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A0" w:rsidRDefault="00060E91" w:rsidP="00060E91">
      <w:pPr>
        <w:jc w:val="center"/>
        <w:rPr>
          <w:b/>
          <w:u w:val="single"/>
        </w:rPr>
      </w:pPr>
      <w:r w:rsidRPr="00060E91">
        <w:rPr>
          <w:b/>
          <w:u w:val="single"/>
        </w:rPr>
        <w:t>Physiotherapists and General Practitioners attitudes towards ‘Physio Direct’ phone based Musculoskeletal Physiotherapy services: A National Survey</w:t>
      </w:r>
    </w:p>
    <w:p w:rsidR="005F4CF9" w:rsidRDefault="005F4CF9" w:rsidP="00060E91">
      <w:pPr>
        <w:jc w:val="center"/>
        <w:rPr>
          <w:b/>
          <w:u w:val="single"/>
        </w:rPr>
      </w:pPr>
    </w:p>
    <w:p w:rsidR="00263FCC" w:rsidRPr="00263FCC" w:rsidRDefault="00263FCC" w:rsidP="000E0CD2">
      <w:pPr>
        <w:spacing w:after="120" w:line="480" w:lineRule="auto"/>
        <w:rPr>
          <w:rFonts w:eastAsia="Calibri" w:cs="Times New Roman"/>
          <w:b/>
          <w:u w:val="single"/>
        </w:rPr>
      </w:pPr>
      <w:r w:rsidRPr="00263FCC">
        <w:rPr>
          <w:rFonts w:eastAsia="Calibri" w:cs="Times New Roman"/>
          <w:b/>
          <w:u w:val="single"/>
        </w:rPr>
        <w:t>Background</w:t>
      </w:r>
    </w:p>
    <w:p w:rsidR="005F4CF9" w:rsidRPr="000E0CD2" w:rsidRDefault="005F4CF9" w:rsidP="000E0CD2">
      <w:pPr>
        <w:spacing w:after="120" w:line="480" w:lineRule="auto"/>
        <w:rPr>
          <w:rFonts w:eastAsia="Calibri" w:cs="Times New Roman"/>
        </w:rPr>
      </w:pPr>
      <w:r w:rsidRPr="000E0CD2">
        <w:rPr>
          <w:rFonts w:eastAsia="Calibri" w:cs="Times New Roman"/>
        </w:rPr>
        <w:t>Use of telephone triage, assessment</w:t>
      </w:r>
      <w:r w:rsidR="00BE0D99">
        <w:rPr>
          <w:rFonts w:eastAsia="Calibri" w:cs="Times New Roman"/>
        </w:rPr>
        <w:t>,</w:t>
      </w:r>
      <w:r w:rsidRPr="000E0CD2">
        <w:rPr>
          <w:rFonts w:eastAsia="Calibri" w:cs="Times New Roman"/>
        </w:rPr>
        <w:t xml:space="preserve"> and treatment services is becoming more common in healthcare systems internationally with broad aims to; cut costs, reducing waiting lists, provide greater convenience for patients and more efficiently meet the increasing demands on healthcare services.  This type of service has been introduced and shown to be effective with patients suffering with depression, anxiety and obsessive compulsive disorder (1-3). Such services are increasingly being used in the U</w:t>
      </w:r>
      <w:r w:rsidR="00BE0D99">
        <w:rPr>
          <w:rFonts w:eastAsia="Calibri" w:cs="Times New Roman"/>
        </w:rPr>
        <w:t>K as a part of pathways of care for</w:t>
      </w:r>
      <w:r w:rsidRPr="000E0CD2">
        <w:rPr>
          <w:rFonts w:eastAsia="Calibri" w:cs="Times New Roman"/>
        </w:rPr>
        <w:t xml:space="preserve"> Musculoskeletal (MSK) pain patients.</w:t>
      </w:r>
    </w:p>
    <w:p w:rsidR="005F4CF9" w:rsidRPr="000E0CD2" w:rsidRDefault="005F4CF9" w:rsidP="000E0CD2">
      <w:pPr>
        <w:spacing w:after="120" w:line="480" w:lineRule="auto"/>
        <w:rPr>
          <w:rFonts w:eastAsia="Calibri" w:cs="Times New Roman"/>
        </w:rPr>
      </w:pPr>
    </w:p>
    <w:p w:rsidR="005F4CF9" w:rsidRPr="000E0CD2" w:rsidRDefault="005F4CF9" w:rsidP="000E0CD2">
      <w:pPr>
        <w:spacing w:after="120" w:line="480" w:lineRule="auto"/>
        <w:rPr>
          <w:rFonts w:eastAsia="Calibri" w:cs="Times New Roman"/>
        </w:rPr>
      </w:pPr>
      <w:r w:rsidRPr="000E0CD2">
        <w:rPr>
          <w:rFonts w:eastAsia="Calibri" w:cs="Times New Roman"/>
        </w:rPr>
        <w:t xml:space="preserve">This study reports results from </w:t>
      </w:r>
      <w:r w:rsidR="00BE0D99">
        <w:rPr>
          <w:rFonts w:eastAsia="Calibri" w:cs="Times New Roman"/>
        </w:rPr>
        <w:t xml:space="preserve">a </w:t>
      </w:r>
      <w:r w:rsidRPr="000E0CD2">
        <w:rPr>
          <w:rFonts w:eastAsia="Calibri" w:cs="Times New Roman"/>
        </w:rPr>
        <w:t>nationa</w:t>
      </w:r>
      <w:r w:rsidR="00BE0D99">
        <w:rPr>
          <w:rFonts w:eastAsia="Calibri" w:cs="Times New Roman"/>
        </w:rPr>
        <w:t>l survey of Physiotherapist</w:t>
      </w:r>
      <w:r w:rsidR="008074F4">
        <w:rPr>
          <w:rFonts w:eastAsia="Calibri" w:cs="Times New Roman"/>
        </w:rPr>
        <w:t xml:space="preserve"> and General Practitioners</w:t>
      </w:r>
      <w:r w:rsidRPr="000E0CD2">
        <w:rPr>
          <w:rFonts w:eastAsia="Calibri" w:cs="Times New Roman"/>
        </w:rPr>
        <w:t xml:space="preserve"> attitudes towards phone based MSK </w:t>
      </w:r>
      <w:r w:rsidR="008B446F" w:rsidRPr="000E0CD2">
        <w:rPr>
          <w:rFonts w:eastAsia="Calibri" w:cs="Times New Roman"/>
        </w:rPr>
        <w:t>services. In England alone, 4.4</w:t>
      </w:r>
      <w:r w:rsidRPr="000E0CD2">
        <w:rPr>
          <w:rFonts w:eastAsia="Calibri" w:cs="Times New Roman"/>
        </w:rPr>
        <w:t xml:space="preserve"> million new referrals are receive</w:t>
      </w:r>
      <w:r w:rsidR="0061756A" w:rsidRPr="000E0CD2">
        <w:rPr>
          <w:rFonts w:eastAsia="Calibri" w:cs="Times New Roman"/>
        </w:rPr>
        <w:t>d by physiotherapy departments each</w:t>
      </w:r>
      <w:r w:rsidRPr="000E0CD2">
        <w:rPr>
          <w:rFonts w:eastAsia="Calibri" w:cs="Times New Roman"/>
        </w:rPr>
        <w:t xml:space="preserve"> ye</w:t>
      </w:r>
      <w:r w:rsidR="008B446F" w:rsidRPr="000E0CD2">
        <w:rPr>
          <w:rFonts w:eastAsia="Calibri" w:cs="Times New Roman"/>
        </w:rPr>
        <w:t>ar</w:t>
      </w:r>
      <w:r w:rsidRPr="000E0CD2">
        <w:rPr>
          <w:rFonts w:eastAsia="Calibri" w:cs="Times New Roman"/>
        </w:rPr>
        <w:t xml:space="preserve"> (4</w:t>
      </w:r>
      <w:r w:rsidR="008B446F" w:rsidRPr="000E0CD2">
        <w:rPr>
          <w:rFonts w:eastAsia="Calibri" w:cs="Times New Roman"/>
        </w:rPr>
        <w:t>)</w:t>
      </w:r>
      <w:r w:rsidR="0061756A" w:rsidRPr="000E0CD2">
        <w:rPr>
          <w:rFonts w:eastAsia="Calibri" w:cs="Times New Roman"/>
        </w:rPr>
        <w:t>,</w:t>
      </w:r>
      <w:r w:rsidR="008B446F" w:rsidRPr="000E0CD2">
        <w:rPr>
          <w:rFonts w:eastAsia="Calibri" w:cs="Times New Roman"/>
        </w:rPr>
        <w:t xml:space="preserve"> with this number likely to rise with the ageing population</w:t>
      </w:r>
      <w:r w:rsidRPr="000E0CD2">
        <w:rPr>
          <w:rFonts w:eastAsia="Calibri" w:cs="Times New Roman"/>
        </w:rPr>
        <w:t xml:space="preserve">. Once referred, patients are typically put on a waiting list to see a physiotherapist for a face to face appointment. Long waiting times remain a significant problem for the MSK services however (5). As a result </w:t>
      </w:r>
      <w:r w:rsidR="00BE0D99">
        <w:rPr>
          <w:rFonts w:eastAsia="Calibri" w:cs="Times New Roman"/>
        </w:rPr>
        <w:t xml:space="preserve">of NHS pressures </w:t>
      </w:r>
      <w:r w:rsidRPr="000E0CD2">
        <w:rPr>
          <w:rFonts w:eastAsia="Calibri" w:cs="Times New Roman"/>
        </w:rPr>
        <w:t xml:space="preserve">the UK government has identified a need to improve access to care and reduce waiting times through an agenda that promotes the use of alternative technologies (6). </w:t>
      </w:r>
    </w:p>
    <w:p w:rsidR="005F4CF9" w:rsidRPr="000E0CD2" w:rsidRDefault="005F4CF9" w:rsidP="000E0CD2">
      <w:pPr>
        <w:spacing w:after="120" w:line="480" w:lineRule="auto"/>
        <w:rPr>
          <w:rFonts w:eastAsia="Calibri" w:cs="Times New Roman"/>
        </w:rPr>
      </w:pPr>
    </w:p>
    <w:p w:rsidR="005F4CF9" w:rsidRPr="000E0CD2" w:rsidRDefault="00B50903" w:rsidP="000E0CD2">
      <w:pPr>
        <w:spacing w:after="120" w:line="480" w:lineRule="auto"/>
        <w:rPr>
          <w:rFonts w:eastAsia="Calibri" w:cs="Times New Roman"/>
        </w:rPr>
      </w:pPr>
      <w:r w:rsidRPr="000E0CD2">
        <w:rPr>
          <w:rFonts w:eastAsia="Calibri" w:cs="Times New Roman"/>
        </w:rPr>
        <w:t>‘Physio</w:t>
      </w:r>
      <w:r w:rsidR="00BE0D99">
        <w:rPr>
          <w:rFonts w:eastAsia="Calibri" w:cs="Times New Roman"/>
        </w:rPr>
        <w:t xml:space="preserve"> </w:t>
      </w:r>
      <w:r w:rsidRPr="000E0CD2">
        <w:rPr>
          <w:rFonts w:eastAsia="Calibri" w:cs="Times New Roman"/>
        </w:rPr>
        <w:t xml:space="preserve">direct’ </w:t>
      </w:r>
      <w:r w:rsidR="005F4CF9" w:rsidRPr="000E0CD2">
        <w:rPr>
          <w:rFonts w:eastAsia="Calibri" w:cs="Times New Roman"/>
        </w:rPr>
        <w:t>(PD) services are telephone based triage and treatment services with a remit to quickly provide assessment and advice to musculoskeletal patients in order to streamline their pathway of care. Patients can self-refer savi</w:t>
      </w:r>
      <w:r w:rsidR="008074F4">
        <w:rPr>
          <w:rFonts w:eastAsia="Calibri" w:cs="Times New Roman"/>
        </w:rPr>
        <w:t>ng General Practitioner</w:t>
      </w:r>
      <w:r w:rsidR="00BE0D99">
        <w:rPr>
          <w:rFonts w:eastAsia="Calibri" w:cs="Times New Roman"/>
        </w:rPr>
        <w:t xml:space="preserve"> time and have a</w:t>
      </w:r>
      <w:r w:rsidR="005F4CF9" w:rsidRPr="000E0CD2">
        <w:rPr>
          <w:rFonts w:eastAsia="Calibri" w:cs="Times New Roman"/>
        </w:rPr>
        <w:t xml:space="preserve"> telephone based physiotherapy assessment, without having to wait for</w:t>
      </w:r>
      <w:r w:rsidR="00681CEC" w:rsidRPr="000E0CD2">
        <w:rPr>
          <w:rFonts w:eastAsia="Calibri" w:cs="Times New Roman"/>
        </w:rPr>
        <w:t>,</w:t>
      </w:r>
      <w:r w:rsidR="005F4CF9" w:rsidRPr="000E0CD2">
        <w:rPr>
          <w:rFonts w:eastAsia="Calibri" w:cs="Times New Roman"/>
        </w:rPr>
        <w:t xml:space="preserve"> or travel to</w:t>
      </w:r>
      <w:r w:rsidR="00681CEC" w:rsidRPr="000E0CD2">
        <w:rPr>
          <w:rFonts w:eastAsia="Calibri" w:cs="Times New Roman"/>
        </w:rPr>
        <w:t>,</w:t>
      </w:r>
      <w:r w:rsidR="005F4CF9" w:rsidRPr="000E0CD2">
        <w:rPr>
          <w:rFonts w:eastAsia="Calibri" w:cs="Times New Roman"/>
        </w:rPr>
        <w:t xml:space="preserve"> a face to face appointment. Despite being patient centred and based on sound principles</w:t>
      </w:r>
      <w:r w:rsidR="00681CEC" w:rsidRPr="000E0CD2">
        <w:rPr>
          <w:rFonts w:eastAsia="Calibri" w:cs="Times New Roman"/>
        </w:rPr>
        <w:t xml:space="preserve"> however,</w:t>
      </w:r>
      <w:r w:rsidR="005F4CF9" w:rsidRPr="000E0CD2">
        <w:rPr>
          <w:rFonts w:eastAsia="Calibri" w:cs="Times New Roman"/>
        </w:rPr>
        <w:t xml:space="preserve"> PD services continue to </w:t>
      </w:r>
      <w:r w:rsidR="005F4CF9" w:rsidRPr="000E0CD2">
        <w:rPr>
          <w:rFonts w:eastAsia="Calibri" w:cs="Times New Roman"/>
        </w:rPr>
        <w:lastRenderedPageBreak/>
        <w:t xml:space="preserve">attract debate (7). Recent studies have looked at many factors relating to PD services including, clinical effectiveness (8), accuracy of diagnosis (7), and patient acceptability (9). </w:t>
      </w:r>
    </w:p>
    <w:p w:rsidR="00060E91" w:rsidRPr="000E0CD2" w:rsidRDefault="005F4CF9" w:rsidP="000E0CD2">
      <w:pPr>
        <w:spacing w:after="120" w:line="480" w:lineRule="auto"/>
        <w:rPr>
          <w:rFonts w:eastAsia="Calibri" w:cs="Times New Roman"/>
        </w:rPr>
      </w:pPr>
      <w:r w:rsidRPr="000E0CD2">
        <w:rPr>
          <w:rFonts w:eastAsia="Calibri" w:cs="Times New Roman"/>
        </w:rPr>
        <w:t>In the absence of any other significant evidence on the subject this study explored the attitudes of the primary clinical sta</w:t>
      </w:r>
      <w:r w:rsidR="008074F4">
        <w:rPr>
          <w:rFonts w:eastAsia="Calibri" w:cs="Times New Roman"/>
        </w:rPr>
        <w:t>keholders of such services, General Practitioners</w:t>
      </w:r>
      <w:r w:rsidRPr="000E0CD2">
        <w:rPr>
          <w:rFonts w:eastAsia="Calibri" w:cs="Times New Roman"/>
        </w:rPr>
        <w:t xml:space="preserve"> who refer to such </w:t>
      </w:r>
      <w:proofErr w:type="gramStart"/>
      <w:r w:rsidRPr="000E0CD2">
        <w:rPr>
          <w:rFonts w:eastAsia="Calibri" w:cs="Times New Roman"/>
        </w:rPr>
        <w:t>services,</w:t>
      </w:r>
      <w:proofErr w:type="gramEnd"/>
      <w:r w:rsidRPr="000E0CD2">
        <w:rPr>
          <w:rFonts w:eastAsia="Calibri" w:cs="Times New Roman"/>
        </w:rPr>
        <w:t xml:space="preserve"> and physiotherapists that </w:t>
      </w:r>
      <w:r w:rsidR="00D05373" w:rsidRPr="000E0CD2">
        <w:rPr>
          <w:rFonts w:eastAsia="Calibri" w:cs="Times New Roman"/>
        </w:rPr>
        <w:t xml:space="preserve">may </w:t>
      </w:r>
      <w:r w:rsidRPr="000E0CD2">
        <w:rPr>
          <w:rFonts w:eastAsia="Calibri" w:cs="Times New Roman"/>
        </w:rPr>
        <w:t>work in them. Until now</w:t>
      </w:r>
      <w:r w:rsidR="00D05373" w:rsidRPr="000E0CD2">
        <w:rPr>
          <w:rFonts w:eastAsia="Calibri" w:cs="Times New Roman"/>
        </w:rPr>
        <w:t>,</w:t>
      </w:r>
      <w:r w:rsidRPr="000E0CD2">
        <w:rPr>
          <w:rFonts w:eastAsia="Calibri" w:cs="Times New Roman"/>
        </w:rPr>
        <w:t xml:space="preserve"> studies exploring PD services have investigated patient satisfaction measures (8, 10) but have not explored the attitudes of relevant clinicians. With the potential for </w:t>
      </w:r>
      <w:r w:rsidR="000B46DF" w:rsidRPr="000E0CD2">
        <w:rPr>
          <w:rFonts w:eastAsia="Calibri" w:cs="Times New Roman"/>
        </w:rPr>
        <w:t>clinicians’</w:t>
      </w:r>
      <w:r w:rsidR="00681CEC" w:rsidRPr="000E0CD2">
        <w:rPr>
          <w:rFonts w:eastAsia="Calibri" w:cs="Times New Roman"/>
        </w:rPr>
        <w:t xml:space="preserve"> attitudes towards a service</w:t>
      </w:r>
      <w:r w:rsidRPr="000E0CD2">
        <w:rPr>
          <w:rFonts w:eastAsia="Calibri" w:cs="Times New Roman"/>
        </w:rPr>
        <w:t xml:space="preserve"> affect</w:t>
      </w:r>
      <w:r w:rsidR="00681CEC" w:rsidRPr="000E0CD2">
        <w:rPr>
          <w:rFonts w:eastAsia="Calibri" w:cs="Times New Roman"/>
        </w:rPr>
        <w:t xml:space="preserve">ing the </w:t>
      </w:r>
      <w:r w:rsidRPr="000E0CD2">
        <w:rPr>
          <w:rFonts w:eastAsia="Calibri" w:cs="Times New Roman"/>
        </w:rPr>
        <w:t>care</w:t>
      </w:r>
      <w:r w:rsidR="00681CEC" w:rsidRPr="000E0CD2">
        <w:rPr>
          <w:rFonts w:eastAsia="Calibri" w:cs="Times New Roman"/>
        </w:rPr>
        <w:t xml:space="preserve"> provided,</w:t>
      </w:r>
      <w:r w:rsidR="000B46DF" w:rsidRPr="000E0CD2">
        <w:rPr>
          <w:rFonts w:eastAsia="Calibri" w:cs="Times New Roman"/>
        </w:rPr>
        <w:t xml:space="preserve"> this investigation</w:t>
      </w:r>
      <w:r w:rsidRPr="000E0CD2">
        <w:rPr>
          <w:rFonts w:eastAsia="Calibri" w:cs="Times New Roman"/>
        </w:rPr>
        <w:t xml:space="preserve"> seems warranted.</w:t>
      </w:r>
    </w:p>
    <w:p w:rsidR="0013600C" w:rsidRDefault="00060E91" w:rsidP="000E0CD2">
      <w:pPr>
        <w:spacing w:line="480" w:lineRule="auto"/>
        <w:rPr>
          <w:b/>
          <w:u w:val="single"/>
        </w:rPr>
      </w:pPr>
      <w:r w:rsidRPr="00263FCC">
        <w:rPr>
          <w:b/>
          <w:u w:val="single"/>
        </w:rPr>
        <w:t>Method</w:t>
      </w:r>
    </w:p>
    <w:p w:rsidR="0013600C" w:rsidRPr="00AB75DE" w:rsidRDefault="0013600C" w:rsidP="000E0CD2">
      <w:pPr>
        <w:spacing w:line="480" w:lineRule="auto"/>
      </w:pPr>
      <w:r>
        <w:t>Although no pilot of the survey was undertaken on a Physiotherapist or General Practitioner population, the attitude questions were</w:t>
      </w:r>
      <w:r w:rsidR="00811524">
        <w:t xml:space="preserve"> only minimally</w:t>
      </w:r>
      <w:r>
        <w:t xml:space="preserve"> re-worded from a</w:t>
      </w:r>
      <w:r w:rsidR="00811524">
        <w:t xml:space="preserve"> successful</w:t>
      </w:r>
      <w:r>
        <w:t xml:space="preserve"> Physio Direc</w:t>
      </w:r>
      <w:r w:rsidR="00D809FC">
        <w:t>t service evaluation</w:t>
      </w:r>
      <w:r w:rsidR="00811524">
        <w:t xml:space="preserve"> involving patients. </w:t>
      </w:r>
      <w:bookmarkStart w:id="0" w:name="_GoBack"/>
      <w:bookmarkEnd w:id="0"/>
    </w:p>
    <w:p w:rsidR="00060E91" w:rsidRPr="000E0CD2" w:rsidRDefault="00FE0A7C" w:rsidP="000E0CD2">
      <w:pPr>
        <w:spacing w:line="480" w:lineRule="auto"/>
      </w:pPr>
      <w:r w:rsidRPr="000E0CD2">
        <w:t xml:space="preserve">The survey was undertaken using an e-mail cascade originating from the </w:t>
      </w:r>
      <w:r w:rsidR="006A4C03" w:rsidRPr="000E0CD2">
        <w:t xml:space="preserve">projects </w:t>
      </w:r>
      <w:r w:rsidRPr="000E0CD2">
        <w:t>lead Physiotherapist and General Practitioner. The internet based survey collection platform ‘Survey Monkey’ was used. No other direct means of communicating the survey to potential respondents were employed. A standard e-mail request containing a brief description of th</w:t>
      </w:r>
      <w:r w:rsidR="00BE0D99">
        <w:t>e purpose of the survey, and a</w:t>
      </w:r>
      <w:r w:rsidRPr="000E0CD2">
        <w:t xml:space="preserve"> link to the survey itself, was sent via the </w:t>
      </w:r>
      <w:r w:rsidR="006A4C03" w:rsidRPr="000E0CD2">
        <w:t>researcher’s</w:t>
      </w:r>
      <w:r w:rsidRPr="000E0CD2">
        <w:t xml:space="preserve"> networks</w:t>
      </w:r>
      <w:r w:rsidR="00B431B5" w:rsidRPr="000E0CD2">
        <w:t>. The e-mail included a</w:t>
      </w:r>
      <w:r w:rsidR="006A4C03" w:rsidRPr="000E0CD2">
        <w:t xml:space="preserve"> request that recipients cascaded the e-mail onwards via their own relevant networks. </w:t>
      </w:r>
    </w:p>
    <w:p w:rsidR="006A4C03" w:rsidRPr="000E0CD2" w:rsidRDefault="006A4C03" w:rsidP="000E0CD2">
      <w:pPr>
        <w:spacing w:line="480" w:lineRule="auto"/>
      </w:pPr>
      <w:r w:rsidRPr="000E0CD2">
        <w:t>The survey</w:t>
      </w:r>
      <w:r w:rsidR="00F96572" w:rsidRPr="000E0CD2">
        <w:t xml:space="preserve"> consisted of demographic</w:t>
      </w:r>
      <w:r w:rsidR="00522D58" w:rsidRPr="000E0CD2">
        <w:t xml:space="preserve"> questions</w:t>
      </w:r>
      <w:r w:rsidRPr="000E0CD2">
        <w:t xml:space="preserve"> and six attitude</w:t>
      </w:r>
      <w:r w:rsidR="006F3B12" w:rsidRPr="000E0CD2">
        <w:t xml:space="preserve"> questions scored on a 5-point L</w:t>
      </w:r>
      <w:r w:rsidRPr="000E0CD2">
        <w:t>ikert scale</w:t>
      </w:r>
      <w:r w:rsidR="00B431B5" w:rsidRPr="000E0CD2">
        <w:t>,</w:t>
      </w:r>
      <w:r w:rsidRPr="000E0CD2">
        <w:t xml:space="preserve"> with response points from ‘Strongly Disagree’ to ‘Strongly Agree’. Three of the questions were positively worded towards phone based services and three negativ</w:t>
      </w:r>
      <w:r w:rsidR="00F31C07" w:rsidRPr="000E0CD2">
        <w:t>ely worded. T</w:t>
      </w:r>
      <w:r w:rsidRPr="000E0CD2">
        <w:t xml:space="preserve">he wording of </w:t>
      </w:r>
      <w:r w:rsidR="00522D58" w:rsidRPr="000E0CD2">
        <w:t xml:space="preserve">the </w:t>
      </w:r>
      <w:r w:rsidR="00F31C07" w:rsidRPr="000E0CD2">
        <w:t xml:space="preserve">six </w:t>
      </w:r>
      <w:r w:rsidRPr="000E0CD2">
        <w:t>attitude questions</w:t>
      </w:r>
      <w:r w:rsidR="00F31C07" w:rsidRPr="000E0CD2">
        <w:t xml:space="preserve"> is shown below</w:t>
      </w:r>
      <w:r w:rsidRPr="000E0CD2">
        <w:t>. As a survey</w:t>
      </w:r>
      <w:r w:rsidR="00522D58" w:rsidRPr="000E0CD2">
        <w:t xml:space="preserve"> of clinical staff</w:t>
      </w:r>
      <w:r w:rsidRPr="000E0CD2">
        <w:t xml:space="preserve">, with e-mail recipients free to respond to the survey or not, and responses being confidential, no consent was gained from </w:t>
      </w:r>
      <w:r w:rsidRPr="000E0CD2">
        <w:lastRenderedPageBreak/>
        <w:t>respondents.</w:t>
      </w:r>
      <w:r w:rsidR="00D05373" w:rsidRPr="000E0CD2">
        <w:t xml:space="preserve"> All responses were</w:t>
      </w:r>
      <w:r w:rsidR="009835EA" w:rsidRPr="000E0CD2">
        <w:t xml:space="preserve"> collected as categorical data to ensure the survey took less than 5 minutes to complete, facilitating higher respondent rates. </w:t>
      </w:r>
    </w:p>
    <w:p w:rsidR="00280499" w:rsidRPr="000E0CD2" w:rsidRDefault="00AA3BD2" w:rsidP="000E0CD2">
      <w:pPr>
        <w:spacing w:line="480" w:lineRule="auto"/>
      </w:pPr>
      <w:r w:rsidRPr="000E0CD2">
        <w:t>Within the Physiotherapy sample, as far as the attitude questions were concerned,</w:t>
      </w:r>
      <w:r w:rsidR="00E069BB" w:rsidRPr="000E0CD2">
        <w:t xml:space="preserve"> respondents were split between</w:t>
      </w:r>
      <w:r w:rsidR="00B431B5" w:rsidRPr="000E0CD2">
        <w:t xml:space="preserve"> two sub-groups,</w:t>
      </w:r>
      <w:r w:rsidR="00E069BB" w:rsidRPr="000E0CD2">
        <w:t xml:space="preserve"> those that worked in a department tha</w:t>
      </w:r>
      <w:r w:rsidRPr="000E0CD2">
        <w:t>t had a Physio Direct service,</w:t>
      </w:r>
      <w:r w:rsidR="00E069BB" w:rsidRPr="000E0CD2">
        <w:t xml:space="preserve"> and those that did not. </w:t>
      </w:r>
      <w:r w:rsidR="006A6DD7" w:rsidRPr="000E0CD2">
        <w:t xml:space="preserve">The </w:t>
      </w:r>
      <w:r w:rsidR="008074F4">
        <w:t>General Practitioner</w:t>
      </w:r>
      <w:r w:rsidR="006A6DD7" w:rsidRPr="000E0CD2">
        <w:t xml:space="preserve"> sample was</w:t>
      </w:r>
      <w:r w:rsidRPr="000E0CD2">
        <w:t xml:space="preserve"> split into those accessing a Physio Direct service and those not</w:t>
      </w:r>
      <w:r w:rsidR="00B11582" w:rsidRPr="000E0CD2">
        <w:t xml:space="preserve"> able to access a service</w:t>
      </w:r>
      <w:r w:rsidR="00D05373" w:rsidRPr="000E0CD2">
        <w:t>,</w:t>
      </w:r>
      <w:r w:rsidR="006A6DD7" w:rsidRPr="000E0CD2">
        <w:t xml:space="preserve"> but only one different question re</w:t>
      </w:r>
      <w:r w:rsidR="00D05373" w:rsidRPr="000E0CD2">
        <w:t>garding service use was asked between</w:t>
      </w:r>
      <w:r w:rsidR="008074F4">
        <w:t xml:space="preserve"> the two General Practitioner</w:t>
      </w:r>
      <w:r w:rsidR="006A6DD7" w:rsidRPr="000E0CD2">
        <w:t xml:space="preserve"> samples</w:t>
      </w:r>
      <w:r w:rsidR="00B11582" w:rsidRPr="000E0CD2">
        <w:t>.</w:t>
      </w:r>
    </w:p>
    <w:p w:rsidR="00F31C07" w:rsidRPr="000E0CD2" w:rsidRDefault="00F31C07" w:rsidP="000E0CD2">
      <w:pPr>
        <w:spacing w:line="480" w:lineRule="auto"/>
        <w:rPr>
          <w:b/>
        </w:rPr>
      </w:pPr>
      <w:r w:rsidRPr="000E0CD2">
        <w:rPr>
          <w:b/>
        </w:rPr>
        <w:t>Six Attitude Questions</w:t>
      </w:r>
    </w:p>
    <w:p w:rsidR="00F31C07" w:rsidRPr="000E0CD2" w:rsidRDefault="005F60FB" w:rsidP="000E0CD2">
      <w:pPr>
        <w:pStyle w:val="ListParagraph"/>
        <w:numPr>
          <w:ilvl w:val="0"/>
          <w:numId w:val="7"/>
        </w:numPr>
        <w:spacing w:line="480" w:lineRule="auto"/>
      </w:pPr>
      <w:r w:rsidRPr="000E0CD2">
        <w:t>I think patients would be better off speaking to a physiotherapist over the phone initially if it means they can get some advice quickly (within a few days) and try to manage the problem themselves.</w:t>
      </w:r>
    </w:p>
    <w:p w:rsidR="005F60FB" w:rsidRPr="000E0CD2" w:rsidRDefault="005F60FB" w:rsidP="000E0CD2">
      <w:pPr>
        <w:pStyle w:val="ListParagraph"/>
        <w:numPr>
          <w:ilvl w:val="0"/>
          <w:numId w:val="7"/>
        </w:numPr>
        <w:spacing w:line="480" w:lineRule="auto"/>
      </w:pPr>
      <w:r w:rsidRPr="000E0CD2">
        <w:t>I think patients would be better of</w:t>
      </w:r>
      <w:r w:rsidR="001A57FF">
        <w:t>f</w:t>
      </w:r>
      <w:r w:rsidRPr="000E0CD2">
        <w:t xml:space="preserve"> waiting (up to 4 weeks)</w:t>
      </w:r>
      <w:r w:rsidR="00A84C19" w:rsidRPr="000E0CD2">
        <w:t xml:space="preserve"> to see a physiotherapist face to face so they can be examined properly and so that the physiotherapist treating them knows what is going and on can show them what to do.</w:t>
      </w:r>
    </w:p>
    <w:p w:rsidR="00A84C19" w:rsidRPr="000E0CD2" w:rsidRDefault="00A84C19" w:rsidP="000E0CD2">
      <w:pPr>
        <w:pStyle w:val="ListParagraph"/>
        <w:numPr>
          <w:ilvl w:val="0"/>
          <w:numId w:val="7"/>
        </w:numPr>
        <w:spacing w:line="480" w:lineRule="auto"/>
      </w:pPr>
      <w:r w:rsidRPr="000E0CD2">
        <w:t>I think lots of problems can be sorted out over the phone without ever having to see a physiotherapist face to face.</w:t>
      </w:r>
    </w:p>
    <w:p w:rsidR="00A84C19" w:rsidRPr="000E0CD2" w:rsidRDefault="003428DC" w:rsidP="000E0CD2">
      <w:pPr>
        <w:pStyle w:val="ListParagraph"/>
        <w:numPr>
          <w:ilvl w:val="0"/>
          <w:numId w:val="7"/>
        </w:numPr>
        <w:spacing w:line="480" w:lineRule="auto"/>
      </w:pPr>
      <w:r w:rsidRPr="000E0CD2">
        <w:t>I think it’s a waste of time for patients to speak</w:t>
      </w:r>
      <w:r w:rsidR="00F50338" w:rsidRPr="000E0CD2">
        <w:t xml:space="preserve"> to </w:t>
      </w:r>
      <w:r w:rsidRPr="000E0CD2">
        <w:t>physiotherapists over the phone when they will probably have to end up seeing someone face to face eventually anyway.</w:t>
      </w:r>
    </w:p>
    <w:p w:rsidR="003428DC" w:rsidRPr="000E0CD2" w:rsidRDefault="003428DC" w:rsidP="000E0CD2">
      <w:pPr>
        <w:pStyle w:val="ListParagraph"/>
        <w:numPr>
          <w:ilvl w:val="0"/>
          <w:numId w:val="7"/>
        </w:numPr>
        <w:spacing w:line="480" w:lineRule="auto"/>
      </w:pPr>
      <w:r w:rsidRPr="000E0CD2">
        <w:t>I think everyone with a Physiotherapy problems should initially speak to someone over the phone to see if it can be managed without being seen if it means waiting times to see someone face to face are shorter.</w:t>
      </w:r>
    </w:p>
    <w:p w:rsidR="003428DC" w:rsidRPr="000E0CD2" w:rsidRDefault="003428DC" w:rsidP="000E0CD2">
      <w:pPr>
        <w:pStyle w:val="ListParagraph"/>
        <w:numPr>
          <w:ilvl w:val="0"/>
          <w:numId w:val="7"/>
        </w:numPr>
        <w:spacing w:line="480" w:lineRule="auto"/>
      </w:pPr>
      <w:r w:rsidRPr="000E0CD2">
        <w:t>I think patients should be given a choice whether they initially want to speak to someone over the phone or not.</w:t>
      </w:r>
    </w:p>
    <w:p w:rsidR="004D3896" w:rsidRPr="000E0CD2" w:rsidRDefault="004D3896" w:rsidP="000E0CD2">
      <w:pPr>
        <w:pStyle w:val="ListParagraph"/>
        <w:spacing w:line="480" w:lineRule="auto"/>
        <w:ind w:left="1080"/>
      </w:pPr>
    </w:p>
    <w:p w:rsidR="00280499" w:rsidRPr="000E0CD2" w:rsidRDefault="00280499" w:rsidP="000E0CD2">
      <w:pPr>
        <w:spacing w:line="480" w:lineRule="auto"/>
        <w:rPr>
          <w:b/>
        </w:rPr>
      </w:pPr>
      <w:r w:rsidRPr="000E0CD2">
        <w:rPr>
          <w:b/>
        </w:rPr>
        <w:lastRenderedPageBreak/>
        <w:t>Physiotherapy Questions</w:t>
      </w:r>
    </w:p>
    <w:p w:rsidR="00B431B5" w:rsidRPr="000E0CD2" w:rsidRDefault="00B431B5" w:rsidP="000E0CD2">
      <w:pPr>
        <w:spacing w:line="480" w:lineRule="auto"/>
      </w:pPr>
      <w:r w:rsidRPr="000E0CD2">
        <w:t>Baseline demographic data was collected for both sub-groups</w:t>
      </w:r>
      <w:r w:rsidR="006F3B12" w:rsidRPr="000E0CD2">
        <w:t xml:space="preserve"> (those working in a department with a Physio Direct service and those not)</w:t>
      </w:r>
      <w:r w:rsidRPr="000E0CD2">
        <w:t xml:space="preserve"> including; age, gender, pay band, main job role and how long the individual had been qualified.</w:t>
      </w:r>
    </w:p>
    <w:p w:rsidR="00FA50CC" w:rsidRPr="000E0CD2" w:rsidRDefault="00E069BB" w:rsidP="000E0CD2">
      <w:pPr>
        <w:spacing w:line="480" w:lineRule="auto"/>
      </w:pPr>
      <w:r w:rsidRPr="000E0CD2">
        <w:t xml:space="preserve">Within the </w:t>
      </w:r>
      <w:r w:rsidR="000B27E9" w:rsidRPr="000E0CD2">
        <w:t xml:space="preserve">Physiotherapy </w:t>
      </w:r>
      <w:r w:rsidRPr="000E0CD2">
        <w:t xml:space="preserve">survey </w:t>
      </w:r>
      <w:r w:rsidR="000B27E9" w:rsidRPr="000E0CD2">
        <w:t>the six primary attitude questions were identical between the t</w:t>
      </w:r>
      <w:r w:rsidR="00B431B5" w:rsidRPr="000E0CD2">
        <w:t>wo sub-groups</w:t>
      </w:r>
      <w:r w:rsidR="000B27E9" w:rsidRPr="000E0CD2">
        <w:t xml:space="preserve">.  After the six attitude questions </w:t>
      </w:r>
      <w:r w:rsidRPr="000E0CD2">
        <w:t>those that worked in a department</w:t>
      </w:r>
      <w:r w:rsidR="000B27E9" w:rsidRPr="000E0CD2">
        <w:t xml:space="preserve"> that had a phone based service</w:t>
      </w:r>
      <w:r w:rsidR="00280499" w:rsidRPr="000E0CD2">
        <w:t xml:space="preserve"> were asked</w:t>
      </w:r>
      <w:r w:rsidR="006F3B12" w:rsidRPr="000E0CD2">
        <w:t xml:space="preserve"> two further questions</w:t>
      </w:r>
      <w:r w:rsidR="00B431B5" w:rsidRPr="000E0CD2">
        <w:t>;</w:t>
      </w:r>
      <w:r w:rsidR="00280499" w:rsidRPr="000E0CD2">
        <w:t xml:space="preserve"> </w:t>
      </w:r>
    </w:p>
    <w:p w:rsidR="00B431B5" w:rsidRPr="000E0CD2" w:rsidRDefault="00B431B5" w:rsidP="000E0CD2">
      <w:pPr>
        <w:pStyle w:val="ListParagraph"/>
        <w:numPr>
          <w:ilvl w:val="0"/>
          <w:numId w:val="2"/>
        </w:numPr>
        <w:spacing w:line="480" w:lineRule="auto"/>
      </w:pPr>
      <w:r w:rsidRPr="000E0CD2">
        <w:t>How many hours a week, if any, do you do in the Physio Direct service within the department where you work, e.g. triaging and treating patients over the phone</w:t>
      </w:r>
    </w:p>
    <w:p w:rsidR="00B431B5" w:rsidRPr="000E0CD2" w:rsidRDefault="00B431B5" w:rsidP="000E0CD2">
      <w:pPr>
        <w:pStyle w:val="ListParagraph"/>
        <w:numPr>
          <w:ilvl w:val="0"/>
          <w:numId w:val="2"/>
        </w:numPr>
        <w:spacing w:line="480" w:lineRule="auto"/>
      </w:pPr>
      <w:r w:rsidRPr="000E0CD2">
        <w:t>Do you think the Physio Direct service in your department/hospital is a good idea?</w:t>
      </w:r>
    </w:p>
    <w:p w:rsidR="000B27E9" w:rsidRPr="000E0CD2" w:rsidRDefault="00C01C94" w:rsidP="000E0CD2">
      <w:pPr>
        <w:spacing w:line="480" w:lineRule="auto"/>
      </w:pPr>
      <w:r w:rsidRPr="000E0CD2">
        <w:t xml:space="preserve">The two </w:t>
      </w:r>
      <w:r w:rsidR="00511109" w:rsidRPr="000E0CD2">
        <w:t xml:space="preserve">specific </w:t>
      </w:r>
      <w:r w:rsidRPr="000E0CD2">
        <w:t>questions asked of</w:t>
      </w:r>
      <w:r w:rsidR="000B27E9" w:rsidRPr="000E0CD2">
        <w:t xml:space="preserve"> the Physiotherapy sample that </w:t>
      </w:r>
      <w:r w:rsidR="000B27E9" w:rsidRPr="000E0CD2">
        <w:rPr>
          <w:u w:val="single"/>
        </w:rPr>
        <w:t xml:space="preserve">didn’t </w:t>
      </w:r>
      <w:r w:rsidR="000B27E9" w:rsidRPr="000E0CD2">
        <w:t>work within a department that had a phone based service were;</w:t>
      </w:r>
    </w:p>
    <w:p w:rsidR="000B27E9" w:rsidRPr="000E0CD2" w:rsidRDefault="000B27E9" w:rsidP="000E0CD2">
      <w:pPr>
        <w:pStyle w:val="ListParagraph"/>
        <w:numPr>
          <w:ilvl w:val="0"/>
          <w:numId w:val="1"/>
        </w:numPr>
        <w:spacing w:line="480" w:lineRule="auto"/>
      </w:pPr>
      <w:r w:rsidRPr="000E0CD2">
        <w:t>Overall do you think phone based services are a good idea?</w:t>
      </w:r>
    </w:p>
    <w:p w:rsidR="000B27E9" w:rsidRPr="000E0CD2" w:rsidRDefault="000B27E9" w:rsidP="000E0CD2">
      <w:pPr>
        <w:pStyle w:val="ListParagraph"/>
        <w:numPr>
          <w:ilvl w:val="0"/>
          <w:numId w:val="1"/>
        </w:numPr>
        <w:spacing w:line="480" w:lineRule="auto"/>
      </w:pPr>
      <w:r w:rsidRPr="000E0CD2">
        <w:t>If you moved to a different job that had a Physio Direct service would you want to work in that service?</w:t>
      </w:r>
    </w:p>
    <w:p w:rsidR="00280499" w:rsidRPr="000E0CD2" w:rsidRDefault="000B27E9" w:rsidP="000E0CD2">
      <w:pPr>
        <w:spacing w:line="480" w:lineRule="auto"/>
      </w:pPr>
      <w:r w:rsidRPr="000E0CD2">
        <w:t>The final question i</w:t>
      </w:r>
      <w:r w:rsidR="00376C82" w:rsidRPr="000E0CD2">
        <w:t>n both</w:t>
      </w:r>
      <w:r w:rsidR="00B11582" w:rsidRPr="000E0CD2">
        <w:t xml:space="preserve"> Physiotherapy</w:t>
      </w:r>
      <w:r w:rsidR="00376C82" w:rsidRPr="000E0CD2">
        <w:t xml:space="preserve"> samples</w:t>
      </w:r>
      <w:r w:rsidR="00280499" w:rsidRPr="000E0CD2">
        <w:t xml:space="preserve"> was;</w:t>
      </w:r>
    </w:p>
    <w:p w:rsidR="00280499" w:rsidRPr="000E0CD2" w:rsidRDefault="00280499" w:rsidP="000E0CD2">
      <w:pPr>
        <w:pStyle w:val="ListParagraph"/>
        <w:numPr>
          <w:ilvl w:val="0"/>
          <w:numId w:val="4"/>
        </w:numPr>
        <w:spacing w:line="480" w:lineRule="auto"/>
      </w:pPr>
      <w:r w:rsidRPr="000E0CD2">
        <w:t>If a family member or friend living elsewhere had a musculoskeletal pain problem would you advise them to phone their local Physio Direct service or would you suggest they ask to see someone face to face?</w:t>
      </w:r>
    </w:p>
    <w:p w:rsidR="00B431B5" w:rsidRPr="000E0CD2" w:rsidRDefault="00B431B5" w:rsidP="000E0CD2">
      <w:pPr>
        <w:pStyle w:val="ListParagraph"/>
        <w:spacing w:line="480" w:lineRule="auto"/>
      </w:pPr>
    </w:p>
    <w:p w:rsidR="00280499" w:rsidRPr="000E0CD2" w:rsidRDefault="00280499" w:rsidP="000E0CD2">
      <w:pPr>
        <w:spacing w:line="480" w:lineRule="auto"/>
        <w:rPr>
          <w:b/>
        </w:rPr>
      </w:pPr>
      <w:r w:rsidRPr="000E0CD2">
        <w:rPr>
          <w:b/>
        </w:rPr>
        <w:t>General Practitioner Questions</w:t>
      </w:r>
    </w:p>
    <w:p w:rsidR="00280499" w:rsidRPr="000E0CD2" w:rsidRDefault="002F0754" w:rsidP="000E0CD2">
      <w:pPr>
        <w:spacing w:line="480" w:lineRule="auto"/>
      </w:pPr>
      <w:r w:rsidRPr="000E0CD2">
        <w:lastRenderedPageBreak/>
        <w:t>The six attit</w:t>
      </w:r>
      <w:r w:rsidR="00B431B5" w:rsidRPr="000E0CD2">
        <w:t xml:space="preserve">ude questions were identical between </w:t>
      </w:r>
      <w:r w:rsidR="008074F4">
        <w:t xml:space="preserve">the General Practitioner </w:t>
      </w:r>
      <w:r w:rsidR="00B431B5" w:rsidRPr="000E0CD2">
        <w:t xml:space="preserve">and Physiotherapy </w:t>
      </w:r>
      <w:r w:rsidRPr="000E0CD2">
        <w:t xml:space="preserve">survey. Demographic questions </w:t>
      </w:r>
      <w:r w:rsidR="008074F4">
        <w:t>for the General Practitioner</w:t>
      </w:r>
      <w:r w:rsidR="00C01C94" w:rsidRPr="000E0CD2">
        <w:t xml:space="preserve"> sample </w:t>
      </w:r>
      <w:r w:rsidRPr="000E0CD2">
        <w:t xml:space="preserve">consisted of; age, gender, and years working as a general practitioner. </w:t>
      </w:r>
    </w:p>
    <w:p w:rsidR="002F0754" w:rsidRPr="000E0CD2" w:rsidRDefault="00C01C94" w:rsidP="000E0CD2">
      <w:pPr>
        <w:spacing w:line="480" w:lineRule="auto"/>
      </w:pPr>
      <w:r w:rsidRPr="000E0CD2">
        <w:t>After the six attitude questions,</w:t>
      </w:r>
      <w:r w:rsidR="006F3B12" w:rsidRPr="000E0CD2">
        <w:t xml:space="preserve"> o</w:t>
      </w:r>
      <w:r w:rsidR="002F0754" w:rsidRPr="000E0CD2">
        <w:t>ne slightly different question was asked of respondent</w:t>
      </w:r>
      <w:r w:rsidR="00511109" w:rsidRPr="000E0CD2">
        <w:t>s</w:t>
      </w:r>
      <w:r w:rsidR="002F0754" w:rsidRPr="000E0CD2">
        <w:t xml:space="preserve"> that had access to a Physio direct service compared to those that didn’t. A 5-point Likert scale was used to collect responses.</w:t>
      </w:r>
    </w:p>
    <w:p w:rsidR="002F0754" w:rsidRPr="000E0CD2" w:rsidRDefault="002F0754" w:rsidP="000E0CD2">
      <w:pPr>
        <w:spacing w:line="480" w:lineRule="auto"/>
      </w:pPr>
      <w:r w:rsidRPr="000E0CD2">
        <w:t>Those with</w:t>
      </w:r>
      <w:r w:rsidR="006F3B12" w:rsidRPr="000E0CD2">
        <w:t>out</w:t>
      </w:r>
      <w:r w:rsidRPr="000E0CD2">
        <w:t xml:space="preserve"> access to a service were asked;</w:t>
      </w:r>
    </w:p>
    <w:p w:rsidR="002F0754" w:rsidRPr="000E0CD2" w:rsidRDefault="002F0754" w:rsidP="000E0CD2">
      <w:pPr>
        <w:spacing w:line="480" w:lineRule="auto"/>
        <w:ind w:left="720"/>
      </w:pPr>
      <w:r w:rsidRPr="000E0CD2">
        <w:t>If you did have access to refer to Physiotherapy phone based musculoskeletal triage services how frequently do you think you would use it?</w:t>
      </w:r>
    </w:p>
    <w:p w:rsidR="002F0754" w:rsidRPr="000E0CD2" w:rsidRDefault="006F3B12" w:rsidP="000E0CD2">
      <w:pPr>
        <w:spacing w:line="480" w:lineRule="auto"/>
      </w:pPr>
      <w:r w:rsidRPr="000E0CD2">
        <w:t>Those with</w:t>
      </w:r>
      <w:r w:rsidR="002F0754" w:rsidRPr="000E0CD2">
        <w:t xml:space="preserve"> access were asked;</w:t>
      </w:r>
    </w:p>
    <w:p w:rsidR="002F0754" w:rsidRPr="000E0CD2" w:rsidRDefault="002F0754" w:rsidP="000E0CD2">
      <w:pPr>
        <w:spacing w:line="480" w:lineRule="auto"/>
        <w:ind w:firstLine="720"/>
      </w:pPr>
      <w:r w:rsidRPr="000E0CD2">
        <w:t>How frequently do you direct musculoskeletal patients to use the Physio Direc</w:t>
      </w:r>
      <w:r w:rsidR="00B431B5" w:rsidRPr="000E0CD2">
        <w:t xml:space="preserve">t service? </w:t>
      </w:r>
    </w:p>
    <w:p w:rsidR="002F0754" w:rsidRPr="000E0CD2" w:rsidRDefault="0085640E" w:rsidP="000E0CD2">
      <w:pPr>
        <w:spacing w:line="480" w:lineRule="auto"/>
      </w:pPr>
      <w:r w:rsidRPr="000E0CD2">
        <w:t xml:space="preserve">All </w:t>
      </w:r>
      <w:r w:rsidR="00172C54">
        <w:t>General Practitioner</w:t>
      </w:r>
      <w:r w:rsidR="00511109" w:rsidRPr="000E0CD2">
        <w:t xml:space="preserve"> </w:t>
      </w:r>
      <w:r w:rsidRPr="000E0CD2">
        <w:t>resp</w:t>
      </w:r>
      <w:r w:rsidR="006F3B12" w:rsidRPr="000E0CD2">
        <w:t>onden</w:t>
      </w:r>
      <w:r w:rsidR="00511109" w:rsidRPr="000E0CD2">
        <w:t>ts were also asked two</w:t>
      </w:r>
      <w:r w:rsidR="00B11582" w:rsidRPr="000E0CD2">
        <w:t xml:space="preserve"> further</w:t>
      </w:r>
      <w:r w:rsidRPr="000E0CD2">
        <w:t xml:space="preserve"> question</w:t>
      </w:r>
      <w:r w:rsidR="006F3B12" w:rsidRPr="000E0CD2">
        <w:t>s</w:t>
      </w:r>
      <w:r w:rsidR="00511109" w:rsidRPr="000E0CD2">
        <w:t>, identical to those asked of</w:t>
      </w:r>
      <w:r w:rsidRPr="000E0CD2">
        <w:t xml:space="preserve"> the Physiotherapy sample;</w:t>
      </w:r>
    </w:p>
    <w:p w:rsidR="002F0754" w:rsidRPr="000E0CD2" w:rsidRDefault="0085640E" w:rsidP="000E0CD2">
      <w:pPr>
        <w:pStyle w:val="ListParagraph"/>
        <w:numPr>
          <w:ilvl w:val="0"/>
          <w:numId w:val="5"/>
        </w:numPr>
        <w:spacing w:line="480" w:lineRule="auto"/>
      </w:pPr>
      <w:r w:rsidRPr="000E0CD2">
        <w:t>Overall do you think Physio D</w:t>
      </w:r>
      <w:r w:rsidR="002F0754" w:rsidRPr="000E0CD2">
        <w:t>irect services are a good idea</w:t>
      </w:r>
      <w:r w:rsidRPr="000E0CD2">
        <w:t>?</w:t>
      </w:r>
    </w:p>
    <w:p w:rsidR="0085640E" w:rsidRPr="000E0CD2" w:rsidRDefault="0085640E" w:rsidP="000E0CD2">
      <w:pPr>
        <w:pStyle w:val="ListParagraph"/>
        <w:numPr>
          <w:ilvl w:val="0"/>
          <w:numId w:val="5"/>
        </w:numPr>
        <w:spacing w:line="480" w:lineRule="auto"/>
      </w:pPr>
      <w:r w:rsidRPr="000E0CD2">
        <w:t>If a family member or friend living elsewhere had a musculoskeletal pain problem would you advise them to phone their local Physio Direct service or would you suggest they ask to see someone face to face?</w:t>
      </w:r>
    </w:p>
    <w:p w:rsidR="00E93DA3" w:rsidRPr="00263FCC" w:rsidRDefault="00E93DA3" w:rsidP="000E0CD2">
      <w:pPr>
        <w:spacing w:line="480" w:lineRule="auto"/>
        <w:rPr>
          <w:b/>
          <w:u w:val="single"/>
        </w:rPr>
      </w:pPr>
      <w:r w:rsidRPr="00263FCC">
        <w:rPr>
          <w:b/>
          <w:u w:val="single"/>
        </w:rPr>
        <w:t>Analysis</w:t>
      </w:r>
    </w:p>
    <w:p w:rsidR="00E93DA3" w:rsidRPr="000E0CD2" w:rsidRDefault="006D2CF2" w:rsidP="000E0CD2">
      <w:pPr>
        <w:spacing w:line="480" w:lineRule="auto"/>
      </w:pPr>
      <w:r w:rsidRPr="000E0CD2">
        <w:t>With</w:t>
      </w:r>
      <w:r w:rsidR="00AF4644">
        <w:t xml:space="preserve"> the study being exploratory in nature and</w:t>
      </w:r>
      <w:r w:rsidR="00E93DA3" w:rsidRPr="000E0CD2">
        <w:t xml:space="preserve"> data cap</w:t>
      </w:r>
      <w:r w:rsidR="00AF4644">
        <w:t>ture being categorical</w:t>
      </w:r>
      <w:r w:rsidR="00E93DA3" w:rsidRPr="000E0CD2">
        <w:t>, only percentage response rates to each question have been anal</w:t>
      </w:r>
      <w:r w:rsidR="00AF4644">
        <w:t xml:space="preserve">ysed. </w:t>
      </w:r>
    </w:p>
    <w:p w:rsidR="006A4C03" w:rsidRPr="000E0CD2" w:rsidRDefault="00087448" w:rsidP="000E0CD2">
      <w:pPr>
        <w:spacing w:line="480" w:lineRule="auto"/>
        <w:rPr>
          <w:b/>
          <w:u w:val="single"/>
        </w:rPr>
      </w:pPr>
      <w:r w:rsidRPr="000E0CD2">
        <w:rPr>
          <w:b/>
          <w:u w:val="single"/>
        </w:rPr>
        <w:t>Results</w:t>
      </w:r>
      <w:r w:rsidR="00522D58" w:rsidRPr="000E0CD2">
        <w:rPr>
          <w:b/>
          <w:u w:val="single"/>
        </w:rPr>
        <w:t xml:space="preserve"> – Physiotherapy</w:t>
      </w:r>
    </w:p>
    <w:p w:rsidR="00522D58" w:rsidRPr="000E0CD2" w:rsidRDefault="00522D58" w:rsidP="000E0CD2">
      <w:pPr>
        <w:spacing w:line="480" w:lineRule="auto"/>
      </w:pPr>
      <w:r w:rsidRPr="000E0CD2">
        <w:lastRenderedPageBreak/>
        <w:t>N=541 survey responses were gained. 82.3% (n=445) of res</w:t>
      </w:r>
      <w:r w:rsidR="00F31C07" w:rsidRPr="000E0CD2">
        <w:t>pondents were female. Tables 1-2</w:t>
      </w:r>
      <w:r w:rsidR="00AC5ACB" w:rsidRPr="000E0CD2">
        <w:t xml:space="preserve"> show demographic information including, age, years qualified, pay banding, and primary job role.</w:t>
      </w:r>
    </w:p>
    <w:p w:rsidR="00D04946" w:rsidRPr="000E0CD2" w:rsidRDefault="00D04946" w:rsidP="000E0CD2">
      <w:pPr>
        <w:spacing w:line="480" w:lineRule="auto"/>
        <w:rPr>
          <w:b/>
        </w:rPr>
      </w:pPr>
      <w:r w:rsidRPr="000E0CD2">
        <w:rPr>
          <w:b/>
        </w:rPr>
        <w:t>Service Sub-Samples</w:t>
      </w:r>
    </w:p>
    <w:p w:rsidR="00D04946" w:rsidRDefault="00D04946" w:rsidP="000E0CD2">
      <w:pPr>
        <w:spacing w:line="480" w:lineRule="auto"/>
      </w:pPr>
      <w:r w:rsidRPr="000E0CD2">
        <w:t>Of the n=541 physiotherapy respondents 23.5%</w:t>
      </w:r>
      <w:r w:rsidR="00F45E76" w:rsidRPr="000E0CD2">
        <w:t xml:space="preserve"> (n=127) worked within a department</w:t>
      </w:r>
      <w:r w:rsidRPr="000E0CD2">
        <w:t xml:space="preserve"> that included phone based services. A total of n=53 respondents completed the demographic part of the survey</w:t>
      </w:r>
      <w:r w:rsidR="000B27E9" w:rsidRPr="000E0CD2">
        <w:t>,</w:t>
      </w:r>
      <w:r w:rsidRPr="000E0CD2">
        <w:t xml:space="preserve"> and answered the question about if they worked in a service that had a phone services</w:t>
      </w:r>
      <w:r w:rsidR="000B27E9" w:rsidRPr="000E0CD2">
        <w:t>,</w:t>
      </w:r>
      <w:r w:rsidRPr="000E0CD2">
        <w:t xml:space="preserve"> but then failed to complete the rest of the survey. Of these n=53</w:t>
      </w:r>
      <w:r w:rsidR="000B27E9" w:rsidRPr="000E0CD2">
        <w:t xml:space="preserve"> </w:t>
      </w:r>
      <w:r w:rsidRPr="000E0CD2">
        <w:t xml:space="preserve">partial non-responders, 23.3% (n=10), worked in a service that had phone based services and 76.7% (n=43) worked in a service that did not. </w:t>
      </w:r>
      <w:r w:rsidR="00AF4644">
        <w:t>Data collected is shown in the tables that follow.</w:t>
      </w:r>
    </w:p>
    <w:p w:rsidR="00263FCC" w:rsidRPr="000E0CD2" w:rsidRDefault="00263FCC" w:rsidP="00263FCC">
      <w:pPr>
        <w:spacing w:line="480" w:lineRule="auto"/>
        <w:rPr>
          <w:b/>
        </w:rPr>
      </w:pPr>
      <w:proofErr w:type="gramStart"/>
      <w:r>
        <w:rPr>
          <w:b/>
        </w:rPr>
        <w:t>Table 1.</w:t>
      </w:r>
      <w:proofErr w:type="gramEnd"/>
      <w:r>
        <w:rPr>
          <w:b/>
        </w:rPr>
        <w:t xml:space="preserve"> Physiotherapy</w:t>
      </w:r>
      <w:r w:rsidRPr="000E0CD2">
        <w:rPr>
          <w:b/>
        </w:rPr>
        <w:t xml:space="preserve"> Age and Years Qualified</w:t>
      </w:r>
    </w:p>
    <w:p w:rsidR="00263FCC" w:rsidRPr="000E0CD2" w:rsidRDefault="00263FCC" w:rsidP="00263FCC">
      <w:pPr>
        <w:spacing w:line="480" w:lineRule="auto"/>
        <w:rPr>
          <w:b/>
        </w:rPr>
      </w:pPr>
      <w:proofErr w:type="gramStart"/>
      <w:r w:rsidRPr="000E0CD2">
        <w:rPr>
          <w:b/>
        </w:rPr>
        <w:t>Table 2.</w:t>
      </w:r>
      <w:proofErr w:type="gramEnd"/>
      <w:r w:rsidRPr="000E0CD2">
        <w:rPr>
          <w:b/>
        </w:rPr>
        <w:t xml:space="preserve"> </w:t>
      </w:r>
      <w:r>
        <w:rPr>
          <w:b/>
        </w:rPr>
        <w:t xml:space="preserve">Physiotherapist </w:t>
      </w:r>
      <w:r w:rsidRPr="000E0CD2">
        <w:rPr>
          <w:b/>
        </w:rPr>
        <w:t>Job role and pay-band</w:t>
      </w:r>
    </w:p>
    <w:p w:rsidR="00263FCC" w:rsidRPr="00263FCC" w:rsidRDefault="00263FCC" w:rsidP="000E0CD2">
      <w:pPr>
        <w:spacing w:line="480" w:lineRule="auto"/>
        <w:rPr>
          <w:b/>
        </w:rPr>
      </w:pPr>
      <w:proofErr w:type="gramStart"/>
      <w:r w:rsidRPr="00263FCC">
        <w:rPr>
          <w:b/>
        </w:rPr>
        <w:t>Table 3.</w:t>
      </w:r>
      <w:proofErr w:type="gramEnd"/>
      <w:r>
        <w:t xml:space="preserve"> </w:t>
      </w:r>
      <w:r w:rsidR="00BD2ABF" w:rsidRPr="000E0CD2">
        <w:rPr>
          <w:b/>
        </w:rPr>
        <w:t xml:space="preserve">Specific Questions </w:t>
      </w:r>
      <w:proofErr w:type="gramStart"/>
      <w:r w:rsidR="00BD2ABF" w:rsidRPr="000E0CD2">
        <w:rPr>
          <w:b/>
        </w:rPr>
        <w:t>‘</w:t>
      </w:r>
      <w:r w:rsidR="006D2CF2" w:rsidRPr="000E0CD2">
        <w:rPr>
          <w:b/>
        </w:rPr>
        <w:t xml:space="preserve"> PD</w:t>
      </w:r>
      <w:proofErr w:type="gramEnd"/>
      <w:r w:rsidR="006D2CF2" w:rsidRPr="000E0CD2">
        <w:rPr>
          <w:b/>
        </w:rPr>
        <w:t xml:space="preserve"> </w:t>
      </w:r>
      <w:r w:rsidR="00BD2ABF" w:rsidRPr="000E0CD2">
        <w:rPr>
          <w:b/>
        </w:rPr>
        <w:t xml:space="preserve">Service’ Sample </w:t>
      </w:r>
    </w:p>
    <w:p w:rsidR="00D17AC0" w:rsidRPr="000E0CD2" w:rsidRDefault="00263FCC" w:rsidP="000E0CD2">
      <w:pPr>
        <w:spacing w:line="480" w:lineRule="auto"/>
        <w:rPr>
          <w:b/>
        </w:rPr>
      </w:pPr>
      <w:proofErr w:type="gramStart"/>
      <w:r>
        <w:rPr>
          <w:b/>
        </w:rPr>
        <w:t>Table 4.</w:t>
      </w:r>
      <w:proofErr w:type="gramEnd"/>
      <w:r>
        <w:rPr>
          <w:b/>
        </w:rPr>
        <w:t xml:space="preserve"> </w:t>
      </w:r>
      <w:r w:rsidR="00D17AC0" w:rsidRPr="000E0CD2">
        <w:rPr>
          <w:b/>
        </w:rPr>
        <w:t xml:space="preserve">Specific Questions ‘No </w:t>
      </w:r>
      <w:r w:rsidR="006D2CF2" w:rsidRPr="000E0CD2">
        <w:rPr>
          <w:b/>
        </w:rPr>
        <w:t xml:space="preserve">PD </w:t>
      </w:r>
      <w:r w:rsidR="00D17AC0" w:rsidRPr="000E0CD2">
        <w:rPr>
          <w:b/>
        </w:rPr>
        <w:t>Service’ Sample</w:t>
      </w:r>
    </w:p>
    <w:p w:rsidR="00BD2ABF" w:rsidRDefault="00263FCC" w:rsidP="000E0CD2">
      <w:pPr>
        <w:spacing w:line="480" w:lineRule="auto"/>
        <w:rPr>
          <w:b/>
        </w:rPr>
      </w:pPr>
      <w:proofErr w:type="gramStart"/>
      <w:r w:rsidRPr="00263FCC">
        <w:rPr>
          <w:b/>
        </w:rPr>
        <w:t>Table 5.</w:t>
      </w:r>
      <w:proofErr w:type="gramEnd"/>
      <w:r>
        <w:t xml:space="preserve"> </w:t>
      </w:r>
      <w:r w:rsidR="00124AD8" w:rsidRPr="000E0CD2">
        <w:rPr>
          <w:b/>
        </w:rPr>
        <w:t>Friends and Family Test</w:t>
      </w:r>
    </w:p>
    <w:p w:rsidR="00124AD8" w:rsidRPr="000E0CD2" w:rsidRDefault="00124AD8" w:rsidP="000E0CD2">
      <w:pPr>
        <w:spacing w:line="480" w:lineRule="auto"/>
      </w:pPr>
      <w:r w:rsidRPr="000E0CD2">
        <w:t xml:space="preserve">The final question asked of all respondents was if they would suggest a friend or family member </w:t>
      </w:r>
      <w:r w:rsidR="001B7837" w:rsidRPr="000E0CD2">
        <w:t>wi</w:t>
      </w:r>
      <w:r w:rsidR="0013639B" w:rsidRPr="000E0CD2">
        <w:t xml:space="preserve">th a musculoskeletal pain problem first </w:t>
      </w:r>
      <w:r w:rsidRPr="000E0CD2">
        <w:t>phone Physio Direct</w:t>
      </w:r>
      <w:r w:rsidR="0013639B" w:rsidRPr="000E0CD2">
        <w:t>,</w:t>
      </w:r>
      <w:r w:rsidRPr="000E0CD2">
        <w:t xml:space="preserve"> or ask to see someone face to face. </w:t>
      </w:r>
      <w:r w:rsidR="00716ADE" w:rsidRPr="000E0CD2">
        <w:t xml:space="preserve">In </w:t>
      </w:r>
      <w:proofErr w:type="gramStart"/>
      <w:r w:rsidR="00716ADE" w:rsidRPr="000E0CD2">
        <w:t>the  PD</w:t>
      </w:r>
      <w:proofErr w:type="gramEnd"/>
      <w:r w:rsidR="00716ADE" w:rsidRPr="000E0CD2">
        <w:t xml:space="preserve"> service sample</w:t>
      </w:r>
      <w:r w:rsidR="003663F3" w:rsidRPr="000E0CD2">
        <w:t xml:space="preserve"> 47.9% (n=61) said they would advise a friend or family member to first call Physio Direct and 52.1% (n=56) did not. In the ‘No </w:t>
      </w:r>
      <w:r w:rsidR="00716ADE" w:rsidRPr="000E0CD2">
        <w:t xml:space="preserve">PD </w:t>
      </w:r>
      <w:r w:rsidR="003663F3" w:rsidRPr="000E0CD2">
        <w:t xml:space="preserve">service Sample’ </w:t>
      </w:r>
      <w:r w:rsidRPr="000E0CD2">
        <w:t xml:space="preserve">58.8% (n=218) responded that they would recommend a friend or family member seek face to face physiotherapy care, </w:t>
      </w:r>
      <w:r w:rsidR="0013639B" w:rsidRPr="000E0CD2">
        <w:t>41.2% (n=152) suggesting Physio Direct care.</w:t>
      </w:r>
    </w:p>
    <w:p w:rsidR="002D7DAE" w:rsidRPr="000E0CD2" w:rsidRDefault="002D7DAE" w:rsidP="000E0CD2">
      <w:pPr>
        <w:spacing w:line="480" w:lineRule="auto"/>
      </w:pPr>
    </w:p>
    <w:p w:rsidR="002D7DAE" w:rsidRPr="00263FCC" w:rsidRDefault="002D7DAE" w:rsidP="000E0CD2">
      <w:pPr>
        <w:spacing w:line="480" w:lineRule="auto"/>
        <w:rPr>
          <w:b/>
        </w:rPr>
      </w:pPr>
      <w:r w:rsidRPr="00263FCC">
        <w:rPr>
          <w:b/>
        </w:rPr>
        <w:t>Results – General Practitioners</w:t>
      </w:r>
    </w:p>
    <w:p w:rsidR="002D7DAE" w:rsidRDefault="002D7DAE" w:rsidP="000E0CD2">
      <w:pPr>
        <w:spacing w:line="480" w:lineRule="auto"/>
      </w:pPr>
      <w:r w:rsidRPr="000E0CD2">
        <w:lastRenderedPageBreak/>
        <w:t xml:space="preserve">N=68 responses were gained from General practitioners, 57.4% (n=39) of the sample was female. </w:t>
      </w:r>
      <w:proofErr w:type="gramStart"/>
      <w:r w:rsidRPr="000E0CD2">
        <w:t>Tables 6 shows</w:t>
      </w:r>
      <w:proofErr w:type="gramEnd"/>
      <w:r w:rsidRPr="000E0CD2">
        <w:t xml:space="preserve"> the demographic data of the sample r</w:t>
      </w:r>
      <w:r w:rsidR="00172C54">
        <w:t>elating to age and years as a General Practitioner</w:t>
      </w:r>
      <w:r w:rsidRPr="000E0CD2">
        <w:t>.</w:t>
      </w:r>
    </w:p>
    <w:p w:rsidR="00263FCC" w:rsidRPr="00263FCC" w:rsidRDefault="00263FCC" w:rsidP="000E0CD2">
      <w:pPr>
        <w:spacing w:line="480" w:lineRule="auto"/>
        <w:rPr>
          <w:b/>
        </w:rPr>
      </w:pPr>
      <w:r>
        <w:rPr>
          <w:b/>
        </w:rPr>
        <w:t xml:space="preserve">Table 6 </w:t>
      </w:r>
      <w:r w:rsidR="00172C54">
        <w:t>General Practitioner</w:t>
      </w:r>
      <w:r w:rsidRPr="00795714">
        <w:t xml:space="preserve"> Sample Demographic data</w:t>
      </w:r>
    </w:p>
    <w:p w:rsidR="00C8166E" w:rsidRPr="000E0CD2" w:rsidRDefault="00C8166E" w:rsidP="000E0CD2">
      <w:pPr>
        <w:spacing w:line="480" w:lineRule="auto"/>
        <w:rPr>
          <w:b/>
        </w:rPr>
      </w:pPr>
      <w:r w:rsidRPr="000E0CD2">
        <w:rPr>
          <w:b/>
        </w:rPr>
        <w:t>Attitude Questions</w:t>
      </w:r>
    </w:p>
    <w:p w:rsidR="00C8166E" w:rsidRPr="000E0CD2" w:rsidRDefault="00172C54" w:rsidP="000E0CD2">
      <w:pPr>
        <w:spacing w:line="480" w:lineRule="auto"/>
      </w:pPr>
      <w:r>
        <w:t>General Practitioner</w:t>
      </w:r>
      <w:r w:rsidR="00C8166E" w:rsidRPr="000E0CD2">
        <w:t xml:space="preserve"> responses to the attitude</w:t>
      </w:r>
      <w:r w:rsidR="00AA3BD2" w:rsidRPr="000E0CD2">
        <w:t xml:space="preserve"> questions are shown in Table 7 below.</w:t>
      </w:r>
    </w:p>
    <w:p w:rsidR="00263FCC" w:rsidRPr="00795714" w:rsidRDefault="00263FCC" w:rsidP="00263FCC">
      <w:pPr>
        <w:spacing w:line="480" w:lineRule="auto"/>
      </w:pPr>
      <w:r>
        <w:rPr>
          <w:b/>
        </w:rPr>
        <w:t>Table 7</w:t>
      </w:r>
      <w:r w:rsidRPr="000E0CD2">
        <w:rPr>
          <w:b/>
        </w:rPr>
        <w:t xml:space="preserve"> </w:t>
      </w:r>
      <w:r w:rsidR="00172C54">
        <w:rPr>
          <w:b/>
        </w:rPr>
        <w:t>General Practitioner</w:t>
      </w:r>
      <w:r w:rsidRPr="00263FCC">
        <w:rPr>
          <w:b/>
        </w:rPr>
        <w:t xml:space="preserve"> attitudes to Physio Direct Services</w:t>
      </w:r>
    </w:p>
    <w:p w:rsidR="00C8166E" w:rsidRPr="000E0CD2" w:rsidRDefault="00C8166E" w:rsidP="000E0CD2">
      <w:pPr>
        <w:spacing w:line="480" w:lineRule="auto"/>
        <w:rPr>
          <w:b/>
        </w:rPr>
      </w:pPr>
      <w:r w:rsidRPr="000E0CD2">
        <w:rPr>
          <w:b/>
        </w:rPr>
        <w:t>Service Sub-Samples</w:t>
      </w:r>
    </w:p>
    <w:p w:rsidR="004607F3" w:rsidRPr="000E0CD2" w:rsidRDefault="004607F3" w:rsidP="000E0CD2">
      <w:pPr>
        <w:spacing w:line="480" w:lineRule="auto"/>
      </w:pPr>
      <w:r w:rsidRPr="000E0CD2">
        <w:t>After completion of the attitude questions respondents were asked if the main geographical area they worked in had a Physio Direct service they could refer patients to. 75% of the sample (n=51) worked in an area they could access a Physio Direct service from. Of the n=17 that couldn’t refer to a Physio Direct service n=1 failed to complete the rest of the questionnaire. None of the sample that could refer to a Physio direct service failed to complete the rest of the questions.</w:t>
      </w:r>
    </w:p>
    <w:p w:rsidR="00BB200B" w:rsidRPr="000E0CD2" w:rsidRDefault="00716ADE" w:rsidP="000E0CD2">
      <w:pPr>
        <w:spacing w:line="480" w:lineRule="auto"/>
        <w:rPr>
          <w:b/>
        </w:rPr>
      </w:pPr>
      <w:r w:rsidRPr="000E0CD2">
        <w:rPr>
          <w:b/>
        </w:rPr>
        <w:t xml:space="preserve">PD Service and no PD </w:t>
      </w:r>
      <w:r w:rsidR="006045D8" w:rsidRPr="000E0CD2">
        <w:rPr>
          <w:b/>
        </w:rPr>
        <w:t>service Sample Q</w:t>
      </w:r>
      <w:r w:rsidR="00BB200B" w:rsidRPr="000E0CD2">
        <w:rPr>
          <w:b/>
        </w:rPr>
        <w:t>uestions</w:t>
      </w:r>
    </w:p>
    <w:p w:rsidR="00BB200B" w:rsidRDefault="00172C54" w:rsidP="000E0CD2">
      <w:pPr>
        <w:spacing w:line="480" w:lineRule="auto"/>
      </w:pPr>
      <w:r>
        <w:t>The General Practitioner</w:t>
      </w:r>
      <w:r w:rsidR="00BB200B" w:rsidRPr="000E0CD2">
        <w:t xml:space="preserve"> sample that had access to Physio Direct services was asked how frequently they directed patients to Physio Direct services. The sample without access were asked to estimate how frequently they would direct patients if they had access to</w:t>
      </w:r>
      <w:r w:rsidR="006045D8" w:rsidRPr="000E0CD2">
        <w:t xml:space="preserve"> a Physio Direct service</w:t>
      </w:r>
      <w:r w:rsidR="00BB200B" w:rsidRPr="000E0CD2">
        <w:t xml:space="preserve">. Table 8 below shows the responses to these </w:t>
      </w:r>
      <w:r w:rsidR="006045D8" w:rsidRPr="000E0CD2">
        <w:t>questions.</w:t>
      </w:r>
    </w:p>
    <w:p w:rsidR="00263FCC" w:rsidRPr="00263FCC" w:rsidRDefault="00263FCC" w:rsidP="00263FCC">
      <w:pPr>
        <w:spacing w:line="480" w:lineRule="auto"/>
        <w:rPr>
          <w:b/>
        </w:rPr>
      </w:pPr>
      <w:proofErr w:type="gramStart"/>
      <w:r w:rsidRPr="000E0CD2">
        <w:rPr>
          <w:b/>
        </w:rPr>
        <w:t>Table 8</w:t>
      </w:r>
      <w:r w:rsidRPr="00263FCC">
        <w:rPr>
          <w:b/>
        </w:rPr>
        <w:t>.</w:t>
      </w:r>
      <w:proofErr w:type="gramEnd"/>
      <w:r w:rsidRPr="00263FCC">
        <w:rPr>
          <w:b/>
        </w:rPr>
        <w:t xml:space="preserve"> How </w:t>
      </w:r>
      <w:r w:rsidR="00172C54">
        <w:rPr>
          <w:b/>
        </w:rPr>
        <w:t>frequently General Practitioners</w:t>
      </w:r>
      <w:r w:rsidRPr="00263FCC">
        <w:rPr>
          <w:b/>
        </w:rPr>
        <w:t xml:space="preserve"> with and without access to Physio Direct services do, or think they would, directed patients to Physio Direct</w:t>
      </w:r>
    </w:p>
    <w:p w:rsidR="00BB200B" w:rsidRDefault="001E5DC1" w:rsidP="000E0CD2">
      <w:pPr>
        <w:spacing w:line="480" w:lineRule="auto"/>
      </w:pPr>
      <w:r w:rsidRPr="000E0CD2">
        <w:t xml:space="preserve">Both </w:t>
      </w:r>
      <w:r w:rsidR="00716ADE" w:rsidRPr="000E0CD2">
        <w:t xml:space="preserve">PD </w:t>
      </w:r>
      <w:r w:rsidRPr="000E0CD2">
        <w:t>s</w:t>
      </w:r>
      <w:r w:rsidR="00716ADE" w:rsidRPr="000E0CD2">
        <w:t xml:space="preserve">ervice and no PD </w:t>
      </w:r>
      <w:r w:rsidR="002566A6" w:rsidRPr="000E0CD2">
        <w:t>service responder groups were asked if overall they thought Physio Direct services were a good idea. Table 9 shows the responses to this question.</w:t>
      </w:r>
    </w:p>
    <w:p w:rsidR="00263FCC" w:rsidRPr="000E0CD2" w:rsidRDefault="00263FCC" w:rsidP="00263FCC">
      <w:pPr>
        <w:spacing w:line="480" w:lineRule="auto"/>
      </w:pPr>
      <w:proofErr w:type="gramStart"/>
      <w:r w:rsidRPr="000E0CD2">
        <w:rPr>
          <w:b/>
        </w:rPr>
        <w:lastRenderedPageBreak/>
        <w:t>Table 9.</w:t>
      </w:r>
      <w:proofErr w:type="gramEnd"/>
      <w:r w:rsidRPr="000E0CD2">
        <w:rPr>
          <w:b/>
        </w:rPr>
        <w:t xml:space="preserve"> </w:t>
      </w:r>
      <w:r w:rsidR="00172C54">
        <w:rPr>
          <w:b/>
        </w:rPr>
        <w:t>General Practitioner</w:t>
      </w:r>
      <w:r w:rsidRPr="00263FCC">
        <w:rPr>
          <w:b/>
        </w:rPr>
        <w:t xml:space="preserve"> responses to ‘Overall do you think Physio Direct services are a good idea?’</w:t>
      </w:r>
    </w:p>
    <w:p w:rsidR="00730276" w:rsidRPr="000E0CD2" w:rsidRDefault="00730276" w:rsidP="000E0CD2">
      <w:pPr>
        <w:spacing w:line="480" w:lineRule="auto"/>
        <w:rPr>
          <w:b/>
        </w:rPr>
      </w:pPr>
      <w:r w:rsidRPr="000E0CD2">
        <w:rPr>
          <w:b/>
        </w:rPr>
        <w:t>Friends and Family Test</w:t>
      </w:r>
    </w:p>
    <w:p w:rsidR="00BD32F1" w:rsidRPr="000E0CD2" w:rsidRDefault="00172C54" w:rsidP="000E0CD2">
      <w:pPr>
        <w:spacing w:line="480" w:lineRule="auto"/>
      </w:pPr>
      <w:r>
        <w:t>The last questions General Practitioners</w:t>
      </w:r>
      <w:r w:rsidR="00D33B11" w:rsidRPr="000E0CD2">
        <w:t xml:space="preserve"> were asked was identical to the friends and family question asked of the Physio sample regarding if they would encourage a friend or famil</w:t>
      </w:r>
      <w:r w:rsidR="00D34A0B" w:rsidRPr="000E0CD2">
        <w:t>y member to seek face to face or</w:t>
      </w:r>
      <w:r w:rsidR="00D33B11" w:rsidRPr="000E0CD2">
        <w:t xml:space="preserve"> Physio Direct Care. Table 10 below shows the responses.</w:t>
      </w:r>
    </w:p>
    <w:p w:rsidR="00847104" w:rsidRPr="000E0CD2" w:rsidRDefault="00847104" w:rsidP="00847104">
      <w:pPr>
        <w:spacing w:line="480" w:lineRule="auto"/>
      </w:pPr>
      <w:proofErr w:type="gramStart"/>
      <w:r w:rsidRPr="000E0CD2">
        <w:rPr>
          <w:b/>
        </w:rPr>
        <w:t>Table 10.</w:t>
      </w:r>
      <w:proofErr w:type="gramEnd"/>
      <w:r w:rsidRPr="000E0CD2">
        <w:rPr>
          <w:b/>
        </w:rPr>
        <w:t xml:space="preserve"> </w:t>
      </w:r>
      <w:r w:rsidR="008B772B">
        <w:rPr>
          <w:b/>
        </w:rPr>
        <w:t>General Practitioner</w:t>
      </w:r>
      <w:r w:rsidRPr="00847104">
        <w:rPr>
          <w:b/>
        </w:rPr>
        <w:t xml:space="preserve"> Friends and Family Question</w:t>
      </w:r>
    </w:p>
    <w:p w:rsidR="00D33B11" w:rsidRPr="000E0CD2" w:rsidRDefault="00D33B11" w:rsidP="000E0CD2">
      <w:pPr>
        <w:spacing w:line="480" w:lineRule="auto"/>
      </w:pPr>
    </w:p>
    <w:p w:rsidR="00BD2ABF" w:rsidRPr="00847104" w:rsidRDefault="00BD32F1" w:rsidP="000E0CD2">
      <w:pPr>
        <w:spacing w:line="480" w:lineRule="auto"/>
        <w:rPr>
          <w:b/>
          <w:u w:val="single"/>
        </w:rPr>
      </w:pPr>
      <w:r w:rsidRPr="00847104">
        <w:rPr>
          <w:b/>
          <w:u w:val="single"/>
        </w:rPr>
        <w:t>Discussion</w:t>
      </w:r>
    </w:p>
    <w:p w:rsidR="00BD32F1" w:rsidRPr="000E0CD2" w:rsidRDefault="00A63086" w:rsidP="000E0CD2">
      <w:pPr>
        <w:spacing w:line="480" w:lineRule="auto"/>
        <w:rPr>
          <w:b/>
        </w:rPr>
      </w:pPr>
      <w:r w:rsidRPr="000E0CD2">
        <w:rPr>
          <w:b/>
        </w:rPr>
        <w:t>Physiotherapy Results</w:t>
      </w:r>
    </w:p>
    <w:p w:rsidR="00711D72" w:rsidRPr="000E0CD2" w:rsidRDefault="00711D72" w:rsidP="000E0CD2">
      <w:pPr>
        <w:spacing w:line="480" w:lineRule="auto"/>
      </w:pPr>
      <w:r w:rsidRPr="000E0CD2">
        <w:t>The demographics of the 488 respondents who completed all survey questions are appropriately mixed and largely representative of the profession within the United Kingdom. The sample is dominantly female with the largest proportion of respondents being in clinical roles at band 6 or 7. This is consistent with findings from a large sample Physiotherapy survey carried out in 2013 regarding access to online personal development trai</w:t>
      </w:r>
      <w:r w:rsidR="00167393">
        <w:t>ning (11</w:t>
      </w:r>
      <w:r w:rsidRPr="000E0CD2">
        <w:t xml:space="preserve">). With regard to number of years qualified there is a good spread across the sample including almost 14% being qualified for more than 30 </w:t>
      </w:r>
      <w:proofErr w:type="gramStart"/>
      <w:r w:rsidRPr="000E0CD2">
        <w:t>years.</w:t>
      </w:r>
      <w:proofErr w:type="gramEnd"/>
      <w:r w:rsidRPr="000E0CD2">
        <w:t xml:space="preserve"> </w:t>
      </w:r>
    </w:p>
    <w:p w:rsidR="00711D72" w:rsidRPr="000E0CD2" w:rsidRDefault="00711D72" w:rsidP="000E0CD2">
      <w:pPr>
        <w:spacing w:line="480" w:lineRule="auto"/>
      </w:pPr>
      <w:r w:rsidRPr="000E0CD2">
        <w:t xml:space="preserve">No current national mapping data exists regarding the spread of Physio Direct </w:t>
      </w:r>
      <w:r w:rsidR="00AF4644">
        <w:t>(PD) services across the UK</w:t>
      </w:r>
      <w:r w:rsidRPr="000E0CD2">
        <w:t>. As a comparatively new type of service provision, only attracting comparatively recent multi-centre trial r</w:t>
      </w:r>
      <w:r w:rsidR="00167393">
        <w:t>esults (12</w:t>
      </w:r>
      <w:r w:rsidRPr="000E0CD2">
        <w:t>), having 23.5% of the sample working in a department with a PD service provides an adequate amount of data</w:t>
      </w:r>
      <w:r w:rsidR="00AF4644">
        <w:t>,</w:t>
      </w:r>
      <w:r w:rsidRPr="000E0CD2">
        <w:t xml:space="preserve"> but in the absence of published figures regarding the spread of such services it is unknown how representative this proportion is of the wider population of services. An almost identical percentage of partial non-responders did, and did </w:t>
      </w:r>
      <w:proofErr w:type="gramStart"/>
      <w:r w:rsidRPr="000E0CD2">
        <w:t>not,</w:t>
      </w:r>
      <w:proofErr w:type="gramEnd"/>
      <w:r w:rsidRPr="000E0CD2">
        <w:t xml:space="preserve"> work in a </w:t>
      </w:r>
      <w:r w:rsidRPr="000E0CD2">
        <w:lastRenderedPageBreak/>
        <w:t xml:space="preserve">department with a PD service. From this perspective therefore, there is no indication of bias in the partial-non responder population, e.g. it does not appear partial non-responders were more likely not to complete the rest of the </w:t>
      </w:r>
      <w:r w:rsidR="00AF4644">
        <w:t>survey if they worked in a department that had a PD service</w:t>
      </w:r>
      <w:r w:rsidRPr="000E0CD2">
        <w:t xml:space="preserve">. </w:t>
      </w:r>
    </w:p>
    <w:p w:rsidR="00711D72" w:rsidRPr="000E0CD2" w:rsidRDefault="00711D72" w:rsidP="000E0CD2">
      <w:pPr>
        <w:spacing w:line="480" w:lineRule="auto"/>
      </w:pPr>
      <w:r w:rsidRPr="000E0CD2">
        <w:t>Overall, Physiotherapists working in a department with a PD service had more positive, and less negative, attitudes towards PD services. Perhaps the most definitive outcome from the attitude questions regards if patients should be given a choice whether they initially want to speak to someone over the phone. In this case over 86% of the PD sample, and over 78% of those in the no PD sample, either agreed or strongly agreed with the statement about choice.</w:t>
      </w:r>
    </w:p>
    <w:p w:rsidR="00711D72" w:rsidRPr="000E0CD2" w:rsidRDefault="00711D72" w:rsidP="000E0CD2">
      <w:pPr>
        <w:spacing w:line="480" w:lineRule="auto"/>
      </w:pPr>
      <w:r w:rsidRPr="000E0CD2">
        <w:t>The next most definitive statement, again with ag</w:t>
      </w:r>
      <w:r w:rsidR="00AF4644">
        <w:t>reement between PD service and n</w:t>
      </w:r>
      <w:r w:rsidRPr="000E0CD2">
        <w:t>o PD service samples, regarded if patients would be better off initially getting some phone advice and trying to manage the problem themselves. In this case over 74% of the PD sample, and almost 73% of the non-PD sample, agreed or strongly agreed with the statement. This result is quite different to the result regarding the conceptually similar question 5 however</w:t>
      </w:r>
      <w:r w:rsidR="00AF4644">
        <w:t>,</w:t>
      </w:r>
      <w:r w:rsidRPr="000E0CD2">
        <w:t xml:space="preserve"> which asks if everyone with a Physiotherapy problem should initially speak to someone over the phone to see if they can manage it without being seen. In this case 47% of the no PD sample and only 31% of the PD sample agreed or strongly agreed with the statement. This is counter to the overall trend of the PD service sample having more positive attitudes towards PD services. This is difficult to explain. The significant factor within question 5 is that it investigates if “everyone” should potentially initially use a PD service as opposed to if patients would b</w:t>
      </w:r>
      <w:r w:rsidR="00A47DD3">
        <w:t>e “better off” if they initially</w:t>
      </w:r>
      <w:r w:rsidRPr="000E0CD2">
        <w:t xml:space="preserve"> use</w:t>
      </w:r>
      <w:r w:rsidR="00A47DD3">
        <w:t>d</w:t>
      </w:r>
      <w:r w:rsidRPr="000E0CD2">
        <w:t xml:space="preserve"> a PD service. </w:t>
      </w:r>
    </w:p>
    <w:p w:rsidR="00711D72" w:rsidRPr="000E0CD2" w:rsidRDefault="00711D72" w:rsidP="000E0CD2">
      <w:pPr>
        <w:spacing w:line="480" w:lineRule="auto"/>
      </w:pPr>
      <w:r w:rsidRPr="000E0CD2">
        <w:t>Hypothetically respondents may be considering patients appropriate to PD services when they answer the question about whether patients may be “better off”</w:t>
      </w:r>
      <w:r w:rsidR="00A47DD3">
        <w:t>,</w:t>
      </w:r>
      <w:r w:rsidRPr="000E0CD2">
        <w:t xml:space="preserve"> but are forced to consider all patients when asked if “everyone” should first use the service. If this is the case those more familiar with PD services may have a more informed view of the limitations of such services and so be more inclined to be less positive about “everyone” first using them than the non PD sampl</w:t>
      </w:r>
      <w:r w:rsidR="00A47DD3">
        <w:t>e.</w:t>
      </w:r>
    </w:p>
    <w:p w:rsidR="00711D72" w:rsidRPr="000E0CD2" w:rsidRDefault="00711D72" w:rsidP="000E0CD2">
      <w:pPr>
        <w:spacing w:line="480" w:lineRule="auto"/>
      </w:pPr>
      <w:r w:rsidRPr="000E0CD2">
        <w:lastRenderedPageBreak/>
        <w:t>Perhaps the most interesting outcome from the attitude questions surrounds the overall pathway of care for musculoskeletal patients through areas with PD services. Almost 65% of the PD service sample, and over 46% of the no PD sample, disagreed or strongly disagreed with the statement that patients would be better off waiting to be seen face to face. Subsequently however, almost 44% and over 50% respectively, also disagreed or strongly disagreed with the statement that lots of problems could be sorted out over the phone without ever seeing a Physiotherapist. In the question regarding if problems could be sorted out over the phone, in the PD service sample, the attitudes were relatively split, with only a 6% difference between those disagreeing or strongly disagreeing and those agreeing or strongly agreeing with the statement. In the no PD service sample this difference was a much more sign</w:t>
      </w:r>
      <w:r w:rsidR="003B3BC4">
        <w:t>ificant</w:t>
      </w:r>
      <w:r w:rsidRPr="000E0CD2">
        <w:t xml:space="preserve"> at 27%. Analysis of the answers to these attitude questions appears to signify that although the majority of respondents disagree that patients should wait to be seen face to face, e.g. they should first go through a phone service, a significant proportion also disagree that a phone consultation is likely to stop them having to been seen face to face at some point. </w:t>
      </w:r>
    </w:p>
    <w:p w:rsidR="00711D72" w:rsidRPr="000E0CD2" w:rsidRDefault="00711D72" w:rsidP="000E0CD2">
      <w:pPr>
        <w:spacing w:line="480" w:lineRule="auto"/>
      </w:pPr>
      <w:r w:rsidRPr="000E0CD2">
        <w:t>When participants were asked if they thought PD services were a good ide</w:t>
      </w:r>
      <w:r w:rsidR="003B3BC4">
        <w:t>a, results were counter to trends</w:t>
      </w:r>
      <w:r w:rsidRPr="000E0CD2">
        <w:t xml:space="preserve"> found in the attitude questions. 18% of respondents in the PD service sample said they thought PD services were either a ‘bad idea’ or a ‘very bad idea’ compared to only 7% in the no service PD sample. These results seem to indicate that although overall attitudes towards PD services are better in </w:t>
      </w:r>
      <w:proofErr w:type="gramStart"/>
      <w:r w:rsidRPr="000E0CD2">
        <w:t>staff that work</w:t>
      </w:r>
      <w:proofErr w:type="gramEnd"/>
      <w:r w:rsidRPr="000E0CD2">
        <w:t xml:space="preserve"> in departments that have PD services, in some cases the experience of being in a department with PD services may change attitudes negatively. With 21% of the PD  service sample, compared to 38% of no PD service sample, being ‘unsure’ in their answer to this question, it seems PD experience may provide the information necessary for staff to have a more definite view, and </w:t>
      </w:r>
      <w:r w:rsidR="003B3BC4">
        <w:t>that this view may</w:t>
      </w:r>
      <w:r w:rsidRPr="000E0CD2">
        <w:t xml:space="preserve"> become negative. </w:t>
      </w:r>
    </w:p>
    <w:p w:rsidR="00711D72" w:rsidRPr="000E0CD2" w:rsidRDefault="00711D72" w:rsidP="000E0CD2">
      <w:pPr>
        <w:spacing w:line="480" w:lineRule="auto"/>
      </w:pPr>
    </w:p>
    <w:p w:rsidR="00711D72" w:rsidRPr="000E0CD2" w:rsidRDefault="00711D72" w:rsidP="000E0CD2">
      <w:pPr>
        <w:spacing w:line="480" w:lineRule="auto"/>
        <w:rPr>
          <w:b/>
        </w:rPr>
      </w:pPr>
      <w:r w:rsidRPr="000E0CD2">
        <w:rPr>
          <w:b/>
        </w:rPr>
        <w:t>General Practitioner Results</w:t>
      </w:r>
    </w:p>
    <w:p w:rsidR="00711D72" w:rsidRPr="000E0CD2" w:rsidRDefault="00711D72" w:rsidP="000E0CD2">
      <w:pPr>
        <w:spacing w:line="480" w:lineRule="auto"/>
      </w:pPr>
      <w:r w:rsidRPr="000E0CD2">
        <w:lastRenderedPageBreak/>
        <w:t>Overall ma</w:t>
      </w:r>
      <w:r w:rsidR="008B772B">
        <w:t>ny of the trends shown in the General Practitioner</w:t>
      </w:r>
      <w:r w:rsidRPr="000E0CD2">
        <w:t xml:space="preserve"> data are similar to those seen in the Physiotherapy data. With</w:t>
      </w:r>
      <w:r w:rsidR="008B772B">
        <w:t xml:space="preserve"> a relatively small number of General Practitioner</w:t>
      </w:r>
      <w:r w:rsidRPr="000E0CD2">
        <w:t xml:space="preserve"> respondents who didn’t work in an area where they could refer to PD services (n=17), it is not possible to compare the results of the two GP sub-groups and make any signifi</w:t>
      </w:r>
      <w:r w:rsidR="008B772B">
        <w:t>cant comments. The General practitioner</w:t>
      </w:r>
      <w:r w:rsidRPr="000E0CD2">
        <w:t xml:space="preserve"> sample is also significantly smaller than the Physiotherapy sample so it is also not possible to make comment about how representative resul</w:t>
      </w:r>
      <w:r w:rsidR="008B772B">
        <w:t>ts may be. It is possible the General Practitioner</w:t>
      </w:r>
      <w:r w:rsidRPr="000E0CD2">
        <w:t xml:space="preserve"> results are biased with a high percentage regularly accessing PD services when evidence from the Physiotherapy sample suggests services are l</w:t>
      </w:r>
      <w:r w:rsidR="008B772B">
        <w:t xml:space="preserve">ess common. It is possible General Practitioners </w:t>
      </w:r>
      <w:r w:rsidRPr="000E0CD2">
        <w:t>with access to a PD service were more likely to respond to the survey.</w:t>
      </w:r>
    </w:p>
    <w:p w:rsidR="00711D72" w:rsidRPr="000E0CD2" w:rsidRDefault="008B772B" w:rsidP="000E0CD2">
      <w:pPr>
        <w:spacing w:line="480" w:lineRule="auto"/>
      </w:pPr>
      <w:r>
        <w:t>Overall General Practitioners</w:t>
      </w:r>
      <w:r w:rsidR="00711D72" w:rsidRPr="000E0CD2">
        <w:t xml:space="preserve"> tended to agree with the positive statements within the attitude questions and disagree with the negative statements. There were however, two attitude questions where unl</w:t>
      </w:r>
      <w:r>
        <w:t>ike the Physiotherapy samples General Practitioner</w:t>
      </w:r>
      <w:r w:rsidR="00711D72" w:rsidRPr="000E0CD2">
        <w:t xml:space="preserve"> attitudes were split. For both question 2 “I think patients would be better off waiting to see a Physiotherapist..” and question 3 “I think lots of problems can be sorted out over the phone..” there was only a few percent difference between the number that agreed or strongly agreed with the statements, and the number that disagreed or strongly disagreed.  This appears to i</w:t>
      </w:r>
      <w:r>
        <w:t>ndicate some uncertainty on General Practitioners</w:t>
      </w:r>
      <w:r w:rsidR="00711D72" w:rsidRPr="000E0CD2">
        <w:t xml:space="preserve"> behalf regarding the pathway of care and outcome in PD services.</w:t>
      </w:r>
    </w:p>
    <w:p w:rsidR="00711D72" w:rsidRPr="000E0CD2" w:rsidRDefault="00711D72" w:rsidP="000E0CD2">
      <w:pPr>
        <w:spacing w:line="480" w:lineRule="auto"/>
      </w:pPr>
      <w:r w:rsidRPr="000E0CD2">
        <w:t>One of the most signif</w:t>
      </w:r>
      <w:r w:rsidR="008B772B">
        <w:t>icant differences between the General Practitioner</w:t>
      </w:r>
      <w:r w:rsidRPr="000E0CD2">
        <w:t xml:space="preserve"> and Physiotherapy sample data relates to the agreement with the statement in question 5, “I think everyone with a Physiotherapy problem should initially speak to someone</w:t>
      </w:r>
      <w:r w:rsidR="008B772B">
        <w:t xml:space="preserve"> over the phone...</w:t>
      </w:r>
      <w:proofErr w:type="gramStart"/>
      <w:r w:rsidR="008B772B">
        <w:t>”.</w:t>
      </w:r>
      <w:proofErr w:type="gramEnd"/>
      <w:r w:rsidR="008B772B">
        <w:t xml:space="preserve"> 66% of General Practitioners</w:t>
      </w:r>
      <w:r w:rsidRPr="000E0CD2">
        <w:t xml:space="preserve"> either agreed or strongly agreed with this statement, a significantly higher proportion than eithe</w:t>
      </w:r>
      <w:r w:rsidR="008B772B">
        <w:t>r of Physiotherapy samples. General Practitioners</w:t>
      </w:r>
      <w:r w:rsidRPr="000E0CD2">
        <w:t xml:space="preserve"> are historically used to telephone consultations regarding a wide range of sometimes significant </w:t>
      </w:r>
      <w:r w:rsidR="003B3BC4">
        <w:t xml:space="preserve">health </w:t>
      </w:r>
      <w:r w:rsidRPr="000E0CD2">
        <w:t>conditions and this may explain their significant agreement with the statement compared to the Physiotherapy sample.</w:t>
      </w:r>
    </w:p>
    <w:p w:rsidR="00711D72" w:rsidRPr="000E0CD2" w:rsidRDefault="00711D72" w:rsidP="000E0CD2">
      <w:pPr>
        <w:spacing w:line="480" w:lineRule="auto"/>
      </w:pPr>
      <w:r w:rsidRPr="000E0CD2">
        <w:lastRenderedPageBreak/>
        <w:t>Although there was a significant difference in the perc</w:t>
      </w:r>
      <w:r w:rsidR="008B772B">
        <w:t>entage of the General Practitioner</w:t>
      </w:r>
      <w:r w:rsidRPr="000E0CD2">
        <w:t xml:space="preserve"> and Physiotherapy samples that agreed with question 5, the percentage disagreement with question 4 “I think it’s a waste of time to speak to a Physiotherapist over the phone..” was remarkably similar</w:t>
      </w:r>
      <w:r w:rsidR="008B772B">
        <w:t xml:space="preserve"> between the groups. Both the General practitioner</w:t>
      </w:r>
      <w:r w:rsidRPr="000E0CD2">
        <w:t xml:space="preserve"> and PD service sample Physiotherapists disagreed or strongly disagreed in 66% of cases and the no PD service sample in 65% of cases.  There was also only a 4% difference between the samples regarding their agreement/strong agreement with question 1.</w:t>
      </w:r>
    </w:p>
    <w:p w:rsidR="00711D72" w:rsidRPr="000E0CD2" w:rsidRDefault="00711D72" w:rsidP="000E0CD2">
      <w:pPr>
        <w:spacing w:line="480" w:lineRule="auto"/>
      </w:pPr>
      <w:r w:rsidRPr="000E0CD2">
        <w:t xml:space="preserve">Overall the outcome of the survey appears to show acceptance of, and a generally positive attitude towards, PD based services. In both samples there appears to be some uncertainties about what percentage of patients can be managed entirely over the phone which is in disagreement with the results of the recent research that shows that the majority of cases can be managed </w:t>
      </w:r>
      <w:r w:rsidR="003B3BC4">
        <w:t>entirely over the phone</w:t>
      </w:r>
      <w:r w:rsidRPr="000E0CD2">
        <w:t xml:space="preserve"> (8).</w:t>
      </w:r>
      <w:r w:rsidR="003B3BC4">
        <w:t xml:space="preserve"> </w:t>
      </w:r>
    </w:p>
    <w:p w:rsidR="00711D72" w:rsidRPr="000E0CD2" w:rsidRDefault="00711D72" w:rsidP="000E0CD2">
      <w:pPr>
        <w:spacing w:line="480" w:lineRule="auto"/>
        <w:rPr>
          <w:b/>
        </w:rPr>
      </w:pPr>
      <w:r w:rsidRPr="000E0CD2">
        <w:rPr>
          <w:b/>
        </w:rPr>
        <w:t>Limitations</w:t>
      </w:r>
    </w:p>
    <w:p w:rsidR="00A27A37" w:rsidRDefault="00711D72" w:rsidP="000E0CD2">
      <w:pPr>
        <w:spacing w:line="480" w:lineRule="auto"/>
      </w:pPr>
      <w:r w:rsidRPr="000E0CD2">
        <w:t>Without accurate available data mapping the spread of PD services it is not possible to say how representative the sample results are</w:t>
      </w:r>
      <w:r w:rsidR="008B772B">
        <w:t xml:space="preserve"> of the wider population of General Practitioners</w:t>
      </w:r>
      <w:r w:rsidRPr="000E0CD2">
        <w:t xml:space="preserve"> and Physio</w:t>
      </w:r>
      <w:r w:rsidR="008B772B">
        <w:t>therapists. A small number of General Practitioner</w:t>
      </w:r>
      <w:r w:rsidRPr="000E0CD2">
        <w:t xml:space="preserve"> survey respondents also </w:t>
      </w:r>
      <w:proofErr w:type="gramStart"/>
      <w:r w:rsidRPr="000E0CD2">
        <w:t>makes</w:t>
      </w:r>
      <w:proofErr w:type="gramEnd"/>
      <w:r w:rsidRPr="000E0CD2">
        <w:t xml:space="preserve"> comments made in the results </w:t>
      </w:r>
      <w:r w:rsidR="002372BA">
        <w:t xml:space="preserve">regarding this population </w:t>
      </w:r>
      <w:r w:rsidR="00A27A37">
        <w:t xml:space="preserve">strictly </w:t>
      </w:r>
      <w:r w:rsidRPr="000E0CD2">
        <w:t>h</w:t>
      </w:r>
      <w:r w:rsidR="008B772B">
        <w:t xml:space="preserve">ypothetical. It is possible General </w:t>
      </w:r>
      <w:r w:rsidR="00A27A37">
        <w:t>Practitioners</w:t>
      </w:r>
      <w:r w:rsidRPr="000E0CD2">
        <w:t xml:space="preserve"> with access to PD services may have been more likely to respond than those without. It is also impossible to rule out bias resulting from the sampling strategy. The survey was initially distributed through the </w:t>
      </w:r>
      <w:proofErr w:type="gramStart"/>
      <w:r w:rsidRPr="000E0CD2">
        <w:t>authors</w:t>
      </w:r>
      <w:proofErr w:type="gramEnd"/>
      <w:r w:rsidRPr="000E0CD2">
        <w:t xml:space="preserve"> networks and although these were national and a cascade system was put in place, bias of some respondents relating to professional relationships or familiarity </w:t>
      </w:r>
      <w:r w:rsidR="003B3BC4">
        <w:t>with the authors cannot be ruled</w:t>
      </w:r>
      <w:r w:rsidRPr="000E0CD2">
        <w:t xml:space="preserve"> out, though this is less likely in the larger Physiotherapy sample.</w:t>
      </w:r>
      <w:r w:rsidR="00A27A37">
        <w:t xml:space="preserve"> </w:t>
      </w:r>
    </w:p>
    <w:p w:rsidR="003B3BC4" w:rsidRDefault="00A27A37" w:rsidP="000E0CD2">
      <w:pPr>
        <w:spacing w:line="480" w:lineRule="auto"/>
      </w:pPr>
      <w:r>
        <w:t xml:space="preserve">As with any survey there is significant potential for responder bias, with those with clearer or stronger views being more likely to respond. Although with a relatively large sample a mix of both </w:t>
      </w:r>
      <w:r>
        <w:lastRenderedPageBreak/>
        <w:t>negative and positive views may mitigate sampling bias, readers should still take these factors into account.</w:t>
      </w:r>
      <w:r w:rsidR="00891108">
        <w:t xml:space="preserve"> Overall, although the survey is a useful account of </w:t>
      </w:r>
      <w:proofErr w:type="gramStart"/>
      <w:r w:rsidR="00891108">
        <w:t>respondents</w:t>
      </w:r>
      <w:proofErr w:type="gramEnd"/>
      <w:r w:rsidR="00891108">
        <w:t xml:space="preserve"> views and highlights trends and attitudes towards PD services, none of the results can reliably be seen as representative of the wider population.</w:t>
      </w:r>
    </w:p>
    <w:p w:rsidR="00711D72" w:rsidRPr="000E0CD2" w:rsidRDefault="00711D72" w:rsidP="000E0CD2">
      <w:pPr>
        <w:spacing w:line="480" w:lineRule="auto"/>
      </w:pPr>
    </w:p>
    <w:p w:rsidR="00167393" w:rsidRDefault="00167393" w:rsidP="00167393">
      <w:r w:rsidRPr="001D5C0B">
        <w:rPr>
          <w:b/>
        </w:rPr>
        <w:t>Ethical Approval</w:t>
      </w:r>
      <w:r>
        <w:t>: As an anonymous national survey of clinical staff no ethical approval was needed.</w:t>
      </w:r>
    </w:p>
    <w:p w:rsidR="00167393" w:rsidRDefault="00167393" w:rsidP="00167393">
      <w:proofErr w:type="gramStart"/>
      <w:r w:rsidRPr="001D5C0B">
        <w:rPr>
          <w:b/>
        </w:rPr>
        <w:t>Funding</w:t>
      </w:r>
      <w:r>
        <w:t>: None.</w:t>
      </w:r>
      <w:proofErr w:type="gramEnd"/>
    </w:p>
    <w:p w:rsidR="00167393" w:rsidRDefault="00167393" w:rsidP="00167393">
      <w:r w:rsidRPr="001D5C0B">
        <w:rPr>
          <w:b/>
        </w:rPr>
        <w:t>Conflict of Interest</w:t>
      </w:r>
      <w:r>
        <w:t>: Neither author declares any conflict of interest.</w:t>
      </w:r>
    </w:p>
    <w:p w:rsidR="00711D72" w:rsidRDefault="00711D72" w:rsidP="00711D72"/>
    <w:p w:rsidR="00711D72" w:rsidRDefault="00711D72" w:rsidP="00711D72"/>
    <w:p w:rsidR="00711D72" w:rsidRDefault="00711D72" w:rsidP="00711D72"/>
    <w:p w:rsidR="00711D72" w:rsidRPr="003C631E" w:rsidRDefault="00711D72" w:rsidP="00711D72"/>
    <w:p w:rsidR="00847104" w:rsidRDefault="00847104" w:rsidP="00847104">
      <w:pPr>
        <w:spacing w:after="120" w:line="480" w:lineRule="auto"/>
        <w:rPr>
          <w:rFonts w:ascii="Calibri" w:eastAsia="Calibri" w:hAnsi="Calibri" w:cs="Times New Roman"/>
          <w:b/>
        </w:rPr>
      </w:pPr>
    </w:p>
    <w:p w:rsidR="00847104" w:rsidRDefault="00847104" w:rsidP="00847104">
      <w:pPr>
        <w:spacing w:after="120" w:line="480" w:lineRule="auto"/>
        <w:rPr>
          <w:rFonts w:ascii="Calibri" w:eastAsia="Calibri" w:hAnsi="Calibri" w:cs="Times New Roman"/>
          <w:b/>
        </w:rPr>
      </w:pPr>
    </w:p>
    <w:p w:rsidR="00847104" w:rsidRDefault="00847104" w:rsidP="00847104">
      <w:pPr>
        <w:spacing w:after="120" w:line="480" w:lineRule="auto"/>
        <w:rPr>
          <w:rFonts w:ascii="Calibri" w:eastAsia="Calibri" w:hAnsi="Calibri" w:cs="Times New Roman"/>
          <w:b/>
        </w:rPr>
      </w:pPr>
      <w:r>
        <w:rPr>
          <w:rFonts w:ascii="Calibri" w:eastAsia="Calibri" w:hAnsi="Calibri" w:cs="Times New Roman"/>
          <w:b/>
        </w:rPr>
        <w:t>References</w:t>
      </w:r>
    </w:p>
    <w:p w:rsidR="005F4CF9" w:rsidRPr="00F06CDE" w:rsidRDefault="00F06CDE" w:rsidP="005F4CF9">
      <w:pPr>
        <w:numPr>
          <w:ilvl w:val="0"/>
          <w:numId w:val="10"/>
        </w:numPr>
        <w:spacing w:after="120" w:line="480" w:lineRule="auto"/>
        <w:rPr>
          <w:rFonts w:ascii="Calibri" w:eastAsia="Calibri" w:hAnsi="Calibri" w:cs="Times New Roman"/>
        </w:rPr>
      </w:pPr>
      <w:r w:rsidRPr="00F06CDE">
        <w:rPr>
          <w:rFonts w:ascii="Calibri" w:eastAsia="Calibri" w:hAnsi="Calibri" w:cs="Times New Roman"/>
        </w:rPr>
        <w:t>Mohr DC, Vella L, Hart S, Heckman T, Simon</w:t>
      </w:r>
      <w:r w:rsidR="005F4CF9" w:rsidRPr="00F06CDE">
        <w:rPr>
          <w:rFonts w:ascii="Calibri" w:eastAsia="Calibri" w:hAnsi="Calibri" w:cs="Times New Roman"/>
        </w:rPr>
        <w:t xml:space="preserve"> G. The effect of telephone administered psychotherapy on symptoms of depression and attrition: A meta-analysis. </w:t>
      </w:r>
      <w:r w:rsidR="005F4CF9" w:rsidRPr="00F06CDE">
        <w:rPr>
          <w:rFonts w:ascii="Calibri" w:eastAsia="Calibri" w:hAnsi="Calibri" w:cs="Times New Roman"/>
          <w:i/>
        </w:rPr>
        <w:t>Clinical Ps</w:t>
      </w:r>
      <w:r w:rsidRPr="00F06CDE">
        <w:rPr>
          <w:rFonts w:ascii="Calibri" w:eastAsia="Calibri" w:hAnsi="Calibri" w:cs="Times New Roman"/>
          <w:i/>
        </w:rPr>
        <w:t xml:space="preserve">ychology: Science and Practice </w:t>
      </w:r>
      <w:r w:rsidRPr="00F06CDE">
        <w:rPr>
          <w:rFonts w:ascii="Calibri" w:eastAsia="Calibri" w:hAnsi="Calibri" w:cs="Times New Roman"/>
        </w:rPr>
        <w:t xml:space="preserve">2008; </w:t>
      </w:r>
      <w:r w:rsidR="005F4CF9" w:rsidRPr="00F06CDE">
        <w:rPr>
          <w:rFonts w:ascii="Calibri" w:eastAsia="Calibri" w:hAnsi="Calibri" w:cs="Times New Roman"/>
          <w:i/>
        </w:rPr>
        <w:t xml:space="preserve">15: </w:t>
      </w:r>
      <w:r w:rsidR="005F4CF9" w:rsidRPr="00F06CDE">
        <w:rPr>
          <w:rFonts w:ascii="Calibri" w:eastAsia="Calibri" w:hAnsi="Calibri" w:cs="Times New Roman"/>
        </w:rPr>
        <w:t>243-253.</w:t>
      </w:r>
    </w:p>
    <w:p w:rsidR="005F4CF9" w:rsidRPr="000B220F" w:rsidRDefault="00F06CDE" w:rsidP="005F4CF9">
      <w:pPr>
        <w:numPr>
          <w:ilvl w:val="0"/>
          <w:numId w:val="10"/>
        </w:numPr>
        <w:spacing w:after="120" w:line="480" w:lineRule="auto"/>
        <w:rPr>
          <w:rFonts w:ascii="Calibri" w:eastAsia="Calibri" w:hAnsi="Calibri" w:cs="Times New Roman"/>
        </w:rPr>
      </w:pPr>
      <w:r w:rsidRPr="000B220F">
        <w:rPr>
          <w:rFonts w:ascii="Calibri" w:eastAsia="Calibri" w:hAnsi="Calibri" w:cs="Times New Roman"/>
        </w:rPr>
        <w:t xml:space="preserve">Hammond GC, </w:t>
      </w:r>
      <w:proofErr w:type="spellStart"/>
      <w:r w:rsidRPr="000B220F">
        <w:rPr>
          <w:rFonts w:ascii="Calibri" w:eastAsia="Calibri" w:hAnsi="Calibri" w:cs="Times New Roman"/>
        </w:rPr>
        <w:t>Croudace</w:t>
      </w:r>
      <w:proofErr w:type="spellEnd"/>
      <w:r w:rsidRPr="000B220F">
        <w:rPr>
          <w:rFonts w:ascii="Calibri" w:eastAsia="Calibri" w:hAnsi="Calibri" w:cs="Times New Roman"/>
        </w:rPr>
        <w:t xml:space="preserve"> TJ</w:t>
      </w:r>
      <w:r w:rsidR="005F4CF9" w:rsidRPr="000B220F">
        <w:rPr>
          <w:rFonts w:ascii="Calibri" w:eastAsia="Calibri" w:hAnsi="Calibri" w:cs="Times New Roman"/>
        </w:rPr>
        <w:t xml:space="preserve">, </w:t>
      </w:r>
      <w:proofErr w:type="spellStart"/>
      <w:r w:rsidR="005F4CF9" w:rsidRPr="000B220F">
        <w:rPr>
          <w:rFonts w:ascii="Calibri" w:eastAsia="Calibri" w:hAnsi="Calibri" w:cs="Times New Roman"/>
        </w:rPr>
        <w:t>Radhakrishnan</w:t>
      </w:r>
      <w:proofErr w:type="spellEnd"/>
      <w:r w:rsidRPr="000B220F">
        <w:rPr>
          <w:rFonts w:ascii="Calibri" w:eastAsia="Calibri" w:hAnsi="Calibri" w:cs="Times New Roman"/>
        </w:rPr>
        <w:t xml:space="preserve"> M, </w:t>
      </w:r>
      <w:proofErr w:type="spellStart"/>
      <w:r w:rsidRPr="000B220F">
        <w:rPr>
          <w:rFonts w:ascii="Calibri" w:eastAsia="Calibri" w:hAnsi="Calibri" w:cs="Times New Roman"/>
        </w:rPr>
        <w:t>Lafortune</w:t>
      </w:r>
      <w:proofErr w:type="spellEnd"/>
      <w:r w:rsidRPr="000B220F">
        <w:rPr>
          <w:rFonts w:ascii="Calibri" w:eastAsia="Calibri" w:hAnsi="Calibri" w:cs="Times New Roman"/>
        </w:rPr>
        <w:t xml:space="preserve"> L, Watson A, McMillan-</w:t>
      </w:r>
      <w:proofErr w:type="spellStart"/>
      <w:r w:rsidRPr="000B220F">
        <w:rPr>
          <w:rFonts w:ascii="Calibri" w:eastAsia="Calibri" w:hAnsi="Calibri" w:cs="Times New Roman"/>
        </w:rPr>
        <w:t>Sields</w:t>
      </w:r>
      <w:proofErr w:type="spellEnd"/>
      <w:r w:rsidRPr="000B220F">
        <w:rPr>
          <w:rFonts w:ascii="Calibri" w:eastAsia="Calibri" w:hAnsi="Calibri" w:cs="Times New Roman"/>
        </w:rPr>
        <w:t xml:space="preserve"> F, Jones P B</w:t>
      </w:r>
      <w:r w:rsidR="005F4CF9" w:rsidRPr="000B220F">
        <w:rPr>
          <w:rFonts w:ascii="Calibri" w:eastAsia="Calibri" w:hAnsi="Calibri" w:cs="Times New Roman"/>
        </w:rPr>
        <w:t xml:space="preserve"> Comparative Effectiveness of Cognitive Therapies </w:t>
      </w:r>
      <w:proofErr w:type="spellStart"/>
      <w:r w:rsidR="005F4CF9" w:rsidRPr="000B220F">
        <w:rPr>
          <w:rFonts w:ascii="Calibri" w:eastAsia="Calibri" w:hAnsi="Calibri" w:cs="Times New Roman"/>
        </w:rPr>
        <w:t>Delievered</w:t>
      </w:r>
      <w:proofErr w:type="spellEnd"/>
      <w:r w:rsidR="005F4CF9" w:rsidRPr="000B220F">
        <w:rPr>
          <w:rFonts w:ascii="Calibri" w:eastAsia="Calibri" w:hAnsi="Calibri" w:cs="Times New Roman"/>
        </w:rPr>
        <w:t xml:space="preserve"> Face-to-Face or over the Telephone: An Observational Study Using Propensity Methods. </w:t>
      </w:r>
      <w:proofErr w:type="spellStart"/>
      <w:r w:rsidR="005F4CF9" w:rsidRPr="000B220F">
        <w:rPr>
          <w:rFonts w:ascii="Calibri" w:eastAsia="Calibri" w:hAnsi="Calibri" w:cs="Times New Roman"/>
          <w:i/>
        </w:rPr>
        <w:t>PLoS</w:t>
      </w:r>
      <w:proofErr w:type="spellEnd"/>
      <w:r w:rsidR="005F4CF9" w:rsidRPr="000B220F">
        <w:rPr>
          <w:rFonts w:ascii="Calibri" w:eastAsia="Calibri" w:hAnsi="Calibri" w:cs="Times New Roman"/>
          <w:i/>
        </w:rPr>
        <w:t xml:space="preserve"> ONE </w:t>
      </w:r>
      <w:r w:rsidRPr="000B220F">
        <w:rPr>
          <w:rFonts w:ascii="Calibri" w:eastAsia="Calibri" w:hAnsi="Calibri" w:cs="Times New Roman"/>
        </w:rPr>
        <w:t xml:space="preserve">2012; </w:t>
      </w:r>
      <w:r w:rsidR="005F4CF9" w:rsidRPr="000B220F">
        <w:rPr>
          <w:rFonts w:ascii="Calibri" w:eastAsia="Calibri" w:hAnsi="Calibri" w:cs="Times New Roman"/>
          <w:i/>
        </w:rPr>
        <w:t xml:space="preserve">7(9): </w:t>
      </w:r>
      <w:r w:rsidR="005F4CF9" w:rsidRPr="000B220F">
        <w:rPr>
          <w:rFonts w:ascii="Calibri" w:eastAsia="Calibri" w:hAnsi="Calibri" w:cs="Times New Roman"/>
        </w:rPr>
        <w:t>e42916. Doi:10.1371/journal.pone.0042916</w:t>
      </w:r>
    </w:p>
    <w:p w:rsidR="005F4CF9" w:rsidRPr="000B220F" w:rsidRDefault="000B220F" w:rsidP="005F4CF9">
      <w:pPr>
        <w:numPr>
          <w:ilvl w:val="0"/>
          <w:numId w:val="10"/>
        </w:numPr>
        <w:spacing w:after="120" w:line="480" w:lineRule="auto"/>
        <w:rPr>
          <w:rFonts w:ascii="Calibri" w:eastAsia="Calibri" w:hAnsi="Calibri" w:cs="Times New Roman"/>
        </w:rPr>
      </w:pPr>
      <w:r>
        <w:rPr>
          <w:rFonts w:ascii="Calibri" w:eastAsia="Calibri" w:hAnsi="Calibri" w:cs="Times New Roman"/>
        </w:rPr>
        <w:lastRenderedPageBreak/>
        <w:t>Lovell K, Cox D, Haddock G, Jones C, Raines, GR, Roberts C, Hadley</w:t>
      </w:r>
      <w:r w:rsidR="005F4CF9" w:rsidRPr="000B220F">
        <w:rPr>
          <w:rFonts w:ascii="Calibri" w:eastAsia="Calibri" w:hAnsi="Calibri" w:cs="Times New Roman"/>
        </w:rPr>
        <w:t xml:space="preserve"> S. Telephone administered cognitive behaviour therapy for treatment of obsessive compulsive disorder: randomised controlled non- inferiority trial. </w:t>
      </w:r>
      <w:r>
        <w:rPr>
          <w:rFonts w:ascii="Calibri" w:eastAsia="Calibri" w:hAnsi="Calibri" w:cs="Times New Roman"/>
          <w:i/>
        </w:rPr>
        <w:t xml:space="preserve">BMJ </w:t>
      </w:r>
      <w:r>
        <w:rPr>
          <w:rFonts w:ascii="Calibri" w:eastAsia="Calibri" w:hAnsi="Calibri" w:cs="Times New Roman"/>
        </w:rPr>
        <w:t>2006</w:t>
      </w:r>
      <w:r w:rsidR="00EC44FA">
        <w:rPr>
          <w:rFonts w:ascii="Calibri" w:eastAsia="Calibri" w:hAnsi="Calibri" w:cs="Times New Roman"/>
        </w:rPr>
        <w:t>;</w:t>
      </w:r>
      <w:r w:rsidRPr="000B220F">
        <w:rPr>
          <w:rFonts w:ascii="Calibri" w:eastAsia="Calibri" w:hAnsi="Calibri" w:cs="Times New Roman"/>
        </w:rPr>
        <w:t xml:space="preserve"> </w:t>
      </w:r>
      <w:r w:rsidR="005F4CF9" w:rsidRPr="000B220F">
        <w:rPr>
          <w:rFonts w:ascii="Calibri" w:eastAsia="Calibri" w:hAnsi="Calibri" w:cs="Times New Roman"/>
        </w:rPr>
        <w:t>doi:10.1136/bmj.38940.355602.80</w:t>
      </w:r>
    </w:p>
    <w:p w:rsidR="005F4CF9" w:rsidRPr="000B220F" w:rsidRDefault="00EC44FA" w:rsidP="005F4CF9">
      <w:pPr>
        <w:numPr>
          <w:ilvl w:val="0"/>
          <w:numId w:val="10"/>
        </w:numPr>
        <w:spacing w:after="120" w:line="480" w:lineRule="auto"/>
        <w:rPr>
          <w:rFonts w:ascii="Calibri" w:eastAsia="Calibri" w:hAnsi="Calibri" w:cs="Times New Roman"/>
        </w:rPr>
      </w:pPr>
      <w:r>
        <w:rPr>
          <w:rFonts w:ascii="Calibri" w:eastAsia="Calibri" w:hAnsi="Calibri" w:cs="Times New Roman"/>
        </w:rPr>
        <w:t xml:space="preserve">Foster NE, </w:t>
      </w:r>
      <w:proofErr w:type="spellStart"/>
      <w:r>
        <w:rPr>
          <w:rFonts w:ascii="Calibri" w:eastAsia="Calibri" w:hAnsi="Calibri" w:cs="Times New Roman"/>
        </w:rPr>
        <w:t>Bronwen</w:t>
      </w:r>
      <w:proofErr w:type="spellEnd"/>
      <w:r>
        <w:rPr>
          <w:rFonts w:ascii="Calibri" w:eastAsia="Calibri" w:hAnsi="Calibri" w:cs="Times New Roman"/>
        </w:rPr>
        <w:t xml:space="preserve"> W</w:t>
      </w:r>
      <w:proofErr w:type="gramStart"/>
      <w:r>
        <w:rPr>
          <w:rFonts w:ascii="Calibri" w:eastAsia="Calibri" w:hAnsi="Calibri" w:cs="Times New Roman"/>
        </w:rPr>
        <w:t>,  Grove</w:t>
      </w:r>
      <w:proofErr w:type="gramEnd"/>
      <w:r>
        <w:rPr>
          <w:rFonts w:ascii="Calibri" w:eastAsia="Calibri" w:hAnsi="Calibri" w:cs="Times New Roman"/>
        </w:rPr>
        <w:t xml:space="preserve"> S, </w:t>
      </w:r>
      <w:proofErr w:type="spellStart"/>
      <w:r>
        <w:rPr>
          <w:rFonts w:ascii="Calibri" w:eastAsia="Calibri" w:hAnsi="Calibri" w:cs="Times New Roman"/>
        </w:rPr>
        <w:t>Gamlin</w:t>
      </w:r>
      <w:proofErr w:type="spellEnd"/>
      <w:r>
        <w:rPr>
          <w:rFonts w:ascii="Calibri" w:eastAsia="Calibri" w:hAnsi="Calibri" w:cs="Times New Roman"/>
        </w:rPr>
        <w:t xml:space="preserve"> G</w:t>
      </w:r>
      <w:r w:rsidR="0061756A" w:rsidRPr="000B220F">
        <w:rPr>
          <w:rFonts w:ascii="Calibri" w:eastAsia="Calibri" w:hAnsi="Calibri" w:cs="Times New Roman"/>
        </w:rPr>
        <w:t xml:space="preserve">, Salisbury C. The evidence for and against ‘Physio Direct’ telephone assessment and advice services, </w:t>
      </w:r>
      <w:r w:rsidR="0061756A" w:rsidRPr="000B220F">
        <w:rPr>
          <w:rFonts w:ascii="Calibri" w:eastAsia="Calibri" w:hAnsi="Calibri" w:cs="Times New Roman"/>
          <w:i/>
        </w:rPr>
        <w:t>Physiotherapy</w:t>
      </w:r>
      <w:r>
        <w:rPr>
          <w:rFonts w:ascii="Calibri" w:eastAsia="Calibri" w:hAnsi="Calibri" w:cs="Times New Roman"/>
        </w:rPr>
        <w:t xml:space="preserve"> 2011;</w:t>
      </w:r>
      <w:r w:rsidRPr="000B220F">
        <w:rPr>
          <w:rFonts w:ascii="Calibri" w:eastAsia="Calibri" w:hAnsi="Calibri" w:cs="Times New Roman"/>
        </w:rPr>
        <w:t xml:space="preserve"> </w:t>
      </w:r>
      <w:r w:rsidR="0061756A" w:rsidRPr="000B220F">
        <w:rPr>
          <w:rFonts w:ascii="Calibri" w:eastAsia="Calibri" w:hAnsi="Calibri" w:cs="Times New Roman"/>
          <w:i/>
        </w:rPr>
        <w:t>97, 78-82.</w:t>
      </w:r>
    </w:p>
    <w:p w:rsidR="005F4CF9" w:rsidRPr="000B220F" w:rsidRDefault="00EC44FA" w:rsidP="005F4CF9">
      <w:pPr>
        <w:numPr>
          <w:ilvl w:val="0"/>
          <w:numId w:val="10"/>
        </w:numPr>
        <w:spacing w:after="120" w:line="480" w:lineRule="auto"/>
        <w:rPr>
          <w:rFonts w:ascii="Calibri" w:eastAsia="Calibri" w:hAnsi="Calibri" w:cs="Times New Roman"/>
        </w:rPr>
      </w:pPr>
      <w:r>
        <w:rPr>
          <w:rFonts w:ascii="Calibri" w:eastAsia="Calibri" w:hAnsi="Calibri" w:cs="Times New Roman"/>
        </w:rPr>
        <w:t>Consulting J.</w:t>
      </w:r>
      <w:r w:rsidR="005F4CF9" w:rsidRPr="000B220F">
        <w:rPr>
          <w:rFonts w:ascii="Calibri" w:eastAsia="Calibri" w:hAnsi="Calibri" w:cs="Times New Roman"/>
        </w:rPr>
        <w:t xml:space="preserve"> A survey of NHS physiotherapy waiting times and musculoskeletal workload and caseload in England 2010-11. </w:t>
      </w:r>
      <w:r w:rsidR="005F4CF9" w:rsidRPr="000B220F">
        <w:rPr>
          <w:rFonts w:ascii="Calibri" w:eastAsia="Calibri" w:hAnsi="Calibri" w:cs="Times New Roman"/>
          <w:i/>
        </w:rPr>
        <w:t>Chartered Society of Physiotherapy.</w:t>
      </w:r>
      <w:r w:rsidRPr="00EC44FA">
        <w:rPr>
          <w:rFonts w:ascii="Calibri" w:eastAsia="Calibri" w:hAnsi="Calibri" w:cs="Times New Roman"/>
        </w:rPr>
        <w:t xml:space="preserve"> </w:t>
      </w:r>
      <w:r w:rsidRPr="000B220F">
        <w:rPr>
          <w:rFonts w:ascii="Calibri" w:eastAsia="Calibri" w:hAnsi="Calibri" w:cs="Times New Roman"/>
        </w:rPr>
        <w:t>2011</w:t>
      </w:r>
      <w:r>
        <w:rPr>
          <w:rFonts w:ascii="Calibri" w:eastAsia="Calibri" w:hAnsi="Calibri" w:cs="Times New Roman"/>
        </w:rPr>
        <w:t>.</w:t>
      </w:r>
    </w:p>
    <w:p w:rsidR="005F4CF9" w:rsidRPr="000B220F" w:rsidRDefault="00B17ADB" w:rsidP="005F4CF9">
      <w:pPr>
        <w:numPr>
          <w:ilvl w:val="0"/>
          <w:numId w:val="10"/>
        </w:numPr>
        <w:spacing w:after="120" w:line="480" w:lineRule="auto"/>
        <w:rPr>
          <w:rFonts w:ascii="Calibri" w:eastAsia="Calibri" w:hAnsi="Calibri" w:cs="Times New Roman"/>
        </w:rPr>
      </w:pPr>
      <w:r>
        <w:rPr>
          <w:rFonts w:ascii="Calibri" w:eastAsia="Calibri" w:hAnsi="Calibri" w:cs="Times New Roman"/>
        </w:rPr>
        <w:t xml:space="preserve">Liddell A, </w:t>
      </w:r>
      <w:proofErr w:type="spellStart"/>
      <w:r>
        <w:rPr>
          <w:rFonts w:ascii="Calibri" w:eastAsia="Calibri" w:hAnsi="Calibri" w:cs="Times New Roman"/>
        </w:rPr>
        <w:t>Adshead</w:t>
      </w:r>
      <w:proofErr w:type="spellEnd"/>
      <w:r>
        <w:rPr>
          <w:rFonts w:ascii="Calibri" w:eastAsia="Calibri" w:hAnsi="Calibri" w:cs="Times New Roman"/>
        </w:rPr>
        <w:t xml:space="preserve"> S, Burgess E</w:t>
      </w:r>
      <w:r w:rsidR="0061756A" w:rsidRPr="000B220F">
        <w:rPr>
          <w:rFonts w:ascii="Calibri" w:eastAsia="Calibri" w:hAnsi="Calibri" w:cs="Times New Roman"/>
        </w:rPr>
        <w:t>. Technology in the NHS – Transforming the Patients Experience of care</w:t>
      </w:r>
      <w:r>
        <w:rPr>
          <w:rFonts w:ascii="Calibri" w:eastAsia="Calibri" w:hAnsi="Calibri" w:cs="Times New Roman"/>
        </w:rPr>
        <w:t>,</w:t>
      </w:r>
      <w:r w:rsidR="0061756A" w:rsidRPr="000B220F">
        <w:rPr>
          <w:rFonts w:ascii="Calibri" w:eastAsia="Calibri" w:hAnsi="Calibri" w:cs="Times New Roman"/>
        </w:rPr>
        <w:t xml:space="preserve"> The kings fund, </w:t>
      </w:r>
      <w:r>
        <w:rPr>
          <w:rFonts w:ascii="Calibri" w:eastAsia="Calibri" w:hAnsi="Calibri" w:cs="Times New Roman"/>
        </w:rPr>
        <w:t>2008,</w:t>
      </w:r>
      <w:r w:rsidRPr="000B220F">
        <w:rPr>
          <w:rFonts w:ascii="Calibri" w:eastAsia="Calibri" w:hAnsi="Calibri" w:cs="Times New Roman"/>
        </w:rPr>
        <w:t xml:space="preserve"> </w:t>
      </w:r>
      <w:r w:rsidR="0061756A" w:rsidRPr="000B220F">
        <w:rPr>
          <w:rFonts w:ascii="Calibri" w:eastAsia="Calibri" w:hAnsi="Calibri" w:cs="Times New Roman"/>
        </w:rPr>
        <w:t>ISBN: 978 1 8571 75745.</w:t>
      </w:r>
    </w:p>
    <w:p w:rsidR="005F4CF9" w:rsidRPr="000B220F" w:rsidRDefault="00E055B5" w:rsidP="005F4CF9">
      <w:pPr>
        <w:numPr>
          <w:ilvl w:val="0"/>
          <w:numId w:val="10"/>
        </w:numPr>
        <w:spacing w:after="120" w:line="480" w:lineRule="auto"/>
        <w:rPr>
          <w:rFonts w:ascii="Calibri" w:eastAsia="Calibri" w:hAnsi="Calibri" w:cs="Times New Roman"/>
        </w:rPr>
      </w:pPr>
      <w:r>
        <w:rPr>
          <w:rFonts w:ascii="Calibri" w:eastAsia="Calibri" w:hAnsi="Calibri" w:cs="Times New Roman"/>
        </w:rPr>
        <w:t xml:space="preserve">Foster NE, Williams B, Grove S, </w:t>
      </w:r>
      <w:proofErr w:type="spellStart"/>
      <w:r>
        <w:rPr>
          <w:rFonts w:ascii="Calibri" w:eastAsia="Calibri" w:hAnsi="Calibri" w:cs="Times New Roman"/>
        </w:rPr>
        <w:t>Gamlin</w:t>
      </w:r>
      <w:proofErr w:type="spellEnd"/>
      <w:r>
        <w:rPr>
          <w:rFonts w:ascii="Calibri" w:eastAsia="Calibri" w:hAnsi="Calibri" w:cs="Times New Roman"/>
        </w:rPr>
        <w:t xml:space="preserve"> J, </w:t>
      </w:r>
      <w:proofErr w:type="spellStart"/>
      <w:r>
        <w:rPr>
          <w:rFonts w:ascii="Calibri" w:eastAsia="Calibri" w:hAnsi="Calibri" w:cs="Times New Roman"/>
        </w:rPr>
        <w:t>Salisbusy</w:t>
      </w:r>
      <w:proofErr w:type="spellEnd"/>
      <w:r w:rsidR="005F4CF9" w:rsidRPr="000B220F">
        <w:rPr>
          <w:rFonts w:ascii="Calibri" w:eastAsia="Calibri" w:hAnsi="Calibri" w:cs="Times New Roman"/>
        </w:rPr>
        <w:t xml:space="preserve"> C. The evidence for and against ‘</w:t>
      </w:r>
      <w:proofErr w:type="spellStart"/>
      <w:r w:rsidR="005F4CF9" w:rsidRPr="000B220F">
        <w:rPr>
          <w:rFonts w:ascii="Calibri" w:eastAsia="Calibri" w:hAnsi="Calibri" w:cs="Times New Roman"/>
        </w:rPr>
        <w:t>PhysioDirect</w:t>
      </w:r>
      <w:proofErr w:type="spellEnd"/>
      <w:r w:rsidR="005F4CF9" w:rsidRPr="000B220F">
        <w:rPr>
          <w:rFonts w:ascii="Calibri" w:eastAsia="Calibri" w:hAnsi="Calibri" w:cs="Times New Roman"/>
        </w:rPr>
        <w:t xml:space="preserve">’ telephone assessment and advice services. </w:t>
      </w:r>
      <w:r w:rsidR="005F4CF9" w:rsidRPr="000B220F">
        <w:rPr>
          <w:rFonts w:ascii="Calibri" w:eastAsia="Calibri" w:hAnsi="Calibri" w:cs="Times New Roman"/>
          <w:i/>
        </w:rPr>
        <w:t xml:space="preserve">Physiotherapy, </w:t>
      </w:r>
      <w:r>
        <w:rPr>
          <w:rFonts w:ascii="Calibri" w:eastAsia="Calibri" w:hAnsi="Calibri" w:cs="Times New Roman"/>
        </w:rPr>
        <w:t>2011;</w:t>
      </w:r>
      <w:r w:rsidRPr="000B220F">
        <w:rPr>
          <w:rFonts w:ascii="Calibri" w:eastAsia="Calibri" w:hAnsi="Calibri" w:cs="Times New Roman"/>
        </w:rPr>
        <w:t xml:space="preserve"> </w:t>
      </w:r>
      <w:r w:rsidR="005F4CF9" w:rsidRPr="000B220F">
        <w:rPr>
          <w:rFonts w:ascii="Calibri" w:eastAsia="Calibri" w:hAnsi="Calibri" w:cs="Times New Roman"/>
          <w:i/>
        </w:rPr>
        <w:t xml:space="preserve">97, </w:t>
      </w:r>
      <w:r w:rsidR="005F4CF9" w:rsidRPr="000B220F">
        <w:rPr>
          <w:rFonts w:ascii="Calibri" w:eastAsia="Calibri" w:hAnsi="Calibri" w:cs="Times New Roman"/>
        </w:rPr>
        <w:t>78-82.</w:t>
      </w:r>
    </w:p>
    <w:p w:rsidR="005F4CF9" w:rsidRPr="000B220F" w:rsidRDefault="00D73FBA" w:rsidP="005F4CF9">
      <w:pPr>
        <w:numPr>
          <w:ilvl w:val="0"/>
          <w:numId w:val="10"/>
        </w:numPr>
        <w:spacing w:after="120" w:line="480" w:lineRule="auto"/>
        <w:rPr>
          <w:rFonts w:ascii="Calibri" w:eastAsia="Calibri" w:hAnsi="Calibri" w:cs="Times New Roman"/>
        </w:rPr>
      </w:pPr>
      <w:r>
        <w:rPr>
          <w:rFonts w:ascii="Calibri" w:eastAsia="Calibri" w:hAnsi="Calibri" w:cs="Times New Roman"/>
        </w:rPr>
        <w:t>Salisbury</w:t>
      </w:r>
      <w:r w:rsidR="005F4CF9" w:rsidRPr="000B220F">
        <w:rPr>
          <w:rFonts w:ascii="Calibri" w:eastAsia="Calibri" w:hAnsi="Calibri" w:cs="Times New Roman"/>
        </w:rPr>
        <w:t xml:space="preserve"> C</w:t>
      </w:r>
      <w:r>
        <w:rPr>
          <w:rFonts w:ascii="Calibri" w:eastAsia="Calibri" w:hAnsi="Calibri" w:cs="Times New Roman"/>
        </w:rPr>
        <w:t xml:space="preserve">, Montgomery AA, </w:t>
      </w:r>
      <w:proofErr w:type="spellStart"/>
      <w:r>
        <w:rPr>
          <w:rFonts w:ascii="Calibri" w:eastAsia="Calibri" w:hAnsi="Calibri" w:cs="Times New Roman"/>
        </w:rPr>
        <w:t>Hollinghurst</w:t>
      </w:r>
      <w:proofErr w:type="spellEnd"/>
      <w:r>
        <w:rPr>
          <w:rFonts w:ascii="Calibri" w:eastAsia="Calibri" w:hAnsi="Calibri" w:cs="Times New Roman"/>
        </w:rPr>
        <w:t xml:space="preserve"> S, Hopper C, Bishop A, </w:t>
      </w:r>
      <w:proofErr w:type="spellStart"/>
      <w:r>
        <w:rPr>
          <w:rFonts w:ascii="Calibri" w:eastAsia="Calibri" w:hAnsi="Calibri" w:cs="Times New Roman"/>
        </w:rPr>
        <w:t>Franchini</w:t>
      </w:r>
      <w:proofErr w:type="spellEnd"/>
      <w:r>
        <w:rPr>
          <w:rFonts w:ascii="Calibri" w:eastAsia="Calibri" w:hAnsi="Calibri" w:cs="Times New Roman"/>
        </w:rPr>
        <w:t xml:space="preserve"> A, Kaur S, Coast J, Hall J, Grove S, Foster N E.</w:t>
      </w:r>
      <w:r w:rsidR="005F4CF9" w:rsidRPr="000B220F">
        <w:rPr>
          <w:rFonts w:ascii="Calibri" w:eastAsia="Calibri" w:hAnsi="Calibri" w:cs="Times New Roman"/>
        </w:rPr>
        <w:t xml:space="preserve"> Effectiveness of </w:t>
      </w:r>
      <w:proofErr w:type="spellStart"/>
      <w:r w:rsidR="005F4CF9" w:rsidRPr="000B220F">
        <w:rPr>
          <w:rFonts w:ascii="Calibri" w:eastAsia="Calibri" w:hAnsi="Calibri" w:cs="Times New Roman"/>
        </w:rPr>
        <w:t>PhysioDirect</w:t>
      </w:r>
      <w:proofErr w:type="spellEnd"/>
      <w:r w:rsidR="005F4CF9" w:rsidRPr="000B220F">
        <w:rPr>
          <w:rFonts w:ascii="Calibri" w:eastAsia="Calibri" w:hAnsi="Calibri" w:cs="Times New Roman"/>
        </w:rPr>
        <w:t xml:space="preserve"> telephone assessment and advice services for patients with musculoskeletal problems: pragmatic randomised controlled trial. </w:t>
      </w:r>
      <w:r w:rsidR="005F4CF9" w:rsidRPr="000B220F">
        <w:rPr>
          <w:rFonts w:ascii="Calibri" w:eastAsia="Calibri" w:hAnsi="Calibri" w:cs="Times New Roman"/>
          <w:i/>
        </w:rPr>
        <w:t xml:space="preserve">BMJ, </w:t>
      </w:r>
      <w:r>
        <w:rPr>
          <w:rFonts w:ascii="Calibri" w:eastAsia="Calibri" w:hAnsi="Calibri" w:cs="Times New Roman"/>
        </w:rPr>
        <w:t xml:space="preserve">2013; </w:t>
      </w:r>
      <w:proofErr w:type="spellStart"/>
      <w:r w:rsidR="005F4CF9" w:rsidRPr="000B220F">
        <w:rPr>
          <w:rFonts w:ascii="Calibri" w:eastAsia="Calibri" w:hAnsi="Calibri" w:cs="Times New Roman"/>
        </w:rPr>
        <w:t>doi</w:t>
      </w:r>
      <w:proofErr w:type="spellEnd"/>
      <w:r w:rsidR="005F4CF9" w:rsidRPr="000B220F">
        <w:rPr>
          <w:rFonts w:ascii="Calibri" w:eastAsia="Calibri" w:hAnsi="Calibri" w:cs="Times New Roman"/>
        </w:rPr>
        <w:t>: 10.1136/bmj.f43</w:t>
      </w:r>
    </w:p>
    <w:p w:rsidR="005F4CF9" w:rsidRPr="000B220F" w:rsidRDefault="00254D60" w:rsidP="005F4CF9">
      <w:pPr>
        <w:numPr>
          <w:ilvl w:val="0"/>
          <w:numId w:val="10"/>
        </w:numPr>
        <w:spacing w:after="120" w:line="480" w:lineRule="auto"/>
        <w:rPr>
          <w:rFonts w:ascii="Calibri" w:eastAsia="Calibri" w:hAnsi="Calibri" w:cs="Times New Roman"/>
        </w:rPr>
      </w:pPr>
      <w:r>
        <w:rPr>
          <w:rFonts w:ascii="Calibri" w:eastAsia="Calibri" w:hAnsi="Calibri" w:cs="Times New Roman"/>
        </w:rPr>
        <w:t xml:space="preserve">Pearson J, Richardson J, </w:t>
      </w:r>
      <w:proofErr w:type="spellStart"/>
      <w:r>
        <w:rPr>
          <w:rFonts w:ascii="Calibri" w:eastAsia="Calibri" w:hAnsi="Calibri" w:cs="Times New Roman"/>
        </w:rPr>
        <w:t>Calnan</w:t>
      </w:r>
      <w:proofErr w:type="spellEnd"/>
      <w:r>
        <w:rPr>
          <w:rFonts w:ascii="Calibri" w:eastAsia="Calibri" w:hAnsi="Calibri" w:cs="Times New Roman"/>
        </w:rPr>
        <w:t xml:space="preserve"> M, Salisbury C, Foster NE.</w:t>
      </w:r>
      <w:r w:rsidR="005F4CF9" w:rsidRPr="000B220F">
        <w:rPr>
          <w:rFonts w:ascii="Calibri" w:eastAsia="Calibri" w:hAnsi="Calibri" w:cs="Times New Roman"/>
        </w:rPr>
        <w:t xml:space="preserve"> Acceptability to Patients of </w:t>
      </w:r>
      <w:proofErr w:type="spellStart"/>
      <w:r w:rsidR="005F4CF9" w:rsidRPr="000B220F">
        <w:rPr>
          <w:rFonts w:ascii="Calibri" w:eastAsia="Calibri" w:hAnsi="Calibri" w:cs="Times New Roman"/>
        </w:rPr>
        <w:t>PhysioDirect</w:t>
      </w:r>
      <w:proofErr w:type="spellEnd"/>
      <w:r w:rsidR="005F4CF9" w:rsidRPr="000B220F">
        <w:rPr>
          <w:rFonts w:ascii="Calibri" w:eastAsia="Calibri" w:hAnsi="Calibri" w:cs="Times New Roman"/>
        </w:rPr>
        <w:t xml:space="preserve"> Telephone Advice and Treatment Services: A multi-perspective. </w:t>
      </w:r>
      <w:r w:rsidR="005F4CF9" w:rsidRPr="000B220F">
        <w:rPr>
          <w:rFonts w:ascii="Calibri" w:eastAsia="Calibri" w:hAnsi="Calibri" w:cs="Times New Roman"/>
          <w:i/>
        </w:rPr>
        <w:t xml:space="preserve">International Journal of Integrated Care, </w:t>
      </w:r>
      <w:r>
        <w:rPr>
          <w:rFonts w:ascii="Calibri" w:eastAsia="Calibri" w:hAnsi="Calibri" w:cs="Times New Roman"/>
        </w:rPr>
        <w:t>2012;</w:t>
      </w:r>
      <w:r w:rsidRPr="000B220F">
        <w:rPr>
          <w:rFonts w:ascii="Calibri" w:eastAsia="Calibri" w:hAnsi="Calibri" w:cs="Times New Roman"/>
        </w:rPr>
        <w:t xml:space="preserve"> </w:t>
      </w:r>
      <w:r w:rsidR="005F4CF9" w:rsidRPr="000B220F">
        <w:rPr>
          <w:rFonts w:ascii="Calibri" w:eastAsia="Calibri" w:hAnsi="Calibri" w:cs="Times New Roman"/>
          <w:i/>
        </w:rPr>
        <w:t>12(Suppl1): e84.</w:t>
      </w:r>
    </w:p>
    <w:p w:rsidR="005F4CF9" w:rsidRPr="000B220F" w:rsidRDefault="00254D60" w:rsidP="00F76F67">
      <w:pPr>
        <w:numPr>
          <w:ilvl w:val="0"/>
          <w:numId w:val="10"/>
        </w:numPr>
        <w:spacing w:after="120" w:line="480" w:lineRule="auto"/>
        <w:rPr>
          <w:rFonts w:ascii="Calibri" w:eastAsia="Calibri" w:hAnsi="Calibri" w:cs="Times New Roman"/>
        </w:rPr>
      </w:pPr>
      <w:r>
        <w:rPr>
          <w:rFonts w:ascii="Calibri" w:eastAsia="Calibri" w:hAnsi="Calibri" w:cs="Times New Roman"/>
        </w:rPr>
        <w:t>Taylor S, Ellis</w:t>
      </w:r>
      <w:r w:rsidR="005F4CF9" w:rsidRPr="000B220F">
        <w:rPr>
          <w:rFonts w:ascii="Calibri" w:eastAsia="Calibri" w:hAnsi="Calibri" w:cs="Times New Roman"/>
        </w:rPr>
        <w:t xml:space="preserve"> L. Patient Satisfaction with a new Physiotherapy Telephone Service for Back Pain Patients. </w:t>
      </w:r>
      <w:r w:rsidR="005F4CF9" w:rsidRPr="000B220F">
        <w:rPr>
          <w:rFonts w:ascii="Calibri" w:eastAsia="Calibri" w:hAnsi="Calibri" w:cs="Times New Roman"/>
          <w:i/>
        </w:rPr>
        <w:t xml:space="preserve">Physiotherapy, </w:t>
      </w:r>
      <w:r>
        <w:rPr>
          <w:rFonts w:ascii="Calibri" w:eastAsia="Calibri" w:hAnsi="Calibri" w:cs="Times New Roman"/>
        </w:rPr>
        <w:t>2002;</w:t>
      </w:r>
      <w:r w:rsidRPr="000B220F">
        <w:rPr>
          <w:rFonts w:ascii="Calibri" w:eastAsia="Calibri" w:hAnsi="Calibri" w:cs="Times New Roman"/>
        </w:rPr>
        <w:t xml:space="preserve"> </w:t>
      </w:r>
      <w:r w:rsidR="005F4CF9" w:rsidRPr="000B220F">
        <w:rPr>
          <w:rFonts w:ascii="Calibri" w:eastAsia="Calibri" w:hAnsi="Calibri" w:cs="Times New Roman"/>
          <w:i/>
        </w:rPr>
        <w:t xml:space="preserve">88, 11. </w:t>
      </w:r>
      <w:r w:rsidR="005F4CF9" w:rsidRPr="000B220F">
        <w:rPr>
          <w:rFonts w:ascii="Calibri" w:eastAsia="Calibri" w:hAnsi="Calibri" w:cs="Times New Roman"/>
        </w:rPr>
        <w:t xml:space="preserve">645-657. </w:t>
      </w:r>
    </w:p>
    <w:p w:rsidR="00681CEC" w:rsidRDefault="00681CEC" w:rsidP="00EB14C0">
      <w:pPr>
        <w:pStyle w:val="ListParagraph"/>
        <w:numPr>
          <w:ilvl w:val="0"/>
          <w:numId w:val="10"/>
        </w:numPr>
        <w:spacing w:line="480" w:lineRule="auto"/>
        <w:ind w:left="714" w:hanging="357"/>
      </w:pPr>
      <w:r w:rsidRPr="00714D17">
        <w:t>Harland N, Drew BT An investigation of physiotherapist’s use of online search engines- A national survey.</w:t>
      </w:r>
      <w:r w:rsidRPr="00EB14C0">
        <w:rPr>
          <w:i/>
        </w:rPr>
        <w:t xml:space="preserve"> Physiotherapy</w:t>
      </w:r>
      <w:r w:rsidR="00EB14C0">
        <w:t xml:space="preserve">, 2013; </w:t>
      </w:r>
      <w:r w:rsidRPr="00714D17">
        <w:t xml:space="preserve">99(3):201-6. </w:t>
      </w:r>
      <w:proofErr w:type="spellStart"/>
      <w:proofErr w:type="gramStart"/>
      <w:r w:rsidRPr="00714D17">
        <w:t>doi</w:t>
      </w:r>
      <w:proofErr w:type="spellEnd"/>
      <w:proofErr w:type="gramEnd"/>
      <w:r w:rsidRPr="00714D17">
        <w:t>: 10.1016/j.physio.2012.12.006.</w:t>
      </w:r>
    </w:p>
    <w:p w:rsidR="00F76F67" w:rsidRPr="00681CEC" w:rsidRDefault="00F76F67" w:rsidP="00681CEC">
      <w:pPr>
        <w:numPr>
          <w:ilvl w:val="0"/>
          <w:numId w:val="10"/>
        </w:numPr>
        <w:spacing w:after="120" w:line="480" w:lineRule="auto"/>
        <w:rPr>
          <w:rFonts w:ascii="Calibri" w:eastAsia="Calibri" w:hAnsi="Calibri" w:cs="Times New Roman"/>
          <w:b/>
        </w:rPr>
      </w:pPr>
      <w:proofErr w:type="spellStart"/>
      <w:r>
        <w:t>Hollinghurst</w:t>
      </w:r>
      <w:proofErr w:type="spellEnd"/>
      <w:r>
        <w:t xml:space="preserve"> S, Coast J, Busby J, Bishop A, Foster NE, </w:t>
      </w:r>
      <w:proofErr w:type="spellStart"/>
      <w:r>
        <w:t>Franchini</w:t>
      </w:r>
      <w:proofErr w:type="spellEnd"/>
      <w:r>
        <w:t xml:space="preserve"> A, Grove S, Hall J, Hopper</w:t>
      </w:r>
      <w:r w:rsidR="00681CEC">
        <w:t xml:space="preserve"> </w:t>
      </w:r>
      <w:r>
        <w:t>C, Kaur S, Montgomery AA, Salisbury</w:t>
      </w:r>
      <w:r w:rsidR="007C3460">
        <w:t xml:space="preserve"> C. </w:t>
      </w:r>
      <w:r>
        <w:t xml:space="preserve">A pragmatic randomised controlled trial of </w:t>
      </w:r>
      <w:r>
        <w:lastRenderedPageBreak/>
        <w:t>‘</w:t>
      </w:r>
      <w:proofErr w:type="spellStart"/>
      <w:r>
        <w:t>PhysioDirect</w:t>
      </w:r>
      <w:proofErr w:type="spellEnd"/>
      <w:r>
        <w:t xml:space="preserve">’ telephone assessment and advice services for patients with musculoskeletal problems: economic evaluation, BMJ Open, </w:t>
      </w:r>
      <w:r w:rsidR="00EB14C0">
        <w:t>2013;</w:t>
      </w:r>
      <w:r w:rsidR="00EB14C0" w:rsidRPr="00F76F67">
        <w:t xml:space="preserve"> </w:t>
      </w:r>
      <w:r>
        <w:t>3:e003406 doi</w:t>
      </w:r>
      <w:proofErr w:type="gramStart"/>
      <w:r>
        <w:t>:10.1136</w:t>
      </w:r>
      <w:proofErr w:type="gramEnd"/>
      <w:r>
        <w:t>/bmjopen-2013-003406.</w:t>
      </w:r>
    </w:p>
    <w:p w:rsidR="00F76F67" w:rsidRDefault="00F76F67" w:rsidP="00F76F67"/>
    <w:p w:rsidR="00F76F67" w:rsidRDefault="00F76F67" w:rsidP="00060E91"/>
    <w:p w:rsidR="00AF4644" w:rsidRDefault="00AF4644" w:rsidP="002F651E">
      <w:pPr>
        <w:spacing w:line="480" w:lineRule="auto"/>
        <w:rPr>
          <w:b/>
        </w:rPr>
      </w:pPr>
    </w:p>
    <w:p w:rsidR="00AF4644" w:rsidRDefault="00AF4644" w:rsidP="002F651E">
      <w:pPr>
        <w:spacing w:line="480" w:lineRule="auto"/>
        <w:rPr>
          <w:b/>
        </w:rPr>
      </w:pPr>
    </w:p>
    <w:p w:rsidR="00AF4644" w:rsidRDefault="00AF4644" w:rsidP="002F651E">
      <w:pPr>
        <w:spacing w:line="480" w:lineRule="auto"/>
        <w:rPr>
          <w:b/>
        </w:rPr>
      </w:pPr>
    </w:p>
    <w:p w:rsidR="00AF4644" w:rsidRDefault="00AF4644" w:rsidP="002F651E">
      <w:pPr>
        <w:spacing w:line="480" w:lineRule="auto"/>
        <w:rPr>
          <w:b/>
        </w:rPr>
      </w:pPr>
    </w:p>
    <w:p w:rsidR="00AF4644" w:rsidRDefault="00AF4644" w:rsidP="002F651E">
      <w:pPr>
        <w:spacing w:line="480" w:lineRule="auto"/>
        <w:rPr>
          <w:b/>
        </w:rPr>
      </w:pPr>
    </w:p>
    <w:p w:rsidR="00AF4644" w:rsidRDefault="00AF4644" w:rsidP="002F651E">
      <w:pPr>
        <w:spacing w:line="480" w:lineRule="auto"/>
        <w:rPr>
          <w:b/>
        </w:rPr>
      </w:pPr>
    </w:p>
    <w:p w:rsidR="00AF4644" w:rsidRDefault="00AF4644" w:rsidP="002F651E">
      <w:pPr>
        <w:spacing w:line="480" w:lineRule="auto"/>
        <w:rPr>
          <w:b/>
        </w:rPr>
      </w:pPr>
    </w:p>
    <w:p w:rsidR="00AF4644" w:rsidRDefault="00AF4644" w:rsidP="002F651E">
      <w:pPr>
        <w:spacing w:line="480" w:lineRule="auto"/>
        <w:rPr>
          <w:b/>
        </w:rPr>
      </w:pPr>
    </w:p>
    <w:p w:rsidR="002F651E" w:rsidRPr="000E0CD2" w:rsidRDefault="002F651E" w:rsidP="002F651E">
      <w:pPr>
        <w:spacing w:line="480" w:lineRule="auto"/>
        <w:rPr>
          <w:b/>
        </w:rPr>
      </w:pPr>
      <w:proofErr w:type="gramStart"/>
      <w:r>
        <w:rPr>
          <w:b/>
        </w:rPr>
        <w:t>Table 1.</w:t>
      </w:r>
      <w:proofErr w:type="gramEnd"/>
      <w:r>
        <w:rPr>
          <w:b/>
        </w:rPr>
        <w:t xml:space="preserve"> Physiotherapy</w:t>
      </w:r>
      <w:r w:rsidRPr="000E0CD2">
        <w:rPr>
          <w:b/>
        </w:rPr>
        <w:t xml:space="preserve"> Age and Years Qualified</w:t>
      </w:r>
    </w:p>
    <w:tbl>
      <w:tblPr>
        <w:tblStyle w:val="TableGrid"/>
        <w:tblW w:w="0" w:type="auto"/>
        <w:tblLook w:val="04A0" w:firstRow="1" w:lastRow="0" w:firstColumn="1" w:lastColumn="0" w:noHBand="0" w:noVBand="1"/>
      </w:tblPr>
      <w:tblGrid>
        <w:gridCol w:w="2310"/>
        <w:gridCol w:w="2310"/>
        <w:gridCol w:w="2311"/>
        <w:gridCol w:w="2311"/>
      </w:tblGrid>
      <w:tr w:rsidR="002F651E" w:rsidRPr="000E0CD2" w:rsidTr="00A27A37">
        <w:tc>
          <w:tcPr>
            <w:tcW w:w="2310" w:type="dxa"/>
          </w:tcPr>
          <w:p w:rsidR="002F651E" w:rsidRPr="000E0CD2" w:rsidRDefault="002F651E" w:rsidP="00A27A37">
            <w:pPr>
              <w:spacing w:line="480" w:lineRule="auto"/>
              <w:rPr>
                <w:b/>
              </w:rPr>
            </w:pPr>
            <w:r w:rsidRPr="000E0CD2">
              <w:rPr>
                <w:b/>
              </w:rPr>
              <w:t>Age</w:t>
            </w:r>
          </w:p>
        </w:tc>
        <w:tc>
          <w:tcPr>
            <w:tcW w:w="2310" w:type="dxa"/>
          </w:tcPr>
          <w:p w:rsidR="002F651E" w:rsidRPr="000E0CD2" w:rsidRDefault="002F651E" w:rsidP="00A27A37">
            <w:pPr>
              <w:spacing w:line="480" w:lineRule="auto"/>
              <w:rPr>
                <w:b/>
              </w:rPr>
            </w:pPr>
          </w:p>
        </w:tc>
        <w:tc>
          <w:tcPr>
            <w:tcW w:w="2311" w:type="dxa"/>
          </w:tcPr>
          <w:p w:rsidR="002F651E" w:rsidRPr="000E0CD2" w:rsidRDefault="002F651E" w:rsidP="00A27A37">
            <w:pPr>
              <w:spacing w:line="480" w:lineRule="auto"/>
              <w:rPr>
                <w:b/>
              </w:rPr>
            </w:pPr>
            <w:r w:rsidRPr="000E0CD2">
              <w:rPr>
                <w:b/>
              </w:rPr>
              <w:t>Years Qualified</w:t>
            </w:r>
          </w:p>
        </w:tc>
        <w:tc>
          <w:tcPr>
            <w:tcW w:w="2311" w:type="dxa"/>
          </w:tcPr>
          <w:p w:rsidR="002F651E" w:rsidRPr="000E0CD2" w:rsidRDefault="002F651E" w:rsidP="00A27A37">
            <w:pPr>
              <w:spacing w:line="480" w:lineRule="auto"/>
            </w:pPr>
          </w:p>
        </w:tc>
      </w:tr>
      <w:tr w:rsidR="002F651E" w:rsidRPr="000E0CD2" w:rsidTr="00A27A37">
        <w:tc>
          <w:tcPr>
            <w:tcW w:w="2310" w:type="dxa"/>
          </w:tcPr>
          <w:p w:rsidR="002F651E" w:rsidRPr="000E0CD2" w:rsidRDefault="002F651E" w:rsidP="00A27A37">
            <w:pPr>
              <w:spacing w:line="480" w:lineRule="auto"/>
            </w:pPr>
            <w:r w:rsidRPr="000E0CD2">
              <w:t>18-30</w:t>
            </w:r>
          </w:p>
        </w:tc>
        <w:tc>
          <w:tcPr>
            <w:tcW w:w="2310" w:type="dxa"/>
          </w:tcPr>
          <w:p w:rsidR="002F651E" w:rsidRPr="000E0CD2" w:rsidRDefault="002F651E" w:rsidP="00A27A37">
            <w:pPr>
              <w:spacing w:line="480" w:lineRule="auto"/>
            </w:pPr>
            <w:r w:rsidRPr="000E0CD2">
              <w:t>18.7% (n=101)</w:t>
            </w:r>
          </w:p>
        </w:tc>
        <w:tc>
          <w:tcPr>
            <w:tcW w:w="2311" w:type="dxa"/>
          </w:tcPr>
          <w:p w:rsidR="002F651E" w:rsidRPr="000E0CD2" w:rsidRDefault="002F651E" w:rsidP="00A27A37">
            <w:pPr>
              <w:spacing w:line="480" w:lineRule="auto"/>
            </w:pPr>
            <w:r w:rsidRPr="000E0CD2">
              <w:t>0-10</w:t>
            </w:r>
          </w:p>
        </w:tc>
        <w:tc>
          <w:tcPr>
            <w:tcW w:w="2311" w:type="dxa"/>
          </w:tcPr>
          <w:p w:rsidR="002F651E" w:rsidRPr="000E0CD2" w:rsidRDefault="002F651E" w:rsidP="00A27A37">
            <w:pPr>
              <w:spacing w:line="480" w:lineRule="auto"/>
            </w:pPr>
            <w:r w:rsidRPr="000E0CD2">
              <w:t>32.1% (n=174)</w:t>
            </w:r>
          </w:p>
        </w:tc>
      </w:tr>
      <w:tr w:rsidR="002F651E" w:rsidRPr="000E0CD2" w:rsidTr="00A27A37">
        <w:tc>
          <w:tcPr>
            <w:tcW w:w="2310" w:type="dxa"/>
          </w:tcPr>
          <w:p w:rsidR="002F651E" w:rsidRPr="000E0CD2" w:rsidRDefault="002F651E" w:rsidP="00A27A37">
            <w:pPr>
              <w:spacing w:line="480" w:lineRule="auto"/>
            </w:pPr>
            <w:r w:rsidRPr="000E0CD2">
              <w:t>31-50</w:t>
            </w:r>
          </w:p>
        </w:tc>
        <w:tc>
          <w:tcPr>
            <w:tcW w:w="2310" w:type="dxa"/>
          </w:tcPr>
          <w:p w:rsidR="002F651E" w:rsidRPr="000E0CD2" w:rsidRDefault="002F651E" w:rsidP="00A27A37">
            <w:pPr>
              <w:spacing w:line="480" w:lineRule="auto"/>
            </w:pPr>
            <w:r w:rsidRPr="000E0CD2">
              <w:t>61.5% (n=333)</w:t>
            </w:r>
          </w:p>
        </w:tc>
        <w:tc>
          <w:tcPr>
            <w:tcW w:w="2311" w:type="dxa"/>
          </w:tcPr>
          <w:p w:rsidR="002F651E" w:rsidRPr="000E0CD2" w:rsidRDefault="002F651E" w:rsidP="00A27A37">
            <w:pPr>
              <w:spacing w:line="480" w:lineRule="auto"/>
            </w:pPr>
            <w:r w:rsidRPr="000E0CD2">
              <w:t>11-20</w:t>
            </w:r>
          </w:p>
        </w:tc>
        <w:tc>
          <w:tcPr>
            <w:tcW w:w="2311" w:type="dxa"/>
          </w:tcPr>
          <w:p w:rsidR="002F651E" w:rsidRPr="000E0CD2" w:rsidRDefault="002F651E" w:rsidP="00A27A37">
            <w:pPr>
              <w:spacing w:line="480" w:lineRule="auto"/>
            </w:pPr>
            <w:r w:rsidRPr="000E0CD2">
              <w:t>31.1% (n=168)</w:t>
            </w:r>
          </w:p>
        </w:tc>
      </w:tr>
      <w:tr w:rsidR="002F651E" w:rsidRPr="000E0CD2" w:rsidTr="00A27A37">
        <w:tc>
          <w:tcPr>
            <w:tcW w:w="2310" w:type="dxa"/>
          </w:tcPr>
          <w:p w:rsidR="002F651E" w:rsidRPr="000E0CD2" w:rsidRDefault="002F651E" w:rsidP="00A27A37">
            <w:pPr>
              <w:spacing w:line="480" w:lineRule="auto"/>
            </w:pPr>
            <w:r w:rsidRPr="000E0CD2">
              <w:t>51-70</w:t>
            </w:r>
          </w:p>
        </w:tc>
        <w:tc>
          <w:tcPr>
            <w:tcW w:w="2310" w:type="dxa"/>
          </w:tcPr>
          <w:p w:rsidR="002F651E" w:rsidRPr="000E0CD2" w:rsidRDefault="002F651E" w:rsidP="00A27A37">
            <w:pPr>
              <w:spacing w:line="480" w:lineRule="auto"/>
            </w:pPr>
            <w:r w:rsidRPr="000E0CD2">
              <w:t>19.8% (n=107)</w:t>
            </w:r>
          </w:p>
        </w:tc>
        <w:tc>
          <w:tcPr>
            <w:tcW w:w="2311" w:type="dxa"/>
          </w:tcPr>
          <w:p w:rsidR="002F651E" w:rsidRPr="000E0CD2" w:rsidRDefault="002F651E" w:rsidP="00A27A37">
            <w:pPr>
              <w:spacing w:line="480" w:lineRule="auto"/>
            </w:pPr>
            <w:r w:rsidRPr="000E0CD2">
              <w:t>21-30</w:t>
            </w:r>
          </w:p>
        </w:tc>
        <w:tc>
          <w:tcPr>
            <w:tcW w:w="2311" w:type="dxa"/>
          </w:tcPr>
          <w:p w:rsidR="002F651E" w:rsidRPr="000E0CD2" w:rsidRDefault="002F651E" w:rsidP="00A27A37">
            <w:pPr>
              <w:spacing w:line="480" w:lineRule="auto"/>
            </w:pPr>
            <w:r w:rsidRPr="000E0CD2">
              <w:t>22.9% (n=124)</w:t>
            </w:r>
          </w:p>
        </w:tc>
      </w:tr>
      <w:tr w:rsidR="002F651E" w:rsidRPr="000E0CD2" w:rsidTr="00A27A37">
        <w:tc>
          <w:tcPr>
            <w:tcW w:w="2310" w:type="dxa"/>
          </w:tcPr>
          <w:p w:rsidR="002F651E" w:rsidRPr="000E0CD2" w:rsidRDefault="002F651E" w:rsidP="00A27A37">
            <w:pPr>
              <w:spacing w:line="480" w:lineRule="auto"/>
            </w:pPr>
          </w:p>
        </w:tc>
        <w:tc>
          <w:tcPr>
            <w:tcW w:w="2310" w:type="dxa"/>
          </w:tcPr>
          <w:p w:rsidR="002F651E" w:rsidRPr="000E0CD2" w:rsidRDefault="002F651E" w:rsidP="00A27A37">
            <w:pPr>
              <w:spacing w:line="480" w:lineRule="auto"/>
            </w:pPr>
          </w:p>
        </w:tc>
        <w:tc>
          <w:tcPr>
            <w:tcW w:w="2311" w:type="dxa"/>
          </w:tcPr>
          <w:p w:rsidR="002F651E" w:rsidRPr="000E0CD2" w:rsidRDefault="002F651E" w:rsidP="00A27A37">
            <w:pPr>
              <w:spacing w:line="480" w:lineRule="auto"/>
            </w:pPr>
            <w:r w:rsidRPr="000E0CD2">
              <w:t>More than 30</w:t>
            </w:r>
          </w:p>
        </w:tc>
        <w:tc>
          <w:tcPr>
            <w:tcW w:w="2311" w:type="dxa"/>
          </w:tcPr>
          <w:p w:rsidR="002F651E" w:rsidRPr="000E0CD2" w:rsidRDefault="002F651E" w:rsidP="00A27A37">
            <w:pPr>
              <w:spacing w:line="480" w:lineRule="auto"/>
            </w:pPr>
            <w:r w:rsidRPr="000E0CD2">
              <w:t>13.9% (n=75)</w:t>
            </w:r>
          </w:p>
        </w:tc>
      </w:tr>
    </w:tbl>
    <w:p w:rsidR="002F651E" w:rsidRDefault="002F651E" w:rsidP="00060E91"/>
    <w:p w:rsidR="002F651E" w:rsidRPr="000E0CD2" w:rsidRDefault="002F651E" w:rsidP="002F651E">
      <w:pPr>
        <w:spacing w:line="480" w:lineRule="auto"/>
        <w:rPr>
          <w:b/>
        </w:rPr>
      </w:pPr>
      <w:proofErr w:type="gramStart"/>
      <w:r w:rsidRPr="000E0CD2">
        <w:rPr>
          <w:b/>
        </w:rPr>
        <w:t>Table 2.</w:t>
      </w:r>
      <w:proofErr w:type="gramEnd"/>
      <w:r w:rsidRPr="000E0CD2">
        <w:rPr>
          <w:b/>
        </w:rPr>
        <w:t xml:space="preserve"> </w:t>
      </w:r>
      <w:r>
        <w:rPr>
          <w:b/>
        </w:rPr>
        <w:t xml:space="preserve">Physiotherapist </w:t>
      </w:r>
      <w:r w:rsidRPr="000E0CD2">
        <w:rPr>
          <w:b/>
        </w:rPr>
        <w:t>Job role and pay-band</w:t>
      </w:r>
    </w:p>
    <w:tbl>
      <w:tblPr>
        <w:tblStyle w:val="TableGrid"/>
        <w:tblW w:w="0" w:type="auto"/>
        <w:tblLook w:val="04A0" w:firstRow="1" w:lastRow="0" w:firstColumn="1" w:lastColumn="0" w:noHBand="0" w:noVBand="1"/>
      </w:tblPr>
      <w:tblGrid>
        <w:gridCol w:w="2310"/>
        <w:gridCol w:w="2310"/>
        <w:gridCol w:w="2311"/>
        <w:gridCol w:w="2311"/>
      </w:tblGrid>
      <w:tr w:rsidR="002F651E" w:rsidRPr="000E0CD2" w:rsidTr="00A27A37">
        <w:tc>
          <w:tcPr>
            <w:tcW w:w="2310" w:type="dxa"/>
          </w:tcPr>
          <w:p w:rsidR="002F651E" w:rsidRPr="000E0CD2" w:rsidRDefault="002F651E" w:rsidP="00A27A37">
            <w:pPr>
              <w:spacing w:line="480" w:lineRule="auto"/>
              <w:rPr>
                <w:b/>
              </w:rPr>
            </w:pPr>
            <w:r w:rsidRPr="000E0CD2">
              <w:rPr>
                <w:b/>
              </w:rPr>
              <w:t>Main Job Role</w:t>
            </w:r>
          </w:p>
        </w:tc>
        <w:tc>
          <w:tcPr>
            <w:tcW w:w="2310" w:type="dxa"/>
          </w:tcPr>
          <w:p w:rsidR="002F651E" w:rsidRPr="000E0CD2" w:rsidRDefault="002F651E" w:rsidP="00A27A37">
            <w:pPr>
              <w:spacing w:line="480" w:lineRule="auto"/>
              <w:rPr>
                <w:b/>
              </w:rPr>
            </w:pPr>
          </w:p>
        </w:tc>
        <w:tc>
          <w:tcPr>
            <w:tcW w:w="2311" w:type="dxa"/>
          </w:tcPr>
          <w:p w:rsidR="002F651E" w:rsidRPr="000E0CD2" w:rsidRDefault="002F651E" w:rsidP="00A27A37">
            <w:pPr>
              <w:spacing w:line="480" w:lineRule="auto"/>
              <w:rPr>
                <w:b/>
              </w:rPr>
            </w:pPr>
            <w:r w:rsidRPr="000E0CD2">
              <w:rPr>
                <w:b/>
              </w:rPr>
              <w:t>Pay band</w:t>
            </w:r>
          </w:p>
        </w:tc>
        <w:tc>
          <w:tcPr>
            <w:tcW w:w="2311" w:type="dxa"/>
          </w:tcPr>
          <w:p w:rsidR="002F651E" w:rsidRPr="000E0CD2" w:rsidRDefault="002F651E" w:rsidP="00A27A37">
            <w:pPr>
              <w:spacing w:line="480" w:lineRule="auto"/>
              <w:rPr>
                <w:b/>
              </w:rPr>
            </w:pPr>
          </w:p>
        </w:tc>
      </w:tr>
      <w:tr w:rsidR="002F651E" w:rsidRPr="000E0CD2" w:rsidTr="00A27A37">
        <w:tc>
          <w:tcPr>
            <w:tcW w:w="2310" w:type="dxa"/>
          </w:tcPr>
          <w:p w:rsidR="002F651E" w:rsidRPr="000E0CD2" w:rsidRDefault="002F651E" w:rsidP="00A27A37">
            <w:pPr>
              <w:spacing w:line="480" w:lineRule="auto"/>
            </w:pPr>
            <w:r w:rsidRPr="000E0CD2">
              <w:lastRenderedPageBreak/>
              <w:t>Clinical</w:t>
            </w:r>
          </w:p>
        </w:tc>
        <w:tc>
          <w:tcPr>
            <w:tcW w:w="2310" w:type="dxa"/>
          </w:tcPr>
          <w:p w:rsidR="002F651E" w:rsidRPr="000E0CD2" w:rsidRDefault="002F651E" w:rsidP="00A27A37">
            <w:pPr>
              <w:spacing w:line="480" w:lineRule="auto"/>
            </w:pPr>
            <w:r w:rsidRPr="000E0CD2">
              <w:t>75.2% (n=407)</w:t>
            </w:r>
          </w:p>
        </w:tc>
        <w:tc>
          <w:tcPr>
            <w:tcW w:w="2311" w:type="dxa"/>
          </w:tcPr>
          <w:p w:rsidR="002F651E" w:rsidRPr="000E0CD2" w:rsidRDefault="002F651E" w:rsidP="00A27A37">
            <w:pPr>
              <w:spacing w:line="480" w:lineRule="auto"/>
            </w:pPr>
            <w:r w:rsidRPr="000E0CD2">
              <w:t>Band 5</w:t>
            </w:r>
          </w:p>
        </w:tc>
        <w:tc>
          <w:tcPr>
            <w:tcW w:w="2311" w:type="dxa"/>
          </w:tcPr>
          <w:p w:rsidR="002F651E" w:rsidRPr="000E0CD2" w:rsidRDefault="002F651E" w:rsidP="00A27A37">
            <w:pPr>
              <w:spacing w:line="480" w:lineRule="auto"/>
            </w:pPr>
            <w:r w:rsidRPr="000E0CD2">
              <w:t>6.5% (n=35)</w:t>
            </w:r>
          </w:p>
        </w:tc>
      </w:tr>
      <w:tr w:rsidR="002F651E" w:rsidRPr="000E0CD2" w:rsidTr="00A27A37">
        <w:tc>
          <w:tcPr>
            <w:tcW w:w="2310" w:type="dxa"/>
          </w:tcPr>
          <w:p w:rsidR="002F651E" w:rsidRPr="000E0CD2" w:rsidRDefault="002F651E" w:rsidP="00A27A37">
            <w:pPr>
              <w:spacing w:line="480" w:lineRule="auto"/>
            </w:pPr>
            <w:r w:rsidRPr="000E0CD2">
              <w:t>Managerial</w:t>
            </w:r>
          </w:p>
        </w:tc>
        <w:tc>
          <w:tcPr>
            <w:tcW w:w="2310" w:type="dxa"/>
          </w:tcPr>
          <w:p w:rsidR="002F651E" w:rsidRPr="000E0CD2" w:rsidRDefault="002F651E" w:rsidP="00A27A37">
            <w:pPr>
              <w:spacing w:line="480" w:lineRule="auto"/>
            </w:pPr>
            <w:r w:rsidRPr="000E0CD2">
              <w:t>4.2% (n=23)</w:t>
            </w:r>
          </w:p>
        </w:tc>
        <w:tc>
          <w:tcPr>
            <w:tcW w:w="2311" w:type="dxa"/>
          </w:tcPr>
          <w:p w:rsidR="002F651E" w:rsidRPr="000E0CD2" w:rsidRDefault="002F651E" w:rsidP="00A27A37">
            <w:pPr>
              <w:spacing w:line="480" w:lineRule="auto"/>
            </w:pPr>
            <w:r w:rsidRPr="000E0CD2">
              <w:t>Band 6</w:t>
            </w:r>
          </w:p>
        </w:tc>
        <w:tc>
          <w:tcPr>
            <w:tcW w:w="2311" w:type="dxa"/>
          </w:tcPr>
          <w:p w:rsidR="002F651E" w:rsidRPr="000E0CD2" w:rsidRDefault="002F651E" w:rsidP="00A27A37">
            <w:pPr>
              <w:spacing w:line="480" w:lineRule="auto"/>
            </w:pPr>
            <w:r w:rsidRPr="000E0CD2">
              <w:t>28.1% (n=152)</w:t>
            </w:r>
          </w:p>
        </w:tc>
      </w:tr>
      <w:tr w:rsidR="002F651E" w:rsidRPr="000E0CD2" w:rsidTr="00A27A37">
        <w:tc>
          <w:tcPr>
            <w:tcW w:w="2310" w:type="dxa"/>
          </w:tcPr>
          <w:p w:rsidR="002F651E" w:rsidRPr="000E0CD2" w:rsidRDefault="002F651E" w:rsidP="00A27A37">
            <w:pPr>
              <w:spacing w:line="480" w:lineRule="auto"/>
            </w:pPr>
            <w:r w:rsidRPr="000E0CD2">
              <w:t>Academic</w:t>
            </w:r>
          </w:p>
        </w:tc>
        <w:tc>
          <w:tcPr>
            <w:tcW w:w="2310" w:type="dxa"/>
          </w:tcPr>
          <w:p w:rsidR="002F651E" w:rsidRPr="000E0CD2" w:rsidRDefault="002F651E" w:rsidP="00A27A37">
            <w:pPr>
              <w:spacing w:line="480" w:lineRule="auto"/>
            </w:pPr>
            <w:r w:rsidRPr="000E0CD2">
              <w:t>5.6% (n=30)</w:t>
            </w:r>
          </w:p>
        </w:tc>
        <w:tc>
          <w:tcPr>
            <w:tcW w:w="2311" w:type="dxa"/>
          </w:tcPr>
          <w:p w:rsidR="002F651E" w:rsidRPr="000E0CD2" w:rsidRDefault="002F651E" w:rsidP="00A27A37">
            <w:pPr>
              <w:spacing w:line="480" w:lineRule="auto"/>
            </w:pPr>
            <w:r w:rsidRPr="000E0CD2">
              <w:t>Band 7</w:t>
            </w:r>
          </w:p>
        </w:tc>
        <w:tc>
          <w:tcPr>
            <w:tcW w:w="2311" w:type="dxa"/>
          </w:tcPr>
          <w:p w:rsidR="002F651E" w:rsidRPr="000E0CD2" w:rsidRDefault="002F651E" w:rsidP="00A27A37">
            <w:pPr>
              <w:spacing w:line="480" w:lineRule="auto"/>
            </w:pPr>
            <w:r w:rsidRPr="000E0CD2">
              <w:t>35.9% (n=194)</w:t>
            </w:r>
          </w:p>
        </w:tc>
      </w:tr>
      <w:tr w:rsidR="002F651E" w:rsidRPr="000E0CD2" w:rsidTr="00A27A37">
        <w:tc>
          <w:tcPr>
            <w:tcW w:w="2310" w:type="dxa"/>
          </w:tcPr>
          <w:p w:rsidR="002F651E" w:rsidRPr="000E0CD2" w:rsidRDefault="002F651E" w:rsidP="00A27A37">
            <w:pPr>
              <w:spacing w:line="480" w:lineRule="auto"/>
            </w:pPr>
            <w:r w:rsidRPr="000E0CD2">
              <w:t>Mixed</w:t>
            </w:r>
          </w:p>
        </w:tc>
        <w:tc>
          <w:tcPr>
            <w:tcW w:w="2310" w:type="dxa"/>
          </w:tcPr>
          <w:p w:rsidR="002F651E" w:rsidRPr="000E0CD2" w:rsidRDefault="002F651E" w:rsidP="00A27A37">
            <w:pPr>
              <w:spacing w:line="480" w:lineRule="auto"/>
            </w:pPr>
            <w:r w:rsidRPr="000E0CD2">
              <w:t>15.0% (n=81)</w:t>
            </w:r>
          </w:p>
        </w:tc>
        <w:tc>
          <w:tcPr>
            <w:tcW w:w="2311" w:type="dxa"/>
          </w:tcPr>
          <w:p w:rsidR="002F651E" w:rsidRPr="000E0CD2" w:rsidRDefault="002F651E" w:rsidP="00A27A37">
            <w:pPr>
              <w:spacing w:line="480" w:lineRule="auto"/>
            </w:pPr>
            <w:r w:rsidRPr="000E0CD2">
              <w:t>Band 8a-d</w:t>
            </w:r>
          </w:p>
        </w:tc>
        <w:tc>
          <w:tcPr>
            <w:tcW w:w="2311" w:type="dxa"/>
          </w:tcPr>
          <w:p w:rsidR="002F651E" w:rsidRPr="000E0CD2" w:rsidRDefault="002F651E" w:rsidP="00A27A37">
            <w:pPr>
              <w:spacing w:line="480" w:lineRule="auto"/>
            </w:pPr>
            <w:r w:rsidRPr="000E0CD2">
              <w:t>17.7% (n=96)</w:t>
            </w:r>
          </w:p>
        </w:tc>
      </w:tr>
      <w:tr w:rsidR="002F651E" w:rsidRPr="000E0CD2" w:rsidTr="00A27A37">
        <w:tc>
          <w:tcPr>
            <w:tcW w:w="2310" w:type="dxa"/>
          </w:tcPr>
          <w:p w:rsidR="002F651E" w:rsidRPr="000E0CD2" w:rsidRDefault="002F651E" w:rsidP="00A27A37">
            <w:pPr>
              <w:spacing w:line="480" w:lineRule="auto"/>
            </w:pPr>
          </w:p>
        </w:tc>
        <w:tc>
          <w:tcPr>
            <w:tcW w:w="2310" w:type="dxa"/>
          </w:tcPr>
          <w:p w:rsidR="002F651E" w:rsidRPr="000E0CD2" w:rsidRDefault="002F651E" w:rsidP="00A27A37">
            <w:pPr>
              <w:spacing w:line="480" w:lineRule="auto"/>
            </w:pPr>
          </w:p>
        </w:tc>
        <w:tc>
          <w:tcPr>
            <w:tcW w:w="2311" w:type="dxa"/>
          </w:tcPr>
          <w:p w:rsidR="002F651E" w:rsidRPr="000E0CD2" w:rsidRDefault="002F651E" w:rsidP="00A27A37">
            <w:pPr>
              <w:spacing w:line="480" w:lineRule="auto"/>
            </w:pPr>
            <w:r w:rsidRPr="000E0CD2">
              <w:t>Private Practitioner</w:t>
            </w:r>
          </w:p>
        </w:tc>
        <w:tc>
          <w:tcPr>
            <w:tcW w:w="2311" w:type="dxa"/>
          </w:tcPr>
          <w:p w:rsidR="002F651E" w:rsidRPr="000E0CD2" w:rsidRDefault="002F651E" w:rsidP="00A27A37">
            <w:pPr>
              <w:spacing w:line="480" w:lineRule="auto"/>
            </w:pPr>
            <w:r w:rsidRPr="000E0CD2">
              <w:t>7.2% (n=39)</w:t>
            </w:r>
          </w:p>
        </w:tc>
      </w:tr>
      <w:tr w:rsidR="002F651E" w:rsidRPr="000E0CD2" w:rsidTr="00A27A37">
        <w:tc>
          <w:tcPr>
            <w:tcW w:w="2310" w:type="dxa"/>
          </w:tcPr>
          <w:p w:rsidR="002F651E" w:rsidRPr="000E0CD2" w:rsidRDefault="002F651E" w:rsidP="00A27A37">
            <w:pPr>
              <w:spacing w:line="480" w:lineRule="auto"/>
            </w:pPr>
          </w:p>
        </w:tc>
        <w:tc>
          <w:tcPr>
            <w:tcW w:w="2310" w:type="dxa"/>
          </w:tcPr>
          <w:p w:rsidR="002F651E" w:rsidRPr="000E0CD2" w:rsidRDefault="002F651E" w:rsidP="00A27A37">
            <w:pPr>
              <w:spacing w:line="480" w:lineRule="auto"/>
            </w:pPr>
          </w:p>
        </w:tc>
        <w:tc>
          <w:tcPr>
            <w:tcW w:w="2311" w:type="dxa"/>
          </w:tcPr>
          <w:p w:rsidR="002F651E" w:rsidRPr="000E0CD2" w:rsidRDefault="002F651E" w:rsidP="00A27A37">
            <w:pPr>
              <w:spacing w:line="480" w:lineRule="auto"/>
            </w:pPr>
            <w:r w:rsidRPr="000E0CD2">
              <w:t>Academic</w:t>
            </w:r>
          </w:p>
        </w:tc>
        <w:tc>
          <w:tcPr>
            <w:tcW w:w="2311" w:type="dxa"/>
          </w:tcPr>
          <w:p w:rsidR="002F651E" w:rsidRPr="000E0CD2" w:rsidRDefault="002F651E" w:rsidP="00A27A37">
            <w:pPr>
              <w:spacing w:line="480" w:lineRule="auto"/>
            </w:pPr>
            <w:r w:rsidRPr="000E0CD2">
              <w:t>4.2% (n=23)</w:t>
            </w:r>
          </w:p>
        </w:tc>
      </w:tr>
      <w:tr w:rsidR="002F651E" w:rsidRPr="000E0CD2" w:rsidTr="00A27A37">
        <w:tc>
          <w:tcPr>
            <w:tcW w:w="2310" w:type="dxa"/>
          </w:tcPr>
          <w:p w:rsidR="002F651E" w:rsidRPr="000E0CD2" w:rsidRDefault="002F651E" w:rsidP="00A27A37">
            <w:pPr>
              <w:spacing w:line="480" w:lineRule="auto"/>
            </w:pPr>
          </w:p>
        </w:tc>
        <w:tc>
          <w:tcPr>
            <w:tcW w:w="2310" w:type="dxa"/>
          </w:tcPr>
          <w:p w:rsidR="002F651E" w:rsidRPr="000E0CD2" w:rsidRDefault="002F651E" w:rsidP="00A27A37">
            <w:pPr>
              <w:spacing w:line="480" w:lineRule="auto"/>
            </w:pPr>
          </w:p>
        </w:tc>
        <w:tc>
          <w:tcPr>
            <w:tcW w:w="2311" w:type="dxa"/>
          </w:tcPr>
          <w:p w:rsidR="002F651E" w:rsidRPr="000E0CD2" w:rsidRDefault="002F651E" w:rsidP="00A27A37">
            <w:pPr>
              <w:spacing w:line="480" w:lineRule="auto"/>
            </w:pPr>
            <w:r w:rsidRPr="000E0CD2">
              <w:t>Management Pay scale</w:t>
            </w:r>
          </w:p>
        </w:tc>
        <w:tc>
          <w:tcPr>
            <w:tcW w:w="2311" w:type="dxa"/>
          </w:tcPr>
          <w:p w:rsidR="002F651E" w:rsidRPr="000E0CD2" w:rsidRDefault="002F651E" w:rsidP="00A27A37">
            <w:pPr>
              <w:spacing w:line="480" w:lineRule="auto"/>
            </w:pPr>
            <w:r w:rsidRPr="000E0CD2">
              <w:t>0.4% (n=2)</w:t>
            </w:r>
          </w:p>
        </w:tc>
      </w:tr>
    </w:tbl>
    <w:p w:rsidR="002F651E" w:rsidRDefault="002F651E" w:rsidP="00060E91"/>
    <w:p w:rsidR="002F651E" w:rsidRDefault="002F651E" w:rsidP="002F651E">
      <w:pPr>
        <w:spacing w:line="480" w:lineRule="auto"/>
        <w:rPr>
          <w:b/>
        </w:rPr>
      </w:pPr>
    </w:p>
    <w:p w:rsidR="002F651E" w:rsidRDefault="002F651E" w:rsidP="002F651E">
      <w:pPr>
        <w:spacing w:line="480" w:lineRule="auto"/>
        <w:rPr>
          <w:b/>
        </w:rPr>
      </w:pPr>
    </w:p>
    <w:p w:rsidR="002F651E" w:rsidRDefault="002F651E" w:rsidP="002F651E">
      <w:pPr>
        <w:spacing w:line="480" w:lineRule="auto"/>
        <w:rPr>
          <w:b/>
        </w:rPr>
      </w:pPr>
    </w:p>
    <w:p w:rsidR="002F651E" w:rsidRDefault="002F651E" w:rsidP="002F651E">
      <w:pPr>
        <w:spacing w:line="480" w:lineRule="auto"/>
        <w:rPr>
          <w:b/>
        </w:rPr>
      </w:pPr>
    </w:p>
    <w:p w:rsidR="002F651E" w:rsidRDefault="002F651E" w:rsidP="002F651E">
      <w:pPr>
        <w:spacing w:line="480" w:lineRule="auto"/>
        <w:rPr>
          <w:b/>
        </w:rPr>
      </w:pPr>
    </w:p>
    <w:p w:rsidR="002F651E" w:rsidRDefault="002F651E" w:rsidP="002F651E">
      <w:pPr>
        <w:spacing w:line="480" w:lineRule="auto"/>
        <w:rPr>
          <w:b/>
        </w:rPr>
      </w:pPr>
    </w:p>
    <w:p w:rsidR="002F651E" w:rsidRPr="000E0CD2" w:rsidRDefault="002F651E" w:rsidP="002F651E">
      <w:pPr>
        <w:spacing w:line="480" w:lineRule="auto"/>
      </w:pPr>
      <w:r w:rsidRPr="000E0CD2">
        <w:rPr>
          <w:b/>
        </w:rPr>
        <w:t>Table 3</w:t>
      </w:r>
      <w:r w:rsidRPr="000E0CD2">
        <w:t xml:space="preserve"> </w:t>
      </w:r>
      <w:r>
        <w:t>C</w:t>
      </w:r>
      <w:r w:rsidRPr="000E0CD2">
        <w:t>omparison between the responses to the six attitude questions betwee</w:t>
      </w:r>
      <w:r>
        <w:t>n Physiotherapists</w:t>
      </w:r>
      <w:r w:rsidRPr="000E0CD2">
        <w:t xml:space="preserve"> that worked in a department that had a Physio Direct service and those that did not.</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2F651E" w:rsidRPr="000E0CD2" w:rsidTr="00A27A37">
        <w:tc>
          <w:tcPr>
            <w:tcW w:w="1540" w:type="dxa"/>
          </w:tcPr>
          <w:p w:rsidR="002F651E" w:rsidRPr="000E0CD2" w:rsidRDefault="002F651E" w:rsidP="00A27A37">
            <w:pPr>
              <w:spacing w:line="480" w:lineRule="auto"/>
              <w:rPr>
                <w:b/>
              </w:rPr>
            </w:pPr>
            <w:r w:rsidRPr="000E0CD2">
              <w:rPr>
                <w:b/>
              </w:rPr>
              <w:t>Attitude Questions</w:t>
            </w:r>
          </w:p>
        </w:tc>
        <w:tc>
          <w:tcPr>
            <w:tcW w:w="1540" w:type="dxa"/>
          </w:tcPr>
          <w:p w:rsidR="002F651E" w:rsidRPr="000E0CD2" w:rsidRDefault="002F651E" w:rsidP="00A27A37">
            <w:pPr>
              <w:spacing w:line="480" w:lineRule="auto"/>
            </w:pPr>
            <w:r w:rsidRPr="000E0CD2">
              <w:t>Strongly Disagree</w:t>
            </w:r>
          </w:p>
        </w:tc>
        <w:tc>
          <w:tcPr>
            <w:tcW w:w="1540" w:type="dxa"/>
          </w:tcPr>
          <w:p w:rsidR="002F651E" w:rsidRPr="000E0CD2" w:rsidRDefault="002F651E" w:rsidP="00A27A37">
            <w:pPr>
              <w:spacing w:line="480" w:lineRule="auto"/>
            </w:pPr>
            <w:r w:rsidRPr="000E0CD2">
              <w:t>Disagree</w:t>
            </w:r>
          </w:p>
        </w:tc>
        <w:tc>
          <w:tcPr>
            <w:tcW w:w="1540" w:type="dxa"/>
          </w:tcPr>
          <w:p w:rsidR="002F651E" w:rsidRPr="000E0CD2" w:rsidRDefault="002F651E" w:rsidP="00A27A37">
            <w:pPr>
              <w:spacing w:line="480" w:lineRule="auto"/>
            </w:pPr>
            <w:r w:rsidRPr="000E0CD2">
              <w:t>Neither Disagree nor Agree</w:t>
            </w:r>
          </w:p>
        </w:tc>
        <w:tc>
          <w:tcPr>
            <w:tcW w:w="1541" w:type="dxa"/>
          </w:tcPr>
          <w:p w:rsidR="002F651E" w:rsidRPr="000E0CD2" w:rsidRDefault="002F651E" w:rsidP="00A27A37">
            <w:pPr>
              <w:spacing w:line="480" w:lineRule="auto"/>
            </w:pPr>
            <w:r w:rsidRPr="000E0CD2">
              <w:t>Agree</w:t>
            </w:r>
          </w:p>
        </w:tc>
        <w:tc>
          <w:tcPr>
            <w:tcW w:w="1541" w:type="dxa"/>
          </w:tcPr>
          <w:p w:rsidR="002F651E" w:rsidRPr="000E0CD2" w:rsidRDefault="002F651E" w:rsidP="00A27A37">
            <w:pPr>
              <w:spacing w:line="480" w:lineRule="auto"/>
            </w:pPr>
            <w:r w:rsidRPr="000E0CD2">
              <w:t>Strongly Agree</w:t>
            </w:r>
          </w:p>
        </w:tc>
      </w:tr>
      <w:tr w:rsidR="002F651E" w:rsidRPr="000E0CD2" w:rsidTr="00A27A37">
        <w:tc>
          <w:tcPr>
            <w:tcW w:w="1540" w:type="dxa"/>
          </w:tcPr>
          <w:p w:rsidR="002F651E" w:rsidRPr="000E0CD2" w:rsidRDefault="002F651E" w:rsidP="00A27A37">
            <w:pPr>
              <w:spacing w:line="480" w:lineRule="auto"/>
            </w:pPr>
            <w:r w:rsidRPr="000E0CD2">
              <w:t>Q1 Service</w:t>
            </w:r>
          </w:p>
        </w:tc>
        <w:tc>
          <w:tcPr>
            <w:tcW w:w="1540" w:type="dxa"/>
          </w:tcPr>
          <w:p w:rsidR="002F651E" w:rsidRPr="000E0CD2" w:rsidRDefault="002F651E" w:rsidP="00A27A37">
            <w:pPr>
              <w:spacing w:line="480" w:lineRule="auto"/>
            </w:pPr>
            <w:r w:rsidRPr="000E0CD2">
              <w:t>3.4% (n=4)</w:t>
            </w:r>
          </w:p>
        </w:tc>
        <w:tc>
          <w:tcPr>
            <w:tcW w:w="1540" w:type="dxa"/>
          </w:tcPr>
          <w:p w:rsidR="002F651E" w:rsidRPr="000E0CD2" w:rsidRDefault="002F651E" w:rsidP="00A27A37">
            <w:pPr>
              <w:spacing w:line="480" w:lineRule="auto"/>
            </w:pPr>
            <w:r w:rsidRPr="000E0CD2">
              <w:t>8.6% (n=10)</w:t>
            </w:r>
          </w:p>
        </w:tc>
        <w:tc>
          <w:tcPr>
            <w:tcW w:w="1540" w:type="dxa"/>
          </w:tcPr>
          <w:p w:rsidR="002F651E" w:rsidRPr="000E0CD2" w:rsidRDefault="002F651E" w:rsidP="00A27A37">
            <w:pPr>
              <w:spacing w:line="480" w:lineRule="auto"/>
            </w:pPr>
            <w:r w:rsidRPr="000E0CD2">
              <w:t>13.7% (n=16)</w:t>
            </w:r>
          </w:p>
        </w:tc>
        <w:tc>
          <w:tcPr>
            <w:tcW w:w="1541" w:type="dxa"/>
          </w:tcPr>
          <w:p w:rsidR="002F651E" w:rsidRPr="000E0CD2" w:rsidRDefault="002F651E" w:rsidP="00A27A37">
            <w:pPr>
              <w:spacing w:line="480" w:lineRule="auto"/>
            </w:pPr>
            <w:r w:rsidRPr="000E0CD2">
              <w:t>46.2% (n=54)</w:t>
            </w:r>
          </w:p>
        </w:tc>
        <w:tc>
          <w:tcPr>
            <w:tcW w:w="1541" w:type="dxa"/>
          </w:tcPr>
          <w:p w:rsidR="002F651E" w:rsidRPr="000E0CD2" w:rsidRDefault="002F651E" w:rsidP="00A27A37">
            <w:pPr>
              <w:spacing w:line="480" w:lineRule="auto"/>
            </w:pPr>
            <w:r w:rsidRPr="000E0CD2">
              <w:t>28.2% (n=33)</w:t>
            </w:r>
          </w:p>
        </w:tc>
      </w:tr>
      <w:tr w:rsidR="002F651E" w:rsidRPr="000E0CD2" w:rsidTr="00A27A37">
        <w:tc>
          <w:tcPr>
            <w:tcW w:w="1540" w:type="dxa"/>
          </w:tcPr>
          <w:p w:rsidR="002F651E" w:rsidRPr="000E0CD2" w:rsidRDefault="002F651E" w:rsidP="00A27A37">
            <w:pPr>
              <w:spacing w:line="480" w:lineRule="auto"/>
            </w:pPr>
            <w:r w:rsidRPr="000E0CD2">
              <w:t>Q1 No service</w:t>
            </w:r>
          </w:p>
        </w:tc>
        <w:tc>
          <w:tcPr>
            <w:tcW w:w="1540" w:type="dxa"/>
          </w:tcPr>
          <w:p w:rsidR="002F651E" w:rsidRPr="000E0CD2" w:rsidRDefault="002F651E" w:rsidP="00A27A37">
            <w:pPr>
              <w:spacing w:line="480" w:lineRule="auto"/>
            </w:pPr>
            <w:r w:rsidRPr="000E0CD2">
              <w:t>1.3% (n=5)</w:t>
            </w:r>
          </w:p>
        </w:tc>
        <w:tc>
          <w:tcPr>
            <w:tcW w:w="1540" w:type="dxa"/>
          </w:tcPr>
          <w:p w:rsidR="002F651E" w:rsidRPr="000E0CD2" w:rsidRDefault="002F651E" w:rsidP="00A27A37">
            <w:pPr>
              <w:spacing w:line="480" w:lineRule="auto"/>
            </w:pPr>
            <w:r w:rsidRPr="000E0CD2">
              <w:t>11.1% (n=41)</w:t>
            </w:r>
          </w:p>
        </w:tc>
        <w:tc>
          <w:tcPr>
            <w:tcW w:w="1540" w:type="dxa"/>
          </w:tcPr>
          <w:p w:rsidR="002F651E" w:rsidRPr="000E0CD2" w:rsidRDefault="002F651E" w:rsidP="00A27A37">
            <w:pPr>
              <w:spacing w:line="480" w:lineRule="auto"/>
            </w:pPr>
            <w:r w:rsidRPr="000E0CD2">
              <w:t>14.8% (n=55)</w:t>
            </w:r>
          </w:p>
        </w:tc>
        <w:tc>
          <w:tcPr>
            <w:tcW w:w="1541" w:type="dxa"/>
          </w:tcPr>
          <w:p w:rsidR="002F651E" w:rsidRPr="000E0CD2" w:rsidRDefault="002F651E" w:rsidP="00A27A37">
            <w:pPr>
              <w:spacing w:line="480" w:lineRule="auto"/>
            </w:pPr>
            <w:r w:rsidRPr="000E0CD2">
              <w:t>57.7% (n=214)</w:t>
            </w:r>
          </w:p>
        </w:tc>
        <w:tc>
          <w:tcPr>
            <w:tcW w:w="1541" w:type="dxa"/>
          </w:tcPr>
          <w:p w:rsidR="002F651E" w:rsidRPr="000E0CD2" w:rsidRDefault="002F651E" w:rsidP="00A27A37">
            <w:pPr>
              <w:spacing w:line="480" w:lineRule="auto"/>
            </w:pPr>
            <w:r w:rsidRPr="000E0CD2">
              <w:t>15.1% (n=56)</w:t>
            </w:r>
          </w:p>
        </w:tc>
      </w:tr>
      <w:tr w:rsidR="002F651E" w:rsidRPr="000E0CD2" w:rsidTr="00A27A37">
        <w:tc>
          <w:tcPr>
            <w:tcW w:w="1540" w:type="dxa"/>
          </w:tcPr>
          <w:p w:rsidR="002F651E" w:rsidRPr="000E0CD2" w:rsidRDefault="002F651E" w:rsidP="00A27A37">
            <w:pPr>
              <w:spacing w:line="480" w:lineRule="auto"/>
            </w:pPr>
            <w:r w:rsidRPr="000E0CD2">
              <w:t>Q2 Service</w:t>
            </w:r>
          </w:p>
        </w:tc>
        <w:tc>
          <w:tcPr>
            <w:tcW w:w="1540" w:type="dxa"/>
          </w:tcPr>
          <w:p w:rsidR="002F651E" w:rsidRPr="000E0CD2" w:rsidRDefault="002F651E" w:rsidP="00A27A37">
            <w:pPr>
              <w:spacing w:line="480" w:lineRule="auto"/>
            </w:pPr>
            <w:r w:rsidRPr="000E0CD2">
              <w:t>12.8% (n=15)</w:t>
            </w:r>
          </w:p>
        </w:tc>
        <w:tc>
          <w:tcPr>
            <w:tcW w:w="1540" w:type="dxa"/>
          </w:tcPr>
          <w:p w:rsidR="002F651E" w:rsidRPr="000E0CD2" w:rsidRDefault="002F651E" w:rsidP="00A27A37">
            <w:pPr>
              <w:spacing w:line="480" w:lineRule="auto"/>
            </w:pPr>
            <w:r w:rsidRPr="000E0CD2">
              <w:t>52.1% (n=61)</w:t>
            </w:r>
          </w:p>
        </w:tc>
        <w:tc>
          <w:tcPr>
            <w:tcW w:w="1540" w:type="dxa"/>
          </w:tcPr>
          <w:p w:rsidR="002F651E" w:rsidRPr="000E0CD2" w:rsidRDefault="002F651E" w:rsidP="00A27A37">
            <w:pPr>
              <w:spacing w:line="480" w:lineRule="auto"/>
            </w:pPr>
            <w:r w:rsidRPr="000E0CD2">
              <w:t>19.7% (n=23)</w:t>
            </w:r>
          </w:p>
        </w:tc>
        <w:tc>
          <w:tcPr>
            <w:tcW w:w="1541" w:type="dxa"/>
          </w:tcPr>
          <w:p w:rsidR="002F651E" w:rsidRPr="000E0CD2" w:rsidRDefault="002F651E" w:rsidP="00A27A37">
            <w:pPr>
              <w:spacing w:line="480" w:lineRule="auto"/>
            </w:pPr>
            <w:r w:rsidRPr="000E0CD2">
              <w:t>11.1% (n=13)</w:t>
            </w:r>
          </w:p>
        </w:tc>
        <w:tc>
          <w:tcPr>
            <w:tcW w:w="1541" w:type="dxa"/>
          </w:tcPr>
          <w:p w:rsidR="002F651E" w:rsidRPr="000E0CD2" w:rsidRDefault="002F651E" w:rsidP="00A27A37">
            <w:pPr>
              <w:spacing w:line="480" w:lineRule="auto"/>
            </w:pPr>
            <w:r w:rsidRPr="000E0CD2">
              <w:t>4.3% (n=5)</w:t>
            </w:r>
          </w:p>
        </w:tc>
      </w:tr>
      <w:tr w:rsidR="002F651E" w:rsidRPr="000E0CD2" w:rsidTr="00A27A37">
        <w:tc>
          <w:tcPr>
            <w:tcW w:w="1540" w:type="dxa"/>
          </w:tcPr>
          <w:p w:rsidR="002F651E" w:rsidRPr="000E0CD2" w:rsidRDefault="002F651E" w:rsidP="00A27A37">
            <w:pPr>
              <w:spacing w:line="480" w:lineRule="auto"/>
            </w:pPr>
            <w:r w:rsidRPr="000E0CD2">
              <w:t>Q2 No service</w:t>
            </w:r>
          </w:p>
        </w:tc>
        <w:tc>
          <w:tcPr>
            <w:tcW w:w="1540" w:type="dxa"/>
          </w:tcPr>
          <w:p w:rsidR="002F651E" w:rsidRPr="000E0CD2" w:rsidRDefault="002F651E" w:rsidP="00A27A37">
            <w:pPr>
              <w:spacing w:line="480" w:lineRule="auto"/>
            </w:pPr>
            <w:r w:rsidRPr="000E0CD2">
              <w:t>6.5% (n=24)</w:t>
            </w:r>
          </w:p>
        </w:tc>
        <w:tc>
          <w:tcPr>
            <w:tcW w:w="1540" w:type="dxa"/>
          </w:tcPr>
          <w:p w:rsidR="002F651E" w:rsidRPr="000E0CD2" w:rsidRDefault="002F651E" w:rsidP="00A27A37">
            <w:pPr>
              <w:spacing w:line="480" w:lineRule="auto"/>
            </w:pPr>
            <w:r w:rsidRPr="000E0CD2">
              <w:t>39.6% (n=147)</w:t>
            </w:r>
          </w:p>
        </w:tc>
        <w:tc>
          <w:tcPr>
            <w:tcW w:w="1540" w:type="dxa"/>
          </w:tcPr>
          <w:p w:rsidR="002F651E" w:rsidRPr="000E0CD2" w:rsidRDefault="002F651E" w:rsidP="00A27A37">
            <w:pPr>
              <w:spacing w:line="480" w:lineRule="auto"/>
            </w:pPr>
            <w:r w:rsidRPr="000E0CD2">
              <w:t>27.0% (n=100)</w:t>
            </w:r>
          </w:p>
        </w:tc>
        <w:tc>
          <w:tcPr>
            <w:tcW w:w="1541" w:type="dxa"/>
          </w:tcPr>
          <w:p w:rsidR="002F651E" w:rsidRPr="000E0CD2" w:rsidRDefault="002F651E" w:rsidP="00A27A37">
            <w:pPr>
              <w:spacing w:line="480" w:lineRule="auto"/>
            </w:pPr>
            <w:r w:rsidRPr="000E0CD2">
              <w:t>19.4% (n=72)</w:t>
            </w:r>
          </w:p>
        </w:tc>
        <w:tc>
          <w:tcPr>
            <w:tcW w:w="1541" w:type="dxa"/>
          </w:tcPr>
          <w:p w:rsidR="002F651E" w:rsidRPr="000E0CD2" w:rsidRDefault="002F651E" w:rsidP="00A27A37">
            <w:pPr>
              <w:spacing w:line="480" w:lineRule="auto"/>
            </w:pPr>
            <w:r w:rsidRPr="000E0CD2">
              <w:t>7.6% (n=28)</w:t>
            </w:r>
          </w:p>
        </w:tc>
      </w:tr>
      <w:tr w:rsidR="002F651E" w:rsidRPr="000E0CD2" w:rsidTr="00A27A37">
        <w:tc>
          <w:tcPr>
            <w:tcW w:w="1540" w:type="dxa"/>
          </w:tcPr>
          <w:p w:rsidR="002F651E" w:rsidRPr="000E0CD2" w:rsidRDefault="002F651E" w:rsidP="00A27A37">
            <w:pPr>
              <w:spacing w:line="480" w:lineRule="auto"/>
            </w:pPr>
            <w:r w:rsidRPr="000E0CD2">
              <w:lastRenderedPageBreak/>
              <w:t>Q3 Service</w:t>
            </w:r>
          </w:p>
        </w:tc>
        <w:tc>
          <w:tcPr>
            <w:tcW w:w="1540" w:type="dxa"/>
          </w:tcPr>
          <w:p w:rsidR="002F651E" w:rsidRPr="000E0CD2" w:rsidRDefault="002F651E" w:rsidP="00A27A37">
            <w:pPr>
              <w:spacing w:line="480" w:lineRule="auto"/>
            </w:pPr>
            <w:r w:rsidRPr="000E0CD2">
              <w:t>13.7% (n=16)</w:t>
            </w:r>
          </w:p>
        </w:tc>
        <w:tc>
          <w:tcPr>
            <w:tcW w:w="1540" w:type="dxa"/>
          </w:tcPr>
          <w:p w:rsidR="002F651E" w:rsidRPr="000E0CD2" w:rsidRDefault="002F651E" w:rsidP="00A27A37">
            <w:pPr>
              <w:spacing w:line="480" w:lineRule="auto"/>
            </w:pPr>
            <w:r w:rsidRPr="000E0CD2">
              <w:t>29.9% (n=35)</w:t>
            </w:r>
          </w:p>
        </w:tc>
        <w:tc>
          <w:tcPr>
            <w:tcW w:w="1540" w:type="dxa"/>
          </w:tcPr>
          <w:p w:rsidR="002F651E" w:rsidRPr="000E0CD2" w:rsidRDefault="002F651E" w:rsidP="00A27A37">
            <w:pPr>
              <w:spacing w:line="480" w:lineRule="auto"/>
            </w:pPr>
            <w:r w:rsidRPr="000E0CD2">
              <w:t>18.8% (n=22)</w:t>
            </w:r>
          </w:p>
        </w:tc>
        <w:tc>
          <w:tcPr>
            <w:tcW w:w="1541" w:type="dxa"/>
          </w:tcPr>
          <w:p w:rsidR="002F651E" w:rsidRPr="000E0CD2" w:rsidRDefault="002F651E" w:rsidP="00A27A37">
            <w:pPr>
              <w:spacing w:line="480" w:lineRule="auto"/>
            </w:pPr>
            <w:r w:rsidRPr="000E0CD2">
              <w:t>16.2% (19)</w:t>
            </w:r>
          </w:p>
        </w:tc>
        <w:tc>
          <w:tcPr>
            <w:tcW w:w="1541" w:type="dxa"/>
          </w:tcPr>
          <w:p w:rsidR="002F651E" w:rsidRPr="000E0CD2" w:rsidRDefault="002F651E" w:rsidP="00A27A37">
            <w:pPr>
              <w:spacing w:line="480" w:lineRule="auto"/>
            </w:pPr>
            <w:r w:rsidRPr="000E0CD2">
              <w:t>7.7% (n=9)</w:t>
            </w:r>
          </w:p>
        </w:tc>
      </w:tr>
      <w:tr w:rsidR="002F651E" w:rsidRPr="000E0CD2" w:rsidTr="00A27A37">
        <w:tc>
          <w:tcPr>
            <w:tcW w:w="1540" w:type="dxa"/>
          </w:tcPr>
          <w:p w:rsidR="002F651E" w:rsidRPr="000E0CD2" w:rsidRDefault="002F651E" w:rsidP="00A27A37">
            <w:pPr>
              <w:spacing w:line="480" w:lineRule="auto"/>
            </w:pPr>
            <w:r w:rsidRPr="000E0CD2">
              <w:t>Q3 No service</w:t>
            </w:r>
          </w:p>
        </w:tc>
        <w:tc>
          <w:tcPr>
            <w:tcW w:w="1540" w:type="dxa"/>
          </w:tcPr>
          <w:p w:rsidR="002F651E" w:rsidRPr="000E0CD2" w:rsidRDefault="002F651E" w:rsidP="00A27A37">
            <w:pPr>
              <w:spacing w:line="480" w:lineRule="auto"/>
            </w:pPr>
            <w:r w:rsidRPr="000E0CD2">
              <w:t>12.9% (n=48)</w:t>
            </w:r>
          </w:p>
        </w:tc>
        <w:tc>
          <w:tcPr>
            <w:tcW w:w="1540" w:type="dxa"/>
          </w:tcPr>
          <w:p w:rsidR="002F651E" w:rsidRPr="000E0CD2" w:rsidRDefault="002F651E" w:rsidP="00A27A37">
            <w:pPr>
              <w:spacing w:line="480" w:lineRule="auto"/>
            </w:pPr>
            <w:r w:rsidRPr="000E0CD2">
              <w:t>37.5% (n=139)</w:t>
            </w:r>
          </w:p>
        </w:tc>
        <w:tc>
          <w:tcPr>
            <w:tcW w:w="1540" w:type="dxa"/>
          </w:tcPr>
          <w:p w:rsidR="002F651E" w:rsidRPr="000E0CD2" w:rsidRDefault="002F651E" w:rsidP="00A27A37">
            <w:pPr>
              <w:spacing w:line="480" w:lineRule="auto"/>
            </w:pPr>
            <w:r w:rsidRPr="000E0CD2">
              <w:t>28.0% (n=104)</w:t>
            </w:r>
          </w:p>
        </w:tc>
        <w:tc>
          <w:tcPr>
            <w:tcW w:w="1541" w:type="dxa"/>
          </w:tcPr>
          <w:p w:rsidR="002F651E" w:rsidRPr="000E0CD2" w:rsidRDefault="002F651E" w:rsidP="00A27A37">
            <w:pPr>
              <w:spacing w:line="480" w:lineRule="auto"/>
            </w:pPr>
            <w:r w:rsidRPr="000E0CD2">
              <w:t>12.1% (n=45)</w:t>
            </w:r>
          </w:p>
        </w:tc>
        <w:tc>
          <w:tcPr>
            <w:tcW w:w="1541" w:type="dxa"/>
          </w:tcPr>
          <w:p w:rsidR="002F651E" w:rsidRPr="000E0CD2" w:rsidRDefault="002F651E" w:rsidP="00A27A37">
            <w:pPr>
              <w:spacing w:line="480" w:lineRule="auto"/>
            </w:pPr>
            <w:r w:rsidRPr="000E0CD2">
              <w:t>2.4% (n=9)</w:t>
            </w:r>
          </w:p>
        </w:tc>
      </w:tr>
      <w:tr w:rsidR="002F651E" w:rsidRPr="000E0CD2" w:rsidTr="00A27A37">
        <w:tc>
          <w:tcPr>
            <w:tcW w:w="1540" w:type="dxa"/>
          </w:tcPr>
          <w:p w:rsidR="002F651E" w:rsidRPr="000E0CD2" w:rsidRDefault="002F651E" w:rsidP="00A27A37">
            <w:pPr>
              <w:spacing w:line="480" w:lineRule="auto"/>
            </w:pPr>
            <w:r w:rsidRPr="000E0CD2">
              <w:t>Q4 Service</w:t>
            </w:r>
          </w:p>
        </w:tc>
        <w:tc>
          <w:tcPr>
            <w:tcW w:w="1540" w:type="dxa"/>
          </w:tcPr>
          <w:p w:rsidR="002F651E" w:rsidRPr="000E0CD2" w:rsidRDefault="002F651E" w:rsidP="00A27A37">
            <w:pPr>
              <w:spacing w:line="480" w:lineRule="auto"/>
            </w:pPr>
            <w:r w:rsidRPr="000E0CD2">
              <w:t>18.8% (n=22)</w:t>
            </w:r>
          </w:p>
        </w:tc>
        <w:tc>
          <w:tcPr>
            <w:tcW w:w="1540" w:type="dxa"/>
          </w:tcPr>
          <w:p w:rsidR="002F651E" w:rsidRPr="000E0CD2" w:rsidRDefault="002F651E" w:rsidP="00A27A37">
            <w:pPr>
              <w:spacing w:line="480" w:lineRule="auto"/>
            </w:pPr>
            <w:r w:rsidRPr="000E0CD2">
              <w:t>47.0% (n=55)</w:t>
            </w:r>
          </w:p>
        </w:tc>
        <w:tc>
          <w:tcPr>
            <w:tcW w:w="1540" w:type="dxa"/>
          </w:tcPr>
          <w:p w:rsidR="002F651E" w:rsidRPr="000E0CD2" w:rsidRDefault="002F651E" w:rsidP="00A27A37">
            <w:pPr>
              <w:spacing w:line="480" w:lineRule="auto"/>
            </w:pPr>
            <w:r w:rsidRPr="000E0CD2">
              <w:t>12.8% (n=15)</w:t>
            </w:r>
          </w:p>
        </w:tc>
        <w:tc>
          <w:tcPr>
            <w:tcW w:w="1541" w:type="dxa"/>
          </w:tcPr>
          <w:p w:rsidR="002F651E" w:rsidRPr="000E0CD2" w:rsidRDefault="002F651E" w:rsidP="00A27A37">
            <w:pPr>
              <w:spacing w:line="480" w:lineRule="auto"/>
            </w:pPr>
            <w:r w:rsidRPr="000E0CD2">
              <w:t>16.2% (n=19)</w:t>
            </w:r>
          </w:p>
        </w:tc>
        <w:tc>
          <w:tcPr>
            <w:tcW w:w="1541" w:type="dxa"/>
          </w:tcPr>
          <w:p w:rsidR="002F651E" w:rsidRPr="000E0CD2" w:rsidRDefault="002F651E" w:rsidP="00A27A37">
            <w:pPr>
              <w:spacing w:line="480" w:lineRule="auto"/>
            </w:pPr>
            <w:r w:rsidRPr="000E0CD2">
              <w:t>5.1% (n=6)</w:t>
            </w:r>
          </w:p>
        </w:tc>
      </w:tr>
      <w:tr w:rsidR="002F651E" w:rsidRPr="000E0CD2" w:rsidTr="00A27A37">
        <w:tc>
          <w:tcPr>
            <w:tcW w:w="1540" w:type="dxa"/>
          </w:tcPr>
          <w:p w:rsidR="002F651E" w:rsidRPr="000E0CD2" w:rsidRDefault="002F651E" w:rsidP="00A27A37">
            <w:pPr>
              <w:spacing w:line="480" w:lineRule="auto"/>
            </w:pPr>
            <w:r w:rsidRPr="000E0CD2">
              <w:t>Q4 No service</w:t>
            </w:r>
          </w:p>
        </w:tc>
        <w:tc>
          <w:tcPr>
            <w:tcW w:w="1540" w:type="dxa"/>
          </w:tcPr>
          <w:p w:rsidR="002F651E" w:rsidRPr="000E0CD2" w:rsidRDefault="002F651E" w:rsidP="00A27A37">
            <w:pPr>
              <w:spacing w:line="480" w:lineRule="auto"/>
            </w:pPr>
            <w:r w:rsidRPr="000E0CD2">
              <w:t>9.4% (n=35)</w:t>
            </w:r>
          </w:p>
        </w:tc>
        <w:tc>
          <w:tcPr>
            <w:tcW w:w="1540" w:type="dxa"/>
          </w:tcPr>
          <w:p w:rsidR="002F651E" w:rsidRPr="000E0CD2" w:rsidRDefault="002F651E" w:rsidP="00A27A37">
            <w:pPr>
              <w:spacing w:line="480" w:lineRule="auto"/>
            </w:pPr>
            <w:r w:rsidRPr="000E0CD2">
              <w:t>56.6% (n=210)</w:t>
            </w:r>
          </w:p>
        </w:tc>
        <w:tc>
          <w:tcPr>
            <w:tcW w:w="1540" w:type="dxa"/>
          </w:tcPr>
          <w:p w:rsidR="002F651E" w:rsidRPr="000E0CD2" w:rsidRDefault="002F651E" w:rsidP="00A27A37">
            <w:pPr>
              <w:spacing w:line="480" w:lineRule="auto"/>
            </w:pPr>
            <w:r w:rsidRPr="000E0CD2">
              <w:t>22.2% (n=75)</w:t>
            </w:r>
          </w:p>
        </w:tc>
        <w:tc>
          <w:tcPr>
            <w:tcW w:w="1541" w:type="dxa"/>
          </w:tcPr>
          <w:p w:rsidR="002F651E" w:rsidRPr="000E0CD2" w:rsidRDefault="002F651E" w:rsidP="00A27A37">
            <w:pPr>
              <w:spacing w:line="480" w:lineRule="auto"/>
            </w:pPr>
            <w:r w:rsidRPr="000E0CD2">
              <w:t>12.1% (n=45)</w:t>
            </w:r>
          </w:p>
        </w:tc>
        <w:tc>
          <w:tcPr>
            <w:tcW w:w="1541" w:type="dxa"/>
          </w:tcPr>
          <w:p w:rsidR="002F651E" w:rsidRPr="000E0CD2" w:rsidRDefault="002F651E" w:rsidP="00A27A37">
            <w:pPr>
              <w:spacing w:line="480" w:lineRule="auto"/>
            </w:pPr>
            <w:r w:rsidRPr="000E0CD2">
              <w:t>1.6% (n=6)</w:t>
            </w:r>
          </w:p>
        </w:tc>
      </w:tr>
      <w:tr w:rsidR="002F651E" w:rsidRPr="000E0CD2" w:rsidTr="00A27A37">
        <w:tc>
          <w:tcPr>
            <w:tcW w:w="1540" w:type="dxa"/>
          </w:tcPr>
          <w:p w:rsidR="002F651E" w:rsidRPr="000E0CD2" w:rsidRDefault="002F651E" w:rsidP="00A27A37">
            <w:pPr>
              <w:spacing w:line="480" w:lineRule="auto"/>
            </w:pPr>
            <w:r w:rsidRPr="000E0CD2">
              <w:t>Q5 Service</w:t>
            </w:r>
          </w:p>
        </w:tc>
        <w:tc>
          <w:tcPr>
            <w:tcW w:w="1540" w:type="dxa"/>
          </w:tcPr>
          <w:p w:rsidR="002F651E" w:rsidRPr="000E0CD2" w:rsidRDefault="002F651E" w:rsidP="00A27A37">
            <w:pPr>
              <w:spacing w:line="480" w:lineRule="auto"/>
            </w:pPr>
            <w:r w:rsidRPr="000E0CD2">
              <w:t>13.7% (n=16)</w:t>
            </w:r>
          </w:p>
        </w:tc>
        <w:tc>
          <w:tcPr>
            <w:tcW w:w="1540" w:type="dxa"/>
          </w:tcPr>
          <w:p w:rsidR="002F651E" w:rsidRPr="000E0CD2" w:rsidRDefault="002F651E" w:rsidP="00A27A37">
            <w:pPr>
              <w:spacing w:line="480" w:lineRule="auto"/>
            </w:pPr>
            <w:r w:rsidRPr="000E0CD2">
              <w:t>41.0% (n=48)</w:t>
            </w:r>
          </w:p>
        </w:tc>
        <w:tc>
          <w:tcPr>
            <w:tcW w:w="1540" w:type="dxa"/>
          </w:tcPr>
          <w:p w:rsidR="002F651E" w:rsidRPr="000E0CD2" w:rsidRDefault="002F651E" w:rsidP="00A27A37">
            <w:pPr>
              <w:spacing w:line="480" w:lineRule="auto"/>
            </w:pPr>
            <w:r w:rsidRPr="000E0CD2">
              <w:t>13.7% (n=16)</w:t>
            </w:r>
          </w:p>
        </w:tc>
        <w:tc>
          <w:tcPr>
            <w:tcW w:w="1541" w:type="dxa"/>
          </w:tcPr>
          <w:p w:rsidR="002F651E" w:rsidRPr="000E0CD2" w:rsidRDefault="002F651E" w:rsidP="00A27A37">
            <w:pPr>
              <w:spacing w:line="480" w:lineRule="auto"/>
            </w:pPr>
            <w:r w:rsidRPr="000E0CD2">
              <w:t>24.8% (n=29)</w:t>
            </w:r>
          </w:p>
        </w:tc>
        <w:tc>
          <w:tcPr>
            <w:tcW w:w="1541" w:type="dxa"/>
          </w:tcPr>
          <w:p w:rsidR="002F651E" w:rsidRPr="000E0CD2" w:rsidRDefault="002F651E" w:rsidP="00A27A37">
            <w:pPr>
              <w:spacing w:line="480" w:lineRule="auto"/>
            </w:pPr>
            <w:r w:rsidRPr="000E0CD2">
              <w:t>6.8% (n=8)</w:t>
            </w:r>
          </w:p>
        </w:tc>
      </w:tr>
      <w:tr w:rsidR="002F651E" w:rsidRPr="000E0CD2" w:rsidTr="00A27A37">
        <w:tc>
          <w:tcPr>
            <w:tcW w:w="1540" w:type="dxa"/>
          </w:tcPr>
          <w:p w:rsidR="002F651E" w:rsidRPr="000E0CD2" w:rsidRDefault="002F651E" w:rsidP="00A27A37">
            <w:pPr>
              <w:spacing w:line="480" w:lineRule="auto"/>
            </w:pPr>
            <w:r w:rsidRPr="000E0CD2">
              <w:t>Q5 No service</w:t>
            </w:r>
          </w:p>
        </w:tc>
        <w:tc>
          <w:tcPr>
            <w:tcW w:w="1540" w:type="dxa"/>
          </w:tcPr>
          <w:p w:rsidR="002F651E" w:rsidRPr="000E0CD2" w:rsidRDefault="002F651E" w:rsidP="00A27A37">
            <w:pPr>
              <w:spacing w:line="480" w:lineRule="auto"/>
            </w:pPr>
            <w:r w:rsidRPr="000E0CD2">
              <w:t>4.9% (n=18)</w:t>
            </w:r>
          </w:p>
        </w:tc>
        <w:tc>
          <w:tcPr>
            <w:tcW w:w="1540" w:type="dxa"/>
          </w:tcPr>
          <w:p w:rsidR="002F651E" w:rsidRPr="000E0CD2" w:rsidRDefault="002F651E" w:rsidP="00A27A37">
            <w:pPr>
              <w:spacing w:line="480" w:lineRule="auto"/>
            </w:pPr>
            <w:r w:rsidRPr="000E0CD2">
              <w:t>27.8% (n=103)</w:t>
            </w:r>
          </w:p>
        </w:tc>
        <w:tc>
          <w:tcPr>
            <w:tcW w:w="1540" w:type="dxa"/>
          </w:tcPr>
          <w:p w:rsidR="002F651E" w:rsidRPr="000E0CD2" w:rsidRDefault="002F651E" w:rsidP="00A27A37">
            <w:pPr>
              <w:spacing w:line="480" w:lineRule="auto"/>
            </w:pPr>
            <w:r w:rsidRPr="000E0CD2">
              <w:t>19.1% (n=71)</w:t>
            </w:r>
          </w:p>
        </w:tc>
        <w:tc>
          <w:tcPr>
            <w:tcW w:w="1541" w:type="dxa"/>
          </w:tcPr>
          <w:p w:rsidR="002F651E" w:rsidRPr="000E0CD2" w:rsidRDefault="002F651E" w:rsidP="00A27A37">
            <w:pPr>
              <w:spacing w:line="480" w:lineRule="auto"/>
            </w:pPr>
            <w:r w:rsidRPr="000E0CD2">
              <w:t>41.8% (n=155)</w:t>
            </w:r>
          </w:p>
        </w:tc>
        <w:tc>
          <w:tcPr>
            <w:tcW w:w="1541" w:type="dxa"/>
          </w:tcPr>
          <w:p w:rsidR="002F651E" w:rsidRPr="000E0CD2" w:rsidRDefault="002F651E" w:rsidP="00A27A37">
            <w:pPr>
              <w:spacing w:line="480" w:lineRule="auto"/>
            </w:pPr>
            <w:r w:rsidRPr="000E0CD2">
              <w:t>6.5% (n=24)</w:t>
            </w:r>
          </w:p>
        </w:tc>
      </w:tr>
      <w:tr w:rsidR="002F651E" w:rsidRPr="000E0CD2" w:rsidTr="00A27A37">
        <w:tc>
          <w:tcPr>
            <w:tcW w:w="1540" w:type="dxa"/>
          </w:tcPr>
          <w:p w:rsidR="002F651E" w:rsidRPr="000E0CD2" w:rsidRDefault="002F651E" w:rsidP="00A27A37">
            <w:pPr>
              <w:spacing w:line="480" w:lineRule="auto"/>
            </w:pPr>
            <w:r w:rsidRPr="000E0CD2">
              <w:t>Q6 Service</w:t>
            </w:r>
          </w:p>
        </w:tc>
        <w:tc>
          <w:tcPr>
            <w:tcW w:w="1540" w:type="dxa"/>
          </w:tcPr>
          <w:p w:rsidR="002F651E" w:rsidRPr="000E0CD2" w:rsidRDefault="002F651E" w:rsidP="00A27A37">
            <w:pPr>
              <w:spacing w:line="480" w:lineRule="auto"/>
            </w:pPr>
            <w:r w:rsidRPr="000E0CD2">
              <w:t>0.9% (n=1)</w:t>
            </w:r>
          </w:p>
        </w:tc>
        <w:tc>
          <w:tcPr>
            <w:tcW w:w="1540" w:type="dxa"/>
          </w:tcPr>
          <w:p w:rsidR="002F651E" w:rsidRPr="000E0CD2" w:rsidRDefault="002F651E" w:rsidP="00A27A37">
            <w:pPr>
              <w:spacing w:line="480" w:lineRule="auto"/>
            </w:pPr>
            <w:r w:rsidRPr="000E0CD2">
              <w:t>4.27% (n=5)</w:t>
            </w:r>
          </w:p>
        </w:tc>
        <w:tc>
          <w:tcPr>
            <w:tcW w:w="1540" w:type="dxa"/>
          </w:tcPr>
          <w:p w:rsidR="002F651E" w:rsidRPr="000E0CD2" w:rsidRDefault="002F651E" w:rsidP="00A27A37">
            <w:pPr>
              <w:spacing w:line="480" w:lineRule="auto"/>
            </w:pPr>
            <w:r w:rsidRPr="000E0CD2">
              <w:t>8.6% (n=10)</w:t>
            </w:r>
          </w:p>
        </w:tc>
        <w:tc>
          <w:tcPr>
            <w:tcW w:w="1541" w:type="dxa"/>
          </w:tcPr>
          <w:p w:rsidR="002F651E" w:rsidRPr="000E0CD2" w:rsidRDefault="002F651E" w:rsidP="00A27A37">
            <w:pPr>
              <w:spacing w:line="480" w:lineRule="auto"/>
            </w:pPr>
            <w:r w:rsidRPr="000E0CD2">
              <w:t>47.0% (55)</w:t>
            </w:r>
          </w:p>
        </w:tc>
        <w:tc>
          <w:tcPr>
            <w:tcW w:w="1541" w:type="dxa"/>
          </w:tcPr>
          <w:p w:rsidR="002F651E" w:rsidRPr="000E0CD2" w:rsidRDefault="002F651E" w:rsidP="00A27A37">
            <w:pPr>
              <w:spacing w:line="480" w:lineRule="auto"/>
            </w:pPr>
            <w:r w:rsidRPr="000E0CD2">
              <w:t>39.3% (n=46)</w:t>
            </w:r>
          </w:p>
        </w:tc>
      </w:tr>
      <w:tr w:rsidR="002F651E" w:rsidRPr="000E0CD2" w:rsidTr="00A27A37">
        <w:tc>
          <w:tcPr>
            <w:tcW w:w="1540" w:type="dxa"/>
          </w:tcPr>
          <w:p w:rsidR="002F651E" w:rsidRPr="000E0CD2" w:rsidRDefault="002F651E" w:rsidP="00A27A37">
            <w:pPr>
              <w:spacing w:line="480" w:lineRule="auto"/>
            </w:pPr>
            <w:r w:rsidRPr="000E0CD2">
              <w:t>Q6 No service</w:t>
            </w:r>
          </w:p>
        </w:tc>
        <w:tc>
          <w:tcPr>
            <w:tcW w:w="1540" w:type="dxa"/>
          </w:tcPr>
          <w:p w:rsidR="002F651E" w:rsidRPr="000E0CD2" w:rsidRDefault="002F651E" w:rsidP="00A27A37">
            <w:pPr>
              <w:spacing w:line="480" w:lineRule="auto"/>
            </w:pPr>
            <w:r w:rsidRPr="000E0CD2">
              <w:t>1.4% (n=5)</w:t>
            </w:r>
          </w:p>
        </w:tc>
        <w:tc>
          <w:tcPr>
            <w:tcW w:w="1540" w:type="dxa"/>
          </w:tcPr>
          <w:p w:rsidR="002F651E" w:rsidRPr="000E0CD2" w:rsidRDefault="002F651E" w:rsidP="00A27A37">
            <w:pPr>
              <w:spacing w:line="480" w:lineRule="auto"/>
            </w:pPr>
            <w:r w:rsidRPr="000E0CD2">
              <w:t>7.8% (n=29)</w:t>
            </w:r>
          </w:p>
        </w:tc>
        <w:tc>
          <w:tcPr>
            <w:tcW w:w="1540" w:type="dxa"/>
          </w:tcPr>
          <w:p w:rsidR="002F651E" w:rsidRPr="000E0CD2" w:rsidRDefault="002F651E" w:rsidP="00A27A37">
            <w:pPr>
              <w:spacing w:line="480" w:lineRule="auto"/>
            </w:pPr>
            <w:r w:rsidRPr="000E0CD2">
              <w:t>12.7% (n=47)</w:t>
            </w:r>
          </w:p>
        </w:tc>
        <w:tc>
          <w:tcPr>
            <w:tcW w:w="1541" w:type="dxa"/>
          </w:tcPr>
          <w:p w:rsidR="002F651E" w:rsidRPr="000E0CD2" w:rsidRDefault="002F651E" w:rsidP="00A27A37">
            <w:pPr>
              <w:spacing w:line="480" w:lineRule="auto"/>
            </w:pPr>
            <w:r w:rsidRPr="000E0CD2">
              <w:t>56.0% (n=208)</w:t>
            </w:r>
          </w:p>
        </w:tc>
        <w:tc>
          <w:tcPr>
            <w:tcW w:w="1541" w:type="dxa"/>
          </w:tcPr>
          <w:p w:rsidR="002F651E" w:rsidRPr="000E0CD2" w:rsidRDefault="002F651E" w:rsidP="00A27A37">
            <w:pPr>
              <w:spacing w:line="480" w:lineRule="auto"/>
            </w:pPr>
            <w:r w:rsidRPr="000E0CD2">
              <w:t>22.1% (n=82)</w:t>
            </w:r>
          </w:p>
        </w:tc>
      </w:tr>
    </w:tbl>
    <w:p w:rsidR="00E020CF" w:rsidRDefault="002F651E" w:rsidP="002F651E">
      <w:pPr>
        <w:spacing w:line="480" w:lineRule="auto"/>
      </w:pPr>
      <w:r w:rsidRPr="000E0CD2">
        <w:t>Total n=117 for ‘No service’ sample and n=371 for ‘Service’ sample. All percentages rounded up.</w:t>
      </w:r>
    </w:p>
    <w:p w:rsidR="009A4842" w:rsidRDefault="009A4842" w:rsidP="002F651E">
      <w:pPr>
        <w:spacing w:line="480" w:lineRule="auto"/>
        <w:rPr>
          <w:b/>
        </w:rPr>
      </w:pPr>
    </w:p>
    <w:p w:rsidR="009A4842" w:rsidRDefault="009A4842" w:rsidP="002F651E">
      <w:pPr>
        <w:spacing w:line="480" w:lineRule="auto"/>
        <w:rPr>
          <w:b/>
        </w:rPr>
      </w:pPr>
    </w:p>
    <w:p w:rsidR="009A4842" w:rsidRDefault="009A4842" w:rsidP="002F651E">
      <w:pPr>
        <w:spacing w:line="480" w:lineRule="auto"/>
        <w:rPr>
          <w:b/>
        </w:rPr>
      </w:pPr>
    </w:p>
    <w:p w:rsidR="009A4842" w:rsidRDefault="009A4842" w:rsidP="002F651E">
      <w:pPr>
        <w:spacing w:line="480" w:lineRule="auto"/>
        <w:rPr>
          <w:b/>
        </w:rPr>
      </w:pPr>
    </w:p>
    <w:p w:rsidR="009A4842" w:rsidRDefault="009A4842" w:rsidP="002F651E">
      <w:pPr>
        <w:spacing w:line="480" w:lineRule="auto"/>
        <w:rPr>
          <w:b/>
        </w:rPr>
      </w:pPr>
    </w:p>
    <w:p w:rsidR="002F651E" w:rsidRPr="000E0CD2" w:rsidRDefault="002F651E" w:rsidP="002F651E">
      <w:pPr>
        <w:spacing w:line="480" w:lineRule="auto"/>
      </w:pPr>
      <w:r w:rsidRPr="000E0CD2">
        <w:rPr>
          <w:b/>
        </w:rPr>
        <w:t xml:space="preserve">Table 4 </w:t>
      </w:r>
      <w:r>
        <w:t>PD service sample hours worked in the PD service and global attitude.</w:t>
      </w:r>
    </w:p>
    <w:tbl>
      <w:tblPr>
        <w:tblStyle w:val="TableGrid"/>
        <w:tblW w:w="0" w:type="auto"/>
        <w:tblLook w:val="04A0" w:firstRow="1" w:lastRow="0" w:firstColumn="1" w:lastColumn="0" w:noHBand="0" w:noVBand="1"/>
      </w:tblPr>
      <w:tblGrid>
        <w:gridCol w:w="2310"/>
        <w:gridCol w:w="2310"/>
        <w:gridCol w:w="2311"/>
        <w:gridCol w:w="2311"/>
      </w:tblGrid>
      <w:tr w:rsidR="002F651E" w:rsidRPr="000E0CD2" w:rsidTr="00A27A37">
        <w:tc>
          <w:tcPr>
            <w:tcW w:w="2310" w:type="dxa"/>
          </w:tcPr>
          <w:p w:rsidR="002F651E" w:rsidRPr="000E0CD2" w:rsidRDefault="002F651E" w:rsidP="00A27A37">
            <w:pPr>
              <w:spacing w:line="480" w:lineRule="auto"/>
              <w:rPr>
                <w:b/>
              </w:rPr>
            </w:pPr>
            <w:r w:rsidRPr="000E0CD2">
              <w:rPr>
                <w:b/>
              </w:rPr>
              <w:t>Hours worked on Phone a week.</w:t>
            </w:r>
          </w:p>
        </w:tc>
        <w:tc>
          <w:tcPr>
            <w:tcW w:w="2310" w:type="dxa"/>
          </w:tcPr>
          <w:p w:rsidR="002F651E" w:rsidRPr="000E0CD2" w:rsidRDefault="002F651E" w:rsidP="00A27A37">
            <w:pPr>
              <w:spacing w:line="480" w:lineRule="auto"/>
            </w:pPr>
          </w:p>
        </w:tc>
        <w:tc>
          <w:tcPr>
            <w:tcW w:w="2311" w:type="dxa"/>
          </w:tcPr>
          <w:p w:rsidR="002F651E" w:rsidRPr="000E0CD2" w:rsidRDefault="002F651E" w:rsidP="00A27A37">
            <w:pPr>
              <w:spacing w:line="480" w:lineRule="auto"/>
              <w:rPr>
                <w:b/>
              </w:rPr>
            </w:pPr>
            <w:r w:rsidRPr="000E0CD2">
              <w:rPr>
                <w:b/>
              </w:rPr>
              <w:t xml:space="preserve">Is </w:t>
            </w:r>
            <w:r w:rsidR="003B4131">
              <w:rPr>
                <w:b/>
              </w:rPr>
              <w:t xml:space="preserve">the </w:t>
            </w:r>
            <w:r w:rsidRPr="000E0CD2">
              <w:rPr>
                <w:b/>
              </w:rPr>
              <w:t>service a good idea</w:t>
            </w:r>
          </w:p>
        </w:tc>
        <w:tc>
          <w:tcPr>
            <w:tcW w:w="2311" w:type="dxa"/>
          </w:tcPr>
          <w:p w:rsidR="002F651E" w:rsidRPr="000E0CD2" w:rsidRDefault="002F651E" w:rsidP="00A27A37">
            <w:pPr>
              <w:spacing w:line="480" w:lineRule="auto"/>
            </w:pPr>
          </w:p>
        </w:tc>
      </w:tr>
      <w:tr w:rsidR="002F651E" w:rsidRPr="000E0CD2" w:rsidTr="00A27A37">
        <w:tc>
          <w:tcPr>
            <w:tcW w:w="2310" w:type="dxa"/>
          </w:tcPr>
          <w:p w:rsidR="002F651E" w:rsidRPr="000E0CD2" w:rsidRDefault="002F651E" w:rsidP="00A27A37">
            <w:pPr>
              <w:spacing w:line="480" w:lineRule="auto"/>
            </w:pPr>
            <w:r w:rsidRPr="000E0CD2">
              <w:t>No Hours</w:t>
            </w:r>
          </w:p>
        </w:tc>
        <w:tc>
          <w:tcPr>
            <w:tcW w:w="2310" w:type="dxa"/>
          </w:tcPr>
          <w:p w:rsidR="002F651E" w:rsidRPr="000E0CD2" w:rsidRDefault="002F651E" w:rsidP="00A27A37">
            <w:pPr>
              <w:spacing w:line="480" w:lineRule="auto"/>
            </w:pPr>
            <w:r w:rsidRPr="000E0CD2">
              <w:t>47.0% (n=55)</w:t>
            </w:r>
          </w:p>
        </w:tc>
        <w:tc>
          <w:tcPr>
            <w:tcW w:w="2311" w:type="dxa"/>
          </w:tcPr>
          <w:p w:rsidR="002F651E" w:rsidRPr="000E0CD2" w:rsidRDefault="002F651E" w:rsidP="00A27A37">
            <w:pPr>
              <w:spacing w:line="480" w:lineRule="auto"/>
            </w:pPr>
            <w:r w:rsidRPr="000E0CD2">
              <w:t>Very good idea</w:t>
            </w:r>
          </w:p>
        </w:tc>
        <w:tc>
          <w:tcPr>
            <w:tcW w:w="2311" w:type="dxa"/>
          </w:tcPr>
          <w:p w:rsidR="002F651E" w:rsidRPr="000E0CD2" w:rsidRDefault="002F651E" w:rsidP="00A27A37">
            <w:pPr>
              <w:spacing w:line="480" w:lineRule="auto"/>
            </w:pPr>
            <w:r w:rsidRPr="000E0CD2">
              <w:t>24.8% (n=29)</w:t>
            </w:r>
          </w:p>
        </w:tc>
      </w:tr>
      <w:tr w:rsidR="002F651E" w:rsidRPr="000E0CD2" w:rsidTr="00A27A37">
        <w:tc>
          <w:tcPr>
            <w:tcW w:w="2310" w:type="dxa"/>
          </w:tcPr>
          <w:p w:rsidR="002F651E" w:rsidRPr="000E0CD2" w:rsidRDefault="002F651E" w:rsidP="00A27A37">
            <w:pPr>
              <w:spacing w:line="480" w:lineRule="auto"/>
            </w:pPr>
            <w:r w:rsidRPr="000E0CD2">
              <w:t>Between 1-4 hours</w:t>
            </w:r>
          </w:p>
        </w:tc>
        <w:tc>
          <w:tcPr>
            <w:tcW w:w="2310" w:type="dxa"/>
          </w:tcPr>
          <w:p w:rsidR="002F651E" w:rsidRPr="000E0CD2" w:rsidRDefault="002F651E" w:rsidP="00A27A37">
            <w:pPr>
              <w:spacing w:line="480" w:lineRule="auto"/>
            </w:pPr>
            <w:r w:rsidRPr="000E0CD2">
              <w:t>41.0% (n=49)</w:t>
            </w:r>
          </w:p>
        </w:tc>
        <w:tc>
          <w:tcPr>
            <w:tcW w:w="2311" w:type="dxa"/>
          </w:tcPr>
          <w:p w:rsidR="002F651E" w:rsidRPr="000E0CD2" w:rsidRDefault="002F651E" w:rsidP="00A27A37">
            <w:pPr>
              <w:spacing w:line="480" w:lineRule="auto"/>
            </w:pPr>
            <w:r w:rsidRPr="000E0CD2">
              <w:t>Good idea</w:t>
            </w:r>
          </w:p>
        </w:tc>
        <w:tc>
          <w:tcPr>
            <w:tcW w:w="2311" w:type="dxa"/>
          </w:tcPr>
          <w:p w:rsidR="002F651E" w:rsidRPr="000E0CD2" w:rsidRDefault="002F651E" w:rsidP="00A27A37">
            <w:pPr>
              <w:spacing w:line="480" w:lineRule="auto"/>
            </w:pPr>
            <w:r w:rsidRPr="000E0CD2">
              <w:t>36.8% (n=43)</w:t>
            </w:r>
          </w:p>
        </w:tc>
      </w:tr>
      <w:tr w:rsidR="002F651E" w:rsidRPr="000E0CD2" w:rsidTr="00A27A37">
        <w:tc>
          <w:tcPr>
            <w:tcW w:w="2310" w:type="dxa"/>
          </w:tcPr>
          <w:p w:rsidR="002F651E" w:rsidRPr="000E0CD2" w:rsidRDefault="002F651E" w:rsidP="00A27A37">
            <w:pPr>
              <w:spacing w:line="480" w:lineRule="auto"/>
            </w:pPr>
            <w:r w:rsidRPr="000E0CD2">
              <w:t>Between 5-8 hours</w:t>
            </w:r>
          </w:p>
        </w:tc>
        <w:tc>
          <w:tcPr>
            <w:tcW w:w="2310" w:type="dxa"/>
          </w:tcPr>
          <w:p w:rsidR="002F651E" w:rsidRPr="000E0CD2" w:rsidRDefault="002F651E" w:rsidP="00A27A37">
            <w:pPr>
              <w:spacing w:line="480" w:lineRule="auto"/>
            </w:pPr>
            <w:r w:rsidRPr="000E0CD2">
              <w:t>7.7% (n=9)</w:t>
            </w:r>
          </w:p>
        </w:tc>
        <w:tc>
          <w:tcPr>
            <w:tcW w:w="2311" w:type="dxa"/>
          </w:tcPr>
          <w:p w:rsidR="002F651E" w:rsidRPr="000E0CD2" w:rsidRDefault="002F651E" w:rsidP="00A27A37">
            <w:pPr>
              <w:spacing w:line="480" w:lineRule="auto"/>
            </w:pPr>
            <w:r w:rsidRPr="000E0CD2">
              <w:t>Not sure</w:t>
            </w:r>
          </w:p>
        </w:tc>
        <w:tc>
          <w:tcPr>
            <w:tcW w:w="2311" w:type="dxa"/>
          </w:tcPr>
          <w:p w:rsidR="002F651E" w:rsidRPr="000E0CD2" w:rsidRDefault="002F651E" w:rsidP="00A27A37">
            <w:pPr>
              <w:spacing w:line="480" w:lineRule="auto"/>
            </w:pPr>
            <w:r w:rsidRPr="000E0CD2">
              <w:t>20.5% (n=24)</w:t>
            </w:r>
          </w:p>
        </w:tc>
      </w:tr>
      <w:tr w:rsidR="002F651E" w:rsidRPr="000E0CD2" w:rsidTr="00A27A37">
        <w:tc>
          <w:tcPr>
            <w:tcW w:w="2310" w:type="dxa"/>
          </w:tcPr>
          <w:p w:rsidR="002F651E" w:rsidRPr="000E0CD2" w:rsidRDefault="002F651E" w:rsidP="00A27A37">
            <w:pPr>
              <w:spacing w:line="480" w:lineRule="auto"/>
            </w:pPr>
            <w:r w:rsidRPr="000E0CD2">
              <w:t>Between 9-12 hours</w:t>
            </w:r>
          </w:p>
        </w:tc>
        <w:tc>
          <w:tcPr>
            <w:tcW w:w="2310" w:type="dxa"/>
          </w:tcPr>
          <w:p w:rsidR="002F651E" w:rsidRPr="000E0CD2" w:rsidRDefault="002F651E" w:rsidP="00A27A37">
            <w:pPr>
              <w:spacing w:line="480" w:lineRule="auto"/>
            </w:pPr>
            <w:r w:rsidRPr="000E0CD2">
              <w:t>1.7% (n=2)</w:t>
            </w:r>
          </w:p>
        </w:tc>
        <w:tc>
          <w:tcPr>
            <w:tcW w:w="2311" w:type="dxa"/>
          </w:tcPr>
          <w:p w:rsidR="002F651E" w:rsidRPr="000E0CD2" w:rsidRDefault="002F651E" w:rsidP="00A27A37">
            <w:pPr>
              <w:spacing w:line="480" w:lineRule="auto"/>
            </w:pPr>
            <w:r w:rsidRPr="000E0CD2">
              <w:t>Bad idea</w:t>
            </w:r>
          </w:p>
        </w:tc>
        <w:tc>
          <w:tcPr>
            <w:tcW w:w="2311" w:type="dxa"/>
          </w:tcPr>
          <w:p w:rsidR="002F651E" w:rsidRPr="000E0CD2" w:rsidRDefault="002F651E" w:rsidP="00A27A37">
            <w:pPr>
              <w:spacing w:line="480" w:lineRule="auto"/>
            </w:pPr>
            <w:r w:rsidRPr="000E0CD2">
              <w:t>13.7% (n=16)</w:t>
            </w:r>
          </w:p>
        </w:tc>
      </w:tr>
      <w:tr w:rsidR="002F651E" w:rsidRPr="000E0CD2" w:rsidTr="00A27A37">
        <w:tc>
          <w:tcPr>
            <w:tcW w:w="2310" w:type="dxa"/>
          </w:tcPr>
          <w:p w:rsidR="002F651E" w:rsidRPr="000E0CD2" w:rsidRDefault="002F651E" w:rsidP="00A27A37">
            <w:pPr>
              <w:spacing w:line="480" w:lineRule="auto"/>
            </w:pPr>
            <w:r w:rsidRPr="000E0CD2">
              <w:t>Between 13-16 hours</w:t>
            </w:r>
          </w:p>
        </w:tc>
        <w:tc>
          <w:tcPr>
            <w:tcW w:w="2310" w:type="dxa"/>
          </w:tcPr>
          <w:p w:rsidR="002F651E" w:rsidRPr="000E0CD2" w:rsidRDefault="002F651E" w:rsidP="00A27A37">
            <w:pPr>
              <w:spacing w:line="480" w:lineRule="auto"/>
            </w:pPr>
            <w:r w:rsidRPr="000E0CD2">
              <w:t>0.9% (n=1)</w:t>
            </w:r>
          </w:p>
        </w:tc>
        <w:tc>
          <w:tcPr>
            <w:tcW w:w="2311" w:type="dxa"/>
          </w:tcPr>
          <w:p w:rsidR="002F651E" w:rsidRPr="000E0CD2" w:rsidRDefault="002F651E" w:rsidP="00A27A37">
            <w:pPr>
              <w:spacing w:line="480" w:lineRule="auto"/>
            </w:pPr>
            <w:r w:rsidRPr="000E0CD2">
              <w:t>Very bad idea</w:t>
            </w:r>
          </w:p>
        </w:tc>
        <w:tc>
          <w:tcPr>
            <w:tcW w:w="2311" w:type="dxa"/>
          </w:tcPr>
          <w:p w:rsidR="002F651E" w:rsidRPr="000E0CD2" w:rsidRDefault="002F651E" w:rsidP="00A27A37">
            <w:pPr>
              <w:spacing w:line="480" w:lineRule="auto"/>
            </w:pPr>
            <w:r w:rsidRPr="000E0CD2">
              <w:t>4.3% (n=5)</w:t>
            </w:r>
          </w:p>
        </w:tc>
      </w:tr>
      <w:tr w:rsidR="002F651E" w:rsidRPr="000E0CD2" w:rsidTr="00A27A37">
        <w:tc>
          <w:tcPr>
            <w:tcW w:w="2310" w:type="dxa"/>
          </w:tcPr>
          <w:p w:rsidR="002F651E" w:rsidRPr="000E0CD2" w:rsidRDefault="002F651E" w:rsidP="00A27A37">
            <w:pPr>
              <w:spacing w:line="480" w:lineRule="auto"/>
            </w:pPr>
            <w:r w:rsidRPr="000E0CD2">
              <w:t>Over 16 hours</w:t>
            </w:r>
          </w:p>
        </w:tc>
        <w:tc>
          <w:tcPr>
            <w:tcW w:w="2310" w:type="dxa"/>
          </w:tcPr>
          <w:p w:rsidR="002F651E" w:rsidRPr="000E0CD2" w:rsidRDefault="002F651E" w:rsidP="00A27A37">
            <w:pPr>
              <w:spacing w:line="480" w:lineRule="auto"/>
            </w:pPr>
            <w:r w:rsidRPr="000E0CD2">
              <w:t>1.7% (n=2)</w:t>
            </w:r>
          </w:p>
        </w:tc>
        <w:tc>
          <w:tcPr>
            <w:tcW w:w="2311" w:type="dxa"/>
          </w:tcPr>
          <w:p w:rsidR="002F651E" w:rsidRPr="000E0CD2" w:rsidRDefault="002F651E" w:rsidP="00A27A37">
            <w:pPr>
              <w:spacing w:line="480" w:lineRule="auto"/>
            </w:pPr>
          </w:p>
        </w:tc>
        <w:tc>
          <w:tcPr>
            <w:tcW w:w="2311" w:type="dxa"/>
          </w:tcPr>
          <w:p w:rsidR="002F651E" w:rsidRPr="000E0CD2" w:rsidRDefault="002F651E" w:rsidP="00A27A37">
            <w:pPr>
              <w:spacing w:line="480" w:lineRule="auto"/>
            </w:pPr>
          </w:p>
        </w:tc>
      </w:tr>
    </w:tbl>
    <w:p w:rsidR="002F651E" w:rsidRDefault="002F651E" w:rsidP="00060E91"/>
    <w:p w:rsidR="00795714" w:rsidRPr="000E0CD2" w:rsidRDefault="00795714" w:rsidP="00795714">
      <w:pPr>
        <w:spacing w:line="480" w:lineRule="auto"/>
      </w:pPr>
      <w:r w:rsidRPr="000E0CD2">
        <w:rPr>
          <w:b/>
        </w:rPr>
        <w:t xml:space="preserve">Table 5 </w:t>
      </w:r>
      <w:r w:rsidRPr="00795714">
        <w:t>Non PD service sample</w:t>
      </w:r>
      <w:r>
        <w:t xml:space="preserve"> attitude towards working in and global attitude towards PD services</w:t>
      </w:r>
    </w:p>
    <w:tbl>
      <w:tblPr>
        <w:tblStyle w:val="TableGrid"/>
        <w:tblW w:w="0" w:type="auto"/>
        <w:tblLook w:val="04A0" w:firstRow="1" w:lastRow="0" w:firstColumn="1" w:lastColumn="0" w:noHBand="0" w:noVBand="1"/>
      </w:tblPr>
      <w:tblGrid>
        <w:gridCol w:w="2310"/>
        <w:gridCol w:w="2310"/>
        <w:gridCol w:w="2311"/>
        <w:gridCol w:w="2311"/>
      </w:tblGrid>
      <w:tr w:rsidR="00795714" w:rsidRPr="000E0CD2" w:rsidTr="00A27A37">
        <w:tc>
          <w:tcPr>
            <w:tcW w:w="2310" w:type="dxa"/>
          </w:tcPr>
          <w:p w:rsidR="00795714" w:rsidRPr="00E02AC2" w:rsidRDefault="00795714" w:rsidP="00A27A37">
            <w:pPr>
              <w:spacing w:line="480" w:lineRule="auto"/>
              <w:rPr>
                <w:b/>
              </w:rPr>
            </w:pPr>
            <w:r w:rsidRPr="00E02AC2">
              <w:rPr>
                <w:b/>
              </w:rPr>
              <w:t xml:space="preserve">Would you like to work in a Physio Direct </w:t>
            </w:r>
            <w:proofErr w:type="gramStart"/>
            <w:r w:rsidRPr="00E02AC2">
              <w:rPr>
                <w:b/>
              </w:rPr>
              <w:t>service.</w:t>
            </w:r>
            <w:proofErr w:type="gramEnd"/>
          </w:p>
        </w:tc>
        <w:tc>
          <w:tcPr>
            <w:tcW w:w="2310" w:type="dxa"/>
          </w:tcPr>
          <w:p w:rsidR="00795714" w:rsidRPr="000E0CD2" w:rsidRDefault="00795714" w:rsidP="00A27A37">
            <w:pPr>
              <w:spacing w:line="480" w:lineRule="auto"/>
            </w:pPr>
          </w:p>
        </w:tc>
        <w:tc>
          <w:tcPr>
            <w:tcW w:w="2311" w:type="dxa"/>
          </w:tcPr>
          <w:p w:rsidR="00795714" w:rsidRPr="00E02AC2" w:rsidRDefault="00795714" w:rsidP="00A27A37">
            <w:pPr>
              <w:spacing w:line="480" w:lineRule="auto"/>
              <w:rPr>
                <w:b/>
              </w:rPr>
            </w:pPr>
            <w:r w:rsidRPr="00E02AC2">
              <w:rPr>
                <w:b/>
              </w:rPr>
              <w:t>Overall do you think Physio Direct services are a good idea.</w:t>
            </w:r>
          </w:p>
        </w:tc>
        <w:tc>
          <w:tcPr>
            <w:tcW w:w="2311" w:type="dxa"/>
          </w:tcPr>
          <w:p w:rsidR="00795714" w:rsidRPr="000E0CD2" w:rsidRDefault="00795714" w:rsidP="00A27A37">
            <w:pPr>
              <w:spacing w:line="480" w:lineRule="auto"/>
            </w:pPr>
          </w:p>
        </w:tc>
      </w:tr>
      <w:tr w:rsidR="00795714" w:rsidRPr="000E0CD2" w:rsidTr="00A27A37">
        <w:tc>
          <w:tcPr>
            <w:tcW w:w="2310" w:type="dxa"/>
          </w:tcPr>
          <w:p w:rsidR="00795714" w:rsidRPr="000E0CD2" w:rsidRDefault="00795714" w:rsidP="00A27A37">
            <w:pPr>
              <w:spacing w:line="480" w:lineRule="auto"/>
            </w:pPr>
            <w:r w:rsidRPr="000E0CD2">
              <w:t>Definitely would like to work in the service</w:t>
            </w:r>
          </w:p>
        </w:tc>
        <w:tc>
          <w:tcPr>
            <w:tcW w:w="2310" w:type="dxa"/>
          </w:tcPr>
          <w:p w:rsidR="00795714" w:rsidRPr="000E0CD2" w:rsidRDefault="00795714" w:rsidP="00A27A37">
            <w:pPr>
              <w:spacing w:line="480" w:lineRule="auto"/>
            </w:pPr>
            <w:r w:rsidRPr="000E0CD2">
              <w:t>3.0% (n=11)</w:t>
            </w:r>
          </w:p>
        </w:tc>
        <w:tc>
          <w:tcPr>
            <w:tcW w:w="2311" w:type="dxa"/>
          </w:tcPr>
          <w:p w:rsidR="00795714" w:rsidRPr="000E0CD2" w:rsidRDefault="00795714" w:rsidP="00A27A37">
            <w:pPr>
              <w:spacing w:line="480" w:lineRule="auto"/>
            </w:pPr>
            <w:r w:rsidRPr="000E0CD2">
              <w:t>Very good idea</w:t>
            </w:r>
          </w:p>
        </w:tc>
        <w:tc>
          <w:tcPr>
            <w:tcW w:w="2311" w:type="dxa"/>
          </w:tcPr>
          <w:p w:rsidR="00795714" w:rsidRPr="000E0CD2" w:rsidRDefault="00795714" w:rsidP="00A27A37">
            <w:pPr>
              <w:spacing w:line="480" w:lineRule="auto"/>
            </w:pPr>
            <w:r w:rsidRPr="000E0CD2">
              <w:t>8.1% (n=30)</w:t>
            </w:r>
          </w:p>
        </w:tc>
      </w:tr>
      <w:tr w:rsidR="00795714" w:rsidRPr="000E0CD2" w:rsidTr="00A27A37">
        <w:tc>
          <w:tcPr>
            <w:tcW w:w="2310" w:type="dxa"/>
          </w:tcPr>
          <w:p w:rsidR="00795714" w:rsidRPr="000E0CD2" w:rsidRDefault="00795714" w:rsidP="00A27A37">
            <w:pPr>
              <w:spacing w:line="480" w:lineRule="auto"/>
            </w:pPr>
            <w:r w:rsidRPr="000E0CD2">
              <w:t>Would want to work in the service</w:t>
            </w:r>
          </w:p>
        </w:tc>
        <w:tc>
          <w:tcPr>
            <w:tcW w:w="2310" w:type="dxa"/>
          </w:tcPr>
          <w:p w:rsidR="00795714" w:rsidRPr="000E0CD2" w:rsidRDefault="00795714" w:rsidP="00A27A37">
            <w:pPr>
              <w:spacing w:line="480" w:lineRule="auto"/>
            </w:pPr>
            <w:r w:rsidRPr="000E0CD2">
              <w:t>8.9% (n=33)</w:t>
            </w:r>
          </w:p>
        </w:tc>
        <w:tc>
          <w:tcPr>
            <w:tcW w:w="2311" w:type="dxa"/>
          </w:tcPr>
          <w:p w:rsidR="00795714" w:rsidRPr="000E0CD2" w:rsidRDefault="00795714" w:rsidP="00A27A37">
            <w:pPr>
              <w:spacing w:line="480" w:lineRule="auto"/>
            </w:pPr>
            <w:r w:rsidRPr="000E0CD2">
              <w:t>Good idea</w:t>
            </w:r>
          </w:p>
        </w:tc>
        <w:tc>
          <w:tcPr>
            <w:tcW w:w="2311" w:type="dxa"/>
          </w:tcPr>
          <w:p w:rsidR="00795714" w:rsidRPr="000E0CD2" w:rsidRDefault="00795714" w:rsidP="00A27A37">
            <w:pPr>
              <w:spacing w:line="480" w:lineRule="auto"/>
            </w:pPr>
            <w:r w:rsidRPr="000E0CD2">
              <w:t>46.6% (n=173)</w:t>
            </w:r>
          </w:p>
        </w:tc>
      </w:tr>
      <w:tr w:rsidR="00795714" w:rsidRPr="000E0CD2" w:rsidTr="00A27A37">
        <w:tc>
          <w:tcPr>
            <w:tcW w:w="2310" w:type="dxa"/>
          </w:tcPr>
          <w:p w:rsidR="00795714" w:rsidRPr="000E0CD2" w:rsidRDefault="00795714" w:rsidP="00A27A37">
            <w:pPr>
              <w:spacing w:line="480" w:lineRule="auto"/>
            </w:pPr>
            <w:r w:rsidRPr="000E0CD2">
              <w:t>Wouldn’t mind either way</w:t>
            </w:r>
          </w:p>
        </w:tc>
        <w:tc>
          <w:tcPr>
            <w:tcW w:w="2310" w:type="dxa"/>
          </w:tcPr>
          <w:p w:rsidR="00795714" w:rsidRPr="000E0CD2" w:rsidRDefault="00795714" w:rsidP="00A27A37">
            <w:pPr>
              <w:spacing w:line="480" w:lineRule="auto"/>
            </w:pPr>
            <w:r w:rsidRPr="000E0CD2">
              <w:t>52.3% (n=194)</w:t>
            </w:r>
          </w:p>
        </w:tc>
        <w:tc>
          <w:tcPr>
            <w:tcW w:w="2311" w:type="dxa"/>
          </w:tcPr>
          <w:p w:rsidR="00795714" w:rsidRPr="000E0CD2" w:rsidRDefault="00795714" w:rsidP="00A27A37">
            <w:pPr>
              <w:spacing w:line="480" w:lineRule="auto"/>
            </w:pPr>
            <w:r w:rsidRPr="000E0CD2">
              <w:t>Not sure</w:t>
            </w:r>
          </w:p>
        </w:tc>
        <w:tc>
          <w:tcPr>
            <w:tcW w:w="2311" w:type="dxa"/>
          </w:tcPr>
          <w:p w:rsidR="00795714" w:rsidRPr="000E0CD2" w:rsidRDefault="00795714" w:rsidP="00A27A37">
            <w:pPr>
              <w:spacing w:line="480" w:lineRule="auto"/>
            </w:pPr>
            <w:r w:rsidRPr="000E0CD2">
              <w:t>38.3% (142</w:t>
            </w:r>
          </w:p>
        </w:tc>
      </w:tr>
      <w:tr w:rsidR="00795714" w:rsidRPr="000E0CD2" w:rsidTr="00A27A37">
        <w:tc>
          <w:tcPr>
            <w:tcW w:w="2310" w:type="dxa"/>
          </w:tcPr>
          <w:p w:rsidR="00795714" w:rsidRPr="000E0CD2" w:rsidRDefault="00795714" w:rsidP="00A27A37">
            <w:pPr>
              <w:spacing w:line="480" w:lineRule="auto"/>
            </w:pPr>
            <w:r w:rsidRPr="000E0CD2">
              <w:t>Wouldn’t want to work in the service</w:t>
            </w:r>
          </w:p>
        </w:tc>
        <w:tc>
          <w:tcPr>
            <w:tcW w:w="2310" w:type="dxa"/>
          </w:tcPr>
          <w:p w:rsidR="00795714" w:rsidRPr="000E0CD2" w:rsidRDefault="00795714" w:rsidP="00A27A37">
            <w:pPr>
              <w:spacing w:line="480" w:lineRule="auto"/>
            </w:pPr>
            <w:r w:rsidRPr="000E0CD2">
              <w:t>27.2% (n=101)</w:t>
            </w:r>
          </w:p>
        </w:tc>
        <w:tc>
          <w:tcPr>
            <w:tcW w:w="2311" w:type="dxa"/>
          </w:tcPr>
          <w:p w:rsidR="00795714" w:rsidRPr="000E0CD2" w:rsidRDefault="00795714" w:rsidP="00A27A37">
            <w:pPr>
              <w:spacing w:line="480" w:lineRule="auto"/>
            </w:pPr>
            <w:r w:rsidRPr="000E0CD2">
              <w:t>Bad idea</w:t>
            </w:r>
          </w:p>
        </w:tc>
        <w:tc>
          <w:tcPr>
            <w:tcW w:w="2311" w:type="dxa"/>
          </w:tcPr>
          <w:p w:rsidR="00795714" w:rsidRPr="000E0CD2" w:rsidRDefault="00795714" w:rsidP="00A27A37">
            <w:pPr>
              <w:spacing w:line="480" w:lineRule="auto"/>
            </w:pPr>
            <w:r w:rsidRPr="000E0CD2">
              <w:t>5.4% (n=20)</w:t>
            </w:r>
          </w:p>
        </w:tc>
      </w:tr>
      <w:tr w:rsidR="00795714" w:rsidRPr="000E0CD2" w:rsidTr="00A27A37">
        <w:tc>
          <w:tcPr>
            <w:tcW w:w="2310" w:type="dxa"/>
          </w:tcPr>
          <w:p w:rsidR="00795714" w:rsidRPr="000E0CD2" w:rsidRDefault="00795714" w:rsidP="00A27A37">
            <w:pPr>
              <w:spacing w:line="480" w:lineRule="auto"/>
            </w:pPr>
            <w:r w:rsidRPr="000E0CD2">
              <w:t>Definitely wouldn’t like to work in the service</w:t>
            </w:r>
          </w:p>
        </w:tc>
        <w:tc>
          <w:tcPr>
            <w:tcW w:w="2310" w:type="dxa"/>
          </w:tcPr>
          <w:p w:rsidR="00795714" w:rsidRPr="000E0CD2" w:rsidRDefault="00795714" w:rsidP="00A27A37">
            <w:pPr>
              <w:spacing w:line="480" w:lineRule="auto"/>
            </w:pPr>
            <w:r w:rsidRPr="000E0CD2">
              <w:t>8.7% (n=32)</w:t>
            </w:r>
          </w:p>
        </w:tc>
        <w:tc>
          <w:tcPr>
            <w:tcW w:w="2311" w:type="dxa"/>
          </w:tcPr>
          <w:p w:rsidR="00795714" w:rsidRPr="000E0CD2" w:rsidRDefault="00795714" w:rsidP="00A27A37">
            <w:pPr>
              <w:spacing w:line="480" w:lineRule="auto"/>
            </w:pPr>
            <w:r w:rsidRPr="000E0CD2">
              <w:t>Very bad idea</w:t>
            </w:r>
          </w:p>
        </w:tc>
        <w:tc>
          <w:tcPr>
            <w:tcW w:w="2311" w:type="dxa"/>
          </w:tcPr>
          <w:p w:rsidR="00795714" w:rsidRPr="000E0CD2" w:rsidRDefault="00795714" w:rsidP="00A27A37">
            <w:pPr>
              <w:spacing w:line="480" w:lineRule="auto"/>
            </w:pPr>
            <w:r w:rsidRPr="000E0CD2">
              <w:t>1.6% (n=6)</w:t>
            </w:r>
          </w:p>
        </w:tc>
      </w:tr>
    </w:tbl>
    <w:p w:rsidR="002F651E" w:rsidRDefault="002F651E" w:rsidP="00060E91"/>
    <w:p w:rsidR="00795714" w:rsidRPr="000E0CD2" w:rsidRDefault="00795714" w:rsidP="00795714">
      <w:pPr>
        <w:spacing w:line="480" w:lineRule="auto"/>
        <w:rPr>
          <w:b/>
        </w:rPr>
      </w:pPr>
      <w:r>
        <w:rPr>
          <w:b/>
        </w:rPr>
        <w:t xml:space="preserve">Table 6 </w:t>
      </w:r>
      <w:r w:rsidR="008B772B">
        <w:t>General Practitioner</w:t>
      </w:r>
      <w:r w:rsidRPr="00795714">
        <w:t xml:space="preserve"> Sample Demographic data</w:t>
      </w:r>
    </w:p>
    <w:tbl>
      <w:tblPr>
        <w:tblStyle w:val="TableGrid"/>
        <w:tblW w:w="0" w:type="auto"/>
        <w:tblLook w:val="04A0" w:firstRow="1" w:lastRow="0" w:firstColumn="1" w:lastColumn="0" w:noHBand="0" w:noVBand="1"/>
      </w:tblPr>
      <w:tblGrid>
        <w:gridCol w:w="2310"/>
        <w:gridCol w:w="2310"/>
        <w:gridCol w:w="2311"/>
        <w:gridCol w:w="2311"/>
      </w:tblGrid>
      <w:tr w:rsidR="00795714" w:rsidRPr="000E0CD2" w:rsidTr="00A27A37">
        <w:tc>
          <w:tcPr>
            <w:tcW w:w="2310" w:type="dxa"/>
          </w:tcPr>
          <w:p w:rsidR="00795714" w:rsidRPr="000E0CD2" w:rsidRDefault="00795714" w:rsidP="00A27A37">
            <w:pPr>
              <w:spacing w:line="480" w:lineRule="auto"/>
              <w:rPr>
                <w:b/>
              </w:rPr>
            </w:pPr>
            <w:r w:rsidRPr="000E0CD2">
              <w:rPr>
                <w:b/>
              </w:rPr>
              <w:t>Age</w:t>
            </w:r>
          </w:p>
        </w:tc>
        <w:tc>
          <w:tcPr>
            <w:tcW w:w="2310" w:type="dxa"/>
          </w:tcPr>
          <w:p w:rsidR="00795714" w:rsidRPr="000E0CD2" w:rsidRDefault="00795714" w:rsidP="00A27A37">
            <w:pPr>
              <w:spacing w:line="480" w:lineRule="auto"/>
              <w:rPr>
                <w:b/>
              </w:rPr>
            </w:pPr>
          </w:p>
        </w:tc>
        <w:tc>
          <w:tcPr>
            <w:tcW w:w="2311" w:type="dxa"/>
          </w:tcPr>
          <w:p w:rsidR="00795714" w:rsidRPr="000E0CD2" w:rsidRDefault="00795714" w:rsidP="00A27A37">
            <w:pPr>
              <w:spacing w:line="480" w:lineRule="auto"/>
              <w:rPr>
                <w:b/>
              </w:rPr>
            </w:pPr>
            <w:r w:rsidRPr="000E0CD2">
              <w:rPr>
                <w:b/>
              </w:rPr>
              <w:t>Years as a GP</w:t>
            </w:r>
          </w:p>
        </w:tc>
        <w:tc>
          <w:tcPr>
            <w:tcW w:w="2311" w:type="dxa"/>
          </w:tcPr>
          <w:p w:rsidR="00795714" w:rsidRPr="000E0CD2" w:rsidRDefault="00795714" w:rsidP="00A27A37">
            <w:pPr>
              <w:spacing w:line="480" w:lineRule="auto"/>
              <w:rPr>
                <w:b/>
              </w:rPr>
            </w:pPr>
          </w:p>
        </w:tc>
      </w:tr>
      <w:tr w:rsidR="00795714" w:rsidRPr="000E0CD2" w:rsidTr="00A27A37">
        <w:tc>
          <w:tcPr>
            <w:tcW w:w="2310" w:type="dxa"/>
          </w:tcPr>
          <w:p w:rsidR="00795714" w:rsidRPr="000E0CD2" w:rsidRDefault="00795714" w:rsidP="00A27A37">
            <w:pPr>
              <w:spacing w:line="480" w:lineRule="auto"/>
            </w:pPr>
            <w:r w:rsidRPr="000E0CD2">
              <w:t>21-30</w:t>
            </w:r>
          </w:p>
        </w:tc>
        <w:tc>
          <w:tcPr>
            <w:tcW w:w="2310" w:type="dxa"/>
          </w:tcPr>
          <w:p w:rsidR="00795714" w:rsidRPr="000E0CD2" w:rsidRDefault="00795714" w:rsidP="00A27A37">
            <w:pPr>
              <w:spacing w:line="480" w:lineRule="auto"/>
            </w:pPr>
            <w:r w:rsidRPr="000E0CD2">
              <w:t>4.4% (n=3)</w:t>
            </w:r>
          </w:p>
        </w:tc>
        <w:tc>
          <w:tcPr>
            <w:tcW w:w="2311" w:type="dxa"/>
          </w:tcPr>
          <w:p w:rsidR="00795714" w:rsidRPr="000E0CD2" w:rsidRDefault="00795714" w:rsidP="00A27A37">
            <w:pPr>
              <w:spacing w:line="480" w:lineRule="auto"/>
            </w:pPr>
            <w:r w:rsidRPr="000E0CD2">
              <w:t>0-10</w:t>
            </w:r>
          </w:p>
        </w:tc>
        <w:tc>
          <w:tcPr>
            <w:tcW w:w="2311" w:type="dxa"/>
          </w:tcPr>
          <w:p w:rsidR="00795714" w:rsidRPr="000E0CD2" w:rsidRDefault="00795714" w:rsidP="00A27A37">
            <w:pPr>
              <w:spacing w:line="480" w:lineRule="auto"/>
            </w:pPr>
            <w:r w:rsidRPr="000E0CD2">
              <w:t>26.5% (N=18)</w:t>
            </w:r>
          </w:p>
        </w:tc>
      </w:tr>
      <w:tr w:rsidR="00795714" w:rsidRPr="000E0CD2" w:rsidTr="00A27A37">
        <w:tc>
          <w:tcPr>
            <w:tcW w:w="2310" w:type="dxa"/>
          </w:tcPr>
          <w:p w:rsidR="00795714" w:rsidRPr="000E0CD2" w:rsidRDefault="00795714" w:rsidP="00A27A37">
            <w:pPr>
              <w:spacing w:line="480" w:lineRule="auto"/>
            </w:pPr>
            <w:r w:rsidRPr="000E0CD2">
              <w:t>31-50</w:t>
            </w:r>
          </w:p>
        </w:tc>
        <w:tc>
          <w:tcPr>
            <w:tcW w:w="2310" w:type="dxa"/>
          </w:tcPr>
          <w:p w:rsidR="00795714" w:rsidRPr="000E0CD2" w:rsidRDefault="00795714" w:rsidP="00A27A37">
            <w:pPr>
              <w:spacing w:line="480" w:lineRule="auto"/>
            </w:pPr>
            <w:r w:rsidRPr="000E0CD2">
              <w:t>55.9% (n=38)</w:t>
            </w:r>
          </w:p>
        </w:tc>
        <w:tc>
          <w:tcPr>
            <w:tcW w:w="2311" w:type="dxa"/>
          </w:tcPr>
          <w:p w:rsidR="00795714" w:rsidRPr="000E0CD2" w:rsidRDefault="00795714" w:rsidP="00A27A37">
            <w:pPr>
              <w:spacing w:line="480" w:lineRule="auto"/>
            </w:pPr>
            <w:r w:rsidRPr="000E0CD2">
              <w:t>11.20</w:t>
            </w:r>
          </w:p>
        </w:tc>
        <w:tc>
          <w:tcPr>
            <w:tcW w:w="2311" w:type="dxa"/>
          </w:tcPr>
          <w:p w:rsidR="00795714" w:rsidRPr="000E0CD2" w:rsidRDefault="00795714" w:rsidP="00A27A37">
            <w:pPr>
              <w:spacing w:line="480" w:lineRule="auto"/>
            </w:pPr>
            <w:r w:rsidRPr="000E0CD2">
              <w:t>30.1% (N=21)</w:t>
            </w:r>
          </w:p>
        </w:tc>
      </w:tr>
      <w:tr w:rsidR="00795714" w:rsidRPr="000E0CD2" w:rsidTr="00A27A37">
        <w:tc>
          <w:tcPr>
            <w:tcW w:w="2310" w:type="dxa"/>
          </w:tcPr>
          <w:p w:rsidR="00795714" w:rsidRPr="000E0CD2" w:rsidRDefault="00795714" w:rsidP="00A27A37">
            <w:pPr>
              <w:spacing w:line="480" w:lineRule="auto"/>
            </w:pPr>
            <w:r w:rsidRPr="000E0CD2">
              <w:t>51-70</w:t>
            </w:r>
          </w:p>
        </w:tc>
        <w:tc>
          <w:tcPr>
            <w:tcW w:w="2310" w:type="dxa"/>
          </w:tcPr>
          <w:p w:rsidR="00795714" w:rsidRPr="000E0CD2" w:rsidRDefault="00795714" w:rsidP="00A27A37">
            <w:pPr>
              <w:spacing w:line="480" w:lineRule="auto"/>
            </w:pPr>
            <w:r w:rsidRPr="000E0CD2">
              <w:t>39.7% (n=27)</w:t>
            </w:r>
          </w:p>
        </w:tc>
        <w:tc>
          <w:tcPr>
            <w:tcW w:w="2311" w:type="dxa"/>
          </w:tcPr>
          <w:p w:rsidR="00795714" w:rsidRPr="000E0CD2" w:rsidRDefault="00795714" w:rsidP="00A27A37">
            <w:pPr>
              <w:spacing w:line="480" w:lineRule="auto"/>
            </w:pPr>
            <w:r w:rsidRPr="000E0CD2">
              <w:t>21-30</w:t>
            </w:r>
          </w:p>
        </w:tc>
        <w:tc>
          <w:tcPr>
            <w:tcW w:w="2311" w:type="dxa"/>
          </w:tcPr>
          <w:p w:rsidR="00795714" w:rsidRPr="000E0CD2" w:rsidRDefault="00795714" w:rsidP="00A27A37">
            <w:pPr>
              <w:spacing w:line="480" w:lineRule="auto"/>
            </w:pPr>
            <w:r w:rsidRPr="000E0CD2">
              <w:t>30.1% (N=21)</w:t>
            </w:r>
          </w:p>
        </w:tc>
      </w:tr>
      <w:tr w:rsidR="00795714" w:rsidRPr="000E0CD2" w:rsidTr="00A27A37">
        <w:tc>
          <w:tcPr>
            <w:tcW w:w="2310" w:type="dxa"/>
          </w:tcPr>
          <w:p w:rsidR="00795714" w:rsidRPr="000E0CD2" w:rsidRDefault="00795714" w:rsidP="00A27A37">
            <w:pPr>
              <w:spacing w:line="480" w:lineRule="auto"/>
            </w:pPr>
          </w:p>
        </w:tc>
        <w:tc>
          <w:tcPr>
            <w:tcW w:w="2310" w:type="dxa"/>
          </w:tcPr>
          <w:p w:rsidR="00795714" w:rsidRPr="000E0CD2" w:rsidRDefault="00795714" w:rsidP="00A27A37">
            <w:pPr>
              <w:spacing w:line="480" w:lineRule="auto"/>
            </w:pPr>
          </w:p>
        </w:tc>
        <w:tc>
          <w:tcPr>
            <w:tcW w:w="2311" w:type="dxa"/>
          </w:tcPr>
          <w:p w:rsidR="00795714" w:rsidRPr="000E0CD2" w:rsidRDefault="00795714" w:rsidP="00A27A37">
            <w:pPr>
              <w:spacing w:line="480" w:lineRule="auto"/>
            </w:pPr>
            <w:r w:rsidRPr="000E0CD2">
              <w:t>More than 30</w:t>
            </w:r>
          </w:p>
        </w:tc>
        <w:tc>
          <w:tcPr>
            <w:tcW w:w="2311" w:type="dxa"/>
          </w:tcPr>
          <w:p w:rsidR="00795714" w:rsidRPr="000E0CD2" w:rsidRDefault="00795714" w:rsidP="00A27A37">
            <w:pPr>
              <w:spacing w:line="480" w:lineRule="auto"/>
            </w:pPr>
            <w:r w:rsidRPr="000E0CD2">
              <w:t>11.8% (N=8)</w:t>
            </w:r>
          </w:p>
        </w:tc>
      </w:tr>
    </w:tbl>
    <w:p w:rsidR="00795714" w:rsidRPr="000E0CD2" w:rsidRDefault="00795714" w:rsidP="00795714">
      <w:pPr>
        <w:spacing w:line="480" w:lineRule="auto"/>
        <w:rPr>
          <w:b/>
        </w:rPr>
      </w:pPr>
    </w:p>
    <w:p w:rsidR="00795714" w:rsidRPr="00795714" w:rsidRDefault="00795714" w:rsidP="00795714">
      <w:pPr>
        <w:spacing w:line="480" w:lineRule="auto"/>
      </w:pPr>
      <w:r>
        <w:rPr>
          <w:b/>
        </w:rPr>
        <w:t>Table 7</w:t>
      </w:r>
      <w:r w:rsidRPr="000E0CD2">
        <w:rPr>
          <w:b/>
        </w:rPr>
        <w:t xml:space="preserve"> </w:t>
      </w:r>
      <w:r w:rsidR="008B772B">
        <w:t>General Practitioner</w:t>
      </w:r>
      <w:r w:rsidRPr="00795714">
        <w:t xml:space="preserve"> attitudes to Physio Direct Services</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95714" w:rsidRPr="000E0CD2" w:rsidTr="00A27A37">
        <w:tc>
          <w:tcPr>
            <w:tcW w:w="1540" w:type="dxa"/>
          </w:tcPr>
          <w:p w:rsidR="00795714" w:rsidRPr="000E0CD2" w:rsidRDefault="00795714" w:rsidP="00A27A37">
            <w:pPr>
              <w:spacing w:line="480" w:lineRule="auto"/>
              <w:rPr>
                <w:b/>
              </w:rPr>
            </w:pPr>
          </w:p>
        </w:tc>
        <w:tc>
          <w:tcPr>
            <w:tcW w:w="1540" w:type="dxa"/>
          </w:tcPr>
          <w:p w:rsidR="00795714" w:rsidRPr="000E0CD2" w:rsidRDefault="00795714" w:rsidP="00A27A37">
            <w:pPr>
              <w:spacing w:line="480" w:lineRule="auto"/>
              <w:rPr>
                <w:b/>
              </w:rPr>
            </w:pPr>
            <w:r w:rsidRPr="000E0CD2">
              <w:rPr>
                <w:b/>
              </w:rPr>
              <w:t>Strongly Disagree</w:t>
            </w:r>
          </w:p>
        </w:tc>
        <w:tc>
          <w:tcPr>
            <w:tcW w:w="1540" w:type="dxa"/>
          </w:tcPr>
          <w:p w:rsidR="00795714" w:rsidRPr="000E0CD2" w:rsidRDefault="00795714" w:rsidP="00A27A37">
            <w:pPr>
              <w:spacing w:line="480" w:lineRule="auto"/>
              <w:rPr>
                <w:b/>
              </w:rPr>
            </w:pPr>
            <w:r w:rsidRPr="000E0CD2">
              <w:rPr>
                <w:b/>
              </w:rPr>
              <w:t>Disagree</w:t>
            </w:r>
          </w:p>
        </w:tc>
        <w:tc>
          <w:tcPr>
            <w:tcW w:w="1540" w:type="dxa"/>
          </w:tcPr>
          <w:p w:rsidR="00795714" w:rsidRPr="000E0CD2" w:rsidRDefault="00795714" w:rsidP="00A27A37">
            <w:pPr>
              <w:spacing w:line="480" w:lineRule="auto"/>
              <w:rPr>
                <w:b/>
              </w:rPr>
            </w:pPr>
            <w:r w:rsidRPr="000E0CD2">
              <w:rPr>
                <w:b/>
              </w:rPr>
              <w:t>Neither Disagree nor Agree</w:t>
            </w:r>
          </w:p>
        </w:tc>
        <w:tc>
          <w:tcPr>
            <w:tcW w:w="1541" w:type="dxa"/>
          </w:tcPr>
          <w:p w:rsidR="00795714" w:rsidRPr="000E0CD2" w:rsidRDefault="00795714" w:rsidP="00A27A37">
            <w:pPr>
              <w:spacing w:line="480" w:lineRule="auto"/>
              <w:rPr>
                <w:b/>
              </w:rPr>
            </w:pPr>
            <w:r w:rsidRPr="000E0CD2">
              <w:rPr>
                <w:b/>
              </w:rPr>
              <w:t>Agree</w:t>
            </w:r>
          </w:p>
        </w:tc>
        <w:tc>
          <w:tcPr>
            <w:tcW w:w="1541" w:type="dxa"/>
          </w:tcPr>
          <w:p w:rsidR="00795714" w:rsidRPr="000E0CD2" w:rsidRDefault="00795714" w:rsidP="00A27A37">
            <w:pPr>
              <w:spacing w:line="480" w:lineRule="auto"/>
              <w:rPr>
                <w:b/>
              </w:rPr>
            </w:pPr>
            <w:r w:rsidRPr="000E0CD2">
              <w:rPr>
                <w:b/>
              </w:rPr>
              <w:t>Strongly Agree</w:t>
            </w:r>
          </w:p>
        </w:tc>
      </w:tr>
      <w:tr w:rsidR="00795714" w:rsidRPr="000E0CD2" w:rsidTr="00A27A37">
        <w:tc>
          <w:tcPr>
            <w:tcW w:w="1540" w:type="dxa"/>
          </w:tcPr>
          <w:p w:rsidR="00795714" w:rsidRPr="000E0CD2" w:rsidRDefault="00795714" w:rsidP="00A27A37">
            <w:pPr>
              <w:spacing w:line="480" w:lineRule="auto"/>
              <w:rPr>
                <w:b/>
              </w:rPr>
            </w:pPr>
            <w:r w:rsidRPr="000E0CD2">
              <w:rPr>
                <w:b/>
              </w:rPr>
              <w:t>Q1</w:t>
            </w:r>
          </w:p>
        </w:tc>
        <w:tc>
          <w:tcPr>
            <w:tcW w:w="1540" w:type="dxa"/>
          </w:tcPr>
          <w:p w:rsidR="00795714" w:rsidRPr="000E0CD2" w:rsidRDefault="00795714" w:rsidP="00A27A37">
            <w:pPr>
              <w:spacing w:line="480" w:lineRule="auto"/>
            </w:pPr>
            <w:r w:rsidRPr="000E0CD2">
              <w:t>1.5% (n=1)</w:t>
            </w:r>
          </w:p>
        </w:tc>
        <w:tc>
          <w:tcPr>
            <w:tcW w:w="1540" w:type="dxa"/>
          </w:tcPr>
          <w:p w:rsidR="00795714" w:rsidRPr="000E0CD2" w:rsidRDefault="00795714" w:rsidP="00A27A37">
            <w:pPr>
              <w:spacing w:line="480" w:lineRule="auto"/>
            </w:pPr>
            <w:r w:rsidRPr="000E0CD2">
              <w:t>14.7% (n=10)</w:t>
            </w:r>
          </w:p>
        </w:tc>
        <w:tc>
          <w:tcPr>
            <w:tcW w:w="1540" w:type="dxa"/>
          </w:tcPr>
          <w:p w:rsidR="00795714" w:rsidRPr="000E0CD2" w:rsidRDefault="00795714" w:rsidP="00A27A37">
            <w:pPr>
              <w:spacing w:line="480" w:lineRule="auto"/>
            </w:pPr>
            <w:r w:rsidRPr="000E0CD2">
              <w:t>13.2% (n=9)</w:t>
            </w:r>
          </w:p>
        </w:tc>
        <w:tc>
          <w:tcPr>
            <w:tcW w:w="1541" w:type="dxa"/>
          </w:tcPr>
          <w:p w:rsidR="00795714" w:rsidRPr="000E0CD2" w:rsidRDefault="00795714" w:rsidP="00A27A37">
            <w:pPr>
              <w:spacing w:line="480" w:lineRule="auto"/>
            </w:pPr>
            <w:r w:rsidRPr="000E0CD2">
              <w:t>36.7% (n=25)</w:t>
            </w:r>
          </w:p>
        </w:tc>
        <w:tc>
          <w:tcPr>
            <w:tcW w:w="1541" w:type="dxa"/>
          </w:tcPr>
          <w:p w:rsidR="00795714" w:rsidRPr="000E0CD2" w:rsidRDefault="00795714" w:rsidP="00A27A37">
            <w:pPr>
              <w:spacing w:line="480" w:lineRule="auto"/>
            </w:pPr>
            <w:r w:rsidRPr="000E0CD2">
              <w:t>33.8% (n=23)</w:t>
            </w:r>
          </w:p>
        </w:tc>
      </w:tr>
      <w:tr w:rsidR="00795714" w:rsidRPr="000E0CD2" w:rsidTr="00A27A37">
        <w:tc>
          <w:tcPr>
            <w:tcW w:w="1540" w:type="dxa"/>
          </w:tcPr>
          <w:p w:rsidR="00795714" w:rsidRPr="000E0CD2" w:rsidRDefault="00795714" w:rsidP="00A27A37">
            <w:pPr>
              <w:spacing w:line="480" w:lineRule="auto"/>
              <w:rPr>
                <w:b/>
              </w:rPr>
            </w:pPr>
            <w:r w:rsidRPr="000E0CD2">
              <w:rPr>
                <w:b/>
              </w:rPr>
              <w:t>Q2</w:t>
            </w:r>
          </w:p>
        </w:tc>
        <w:tc>
          <w:tcPr>
            <w:tcW w:w="1540" w:type="dxa"/>
          </w:tcPr>
          <w:p w:rsidR="00795714" w:rsidRPr="000E0CD2" w:rsidRDefault="00795714" w:rsidP="00A27A37">
            <w:pPr>
              <w:spacing w:line="480" w:lineRule="auto"/>
            </w:pPr>
            <w:r w:rsidRPr="000E0CD2">
              <w:t>4.4% (n=3)</w:t>
            </w:r>
          </w:p>
        </w:tc>
        <w:tc>
          <w:tcPr>
            <w:tcW w:w="1540" w:type="dxa"/>
          </w:tcPr>
          <w:p w:rsidR="00795714" w:rsidRPr="000E0CD2" w:rsidRDefault="00795714" w:rsidP="00A27A37">
            <w:pPr>
              <w:spacing w:line="480" w:lineRule="auto"/>
            </w:pPr>
            <w:r w:rsidRPr="000E0CD2">
              <w:t>35.3% (n=24)</w:t>
            </w:r>
          </w:p>
        </w:tc>
        <w:tc>
          <w:tcPr>
            <w:tcW w:w="1540" w:type="dxa"/>
          </w:tcPr>
          <w:p w:rsidR="00795714" w:rsidRPr="000E0CD2" w:rsidRDefault="00795714" w:rsidP="00A27A37">
            <w:pPr>
              <w:spacing w:line="480" w:lineRule="auto"/>
            </w:pPr>
            <w:r w:rsidRPr="000E0CD2">
              <w:t>22.1% (n=15)</w:t>
            </w:r>
          </w:p>
        </w:tc>
        <w:tc>
          <w:tcPr>
            <w:tcW w:w="1541" w:type="dxa"/>
          </w:tcPr>
          <w:p w:rsidR="00795714" w:rsidRPr="000E0CD2" w:rsidRDefault="00795714" w:rsidP="00A27A37">
            <w:pPr>
              <w:spacing w:line="480" w:lineRule="auto"/>
            </w:pPr>
            <w:r w:rsidRPr="000E0CD2">
              <w:t>25.0% (n=17)</w:t>
            </w:r>
          </w:p>
        </w:tc>
        <w:tc>
          <w:tcPr>
            <w:tcW w:w="1541" w:type="dxa"/>
          </w:tcPr>
          <w:p w:rsidR="00795714" w:rsidRPr="000E0CD2" w:rsidRDefault="00795714" w:rsidP="00A27A37">
            <w:pPr>
              <w:spacing w:line="480" w:lineRule="auto"/>
            </w:pPr>
            <w:r w:rsidRPr="000E0CD2">
              <w:t>13.2% (n=9)</w:t>
            </w:r>
          </w:p>
        </w:tc>
      </w:tr>
      <w:tr w:rsidR="00795714" w:rsidRPr="000E0CD2" w:rsidTr="00A27A37">
        <w:tc>
          <w:tcPr>
            <w:tcW w:w="1540" w:type="dxa"/>
          </w:tcPr>
          <w:p w:rsidR="00795714" w:rsidRPr="000E0CD2" w:rsidRDefault="00795714" w:rsidP="00A27A37">
            <w:pPr>
              <w:spacing w:line="480" w:lineRule="auto"/>
              <w:rPr>
                <w:b/>
              </w:rPr>
            </w:pPr>
            <w:r w:rsidRPr="000E0CD2">
              <w:rPr>
                <w:b/>
              </w:rPr>
              <w:t>Q3</w:t>
            </w:r>
          </w:p>
        </w:tc>
        <w:tc>
          <w:tcPr>
            <w:tcW w:w="1540" w:type="dxa"/>
          </w:tcPr>
          <w:p w:rsidR="00795714" w:rsidRPr="000E0CD2" w:rsidRDefault="00795714" w:rsidP="00A27A37">
            <w:pPr>
              <w:spacing w:line="480" w:lineRule="auto"/>
            </w:pPr>
            <w:r w:rsidRPr="000E0CD2">
              <w:t>10.3% (n=7)</w:t>
            </w:r>
          </w:p>
        </w:tc>
        <w:tc>
          <w:tcPr>
            <w:tcW w:w="1540" w:type="dxa"/>
          </w:tcPr>
          <w:p w:rsidR="00795714" w:rsidRPr="000E0CD2" w:rsidRDefault="00795714" w:rsidP="00A27A37">
            <w:pPr>
              <w:spacing w:line="480" w:lineRule="auto"/>
            </w:pPr>
            <w:r w:rsidRPr="000E0CD2">
              <w:t>33.8% (n=23)</w:t>
            </w:r>
          </w:p>
        </w:tc>
        <w:tc>
          <w:tcPr>
            <w:tcW w:w="1540" w:type="dxa"/>
          </w:tcPr>
          <w:p w:rsidR="00795714" w:rsidRPr="000E0CD2" w:rsidRDefault="00795714" w:rsidP="00A27A37">
            <w:pPr>
              <w:spacing w:line="480" w:lineRule="auto"/>
            </w:pPr>
            <w:r w:rsidRPr="000E0CD2">
              <w:t>14.7% (n=10)</w:t>
            </w:r>
          </w:p>
        </w:tc>
        <w:tc>
          <w:tcPr>
            <w:tcW w:w="1541" w:type="dxa"/>
          </w:tcPr>
          <w:p w:rsidR="00795714" w:rsidRPr="000E0CD2" w:rsidRDefault="00795714" w:rsidP="00A27A37">
            <w:pPr>
              <w:spacing w:line="480" w:lineRule="auto"/>
            </w:pPr>
            <w:r w:rsidRPr="000E0CD2">
              <w:t>32.4% (n=22)</w:t>
            </w:r>
          </w:p>
        </w:tc>
        <w:tc>
          <w:tcPr>
            <w:tcW w:w="1541" w:type="dxa"/>
          </w:tcPr>
          <w:p w:rsidR="00795714" w:rsidRPr="000E0CD2" w:rsidRDefault="00795714" w:rsidP="00A27A37">
            <w:pPr>
              <w:spacing w:line="480" w:lineRule="auto"/>
            </w:pPr>
            <w:r w:rsidRPr="000E0CD2">
              <w:t>8.8% (n=6)</w:t>
            </w:r>
          </w:p>
        </w:tc>
      </w:tr>
      <w:tr w:rsidR="00795714" w:rsidRPr="000E0CD2" w:rsidTr="00A27A37">
        <w:tc>
          <w:tcPr>
            <w:tcW w:w="1540" w:type="dxa"/>
          </w:tcPr>
          <w:p w:rsidR="00795714" w:rsidRPr="000E0CD2" w:rsidRDefault="00795714" w:rsidP="00A27A37">
            <w:pPr>
              <w:spacing w:line="480" w:lineRule="auto"/>
              <w:rPr>
                <w:b/>
              </w:rPr>
            </w:pPr>
            <w:r w:rsidRPr="000E0CD2">
              <w:rPr>
                <w:b/>
              </w:rPr>
              <w:t>Q4</w:t>
            </w:r>
          </w:p>
        </w:tc>
        <w:tc>
          <w:tcPr>
            <w:tcW w:w="1540" w:type="dxa"/>
          </w:tcPr>
          <w:p w:rsidR="00795714" w:rsidRPr="000E0CD2" w:rsidRDefault="00795714" w:rsidP="00A27A37">
            <w:pPr>
              <w:spacing w:line="480" w:lineRule="auto"/>
            </w:pPr>
            <w:r w:rsidRPr="000E0CD2">
              <w:t>19.1% (n=13)</w:t>
            </w:r>
          </w:p>
        </w:tc>
        <w:tc>
          <w:tcPr>
            <w:tcW w:w="1540" w:type="dxa"/>
          </w:tcPr>
          <w:p w:rsidR="00795714" w:rsidRPr="000E0CD2" w:rsidRDefault="00795714" w:rsidP="00A27A37">
            <w:pPr>
              <w:spacing w:line="480" w:lineRule="auto"/>
            </w:pPr>
            <w:r w:rsidRPr="000E0CD2">
              <w:t>45.6% (n=31)</w:t>
            </w:r>
          </w:p>
        </w:tc>
        <w:tc>
          <w:tcPr>
            <w:tcW w:w="1540" w:type="dxa"/>
          </w:tcPr>
          <w:p w:rsidR="00795714" w:rsidRPr="000E0CD2" w:rsidRDefault="00795714" w:rsidP="00A27A37">
            <w:pPr>
              <w:spacing w:line="480" w:lineRule="auto"/>
            </w:pPr>
            <w:r w:rsidRPr="000E0CD2">
              <w:t>13.2% (n=9)</w:t>
            </w:r>
          </w:p>
        </w:tc>
        <w:tc>
          <w:tcPr>
            <w:tcW w:w="1541" w:type="dxa"/>
          </w:tcPr>
          <w:p w:rsidR="00795714" w:rsidRPr="000E0CD2" w:rsidRDefault="00795714" w:rsidP="00A27A37">
            <w:pPr>
              <w:spacing w:line="480" w:lineRule="auto"/>
            </w:pPr>
            <w:r w:rsidRPr="000E0CD2">
              <w:t>17.7% (n=12)</w:t>
            </w:r>
          </w:p>
        </w:tc>
        <w:tc>
          <w:tcPr>
            <w:tcW w:w="1541" w:type="dxa"/>
          </w:tcPr>
          <w:p w:rsidR="00795714" w:rsidRPr="000E0CD2" w:rsidRDefault="00795714" w:rsidP="00A27A37">
            <w:pPr>
              <w:spacing w:line="480" w:lineRule="auto"/>
            </w:pPr>
            <w:r w:rsidRPr="000E0CD2">
              <w:t>4.4% (n=3)</w:t>
            </w:r>
          </w:p>
        </w:tc>
      </w:tr>
      <w:tr w:rsidR="00795714" w:rsidRPr="000E0CD2" w:rsidTr="00A27A37">
        <w:tc>
          <w:tcPr>
            <w:tcW w:w="1540" w:type="dxa"/>
          </w:tcPr>
          <w:p w:rsidR="00795714" w:rsidRPr="000E0CD2" w:rsidRDefault="00795714" w:rsidP="00A27A37">
            <w:pPr>
              <w:spacing w:line="480" w:lineRule="auto"/>
              <w:rPr>
                <w:b/>
              </w:rPr>
            </w:pPr>
            <w:r w:rsidRPr="000E0CD2">
              <w:rPr>
                <w:b/>
              </w:rPr>
              <w:t>Q5</w:t>
            </w:r>
          </w:p>
        </w:tc>
        <w:tc>
          <w:tcPr>
            <w:tcW w:w="1540" w:type="dxa"/>
          </w:tcPr>
          <w:p w:rsidR="00795714" w:rsidRPr="000E0CD2" w:rsidRDefault="00795714" w:rsidP="00A27A37">
            <w:pPr>
              <w:spacing w:line="480" w:lineRule="auto"/>
            </w:pPr>
            <w:r w:rsidRPr="000E0CD2">
              <w:t>2.9% (n=2)</w:t>
            </w:r>
          </w:p>
        </w:tc>
        <w:tc>
          <w:tcPr>
            <w:tcW w:w="1540" w:type="dxa"/>
          </w:tcPr>
          <w:p w:rsidR="00795714" w:rsidRPr="000E0CD2" w:rsidRDefault="00795714" w:rsidP="00A27A37">
            <w:pPr>
              <w:spacing w:line="480" w:lineRule="auto"/>
            </w:pPr>
            <w:r w:rsidRPr="000E0CD2">
              <w:t>17.7% (n=12)</w:t>
            </w:r>
          </w:p>
        </w:tc>
        <w:tc>
          <w:tcPr>
            <w:tcW w:w="1540" w:type="dxa"/>
          </w:tcPr>
          <w:p w:rsidR="00795714" w:rsidRPr="000E0CD2" w:rsidRDefault="00795714" w:rsidP="00A27A37">
            <w:pPr>
              <w:spacing w:line="480" w:lineRule="auto"/>
            </w:pPr>
            <w:r w:rsidRPr="000E0CD2">
              <w:t>13.2% (n=9)</w:t>
            </w:r>
          </w:p>
        </w:tc>
        <w:tc>
          <w:tcPr>
            <w:tcW w:w="1541" w:type="dxa"/>
          </w:tcPr>
          <w:p w:rsidR="00795714" w:rsidRPr="000E0CD2" w:rsidRDefault="00795714" w:rsidP="00A27A37">
            <w:pPr>
              <w:spacing w:line="480" w:lineRule="auto"/>
            </w:pPr>
            <w:r w:rsidRPr="000E0CD2">
              <w:t>48.5% (n=33)</w:t>
            </w:r>
          </w:p>
        </w:tc>
        <w:tc>
          <w:tcPr>
            <w:tcW w:w="1541" w:type="dxa"/>
          </w:tcPr>
          <w:p w:rsidR="00795714" w:rsidRPr="000E0CD2" w:rsidRDefault="00795714" w:rsidP="00A27A37">
            <w:pPr>
              <w:spacing w:line="480" w:lineRule="auto"/>
            </w:pPr>
            <w:r w:rsidRPr="000E0CD2">
              <w:t>17.7% (n=12)</w:t>
            </w:r>
          </w:p>
        </w:tc>
      </w:tr>
      <w:tr w:rsidR="00795714" w:rsidRPr="000E0CD2" w:rsidTr="00A27A37">
        <w:tc>
          <w:tcPr>
            <w:tcW w:w="1540" w:type="dxa"/>
          </w:tcPr>
          <w:p w:rsidR="00795714" w:rsidRPr="000E0CD2" w:rsidRDefault="00795714" w:rsidP="00A27A37">
            <w:pPr>
              <w:spacing w:line="480" w:lineRule="auto"/>
              <w:rPr>
                <w:b/>
              </w:rPr>
            </w:pPr>
            <w:r w:rsidRPr="000E0CD2">
              <w:rPr>
                <w:b/>
              </w:rPr>
              <w:t>Q6</w:t>
            </w:r>
          </w:p>
        </w:tc>
        <w:tc>
          <w:tcPr>
            <w:tcW w:w="1540" w:type="dxa"/>
          </w:tcPr>
          <w:p w:rsidR="00795714" w:rsidRPr="000E0CD2" w:rsidRDefault="00795714" w:rsidP="00A27A37">
            <w:pPr>
              <w:spacing w:line="480" w:lineRule="auto"/>
            </w:pPr>
            <w:r w:rsidRPr="000E0CD2">
              <w:t>5.9% (n=4)</w:t>
            </w:r>
          </w:p>
        </w:tc>
        <w:tc>
          <w:tcPr>
            <w:tcW w:w="1540" w:type="dxa"/>
          </w:tcPr>
          <w:p w:rsidR="00795714" w:rsidRPr="000E0CD2" w:rsidRDefault="00795714" w:rsidP="00A27A37">
            <w:pPr>
              <w:spacing w:line="480" w:lineRule="auto"/>
            </w:pPr>
            <w:r w:rsidRPr="000E0CD2">
              <w:t>16.2% (11)</w:t>
            </w:r>
          </w:p>
        </w:tc>
        <w:tc>
          <w:tcPr>
            <w:tcW w:w="1540" w:type="dxa"/>
          </w:tcPr>
          <w:p w:rsidR="00795714" w:rsidRPr="000E0CD2" w:rsidRDefault="00795714" w:rsidP="00A27A37">
            <w:pPr>
              <w:spacing w:line="480" w:lineRule="auto"/>
            </w:pPr>
            <w:r w:rsidRPr="000E0CD2">
              <w:t>14.7% (10)</w:t>
            </w:r>
          </w:p>
        </w:tc>
        <w:tc>
          <w:tcPr>
            <w:tcW w:w="1541" w:type="dxa"/>
          </w:tcPr>
          <w:p w:rsidR="00795714" w:rsidRPr="000E0CD2" w:rsidRDefault="00795714" w:rsidP="00A27A37">
            <w:pPr>
              <w:spacing w:line="480" w:lineRule="auto"/>
            </w:pPr>
            <w:r w:rsidRPr="000E0CD2">
              <w:t>44.1% (n=30)</w:t>
            </w:r>
          </w:p>
        </w:tc>
        <w:tc>
          <w:tcPr>
            <w:tcW w:w="1541" w:type="dxa"/>
          </w:tcPr>
          <w:p w:rsidR="00795714" w:rsidRPr="000E0CD2" w:rsidRDefault="00795714" w:rsidP="00A27A37">
            <w:pPr>
              <w:spacing w:line="480" w:lineRule="auto"/>
            </w:pPr>
            <w:r w:rsidRPr="000E0CD2">
              <w:t>19.1% (n=13)</w:t>
            </w:r>
          </w:p>
        </w:tc>
      </w:tr>
    </w:tbl>
    <w:p w:rsidR="00F76F67" w:rsidRDefault="00F76F67" w:rsidP="00060E91"/>
    <w:p w:rsidR="00795714" w:rsidRDefault="00795714" w:rsidP="00795714">
      <w:pPr>
        <w:spacing w:line="480" w:lineRule="auto"/>
        <w:rPr>
          <w:b/>
        </w:rPr>
      </w:pPr>
    </w:p>
    <w:p w:rsidR="00795714" w:rsidRDefault="00795714" w:rsidP="00795714">
      <w:pPr>
        <w:spacing w:line="480" w:lineRule="auto"/>
        <w:rPr>
          <w:b/>
        </w:rPr>
      </w:pPr>
    </w:p>
    <w:p w:rsidR="00E020CF" w:rsidRDefault="00E020CF" w:rsidP="00795714">
      <w:pPr>
        <w:spacing w:line="480" w:lineRule="auto"/>
        <w:rPr>
          <w:b/>
        </w:rPr>
      </w:pPr>
    </w:p>
    <w:p w:rsidR="00E020CF" w:rsidRDefault="00E020CF" w:rsidP="00795714">
      <w:pPr>
        <w:spacing w:line="480" w:lineRule="auto"/>
        <w:rPr>
          <w:b/>
        </w:rPr>
      </w:pPr>
    </w:p>
    <w:p w:rsidR="00795714" w:rsidRPr="000E0CD2" w:rsidRDefault="00795714" w:rsidP="00795714">
      <w:pPr>
        <w:spacing w:line="480" w:lineRule="auto"/>
      </w:pPr>
      <w:proofErr w:type="gramStart"/>
      <w:r w:rsidRPr="000E0CD2">
        <w:rPr>
          <w:b/>
        </w:rPr>
        <w:t>Table 8</w:t>
      </w:r>
      <w:r w:rsidRPr="000E0CD2">
        <w:t>.</w:t>
      </w:r>
      <w:proofErr w:type="gramEnd"/>
      <w:r w:rsidR="008B772B">
        <w:t xml:space="preserve"> How frequently General Practitioners </w:t>
      </w:r>
      <w:r w:rsidRPr="000E0CD2">
        <w:t>with and without access to Physio Direct services do, or think they would, directed patients to Physio Direct.</w:t>
      </w:r>
    </w:p>
    <w:tbl>
      <w:tblPr>
        <w:tblStyle w:val="TableGrid"/>
        <w:tblW w:w="0" w:type="auto"/>
        <w:tblLook w:val="04A0" w:firstRow="1" w:lastRow="0" w:firstColumn="1" w:lastColumn="0" w:noHBand="0" w:noVBand="1"/>
      </w:tblPr>
      <w:tblGrid>
        <w:gridCol w:w="2310"/>
        <w:gridCol w:w="2310"/>
        <w:gridCol w:w="2311"/>
        <w:gridCol w:w="2311"/>
      </w:tblGrid>
      <w:tr w:rsidR="00795714" w:rsidRPr="000E0CD2" w:rsidTr="00A27A37">
        <w:tc>
          <w:tcPr>
            <w:tcW w:w="2310" w:type="dxa"/>
          </w:tcPr>
          <w:p w:rsidR="00795714" w:rsidRPr="000E0CD2" w:rsidRDefault="00795714" w:rsidP="00A27A37">
            <w:pPr>
              <w:spacing w:line="480" w:lineRule="auto"/>
              <w:rPr>
                <w:b/>
              </w:rPr>
            </w:pPr>
            <w:r w:rsidRPr="000E0CD2">
              <w:rPr>
                <w:b/>
              </w:rPr>
              <w:t>Service Sample</w:t>
            </w:r>
          </w:p>
        </w:tc>
        <w:tc>
          <w:tcPr>
            <w:tcW w:w="2310" w:type="dxa"/>
          </w:tcPr>
          <w:p w:rsidR="00795714" w:rsidRPr="000E0CD2" w:rsidRDefault="00795714" w:rsidP="00A27A37">
            <w:pPr>
              <w:spacing w:line="480" w:lineRule="auto"/>
              <w:rPr>
                <w:b/>
              </w:rPr>
            </w:pPr>
          </w:p>
        </w:tc>
        <w:tc>
          <w:tcPr>
            <w:tcW w:w="2311" w:type="dxa"/>
          </w:tcPr>
          <w:p w:rsidR="00795714" w:rsidRPr="000E0CD2" w:rsidRDefault="00795714" w:rsidP="00A27A37">
            <w:pPr>
              <w:spacing w:line="480" w:lineRule="auto"/>
              <w:rPr>
                <w:b/>
              </w:rPr>
            </w:pPr>
            <w:r w:rsidRPr="000E0CD2">
              <w:rPr>
                <w:b/>
              </w:rPr>
              <w:t>No Service Sample</w:t>
            </w:r>
          </w:p>
        </w:tc>
        <w:tc>
          <w:tcPr>
            <w:tcW w:w="2311" w:type="dxa"/>
          </w:tcPr>
          <w:p w:rsidR="00795714" w:rsidRPr="000E0CD2" w:rsidRDefault="00795714" w:rsidP="00A27A37">
            <w:pPr>
              <w:spacing w:line="480" w:lineRule="auto"/>
              <w:rPr>
                <w:b/>
              </w:rPr>
            </w:pPr>
          </w:p>
        </w:tc>
      </w:tr>
      <w:tr w:rsidR="00795714" w:rsidRPr="000E0CD2" w:rsidTr="00A27A37">
        <w:tc>
          <w:tcPr>
            <w:tcW w:w="2310" w:type="dxa"/>
          </w:tcPr>
          <w:p w:rsidR="00795714" w:rsidRPr="000E0CD2" w:rsidRDefault="00795714" w:rsidP="00A27A37">
            <w:pPr>
              <w:spacing w:line="480" w:lineRule="auto"/>
              <w:rPr>
                <w:b/>
              </w:rPr>
            </w:pPr>
            <w:r w:rsidRPr="000E0CD2">
              <w:rPr>
                <w:b/>
              </w:rPr>
              <w:t>I don’t direct patients to PD</w:t>
            </w:r>
          </w:p>
        </w:tc>
        <w:tc>
          <w:tcPr>
            <w:tcW w:w="2310" w:type="dxa"/>
          </w:tcPr>
          <w:p w:rsidR="00795714" w:rsidRPr="000E0CD2" w:rsidRDefault="00795714" w:rsidP="00A27A37">
            <w:pPr>
              <w:spacing w:line="480" w:lineRule="auto"/>
            </w:pPr>
            <w:r w:rsidRPr="000E0CD2">
              <w:t>3.9% (n=2)</w:t>
            </w:r>
          </w:p>
        </w:tc>
        <w:tc>
          <w:tcPr>
            <w:tcW w:w="2311" w:type="dxa"/>
          </w:tcPr>
          <w:p w:rsidR="00795714" w:rsidRPr="000E0CD2" w:rsidRDefault="00795714" w:rsidP="00A27A37">
            <w:pPr>
              <w:spacing w:line="480" w:lineRule="auto"/>
              <w:rPr>
                <w:b/>
              </w:rPr>
            </w:pPr>
            <w:r w:rsidRPr="000E0CD2">
              <w:rPr>
                <w:b/>
              </w:rPr>
              <w:t>I don’t think I would direct patients…</w:t>
            </w:r>
          </w:p>
        </w:tc>
        <w:tc>
          <w:tcPr>
            <w:tcW w:w="2311" w:type="dxa"/>
          </w:tcPr>
          <w:p w:rsidR="00795714" w:rsidRPr="000E0CD2" w:rsidRDefault="00795714" w:rsidP="00A27A37">
            <w:pPr>
              <w:spacing w:line="480" w:lineRule="auto"/>
            </w:pPr>
            <w:r w:rsidRPr="000E0CD2">
              <w:t>6.25% (n=1)</w:t>
            </w:r>
          </w:p>
        </w:tc>
      </w:tr>
      <w:tr w:rsidR="00795714" w:rsidRPr="000E0CD2" w:rsidTr="00A27A37">
        <w:tc>
          <w:tcPr>
            <w:tcW w:w="2310" w:type="dxa"/>
          </w:tcPr>
          <w:p w:rsidR="00795714" w:rsidRPr="000E0CD2" w:rsidRDefault="00795714" w:rsidP="00A27A37">
            <w:pPr>
              <w:spacing w:line="480" w:lineRule="auto"/>
              <w:rPr>
                <w:b/>
              </w:rPr>
            </w:pPr>
            <w:r w:rsidRPr="000E0CD2">
              <w:rPr>
                <w:b/>
              </w:rPr>
              <w:t>I rarely direct…</w:t>
            </w:r>
          </w:p>
        </w:tc>
        <w:tc>
          <w:tcPr>
            <w:tcW w:w="2310" w:type="dxa"/>
          </w:tcPr>
          <w:p w:rsidR="00795714" w:rsidRPr="000E0CD2" w:rsidRDefault="00795714" w:rsidP="00A27A37">
            <w:pPr>
              <w:spacing w:line="480" w:lineRule="auto"/>
            </w:pPr>
            <w:r w:rsidRPr="000E0CD2">
              <w:t>7.8% (n=4)</w:t>
            </w:r>
          </w:p>
        </w:tc>
        <w:tc>
          <w:tcPr>
            <w:tcW w:w="2311" w:type="dxa"/>
          </w:tcPr>
          <w:p w:rsidR="00795714" w:rsidRPr="000E0CD2" w:rsidRDefault="00795714" w:rsidP="00A27A37">
            <w:pPr>
              <w:spacing w:line="480" w:lineRule="auto"/>
              <w:rPr>
                <w:b/>
              </w:rPr>
            </w:pPr>
            <w:r w:rsidRPr="000E0CD2">
              <w:rPr>
                <w:b/>
              </w:rPr>
              <w:t>I think I would rarely</w:t>
            </w:r>
          </w:p>
        </w:tc>
        <w:tc>
          <w:tcPr>
            <w:tcW w:w="2311" w:type="dxa"/>
          </w:tcPr>
          <w:p w:rsidR="00795714" w:rsidRPr="000E0CD2" w:rsidRDefault="00795714" w:rsidP="00A27A37">
            <w:pPr>
              <w:spacing w:line="480" w:lineRule="auto"/>
            </w:pPr>
            <w:r w:rsidRPr="000E0CD2">
              <w:t>6.25% (n=1)</w:t>
            </w:r>
          </w:p>
        </w:tc>
      </w:tr>
      <w:tr w:rsidR="00795714" w:rsidRPr="000E0CD2" w:rsidTr="00A27A37">
        <w:tc>
          <w:tcPr>
            <w:tcW w:w="2310" w:type="dxa"/>
          </w:tcPr>
          <w:p w:rsidR="00795714" w:rsidRPr="000E0CD2" w:rsidRDefault="00795714" w:rsidP="00A27A37">
            <w:pPr>
              <w:spacing w:line="480" w:lineRule="auto"/>
              <w:rPr>
                <w:b/>
              </w:rPr>
            </w:pPr>
            <w:r w:rsidRPr="000E0CD2">
              <w:rPr>
                <w:b/>
              </w:rPr>
              <w:t>I sometimes direct…</w:t>
            </w:r>
          </w:p>
        </w:tc>
        <w:tc>
          <w:tcPr>
            <w:tcW w:w="2310" w:type="dxa"/>
          </w:tcPr>
          <w:p w:rsidR="00795714" w:rsidRPr="000E0CD2" w:rsidRDefault="00795714" w:rsidP="00A27A37">
            <w:pPr>
              <w:spacing w:line="480" w:lineRule="auto"/>
            </w:pPr>
            <w:r w:rsidRPr="000E0CD2">
              <w:t>9.8% (n=5)</w:t>
            </w:r>
          </w:p>
        </w:tc>
        <w:tc>
          <w:tcPr>
            <w:tcW w:w="2311" w:type="dxa"/>
          </w:tcPr>
          <w:p w:rsidR="00795714" w:rsidRPr="000E0CD2" w:rsidRDefault="00795714" w:rsidP="00A27A37">
            <w:pPr>
              <w:spacing w:line="480" w:lineRule="auto"/>
              <w:rPr>
                <w:b/>
              </w:rPr>
            </w:pPr>
            <w:r w:rsidRPr="000E0CD2">
              <w:rPr>
                <w:b/>
              </w:rPr>
              <w:t>I think I would sometimes</w:t>
            </w:r>
          </w:p>
        </w:tc>
        <w:tc>
          <w:tcPr>
            <w:tcW w:w="2311" w:type="dxa"/>
          </w:tcPr>
          <w:p w:rsidR="00795714" w:rsidRPr="000E0CD2" w:rsidRDefault="00795714" w:rsidP="00A27A37">
            <w:pPr>
              <w:spacing w:line="480" w:lineRule="auto"/>
            </w:pPr>
            <w:r w:rsidRPr="000E0CD2">
              <w:t>37.5% (n=6)</w:t>
            </w:r>
          </w:p>
        </w:tc>
      </w:tr>
      <w:tr w:rsidR="00795714" w:rsidRPr="000E0CD2" w:rsidTr="00A27A37">
        <w:tc>
          <w:tcPr>
            <w:tcW w:w="2310" w:type="dxa"/>
          </w:tcPr>
          <w:p w:rsidR="00795714" w:rsidRPr="000E0CD2" w:rsidRDefault="00795714" w:rsidP="00A27A37">
            <w:pPr>
              <w:spacing w:line="480" w:lineRule="auto"/>
              <w:rPr>
                <w:b/>
              </w:rPr>
            </w:pPr>
            <w:r w:rsidRPr="000E0CD2">
              <w:rPr>
                <w:b/>
              </w:rPr>
              <w:t>I often direct….</w:t>
            </w:r>
          </w:p>
        </w:tc>
        <w:tc>
          <w:tcPr>
            <w:tcW w:w="2310" w:type="dxa"/>
          </w:tcPr>
          <w:p w:rsidR="00795714" w:rsidRPr="000E0CD2" w:rsidRDefault="00795714" w:rsidP="00A27A37">
            <w:pPr>
              <w:spacing w:line="480" w:lineRule="auto"/>
            </w:pPr>
            <w:r w:rsidRPr="000E0CD2">
              <w:t>62.8% (n=32)</w:t>
            </w:r>
          </w:p>
        </w:tc>
        <w:tc>
          <w:tcPr>
            <w:tcW w:w="2311" w:type="dxa"/>
          </w:tcPr>
          <w:p w:rsidR="00795714" w:rsidRPr="000E0CD2" w:rsidRDefault="00795714" w:rsidP="00A27A37">
            <w:pPr>
              <w:spacing w:line="480" w:lineRule="auto"/>
              <w:rPr>
                <w:b/>
              </w:rPr>
            </w:pPr>
            <w:r w:rsidRPr="000E0CD2">
              <w:rPr>
                <w:b/>
              </w:rPr>
              <w:t>I think I would often</w:t>
            </w:r>
          </w:p>
        </w:tc>
        <w:tc>
          <w:tcPr>
            <w:tcW w:w="2311" w:type="dxa"/>
          </w:tcPr>
          <w:p w:rsidR="00795714" w:rsidRPr="000E0CD2" w:rsidRDefault="00795714" w:rsidP="00A27A37">
            <w:pPr>
              <w:spacing w:line="480" w:lineRule="auto"/>
            </w:pPr>
            <w:r w:rsidRPr="000E0CD2">
              <w:t>37.5% (n=6)</w:t>
            </w:r>
          </w:p>
        </w:tc>
      </w:tr>
      <w:tr w:rsidR="00795714" w:rsidRPr="000E0CD2" w:rsidTr="00A27A37">
        <w:tc>
          <w:tcPr>
            <w:tcW w:w="2310" w:type="dxa"/>
          </w:tcPr>
          <w:p w:rsidR="00795714" w:rsidRPr="000E0CD2" w:rsidRDefault="00795714" w:rsidP="00A27A37">
            <w:pPr>
              <w:spacing w:line="480" w:lineRule="auto"/>
              <w:rPr>
                <w:b/>
              </w:rPr>
            </w:pPr>
            <w:r w:rsidRPr="000E0CD2">
              <w:rPr>
                <w:b/>
              </w:rPr>
              <w:lastRenderedPageBreak/>
              <w:t>I always direct…</w:t>
            </w:r>
          </w:p>
        </w:tc>
        <w:tc>
          <w:tcPr>
            <w:tcW w:w="2310" w:type="dxa"/>
          </w:tcPr>
          <w:p w:rsidR="00795714" w:rsidRPr="000E0CD2" w:rsidRDefault="00795714" w:rsidP="00A27A37">
            <w:pPr>
              <w:spacing w:line="480" w:lineRule="auto"/>
            </w:pPr>
            <w:r w:rsidRPr="000E0CD2">
              <w:t>15.7% (n=8)</w:t>
            </w:r>
          </w:p>
        </w:tc>
        <w:tc>
          <w:tcPr>
            <w:tcW w:w="2311" w:type="dxa"/>
          </w:tcPr>
          <w:p w:rsidR="00795714" w:rsidRPr="000E0CD2" w:rsidRDefault="00795714" w:rsidP="00A27A37">
            <w:pPr>
              <w:spacing w:line="480" w:lineRule="auto"/>
              <w:rPr>
                <w:b/>
              </w:rPr>
            </w:pPr>
            <w:r w:rsidRPr="000E0CD2">
              <w:rPr>
                <w:b/>
              </w:rPr>
              <w:t>I think I would always</w:t>
            </w:r>
          </w:p>
        </w:tc>
        <w:tc>
          <w:tcPr>
            <w:tcW w:w="2311" w:type="dxa"/>
          </w:tcPr>
          <w:p w:rsidR="00795714" w:rsidRPr="000E0CD2" w:rsidRDefault="00795714" w:rsidP="00A27A37">
            <w:pPr>
              <w:spacing w:line="480" w:lineRule="auto"/>
            </w:pPr>
            <w:r w:rsidRPr="000E0CD2">
              <w:t>12.5% (n=2)</w:t>
            </w:r>
          </w:p>
        </w:tc>
      </w:tr>
    </w:tbl>
    <w:p w:rsidR="00795714" w:rsidRDefault="00795714" w:rsidP="00060E91"/>
    <w:p w:rsidR="00795714" w:rsidRPr="000E0CD2" w:rsidRDefault="00795714" w:rsidP="00795714">
      <w:pPr>
        <w:spacing w:line="480" w:lineRule="auto"/>
      </w:pPr>
      <w:proofErr w:type="gramStart"/>
      <w:r w:rsidRPr="000E0CD2">
        <w:rPr>
          <w:b/>
        </w:rPr>
        <w:t>Table 9.</w:t>
      </w:r>
      <w:proofErr w:type="gramEnd"/>
      <w:r w:rsidRPr="000E0CD2">
        <w:rPr>
          <w:b/>
        </w:rPr>
        <w:t xml:space="preserve"> </w:t>
      </w:r>
      <w:r w:rsidR="008B772B">
        <w:t xml:space="preserve">General Practitioner </w:t>
      </w:r>
      <w:r w:rsidRPr="000E0CD2">
        <w:t>responses to ‘Overall do you think Physio Direct services are a good idea?’</w:t>
      </w:r>
    </w:p>
    <w:tbl>
      <w:tblPr>
        <w:tblStyle w:val="TableGrid"/>
        <w:tblW w:w="0" w:type="auto"/>
        <w:tblLook w:val="04A0" w:firstRow="1" w:lastRow="0" w:firstColumn="1" w:lastColumn="0" w:noHBand="0" w:noVBand="1"/>
      </w:tblPr>
      <w:tblGrid>
        <w:gridCol w:w="2310"/>
        <w:gridCol w:w="2310"/>
        <w:gridCol w:w="2311"/>
        <w:gridCol w:w="2311"/>
      </w:tblGrid>
      <w:tr w:rsidR="00795714" w:rsidRPr="000E0CD2" w:rsidTr="00A27A37">
        <w:tc>
          <w:tcPr>
            <w:tcW w:w="2310" w:type="dxa"/>
          </w:tcPr>
          <w:p w:rsidR="00795714" w:rsidRPr="000E0CD2" w:rsidRDefault="00795714" w:rsidP="00A27A37">
            <w:pPr>
              <w:spacing w:line="480" w:lineRule="auto"/>
              <w:rPr>
                <w:b/>
              </w:rPr>
            </w:pPr>
            <w:r w:rsidRPr="000E0CD2">
              <w:rPr>
                <w:b/>
              </w:rPr>
              <w:t>No PD Service Sample</w:t>
            </w:r>
          </w:p>
        </w:tc>
        <w:tc>
          <w:tcPr>
            <w:tcW w:w="2310" w:type="dxa"/>
          </w:tcPr>
          <w:p w:rsidR="00795714" w:rsidRPr="000E0CD2" w:rsidRDefault="00795714" w:rsidP="00A27A37">
            <w:pPr>
              <w:spacing w:line="480" w:lineRule="auto"/>
              <w:rPr>
                <w:b/>
              </w:rPr>
            </w:pPr>
          </w:p>
        </w:tc>
        <w:tc>
          <w:tcPr>
            <w:tcW w:w="2311" w:type="dxa"/>
          </w:tcPr>
          <w:p w:rsidR="00795714" w:rsidRPr="000E0CD2" w:rsidRDefault="00795714" w:rsidP="00A27A37">
            <w:pPr>
              <w:spacing w:line="480" w:lineRule="auto"/>
              <w:rPr>
                <w:b/>
              </w:rPr>
            </w:pPr>
            <w:r w:rsidRPr="000E0CD2">
              <w:rPr>
                <w:b/>
              </w:rPr>
              <w:t>PD Service Sample</w:t>
            </w:r>
          </w:p>
        </w:tc>
        <w:tc>
          <w:tcPr>
            <w:tcW w:w="2311" w:type="dxa"/>
          </w:tcPr>
          <w:p w:rsidR="00795714" w:rsidRPr="000E0CD2" w:rsidRDefault="00795714" w:rsidP="00A27A37">
            <w:pPr>
              <w:spacing w:line="480" w:lineRule="auto"/>
              <w:rPr>
                <w:b/>
              </w:rPr>
            </w:pPr>
          </w:p>
        </w:tc>
      </w:tr>
      <w:tr w:rsidR="00795714" w:rsidRPr="000E0CD2" w:rsidTr="00A27A37">
        <w:tc>
          <w:tcPr>
            <w:tcW w:w="2310" w:type="dxa"/>
          </w:tcPr>
          <w:p w:rsidR="00795714" w:rsidRPr="000E0CD2" w:rsidRDefault="00795714" w:rsidP="00A27A37">
            <w:pPr>
              <w:spacing w:line="480" w:lineRule="auto"/>
              <w:rPr>
                <w:b/>
              </w:rPr>
            </w:pPr>
            <w:r w:rsidRPr="000E0CD2">
              <w:rPr>
                <w:b/>
              </w:rPr>
              <w:t>Very good idea</w:t>
            </w:r>
          </w:p>
        </w:tc>
        <w:tc>
          <w:tcPr>
            <w:tcW w:w="2310" w:type="dxa"/>
          </w:tcPr>
          <w:p w:rsidR="00795714" w:rsidRPr="000E0CD2" w:rsidRDefault="00795714" w:rsidP="00A27A37">
            <w:pPr>
              <w:spacing w:line="480" w:lineRule="auto"/>
            </w:pPr>
            <w:r w:rsidRPr="000E0CD2">
              <w:t>18.6% (n=3)</w:t>
            </w:r>
          </w:p>
        </w:tc>
        <w:tc>
          <w:tcPr>
            <w:tcW w:w="2311" w:type="dxa"/>
          </w:tcPr>
          <w:p w:rsidR="00795714" w:rsidRPr="000E0CD2" w:rsidRDefault="00795714" w:rsidP="00A27A37">
            <w:pPr>
              <w:spacing w:line="480" w:lineRule="auto"/>
              <w:rPr>
                <w:b/>
              </w:rPr>
            </w:pPr>
            <w:r w:rsidRPr="000E0CD2">
              <w:rPr>
                <w:b/>
              </w:rPr>
              <w:t>Very good idea</w:t>
            </w:r>
          </w:p>
        </w:tc>
        <w:tc>
          <w:tcPr>
            <w:tcW w:w="2311" w:type="dxa"/>
          </w:tcPr>
          <w:p w:rsidR="00795714" w:rsidRPr="000E0CD2" w:rsidRDefault="00795714" w:rsidP="00A27A37">
            <w:pPr>
              <w:spacing w:line="480" w:lineRule="auto"/>
            </w:pPr>
            <w:r w:rsidRPr="000E0CD2">
              <w:t>43.1% (n=22)</w:t>
            </w:r>
          </w:p>
        </w:tc>
      </w:tr>
      <w:tr w:rsidR="00795714" w:rsidRPr="000E0CD2" w:rsidTr="00A27A37">
        <w:tc>
          <w:tcPr>
            <w:tcW w:w="2310" w:type="dxa"/>
          </w:tcPr>
          <w:p w:rsidR="00795714" w:rsidRPr="000E0CD2" w:rsidRDefault="00795714" w:rsidP="00A27A37">
            <w:pPr>
              <w:spacing w:line="480" w:lineRule="auto"/>
              <w:rPr>
                <w:b/>
              </w:rPr>
            </w:pPr>
            <w:r w:rsidRPr="000E0CD2">
              <w:rPr>
                <w:b/>
              </w:rPr>
              <w:t>Good idea</w:t>
            </w:r>
          </w:p>
        </w:tc>
        <w:tc>
          <w:tcPr>
            <w:tcW w:w="2310" w:type="dxa"/>
          </w:tcPr>
          <w:p w:rsidR="00795714" w:rsidRPr="000E0CD2" w:rsidRDefault="00795714" w:rsidP="00A27A37">
            <w:pPr>
              <w:spacing w:line="480" w:lineRule="auto"/>
            </w:pPr>
            <w:r w:rsidRPr="000E0CD2">
              <w:t>31.2% (n=5)</w:t>
            </w:r>
          </w:p>
        </w:tc>
        <w:tc>
          <w:tcPr>
            <w:tcW w:w="2311" w:type="dxa"/>
          </w:tcPr>
          <w:p w:rsidR="00795714" w:rsidRPr="000E0CD2" w:rsidRDefault="00795714" w:rsidP="00A27A37">
            <w:pPr>
              <w:spacing w:line="480" w:lineRule="auto"/>
              <w:rPr>
                <w:b/>
              </w:rPr>
            </w:pPr>
            <w:r w:rsidRPr="000E0CD2">
              <w:rPr>
                <w:b/>
              </w:rPr>
              <w:t>Good idea</w:t>
            </w:r>
          </w:p>
        </w:tc>
        <w:tc>
          <w:tcPr>
            <w:tcW w:w="2311" w:type="dxa"/>
          </w:tcPr>
          <w:p w:rsidR="00795714" w:rsidRPr="000E0CD2" w:rsidRDefault="00795714" w:rsidP="00A27A37">
            <w:pPr>
              <w:spacing w:line="480" w:lineRule="auto"/>
            </w:pPr>
            <w:r w:rsidRPr="000E0CD2">
              <w:t>33.3% (n=17)</w:t>
            </w:r>
          </w:p>
        </w:tc>
      </w:tr>
      <w:tr w:rsidR="00795714" w:rsidRPr="000E0CD2" w:rsidTr="00A27A37">
        <w:tc>
          <w:tcPr>
            <w:tcW w:w="2310" w:type="dxa"/>
          </w:tcPr>
          <w:p w:rsidR="00795714" w:rsidRPr="000E0CD2" w:rsidRDefault="00795714" w:rsidP="00A27A37">
            <w:pPr>
              <w:spacing w:line="480" w:lineRule="auto"/>
              <w:rPr>
                <w:b/>
              </w:rPr>
            </w:pPr>
            <w:r w:rsidRPr="000E0CD2">
              <w:rPr>
                <w:b/>
              </w:rPr>
              <w:t>Not sure</w:t>
            </w:r>
          </w:p>
        </w:tc>
        <w:tc>
          <w:tcPr>
            <w:tcW w:w="2310" w:type="dxa"/>
          </w:tcPr>
          <w:p w:rsidR="00795714" w:rsidRPr="000E0CD2" w:rsidRDefault="00795714" w:rsidP="00A27A37">
            <w:pPr>
              <w:spacing w:line="480" w:lineRule="auto"/>
            </w:pPr>
            <w:r w:rsidRPr="000E0CD2">
              <w:t>43.8% (n=7)</w:t>
            </w:r>
          </w:p>
        </w:tc>
        <w:tc>
          <w:tcPr>
            <w:tcW w:w="2311" w:type="dxa"/>
          </w:tcPr>
          <w:p w:rsidR="00795714" w:rsidRPr="000E0CD2" w:rsidRDefault="00795714" w:rsidP="00A27A37">
            <w:pPr>
              <w:spacing w:line="480" w:lineRule="auto"/>
              <w:rPr>
                <w:b/>
              </w:rPr>
            </w:pPr>
            <w:r w:rsidRPr="000E0CD2">
              <w:rPr>
                <w:b/>
              </w:rPr>
              <w:t>Not sure</w:t>
            </w:r>
          </w:p>
        </w:tc>
        <w:tc>
          <w:tcPr>
            <w:tcW w:w="2311" w:type="dxa"/>
          </w:tcPr>
          <w:p w:rsidR="00795714" w:rsidRPr="000E0CD2" w:rsidRDefault="00795714" w:rsidP="00A27A37">
            <w:pPr>
              <w:spacing w:line="480" w:lineRule="auto"/>
            </w:pPr>
            <w:r w:rsidRPr="000E0CD2">
              <w:t>9.8% (n=5)</w:t>
            </w:r>
          </w:p>
        </w:tc>
      </w:tr>
      <w:tr w:rsidR="00795714" w:rsidRPr="000E0CD2" w:rsidTr="00A27A37">
        <w:tc>
          <w:tcPr>
            <w:tcW w:w="2310" w:type="dxa"/>
          </w:tcPr>
          <w:p w:rsidR="00795714" w:rsidRPr="000E0CD2" w:rsidRDefault="00795714" w:rsidP="00A27A37">
            <w:pPr>
              <w:spacing w:line="480" w:lineRule="auto"/>
              <w:rPr>
                <w:b/>
              </w:rPr>
            </w:pPr>
            <w:r w:rsidRPr="000E0CD2">
              <w:rPr>
                <w:b/>
              </w:rPr>
              <w:t>Bad idea</w:t>
            </w:r>
          </w:p>
        </w:tc>
        <w:tc>
          <w:tcPr>
            <w:tcW w:w="2310" w:type="dxa"/>
          </w:tcPr>
          <w:p w:rsidR="00795714" w:rsidRPr="000E0CD2" w:rsidRDefault="00795714" w:rsidP="00A27A37">
            <w:pPr>
              <w:spacing w:line="480" w:lineRule="auto"/>
            </w:pPr>
            <w:r w:rsidRPr="000E0CD2">
              <w:t>6.3% (n=1)</w:t>
            </w:r>
          </w:p>
        </w:tc>
        <w:tc>
          <w:tcPr>
            <w:tcW w:w="2311" w:type="dxa"/>
          </w:tcPr>
          <w:p w:rsidR="00795714" w:rsidRPr="000E0CD2" w:rsidRDefault="00795714" w:rsidP="00A27A37">
            <w:pPr>
              <w:spacing w:line="480" w:lineRule="auto"/>
              <w:rPr>
                <w:b/>
              </w:rPr>
            </w:pPr>
            <w:r w:rsidRPr="000E0CD2">
              <w:rPr>
                <w:b/>
              </w:rPr>
              <w:t>Bad idea</w:t>
            </w:r>
          </w:p>
        </w:tc>
        <w:tc>
          <w:tcPr>
            <w:tcW w:w="2311" w:type="dxa"/>
          </w:tcPr>
          <w:p w:rsidR="00795714" w:rsidRPr="000E0CD2" w:rsidRDefault="00795714" w:rsidP="00A27A37">
            <w:pPr>
              <w:spacing w:line="480" w:lineRule="auto"/>
            </w:pPr>
            <w:r w:rsidRPr="000E0CD2">
              <w:t>11.8% (n=6)</w:t>
            </w:r>
          </w:p>
        </w:tc>
      </w:tr>
      <w:tr w:rsidR="00795714" w:rsidRPr="000E0CD2" w:rsidTr="00A27A37">
        <w:tc>
          <w:tcPr>
            <w:tcW w:w="2310" w:type="dxa"/>
          </w:tcPr>
          <w:p w:rsidR="00795714" w:rsidRPr="000E0CD2" w:rsidRDefault="00795714" w:rsidP="00A27A37">
            <w:pPr>
              <w:spacing w:line="480" w:lineRule="auto"/>
              <w:rPr>
                <w:b/>
              </w:rPr>
            </w:pPr>
            <w:r w:rsidRPr="000E0CD2">
              <w:rPr>
                <w:b/>
              </w:rPr>
              <w:t>Very bad idea</w:t>
            </w:r>
          </w:p>
        </w:tc>
        <w:tc>
          <w:tcPr>
            <w:tcW w:w="2310" w:type="dxa"/>
          </w:tcPr>
          <w:p w:rsidR="00795714" w:rsidRPr="000E0CD2" w:rsidRDefault="00795714" w:rsidP="00A27A37">
            <w:pPr>
              <w:spacing w:line="480" w:lineRule="auto"/>
            </w:pPr>
            <w:r w:rsidRPr="000E0CD2">
              <w:t>0% (n=0)</w:t>
            </w:r>
          </w:p>
        </w:tc>
        <w:tc>
          <w:tcPr>
            <w:tcW w:w="2311" w:type="dxa"/>
          </w:tcPr>
          <w:p w:rsidR="00795714" w:rsidRPr="000E0CD2" w:rsidRDefault="00795714" w:rsidP="00A27A37">
            <w:pPr>
              <w:spacing w:line="480" w:lineRule="auto"/>
              <w:rPr>
                <w:b/>
              </w:rPr>
            </w:pPr>
            <w:r w:rsidRPr="000E0CD2">
              <w:rPr>
                <w:b/>
              </w:rPr>
              <w:t>Very bad idea</w:t>
            </w:r>
          </w:p>
        </w:tc>
        <w:tc>
          <w:tcPr>
            <w:tcW w:w="2311" w:type="dxa"/>
          </w:tcPr>
          <w:p w:rsidR="00795714" w:rsidRPr="000E0CD2" w:rsidRDefault="00795714" w:rsidP="00A27A37">
            <w:pPr>
              <w:spacing w:line="480" w:lineRule="auto"/>
            </w:pPr>
            <w:r w:rsidRPr="000E0CD2">
              <w:t>2.0% (n=1)</w:t>
            </w:r>
          </w:p>
        </w:tc>
      </w:tr>
    </w:tbl>
    <w:p w:rsidR="00795714" w:rsidRDefault="00795714" w:rsidP="00060E91"/>
    <w:p w:rsidR="009A4842" w:rsidRDefault="009A4842" w:rsidP="00795714">
      <w:pPr>
        <w:spacing w:line="480" w:lineRule="auto"/>
        <w:rPr>
          <w:b/>
        </w:rPr>
      </w:pPr>
    </w:p>
    <w:p w:rsidR="009A4842" w:rsidRDefault="009A4842" w:rsidP="00795714">
      <w:pPr>
        <w:spacing w:line="480" w:lineRule="auto"/>
        <w:rPr>
          <w:b/>
        </w:rPr>
      </w:pPr>
    </w:p>
    <w:p w:rsidR="009A4842" w:rsidRDefault="009A4842" w:rsidP="00795714">
      <w:pPr>
        <w:spacing w:line="480" w:lineRule="auto"/>
        <w:rPr>
          <w:b/>
        </w:rPr>
      </w:pPr>
    </w:p>
    <w:p w:rsidR="009A4842" w:rsidRDefault="009A4842" w:rsidP="00795714">
      <w:pPr>
        <w:spacing w:line="480" w:lineRule="auto"/>
        <w:rPr>
          <w:b/>
        </w:rPr>
      </w:pPr>
    </w:p>
    <w:p w:rsidR="00795714" w:rsidRPr="000E0CD2" w:rsidRDefault="00795714" w:rsidP="00795714">
      <w:pPr>
        <w:spacing w:line="480" w:lineRule="auto"/>
      </w:pPr>
      <w:proofErr w:type="gramStart"/>
      <w:r w:rsidRPr="000E0CD2">
        <w:rPr>
          <w:b/>
        </w:rPr>
        <w:t>Table 10.</w:t>
      </w:r>
      <w:proofErr w:type="gramEnd"/>
      <w:r w:rsidRPr="000E0CD2">
        <w:rPr>
          <w:b/>
        </w:rPr>
        <w:t xml:space="preserve"> </w:t>
      </w:r>
      <w:r w:rsidR="008B772B">
        <w:t>General Practitioner</w:t>
      </w:r>
      <w:r w:rsidRPr="000E0CD2">
        <w:t xml:space="preserve"> Friends and Family Question</w:t>
      </w:r>
    </w:p>
    <w:tbl>
      <w:tblPr>
        <w:tblStyle w:val="TableGrid"/>
        <w:tblW w:w="0" w:type="auto"/>
        <w:tblLook w:val="04A0" w:firstRow="1" w:lastRow="0" w:firstColumn="1" w:lastColumn="0" w:noHBand="0" w:noVBand="1"/>
      </w:tblPr>
      <w:tblGrid>
        <w:gridCol w:w="2310"/>
        <w:gridCol w:w="2310"/>
        <w:gridCol w:w="2311"/>
        <w:gridCol w:w="2311"/>
      </w:tblGrid>
      <w:tr w:rsidR="00795714" w:rsidRPr="000E0CD2" w:rsidTr="00A27A37">
        <w:tc>
          <w:tcPr>
            <w:tcW w:w="2310" w:type="dxa"/>
          </w:tcPr>
          <w:p w:rsidR="00795714" w:rsidRPr="000E0CD2" w:rsidRDefault="00795714" w:rsidP="00A27A37">
            <w:pPr>
              <w:spacing w:line="480" w:lineRule="auto"/>
            </w:pPr>
            <w:r w:rsidRPr="000E0CD2">
              <w:rPr>
                <w:b/>
              </w:rPr>
              <w:t>Non-Service Sample</w:t>
            </w:r>
          </w:p>
        </w:tc>
        <w:tc>
          <w:tcPr>
            <w:tcW w:w="2310" w:type="dxa"/>
          </w:tcPr>
          <w:p w:rsidR="00795714" w:rsidRPr="000E0CD2" w:rsidRDefault="00795714" w:rsidP="00A27A37">
            <w:pPr>
              <w:spacing w:line="480" w:lineRule="auto"/>
            </w:pPr>
          </w:p>
        </w:tc>
        <w:tc>
          <w:tcPr>
            <w:tcW w:w="2311" w:type="dxa"/>
          </w:tcPr>
          <w:p w:rsidR="00795714" w:rsidRPr="000E0CD2" w:rsidRDefault="00795714" w:rsidP="00A27A37">
            <w:pPr>
              <w:spacing w:line="480" w:lineRule="auto"/>
            </w:pPr>
            <w:r w:rsidRPr="000E0CD2">
              <w:rPr>
                <w:b/>
              </w:rPr>
              <w:t>Service Sample</w:t>
            </w:r>
          </w:p>
        </w:tc>
        <w:tc>
          <w:tcPr>
            <w:tcW w:w="2311" w:type="dxa"/>
          </w:tcPr>
          <w:p w:rsidR="00795714" w:rsidRPr="000E0CD2" w:rsidRDefault="00795714" w:rsidP="00A27A37">
            <w:pPr>
              <w:spacing w:line="480" w:lineRule="auto"/>
            </w:pPr>
          </w:p>
        </w:tc>
      </w:tr>
      <w:tr w:rsidR="00795714" w:rsidRPr="000E0CD2" w:rsidTr="00A27A37">
        <w:tc>
          <w:tcPr>
            <w:tcW w:w="2310" w:type="dxa"/>
          </w:tcPr>
          <w:p w:rsidR="00795714" w:rsidRPr="000E0CD2" w:rsidRDefault="00795714" w:rsidP="00A27A37">
            <w:pPr>
              <w:spacing w:line="480" w:lineRule="auto"/>
            </w:pPr>
            <w:r w:rsidRPr="000E0CD2">
              <w:t>Advise Physio Direct</w:t>
            </w:r>
          </w:p>
        </w:tc>
        <w:tc>
          <w:tcPr>
            <w:tcW w:w="2310" w:type="dxa"/>
          </w:tcPr>
          <w:p w:rsidR="00795714" w:rsidRPr="000E0CD2" w:rsidRDefault="00795714" w:rsidP="00A27A37">
            <w:pPr>
              <w:spacing w:line="480" w:lineRule="auto"/>
            </w:pPr>
            <w:r w:rsidRPr="000E0CD2">
              <w:t>50% (n=8)</w:t>
            </w:r>
          </w:p>
        </w:tc>
        <w:tc>
          <w:tcPr>
            <w:tcW w:w="2311" w:type="dxa"/>
          </w:tcPr>
          <w:p w:rsidR="00795714" w:rsidRPr="000E0CD2" w:rsidRDefault="00795714" w:rsidP="00A27A37">
            <w:pPr>
              <w:spacing w:line="480" w:lineRule="auto"/>
            </w:pPr>
            <w:r w:rsidRPr="000E0CD2">
              <w:t>Advise Physio Direct</w:t>
            </w:r>
          </w:p>
        </w:tc>
        <w:tc>
          <w:tcPr>
            <w:tcW w:w="2311" w:type="dxa"/>
          </w:tcPr>
          <w:p w:rsidR="00795714" w:rsidRPr="000E0CD2" w:rsidRDefault="00795714" w:rsidP="00A27A37">
            <w:pPr>
              <w:spacing w:line="480" w:lineRule="auto"/>
            </w:pPr>
            <w:r w:rsidRPr="000E0CD2">
              <w:t>62.8% (n=32)</w:t>
            </w:r>
          </w:p>
        </w:tc>
      </w:tr>
      <w:tr w:rsidR="00795714" w:rsidRPr="000E0CD2" w:rsidTr="00A27A37">
        <w:tc>
          <w:tcPr>
            <w:tcW w:w="2310" w:type="dxa"/>
          </w:tcPr>
          <w:p w:rsidR="00795714" w:rsidRPr="000E0CD2" w:rsidRDefault="00795714" w:rsidP="00A27A37">
            <w:pPr>
              <w:spacing w:line="480" w:lineRule="auto"/>
            </w:pPr>
            <w:r w:rsidRPr="000E0CD2">
              <w:t>Advise face to face</w:t>
            </w:r>
          </w:p>
        </w:tc>
        <w:tc>
          <w:tcPr>
            <w:tcW w:w="2310" w:type="dxa"/>
          </w:tcPr>
          <w:p w:rsidR="00795714" w:rsidRPr="000E0CD2" w:rsidRDefault="00795714" w:rsidP="00A27A37">
            <w:pPr>
              <w:spacing w:line="480" w:lineRule="auto"/>
            </w:pPr>
            <w:r w:rsidRPr="000E0CD2">
              <w:t>50% (n=8)</w:t>
            </w:r>
          </w:p>
        </w:tc>
        <w:tc>
          <w:tcPr>
            <w:tcW w:w="2311" w:type="dxa"/>
          </w:tcPr>
          <w:p w:rsidR="00795714" w:rsidRPr="000E0CD2" w:rsidRDefault="00795714" w:rsidP="00A27A37">
            <w:pPr>
              <w:spacing w:line="480" w:lineRule="auto"/>
            </w:pPr>
            <w:r w:rsidRPr="000E0CD2">
              <w:t>Advise face to face</w:t>
            </w:r>
          </w:p>
        </w:tc>
        <w:tc>
          <w:tcPr>
            <w:tcW w:w="2311" w:type="dxa"/>
          </w:tcPr>
          <w:p w:rsidR="00795714" w:rsidRPr="000E0CD2" w:rsidRDefault="00795714" w:rsidP="00A27A37">
            <w:pPr>
              <w:spacing w:line="480" w:lineRule="auto"/>
            </w:pPr>
            <w:r w:rsidRPr="000E0CD2">
              <w:t>37.3% (n=19)</w:t>
            </w:r>
          </w:p>
        </w:tc>
      </w:tr>
    </w:tbl>
    <w:p w:rsidR="00795714" w:rsidRDefault="00795714" w:rsidP="00060E91"/>
    <w:p w:rsidR="00F76F67" w:rsidRPr="00060E91" w:rsidRDefault="00F76F67" w:rsidP="00060E91"/>
    <w:sectPr w:rsidR="00F76F67" w:rsidRPr="00060E91" w:rsidSect="00795714">
      <w:footerReference w:type="default" r:id="rId8"/>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DB" w:rsidRDefault="006148DB" w:rsidP="00D33B11">
      <w:pPr>
        <w:spacing w:after="0" w:line="240" w:lineRule="auto"/>
      </w:pPr>
      <w:r>
        <w:separator/>
      </w:r>
    </w:p>
  </w:endnote>
  <w:endnote w:type="continuationSeparator" w:id="0">
    <w:p w:rsidR="006148DB" w:rsidRDefault="006148DB" w:rsidP="00D3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236988"/>
      <w:docPartObj>
        <w:docPartGallery w:val="Page Numbers (Bottom of Page)"/>
        <w:docPartUnique/>
      </w:docPartObj>
    </w:sdtPr>
    <w:sdtEndPr>
      <w:rPr>
        <w:noProof/>
      </w:rPr>
    </w:sdtEndPr>
    <w:sdtContent>
      <w:p w:rsidR="00A27A37" w:rsidRDefault="00A27A37">
        <w:pPr>
          <w:pStyle w:val="Footer"/>
          <w:jc w:val="center"/>
        </w:pPr>
        <w:r>
          <w:fldChar w:fldCharType="begin"/>
        </w:r>
        <w:r>
          <w:instrText xml:space="preserve"> PAGE   \* MERGEFORMAT </w:instrText>
        </w:r>
        <w:r>
          <w:fldChar w:fldCharType="separate"/>
        </w:r>
        <w:r w:rsidR="00AB75DE">
          <w:rPr>
            <w:noProof/>
          </w:rPr>
          <w:t>2</w:t>
        </w:r>
        <w:r>
          <w:rPr>
            <w:noProof/>
          </w:rPr>
          <w:fldChar w:fldCharType="end"/>
        </w:r>
      </w:p>
    </w:sdtContent>
  </w:sdt>
  <w:p w:rsidR="00A27A37" w:rsidRDefault="00A27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DB" w:rsidRDefault="006148DB" w:rsidP="00D33B11">
      <w:pPr>
        <w:spacing w:after="0" w:line="240" w:lineRule="auto"/>
      </w:pPr>
      <w:r>
        <w:separator/>
      </w:r>
    </w:p>
  </w:footnote>
  <w:footnote w:type="continuationSeparator" w:id="0">
    <w:p w:rsidR="006148DB" w:rsidRDefault="006148DB" w:rsidP="00D33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A95"/>
    <w:multiLevelType w:val="hybridMultilevel"/>
    <w:tmpl w:val="8EE0AD86"/>
    <w:lvl w:ilvl="0" w:tplc="5C162B54">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B658AE"/>
    <w:multiLevelType w:val="hybridMultilevel"/>
    <w:tmpl w:val="B1EAEE9A"/>
    <w:lvl w:ilvl="0" w:tplc="4CA6EDFE">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502BC8"/>
    <w:multiLevelType w:val="hybridMultilevel"/>
    <w:tmpl w:val="CDA02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1A4154"/>
    <w:multiLevelType w:val="hybridMultilevel"/>
    <w:tmpl w:val="978A2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517093"/>
    <w:multiLevelType w:val="hybridMultilevel"/>
    <w:tmpl w:val="AE8A6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906140"/>
    <w:multiLevelType w:val="hybridMultilevel"/>
    <w:tmpl w:val="A4A01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A65D2B"/>
    <w:multiLevelType w:val="hybridMultilevel"/>
    <w:tmpl w:val="7EB08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A64249"/>
    <w:multiLevelType w:val="hybridMultilevel"/>
    <w:tmpl w:val="5BFE81CE"/>
    <w:lvl w:ilvl="0" w:tplc="002E3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5552134"/>
    <w:multiLevelType w:val="hybridMultilevel"/>
    <w:tmpl w:val="98A8D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E6193A"/>
    <w:multiLevelType w:val="hybridMultilevel"/>
    <w:tmpl w:val="C5F615A8"/>
    <w:lvl w:ilvl="0" w:tplc="C5ACFA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8"/>
  </w:num>
  <w:num w:numId="3">
    <w:abstractNumId w:val="9"/>
  </w:num>
  <w:num w:numId="4">
    <w:abstractNumId w:val="2"/>
  </w:num>
  <w:num w:numId="5">
    <w:abstractNumId w:val="4"/>
  </w:num>
  <w:num w:numId="6">
    <w:abstractNumId w:val="3"/>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91"/>
    <w:rsid w:val="00004006"/>
    <w:rsid w:val="000339E7"/>
    <w:rsid w:val="00037BDB"/>
    <w:rsid w:val="00041473"/>
    <w:rsid w:val="00060E91"/>
    <w:rsid w:val="00060FB6"/>
    <w:rsid w:val="00087448"/>
    <w:rsid w:val="00093F26"/>
    <w:rsid w:val="000A7FB8"/>
    <w:rsid w:val="000B00D0"/>
    <w:rsid w:val="000B220F"/>
    <w:rsid w:val="000B27E9"/>
    <w:rsid w:val="000B46DF"/>
    <w:rsid w:val="000E0CD2"/>
    <w:rsid w:val="000F63C9"/>
    <w:rsid w:val="00101E9F"/>
    <w:rsid w:val="00124AD8"/>
    <w:rsid w:val="0013600C"/>
    <w:rsid w:val="0013639B"/>
    <w:rsid w:val="00167393"/>
    <w:rsid w:val="00172C54"/>
    <w:rsid w:val="00182E56"/>
    <w:rsid w:val="001979B4"/>
    <w:rsid w:val="001A57FF"/>
    <w:rsid w:val="001B18E8"/>
    <w:rsid w:val="001B7837"/>
    <w:rsid w:val="001D5C0B"/>
    <w:rsid w:val="001E5DC1"/>
    <w:rsid w:val="00202817"/>
    <w:rsid w:val="002372BA"/>
    <w:rsid w:val="00254D60"/>
    <w:rsid w:val="002566A6"/>
    <w:rsid w:val="00263FCC"/>
    <w:rsid w:val="00280499"/>
    <w:rsid w:val="002814E6"/>
    <w:rsid w:val="002D1E43"/>
    <w:rsid w:val="002D7DAE"/>
    <w:rsid w:val="002F0754"/>
    <w:rsid w:val="002F651E"/>
    <w:rsid w:val="003228B1"/>
    <w:rsid w:val="003428DC"/>
    <w:rsid w:val="0035656D"/>
    <w:rsid w:val="003663F3"/>
    <w:rsid w:val="00376C82"/>
    <w:rsid w:val="003943E8"/>
    <w:rsid w:val="003A68B2"/>
    <w:rsid w:val="003B3BC4"/>
    <w:rsid w:val="003B4131"/>
    <w:rsid w:val="003B7D82"/>
    <w:rsid w:val="003C631E"/>
    <w:rsid w:val="003C7A8B"/>
    <w:rsid w:val="00423BC8"/>
    <w:rsid w:val="00441EEC"/>
    <w:rsid w:val="004607F3"/>
    <w:rsid w:val="00486284"/>
    <w:rsid w:val="00487DA7"/>
    <w:rsid w:val="00497DDF"/>
    <w:rsid w:val="004B6064"/>
    <w:rsid w:val="004D3896"/>
    <w:rsid w:val="004E2DFC"/>
    <w:rsid w:val="004F2EEC"/>
    <w:rsid w:val="00511109"/>
    <w:rsid w:val="00522D58"/>
    <w:rsid w:val="005305E0"/>
    <w:rsid w:val="005349F2"/>
    <w:rsid w:val="00545E8C"/>
    <w:rsid w:val="0059091D"/>
    <w:rsid w:val="005B15DB"/>
    <w:rsid w:val="005F4CF9"/>
    <w:rsid w:val="005F60FB"/>
    <w:rsid w:val="006045D8"/>
    <w:rsid w:val="006148DB"/>
    <w:rsid w:val="0061756A"/>
    <w:rsid w:val="006477BC"/>
    <w:rsid w:val="00677C01"/>
    <w:rsid w:val="00681CEC"/>
    <w:rsid w:val="006A4C03"/>
    <w:rsid w:val="006A6DD7"/>
    <w:rsid w:val="006D2CF2"/>
    <w:rsid w:val="006F3B12"/>
    <w:rsid w:val="00700DA7"/>
    <w:rsid w:val="00706FD1"/>
    <w:rsid w:val="00711D72"/>
    <w:rsid w:val="00714D17"/>
    <w:rsid w:val="00716ADE"/>
    <w:rsid w:val="007225FA"/>
    <w:rsid w:val="00730276"/>
    <w:rsid w:val="00732491"/>
    <w:rsid w:val="00795714"/>
    <w:rsid w:val="007B55E5"/>
    <w:rsid w:val="007C3460"/>
    <w:rsid w:val="007D3C10"/>
    <w:rsid w:val="007D4724"/>
    <w:rsid w:val="007F4F07"/>
    <w:rsid w:val="007F74E9"/>
    <w:rsid w:val="008074F4"/>
    <w:rsid w:val="00811524"/>
    <w:rsid w:val="00830832"/>
    <w:rsid w:val="00847104"/>
    <w:rsid w:val="0085640E"/>
    <w:rsid w:val="00863394"/>
    <w:rsid w:val="00885E23"/>
    <w:rsid w:val="00891108"/>
    <w:rsid w:val="008A092A"/>
    <w:rsid w:val="008B0F1A"/>
    <w:rsid w:val="008B446F"/>
    <w:rsid w:val="008B65BE"/>
    <w:rsid w:val="008B772B"/>
    <w:rsid w:val="00926C03"/>
    <w:rsid w:val="00930EA0"/>
    <w:rsid w:val="009835EA"/>
    <w:rsid w:val="0099222D"/>
    <w:rsid w:val="00994D26"/>
    <w:rsid w:val="009A4842"/>
    <w:rsid w:val="009D1443"/>
    <w:rsid w:val="00A22C59"/>
    <w:rsid w:val="00A27A37"/>
    <w:rsid w:val="00A47DD3"/>
    <w:rsid w:val="00A63086"/>
    <w:rsid w:val="00A84C19"/>
    <w:rsid w:val="00A956D0"/>
    <w:rsid w:val="00AA3BD2"/>
    <w:rsid w:val="00AB75DE"/>
    <w:rsid w:val="00AC5ACB"/>
    <w:rsid w:val="00AE4477"/>
    <w:rsid w:val="00AE4FE0"/>
    <w:rsid w:val="00AF4644"/>
    <w:rsid w:val="00B01B78"/>
    <w:rsid w:val="00B10487"/>
    <w:rsid w:val="00B11582"/>
    <w:rsid w:val="00B140F2"/>
    <w:rsid w:val="00B1577A"/>
    <w:rsid w:val="00B17ADB"/>
    <w:rsid w:val="00B431B5"/>
    <w:rsid w:val="00B50903"/>
    <w:rsid w:val="00B514C7"/>
    <w:rsid w:val="00B91D57"/>
    <w:rsid w:val="00BB200B"/>
    <w:rsid w:val="00BD2ABF"/>
    <w:rsid w:val="00BD32F1"/>
    <w:rsid w:val="00BE0D99"/>
    <w:rsid w:val="00C01C94"/>
    <w:rsid w:val="00C5356D"/>
    <w:rsid w:val="00C8166E"/>
    <w:rsid w:val="00CE4950"/>
    <w:rsid w:val="00D04946"/>
    <w:rsid w:val="00D05373"/>
    <w:rsid w:val="00D17AC0"/>
    <w:rsid w:val="00D33B11"/>
    <w:rsid w:val="00D34A0B"/>
    <w:rsid w:val="00D564FD"/>
    <w:rsid w:val="00D57F57"/>
    <w:rsid w:val="00D73570"/>
    <w:rsid w:val="00D73FBA"/>
    <w:rsid w:val="00D809FC"/>
    <w:rsid w:val="00E011D3"/>
    <w:rsid w:val="00E020CF"/>
    <w:rsid w:val="00E02AC2"/>
    <w:rsid w:val="00E055B5"/>
    <w:rsid w:val="00E069BB"/>
    <w:rsid w:val="00E67976"/>
    <w:rsid w:val="00E847E6"/>
    <w:rsid w:val="00E93DA3"/>
    <w:rsid w:val="00EB14C0"/>
    <w:rsid w:val="00EC44FA"/>
    <w:rsid w:val="00F06CDE"/>
    <w:rsid w:val="00F13397"/>
    <w:rsid w:val="00F31C07"/>
    <w:rsid w:val="00F341F6"/>
    <w:rsid w:val="00F45E76"/>
    <w:rsid w:val="00F50338"/>
    <w:rsid w:val="00F663FE"/>
    <w:rsid w:val="00F75FD3"/>
    <w:rsid w:val="00F76F67"/>
    <w:rsid w:val="00F96572"/>
    <w:rsid w:val="00FA50CC"/>
    <w:rsid w:val="00FE0A7C"/>
    <w:rsid w:val="00FE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7E9"/>
    <w:pPr>
      <w:ind w:left="720"/>
      <w:contextualSpacing/>
    </w:pPr>
  </w:style>
  <w:style w:type="paragraph" w:styleId="Header">
    <w:name w:val="header"/>
    <w:basedOn w:val="Normal"/>
    <w:link w:val="HeaderChar"/>
    <w:uiPriority w:val="99"/>
    <w:unhideWhenUsed/>
    <w:rsid w:val="00D33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B11"/>
  </w:style>
  <w:style w:type="paragraph" w:styleId="Footer">
    <w:name w:val="footer"/>
    <w:basedOn w:val="Normal"/>
    <w:link w:val="FooterChar"/>
    <w:uiPriority w:val="99"/>
    <w:unhideWhenUsed/>
    <w:rsid w:val="00D33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B11"/>
  </w:style>
  <w:style w:type="character" w:styleId="LineNumber">
    <w:name w:val="line number"/>
    <w:basedOn w:val="DefaultParagraphFont"/>
    <w:uiPriority w:val="99"/>
    <w:semiHidden/>
    <w:unhideWhenUsed/>
    <w:rsid w:val="00795714"/>
  </w:style>
  <w:style w:type="paragraph" w:styleId="BalloonText">
    <w:name w:val="Balloon Text"/>
    <w:basedOn w:val="Normal"/>
    <w:link w:val="BalloonTextChar"/>
    <w:uiPriority w:val="99"/>
    <w:semiHidden/>
    <w:unhideWhenUsed/>
    <w:rsid w:val="0013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7E9"/>
    <w:pPr>
      <w:ind w:left="720"/>
      <w:contextualSpacing/>
    </w:pPr>
  </w:style>
  <w:style w:type="paragraph" w:styleId="Header">
    <w:name w:val="header"/>
    <w:basedOn w:val="Normal"/>
    <w:link w:val="HeaderChar"/>
    <w:uiPriority w:val="99"/>
    <w:unhideWhenUsed/>
    <w:rsid w:val="00D33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B11"/>
  </w:style>
  <w:style w:type="paragraph" w:styleId="Footer">
    <w:name w:val="footer"/>
    <w:basedOn w:val="Normal"/>
    <w:link w:val="FooterChar"/>
    <w:uiPriority w:val="99"/>
    <w:unhideWhenUsed/>
    <w:rsid w:val="00D33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B11"/>
  </w:style>
  <w:style w:type="character" w:styleId="LineNumber">
    <w:name w:val="line number"/>
    <w:basedOn w:val="DefaultParagraphFont"/>
    <w:uiPriority w:val="99"/>
    <w:semiHidden/>
    <w:unhideWhenUsed/>
    <w:rsid w:val="00795714"/>
  </w:style>
  <w:style w:type="paragraph" w:styleId="BalloonText">
    <w:name w:val="Balloon Text"/>
    <w:basedOn w:val="Normal"/>
    <w:link w:val="BalloonTextChar"/>
    <w:uiPriority w:val="99"/>
    <w:semiHidden/>
    <w:unhideWhenUsed/>
    <w:rsid w:val="0013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20</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nharland</dc:creator>
  <cp:lastModifiedBy>Nick Harland</cp:lastModifiedBy>
  <cp:revision>39</cp:revision>
  <dcterms:created xsi:type="dcterms:W3CDTF">2016-01-13T08:31:00Z</dcterms:created>
  <dcterms:modified xsi:type="dcterms:W3CDTF">2020-08-05T13:45:00Z</dcterms:modified>
</cp:coreProperties>
</file>