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46D5C" w14:textId="77777777" w:rsidR="00AB05C2" w:rsidRPr="00EA35B9" w:rsidRDefault="000D3A2B" w:rsidP="00604FE0">
      <w:pPr>
        <w:spacing w:line="480" w:lineRule="auto"/>
        <w:rPr>
          <w:rFonts w:ascii="Times New Roman" w:eastAsia="MS Mincho" w:hAnsi="Times New Roman" w:cs="Times New Roman"/>
          <w:b/>
          <w:bCs/>
          <w:kern w:val="2"/>
          <w:sz w:val="28"/>
          <w:lang w:eastAsia="ja-JP"/>
        </w:rPr>
      </w:pPr>
      <w:r w:rsidRPr="00EA35B9">
        <w:rPr>
          <w:rFonts w:ascii="Times New Roman" w:eastAsia="MS Mincho" w:hAnsi="Times New Roman" w:cs="Times New Roman"/>
          <w:b/>
          <w:bCs/>
          <w:kern w:val="2"/>
          <w:sz w:val="28"/>
          <w:lang w:eastAsia="ja-JP"/>
        </w:rPr>
        <w:t xml:space="preserve">Highly filled </w:t>
      </w:r>
      <w:r w:rsidRPr="00EA35B9">
        <w:rPr>
          <w:rFonts w:ascii="Times New Roman" w:eastAsia="MS Mincho" w:hAnsi="Times New Roman" w:cs="Times New Roman"/>
          <w:b/>
          <w:bCs/>
          <w:kern w:val="2"/>
          <w:sz w:val="28"/>
          <w:lang w:val="en-GB" w:eastAsia="ja-JP"/>
        </w:rPr>
        <w:t xml:space="preserve">graphite/graphene/carbon nanotube </w:t>
      </w:r>
      <w:r w:rsidRPr="00EA35B9">
        <w:rPr>
          <w:rFonts w:ascii="Times New Roman" w:eastAsia="MS Mincho" w:hAnsi="Times New Roman" w:cs="Times New Roman"/>
          <w:b/>
          <w:bCs/>
          <w:kern w:val="2"/>
          <w:sz w:val="28"/>
          <w:lang w:eastAsia="ja-JP"/>
        </w:rPr>
        <w:t>in polybenzoxazine composites for bipolar plate in PEMFC</w:t>
      </w:r>
    </w:p>
    <w:p w14:paraId="7BA09D0C" w14:textId="2F51CF7C" w:rsidR="009333D2" w:rsidRPr="00EA35B9" w:rsidRDefault="009333D2" w:rsidP="00260764">
      <w:pPr>
        <w:spacing w:after="0" w:line="360" w:lineRule="auto"/>
        <w:rPr>
          <w:rFonts w:ascii="Times New Roman" w:hAnsi="Times New Roman" w:cs="Times New Roman"/>
          <w:sz w:val="24"/>
          <w:szCs w:val="24"/>
          <w:lang w:val="en-GB"/>
        </w:rPr>
      </w:pPr>
      <w:r w:rsidRPr="00EA35B9">
        <w:rPr>
          <w:rFonts w:ascii="Times New Roman" w:hAnsi="Times New Roman" w:cs="Times New Roman"/>
          <w:sz w:val="24"/>
          <w:szCs w:val="24"/>
          <w:lang w:val="en-GB"/>
        </w:rPr>
        <w:t>Sirawit Witpathomwong</w:t>
      </w:r>
      <w:r w:rsidRPr="00EA35B9">
        <w:rPr>
          <w:rFonts w:ascii="Times New Roman" w:hAnsi="Times New Roman" w:cs="Times New Roman"/>
          <w:sz w:val="24"/>
          <w:szCs w:val="24"/>
          <w:vertAlign w:val="superscript"/>
          <w:lang w:val="en-GB"/>
        </w:rPr>
        <w:t>1</w:t>
      </w:r>
      <w:r w:rsidR="00AB20BB" w:rsidRPr="00EA35B9">
        <w:rPr>
          <w:rFonts w:ascii="Times New Roman" w:hAnsi="Times New Roman" w:cs="Times New Roman"/>
          <w:sz w:val="24"/>
          <w:szCs w:val="24"/>
          <w:vertAlign w:val="superscript"/>
          <w:lang w:val="en-GB"/>
        </w:rPr>
        <w:t>t</w:t>
      </w:r>
      <w:r w:rsidRPr="00EA35B9">
        <w:rPr>
          <w:rFonts w:ascii="Times New Roman" w:hAnsi="Times New Roman" w:cs="Times New Roman"/>
          <w:sz w:val="24"/>
          <w:szCs w:val="24"/>
          <w:lang w:val="en-GB"/>
        </w:rPr>
        <w:t>, Manunya Okhawilai</w:t>
      </w:r>
      <w:r w:rsidRPr="00EA35B9">
        <w:rPr>
          <w:rFonts w:ascii="Times New Roman" w:hAnsi="Times New Roman" w:cs="Times New Roman"/>
          <w:sz w:val="24"/>
          <w:szCs w:val="24"/>
          <w:vertAlign w:val="superscript"/>
          <w:lang w:val="en-GB"/>
        </w:rPr>
        <w:t>2</w:t>
      </w:r>
      <w:r w:rsidR="00056B94" w:rsidRPr="00EA35B9">
        <w:rPr>
          <w:rFonts w:ascii="Times New Roman" w:hAnsi="Times New Roman" w:cs="Angsana New"/>
          <w:sz w:val="24"/>
          <w:szCs w:val="24"/>
          <w:vertAlign w:val="superscript"/>
          <w:lang w:val="en-GB"/>
        </w:rPr>
        <w:t>,3</w:t>
      </w:r>
      <w:r w:rsidR="00AB20BB" w:rsidRPr="00EA35B9">
        <w:rPr>
          <w:rFonts w:ascii="Times New Roman" w:hAnsi="Times New Roman" w:cs="Angsana New"/>
          <w:sz w:val="24"/>
          <w:szCs w:val="24"/>
          <w:vertAlign w:val="superscript"/>
          <w:lang w:val="en-GB"/>
        </w:rPr>
        <w:t>t</w:t>
      </w:r>
      <w:r w:rsidRPr="00EA35B9">
        <w:rPr>
          <w:rFonts w:ascii="Times New Roman" w:hAnsi="Times New Roman" w:cs="Times New Roman"/>
          <w:sz w:val="24"/>
          <w:szCs w:val="24"/>
          <w:lang w:val="en-GB"/>
        </w:rPr>
        <w:t xml:space="preserve">, </w:t>
      </w:r>
      <w:r w:rsidR="00056B94" w:rsidRPr="00EA35B9">
        <w:rPr>
          <w:rFonts w:ascii="Times New Roman" w:hAnsi="Times New Roman" w:cs="Times New Roman"/>
          <w:sz w:val="24"/>
          <w:szCs w:val="24"/>
          <w:lang w:val="en-GB"/>
        </w:rPr>
        <w:t>Chanchira Jubsilp</w:t>
      </w:r>
      <w:r w:rsidR="00056B94" w:rsidRPr="00EA35B9">
        <w:rPr>
          <w:rFonts w:ascii="Times New Roman" w:hAnsi="Times New Roman" w:cs="Times New Roman"/>
          <w:sz w:val="24"/>
          <w:szCs w:val="24"/>
          <w:vertAlign w:val="superscript"/>
          <w:lang w:val="en-GB"/>
        </w:rPr>
        <w:t>4</w:t>
      </w:r>
      <w:r w:rsidR="00056B94" w:rsidRPr="00EA35B9">
        <w:rPr>
          <w:rFonts w:ascii="Times New Roman" w:hAnsi="Times New Roman" w:cs="Times New Roman"/>
          <w:sz w:val="24"/>
          <w:szCs w:val="24"/>
          <w:lang w:val="en-GB"/>
        </w:rPr>
        <w:t>,</w:t>
      </w:r>
      <w:r w:rsidR="008934B2" w:rsidRPr="00EA35B9">
        <w:rPr>
          <w:rFonts w:ascii="Times New Roman" w:hAnsi="Times New Roman" w:cs="Times New Roman"/>
          <w:sz w:val="24"/>
          <w:szCs w:val="24"/>
          <w:lang w:val="en-GB"/>
        </w:rPr>
        <w:t xml:space="preserve"> Panagiotis Karagiannidis</w:t>
      </w:r>
      <w:r w:rsidR="000A0A41" w:rsidRPr="00EA35B9">
        <w:rPr>
          <w:rFonts w:ascii="Times New Roman" w:hAnsi="Times New Roman" w:cs="Times New Roman"/>
          <w:sz w:val="24"/>
          <w:szCs w:val="24"/>
          <w:vertAlign w:val="superscript"/>
          <w:lang w:val="en-GB"/>
        </w:rPr>
        <w:t>5</w:t>
      </w:r>
      <w:r w:rsidR="000A0A41" w:rsidRPr="00EA35B9">
        <w:rPr>
          <w:rFonts w:ascii="Times New Roman" w:hAnsi="Times New Roman" w:cs="Times New Roman"/>
          <w:sz w:val="24"/>
          <w:szCs w:val="24"/>
          <w:lang w:val="en-GB"/>
        </w:rPr>
        <w:t xml:space="preserve">, </w:t>
      </w:r>
      <w:r w:rsidRPr="00EA35B9">
        <w:rPr>
          <w:rFonts w:ascii="Times New Roman" w:hAnsi="Times New Roman" w:cs="Times New Roman"/>
          <w:sz w:val="24"/>
          <w:szCs w:val="24"/>
          <w:lang w:val="en-GB"/>
        </w:rPr>
        <w:t>Sarawut Rimdusit</w:t>
      </w:r>
      <w:r w:rsidRPr="00EA35B9">
        <w:rPr>
          <w:rFonts w:ascii="Times New Roman" w:hAnsi="Times New Roman" w:cs="Times New Roman"/>
          <w:sz w:val="24"/>
          <w:szCs w:val="24"/>
          <w:vertAlign w:val="superscript"/>
          <w:lang w:val="en-GB"/>
        </w:rPr>
        <w:t>1</w:t>
      </w:r>
      <w:r w:rsidR="00056B94" w:rsidRPr="00EA35B9">
        <w:rPr>
          <w:rFonts w:ascii="Times New Roman" w:hAnsi="Times New Roman" w:cs="Times New Roman"/>
          <w:sz w:val="24"/>
          <w:szCs w:val="24"/>
          <w:vertAlign w:val="superscript"/>
          <w:lang w:val="en-GB"/>
        </w:rPr>
        <w:t>,3</w:t>
      </w:r>
      <w:r w:rsidRPr="00EA35B9">
        <w:rPr>
          <w:rFonts w:ascii="Times New Roman" w:hAnsi="Times New Roman" w:cs="Times New Roman"/>
          <w:sz w:val="24"/>
          <w:szCs w:val="24"/>
          <w:vertAlign w:val="superscript"/>
          <w:lang w:val="en-GB"/>
        </w:rPr>
        <w:t>*</w:t>
      </w:r>
    </w:p>
    <w:p w14:paraId="6211D5FB" w14:textId="7E973CD0" w:rsidR="009333D2" w:rsidRPr="00604FE0" w:rsidRDefault="009333D2" w:rsidP="00260764">
      <w:pPr>
        <w:spacing w:after="0" w:line="360" w:lineRule="auto"/>
        <w:rPr>
          <w:rFonts w:ascii="Times New Roman" w:hAnsi="Times New Roman" w:cs="Times New Roman"/>
          <w:sz w:val="20"/>
          <w:szCs w:val="20"/>
          <w:lang w:val="en-GB"/>
        </w:rPr>
      </w:pPr>
      <w:r w:rsidRPr="00604FE0">
        <w:rPr>
          <w:rFonts w:ascii="Times New Roman" w:hAnsi="Times New Roman" w:cs="Times New Roman"/>
          <w:sz w:val="20"/>
          <w:szCs w:val="20"/>
          <w:vertAlign w:val="superscript"/>
          <w:lang w:val="en-GB"/>
        </w:rPr>
        <w:t>1</w:t>
      </w:r>
      <w:r w:rsidRPr="00604FE0">
        <w:rPr>
          <w:rFonts w:ascii="Times New Roman" w:hAnsi="Times New Roman" w:cs="Times New Roman"/>
          <w:sz w:val="20"/>
          <w:szCs w:val="20"/>
          <w:lang w:val="en-GB"/>
        </w:rPr>
        <w:t>Department of Chemical Engineering, Faculty of Engineering, Chulalongkorn University, Bangkok 10330, Thailand</w:t>
      </w:r>
    </w:p>
    <w:p w14:paraId="0B04FDC3" w14:textId="39542DF7" w:rsidR="009333D2" w:rsidRPr="00604FE0" w:rsidRDefault="009333D2" w:rsidP="00260764">
      <w:pPr>
        <w:spacing w:after="0" w:line="360" w:lineRule="auto"/>
        <w:rPr>
          <w:rFonts w:ascii="Times New Roman" w:hAnsi="Times New Roman" w:cs="Times New Roman"/>
          <w:sz w:val="20"/>
          <w:szCs w:val="20"/>
          <w:lang w:val="en-GB"/>
        </w:rPr>
      </w:pPr>
      <w:r w:rsidRPr="00604FE0">
        <w:rPr>
          <w:rFonts w:ascii="Times New Roman" w:hAnsi="Times New Roman" w:cs="Times New Roman"/>
          <w:sz w:val="20"/>
          <w:szCs w:val="20"/>
          <w:vertAlign w:val="superscript"/>
          <w:lang w:val="en-GB"/>
        </w:rPr>
        <w:t>2</w:t>
      </w:r>
      <w:r w:rsidRPr="00604FE0">
        <w:rPr>
          <w:rFonts w:ascii="Times New Roman" w:hAnsi="Times New Roman" w:cs="Times New Roman"/>
          <w:sz w:val="20"/>
          <w:szCs w:val="20"/>
          <w:lang w:val="en-GB"/>
        </w:rPr>
        <w:t>Metallurgy and Materials Science Research Institute, Chulalongkorn University, Bangkok 10330, Thailand</w:t>
      </w:r>
    </w:p>
    <w:p w14:paraId="23688A2A" w14:textId="166138B4" w:rsidR="003F0C4A" w:rsidRPr="00604FE0" w:rsidRDefault="00056B94" w:rsidP="00260764">
      <w:pPr>
        <w:spacing w:after="0" w:line="360" w:lineRule="auto"/>
        <w:rPr>
          <w:rFonts w:ascii="Times New Roman" w:hAnsi="Times New Roman" w:cs="Times New Roman"/>
          <w:sz w:val="20"/>
          <w:szCs w:val="20"/>
          <w:lang w:val="en-GB"/>
        </w:rPr>
      </w:pPr>
      <w:r w:rsidRPr="00604FE0">
        <w:rPr>
          <w:rFonts w:ascii="Times New Roman" w:hAnsi="Times New Roman" w:cs="Times New Roman"/>
          <w:sz w:val="20"/>
          <w:szCs w:val="20"/>
          <w:vertAlign w:val="superscript"/>
          <w:lang w:val="en-GB"/>
        </w:rPr>
        <w:t>3</w:t>
      </w:r>
      <w:r w:rsidR="003F0C4A" w:rsidRPr="00604FE0">
        <w:rPr>
          <w:rFonts w:ascii="Times New Roman" w:hAnsi="Times New Roman" w:cs="Times New Roman"/>
          <w:sz w:val="20"/>
          <w:szCs w:val="20"/>
          <w:lang w:val="en-GB"/>
        </w:rPr>
        <w:t>Research Unit on Polymeric Materials for Medical Practice Devices, Chulalongkorn University, Bangkok 10330, Thailand</w:t>
      </w:r>
    </w:p>
    <w:p w14:paraId="2AC6153E" w14:textId="72E7CAB2" w:rsidR="003F0C4A" w:rsidRPr="00604FE0" w:rsidRDefault="003F0C4A" w:rsidP="00260764">
      <w:pPr>
        <w:widowControl w:val="0"/>
        <w:spacing w:after="0" w:line="360" w:lineRule="auto"/>
        <w:rPr>
          <w:rFonts w:ascii="Times New Roman" w:hAnsi="Times New Roman" w:cs="Times New Roman"/>
          <w:sz w:val="20"/>
          <w:szCs w:val="20"/>
          <w:lang w:val="tr-TR"/>
        </w:rPr>
      </w:pPr>
      <w:r w:rsidRPr="00604FE0">
        <w:rPr>
          <w:rFonts w:ascii="Times New Roman" w:hAnsi="Times New Roman" w:cs="Times New Roman"/>
          <w:sz w:val="20"/>
          <w:szCs w:val="20"/>
          <w:vertAlign w:val="superscript"/>
          <w:lang w:val="tr-TR"/>
        </w:rPr>
        <w:t>4</w:t>
      </w:r>
      <w:r w:rsidRPr="00604FE0">
        <w:rPr>
          <w:rFonts w:ascii="Times New Roman" w:hAnsi="Times New Roman" w:cs="Times New Roman"/>
          <w:sz w:val="20"/>
          <w:szCs w:val="20"/>
          <w:lang w:val="tr-TR"/>
        </w:rPr>
        <w:t>Department of Chemical Engineering, Faculty of Engineering, Srinakharinwirot University, Nakhonnayok 26120, Thailand</w:t>
      </w:r>
    </w:p>
    <w:p w14:paraId="0EBFA541" w14:textId="69337917" w:rsidR="00AB05C2" w:rsidRPr="00604FE0" w:rsidRDefault="008934B2" w:rsidP="00AB05C2">
      <w:pPr>
        <w:widowControl w:val="0"/>
        <w:spacing w:after="0" w:line="360" w:lineRule="auto"/>
        <w:rPr>
          <w:rFonts w:ascii="Times New Roman" w:hAnsi="Times New Roman" w:cs="Times New Roman"/>
          <w:sz w:val="20"/>
          <w:szCs w:val="20"/>
          <w:lang w:val="tr-TR"/>
        </w:rPr>
      </w:pPr>
      <w:r w:rsidRPr="00604FE0">
        <w:rPr>
          <w:rFonts w:ascii="Times New Roman" w:hAnsi="Times New Roman" w:cs="Times New Roman"/>
          <w:sz w:val="20"/>
          <w:szCs w:val="20"/>
          <w:vertAlign w:val="superscript"/>
          <w:lang w:val="tr-TR"/>
        </w:rPr>
        <w:t>5</w:t>
      </w:r>
      <w:r w:rsidR="00AB05C2" w:rsidRPr="00604FE0">
        <w:rPr>
          <w:rFonts w:ascii="Times New Roman" w:hAnsi="Times New Roman" w:cs="Times New Roman"/>
          <w:sz w:val="20"/>
          <w:szCs w:val="20"/>
          <w:lang w:val="tr-TR"/>
        </w:rPr>
        <w:t>School of Engineering, Faculty of Technology, University of Sunderland, Sunderland, SR6 0DD, United Kingdom</w:t>
      </w:r>
    </w:p>
    <w:p w14:paraId="34042729" w14:textId="0A26D4D5" w:rsidR="009333D2" w:rsidRPr="00604FE0" w:rsidRDefault="009333D2" w:rsidP="00AB05C2">
      <w:pPr>
        <w:widowControl w:val="0"/>
        <w:spacing w:after="0" w:line="360" w:lineRule="auto"/>
        <w:rPr>
          <w:rStyle w:val="Hyperlink"/>
          <w:rFonts w:ascii="Times New Roman" w:hAnsi="Times New Roman" w:cs="Times New Roman"/>
          <w:color w:val="auto"/>
          <w:sz w:val="20"/>
          <w:szCs w:val="20"/>
          <w:lang w:val="en-GB"/>
        </w:rPr>
      </w:pPr>
      <w:r w:rsidRPr="00604FE0">
        <w:rPr>
          <w:rFonts w:ascii="Times New Roman" w:hAnsi="Times New Roman" w:cs="Times New Roman"/>
          <w:sz w:val="20"/>
          <w:szCs w:val="20"/>
          <w:vertAlign w:val="superscript"/>
          <w:lang w:val="en-GB"/>
        </w:rPr>
        <w:t>*</w:t>
      </w:r>
      <w:r w:rsidRPr="00604FE0">
        <w:rPr>
          <w:rFonts w:ascii="Times New Roman" w:hAnsi="Times New Roman" w:cs="Times New Roman"/>
          <w:sz w:val="20"/>
          <w:szCs w:val="20"/>
          <w:lang w:val="en-GB"/>
        </w:rPr>
        <w:t xml:space="preserve">Corresponding author email: </w:t>
      </w:r>
      <w:hyperlink r:id="rId9" w:history="1">
        <w:r w:rsidRPr="00604FE0">
          <w:rPr>
            <w:rStyle w:val="Hyperlink"/>
            <w:rFonts w:ascii="Times New Roman" w:hAnsi="Times New Roman" w:cs="Times New Roman"/>
            <w:color w:val="auto"/>
            <w:sz w:val="20"/>
            <w:szCs w:val="20"/>
            <w:lang w:val="en-GB"/>
          </w:rPr>
          <w:t>Sarawut.r@chula.ac.th</w:t>
        </w:r>
      </w:hyperlink>
    </w:p>
    <w:p w14:paraId="0F5B2940" w14:textId="70918303" w:rsidR="000A0A41" w:rsidRPr="00604FE0" w:rsidRDefault="00AB20BB" w:rsidP="002D659C">
      <w:pPr>
        <w:spacing w:line="240" w:lineRule="auto"/>
        <w:rPr>
          <w:rFonts w:ascii="Times New Roman" w:hAnsi="Times New Roman" w:cs="Times New Roman"/>
          <w:sz w:val="20"/>
          <w:szCs w:val="20"/>
          <w:lang w:val="en-GB"/>
        </w:rPr>
      </w:pPr>
      <w:r w:rsidRPr="00604FE0">
        <w:rPr>
          <w:rStyle w:val="Hyperlink"/>
          <w:rFonts w:ascii="Times New Roman" w:hAnsi="Times New Roman" w:cs="Times New Roman"/>
          <w:color w:val="auto"/>
          <w:sz w:val="20"/>
          <w:szCs w:val="20"/>
          <w:u w:val="none"/>
          <w:vertAlign w:val="superscript"/>
          <w:lang w:val="en-GB"/>
        </w:rPr>
        <w:t>t</w:t>
      </w:r>
      <w:r w:rsidR="000A0A41" w:rsidRPr="00604FE0">
        <w:rPr>
          <w:rStyle w:val="Hyperlink"/>
          <w:rFonts w:ascii="Times New Roman" w:hAnsi="Times New Roman" w:cs="Times New Roman"/>
          <w:color w:val="auto"/>
          <w:sz w:val="20"/>
          <w:szCs w:val="20"/>
          <w:u w:val="none"/>
          <w:lang w:val="en-GB"/>
        </w:rPr>
        <w:t>These authors contributed equally to this work.</w:t>
      </w:r>
    </w:p>
    <w:p w14:paraId="296EB89E" w14:textId="13E05DB8" w:rsidR="009333D2" w:rsidRPr="00EA35B9" w:rsidRDefault="009333D2" w:rsidP="000F69DA">
      <w:pPr>
        <w:spacing w:before="240" w:line="240" w:lineRule="auto"/>
        <w:jc w:val="center"/>
        <w:rPr>
          <w:rFonts w:ascii="Times New Roman" w:hAnsi="Times New Roman" w:cs="Times New Roman"/>
          <w:b/>
          <w:bCs/>
          <w:sz w:val="24"/>
          <w:szCs w:val="24"/>
          <w:lang w:val="en-GB"/>
        </w:rPr>
      </w:pPr>
      <w:r w:rsidRPr="00EA35B9">
        <w:rPr>
          <w:rFonts w:ascii="Times New Roman" w:hAnsi="Times New Roman" w:cs="Times New Roman"/>
          <w:b/>
          <w:bCs/>
          <w:sz w:val="24"/>
          <w:szCs w:val="24"/>
          <w:lang w:val="en-GB"/>
        </w:rPr>
        <w:t>Abstract</w:t>
      </w:r>
    </w:p>
    <w:p w14:paraId="0851B05C" w14:textId="481842B6" w:rsidR="009333D2" w:rsidRPr="00EA35B9" w:rsidRDefault="009E7E89" w:rsidP="000B49A9">
      <w:pPr>
        <w:spacing w:line="480" w:lineRule="auto"/>
        <w:jc w:val="both"/>
        <w:rPr>
          <w:rFonts w:ascii="Times New Roman" w:hAnsi="Times New Roman" w:cs="Times New Roman"/>
          <w:sz w:val="24"/>
          <w:szCs w:val="24"/>
          <w:lang w:val="en-GB"/>
        </w:rPr>
      </w:pPr>
      <w:r w:rsidRPr="00EA35B9">
        <w:rPr>
          <w:rFonts w:ascii="Times New Roman" w:hAnsi="Times New Roman" w:cs="Times New Roman"/>
          <w:b/>
          <w:bCs/>
          <w:sz w:val="24"/>
          <w:szCs w:val="24"/>
          <w:lang w:val="en-GB"/>
        </w:rPr>
        <w:tab/>
      </w:r>
      <w:r w:rsidR="0085649B" w:rsidRPr="00EA35B9">
        <w:rPr>
          <w:rFonts w:ascii="Times New Roman" w:hAnsi="Times New Roman" w:cs="Times New Roman"/>
          <w:sz w:val="24"/>
          <w:szCs w:val="24"/>
          <w:lang w:val="en-GB"/>
        </w:rPr>
        <w:t xml:space="preserve">This research aims to develop </w:t>
      </w:r>
      <w:r w:rsidR="00DA5471" w:rsidRPr="00EA35B9">
        <w:rPr>
          <w:rFonts w:ascii="Times New Roman" w:hAnsi="Times New Roman" w:cs="Times New Roman"/>
          <w:sz w:val="24"/>
          <w:szCs w:val="24"/>
          <w:lang w:val="en-GB"/>
        </w:rPr>
        <w:t>polybenzoxazine (</w:t>
      </w:r>
      <w:r w:rsidRPr="00EA35B9">
        <w:rPr>
          <w:rFonts w:ascii="Times New Roman" w:hAnsi="Times New Roman" w:cs="Times New Roman"/>
          <w:sz w:val="24"/>
          <w:szCs w:val="24"/>
          <w:lang w:val="en-GB"/>
        </w:rPr>
        <w:t>PBA</w:t>
      </w:r>
      <w:r w:rsidR="00DA5471" w:rsidRPr="00EA35B9">
        <w:rPr>
          <w:rFonts w:ascii="Times New Roman" w:hAnsi="Times New Roman" w:cs="Times New Roman"/>
          <w:sz w:val="24"/>
          <w:szCs w:val="24"/>
          <w:lang w:val="en-GB"/>
        </w:rPr>
        <w:t>) based</w:t>
      </w:r>
      <w:r w:rsidR="000408B8" w:rsidRPr="00EA35B9">
        <w:rPr>
          <w:rFonts w:ascii="Times New Roman" w:hAnsi="Times New Roman" w:cs="Times New Roman"/>
          <w:sz w:val="24"/>
          <w:szCs w:val="24"/>
          <w:lang w:val="en-GB"/>
        </w:rPr>
        <w:t xml:space="preserve"> composite</w:t>
      </w:r>
      <w:r w:rsidR="00AB05C2" w:rsidRPr="00EA35B9">
        <w:rPr>
          <w:rFonts w:ascii="Times New Roman" w:hAnsi="Times New Roman" w:cs="Times New Roman"/>
          <w:sz w:val="24"/>
          <w:szCs w:val="24"/>
          <w:lang w:val="en-GB"/>
        </w:rPr>
        <w:t>s</w:t>
      </w:r>
      <w:r w:rsidR="000408B8" w:rsidRPr="00EA35B9">
        <w:rPr>
          <w:rFonts w:ascii="Times New Roman" w:hAnsi="Times New Roman" w:cs="Times New Roman"/>
          <w:sz w:val="24"/>
          <w:szCs w:val="24"/>
          <w:lang w:val="en-GB"/>
        </w:rPr>
        <w:t xml:space="preserve"> </w:t>
      </w:r>
      <w:r w:rsidR="00AB05C2" w:rsidRPr="00EA35B9">
        <w:rPr>
          <w:rFonts w:ascii="Times New Roman" w:hAnsi="Times New Roman" w:cs="Times New Roman"/>
          <w:sz w:val="24"/>
          <w:szCs w:val="24"/>
          <w:lang w:val="en-GB"/>
        </w:rPr>
        <w:t xml:space="preserve">suitable for bipolar plates </w:t>
      </w:r>
      <w:r w:rsidR="000408B8" w:rsidRPr="00EA35B9">
        <w:rPr>
          <w:rFonts w:ascii="Times New Roman" w:hAnsi="Times New Roman" w:cs="Times New Roman"/>
          <w:sz w:val="24"/>
          <w:szCs w:val="24"/>
          <w:lang w:val="en-GB"/>
        </w:rPr>
        <w:t xml:space="preserve">in </w:t>
      </w:r>
      <w:r w:rsidR="0085649B" w:rsidRPr="00EA35B9">
        <w:rPr>
          <w:rFonts w:ascii="Times New Roman" w:hAnsi="Times New Roman" w:cs="Times New Roman"/>
          <w:sz w:val="24"/>
          <w:szCs w:val="24"/>
          <w:lang w:val="en-GB"/>
        </w:rPr>
        <w:t>proton exchange membrane fuel cells</w:t>
      </w:r>
      <w:r w:rsidR="00184938" w:rsidRPr="00EA35B9">
        <w:rPr>
          <w:rFonts w:ascii="Times New Roman" w:hAnsi="Times New Roman" w:cs="Times New Roman"/>
          <w:sz w:val="24"/>
          <w:szCs w:val="24"/>
          <w:lang w:val="en-GB"/>
        </w:rPr>
        <w:t xml:space="preserve"> (PEMFCs)</w:t>
      </w:r>
      <w:r w:rsidR="0085649B" w:rsidRPr="00EA35B9">
        <w:rPr>
          <w:rFonts w:ascii="Times New Roman" w:hAnsi="Times New Roman" w:cs="Times New Roman"/>
          <w:sz w:val="24"/>
          <w:szCs w:val="24"/>
          <w:lang w:val="en-GB"/>
        </w:rPr>
        <w:t xml:space="preserve">. </w:t>
      </w:r>
      <w:r w:rsidRPr="00EA35B9">
        <w:rPr>
          <w:rFonts w:ascii="Times New Roman" w:hAnsi="Times New Roman" w:cs="Times New Roman"/>
          <w:sz w:val="24"/>
          <w:szCs w:val="24"/>
          <w:lang w:val="en-GB"/>
        </w:rPr>
        <w:t>PBA</w:t>
      </w:r>
      <w:r w:rsidR="00AB05C2" w:rsidRPr="00EA35B9">
        <w:rPr>
          <w:rFonts w:ascii="Times New Roman" w:hAnsi="Times New Roman" w:cs="Times New Roman"/>
          <w:sz w:val="24"/>
          <w:szCs w:val="24"/>
          <w:lang w:val="en-GB"/>
        </w:rPr>
        <w:t xml:space="preserve"> </w:t>
      </w:r>
      <w:r w:rsidR="0085649B" w:rsidRPr="00EA35B9">
        <w:rPr>
          <w:rFonts w:ascii="Times New Roman" w:hAnsi="Times New Roman" w:cs="Times New Roman"/>
          <w:sz w:val="24"/>
          <w:szCs w:val="24"/>
          <w:lang w:val="en-GB"/>
        </w:rPr>
        <w:t xml:space="preserve">composites </w:t>
      </w:r>
      <w:r w:rsidR="000408B8" w:rsidRPr="00EA35B9">
        <w:rPr>
          <w:rFonts w:ascii="Times New Roman" w:hAnsi="Times New Roman" w:cs="Times New Roman"/>
          <w:sz w:val="24"/>
          <w:szCs w:val="24"/>
          <w:lang w:val="en-GB"/>
        </w:rPr>
        <w:t>filled with</w:t>
      </w:r>
      <w:r w:rsidR="0085649B" w:rsidRPr="00EA35B9">
        <w:rPr>
          <w:rFonts w:ascii="Times New Roman" w:hAnsi="Times New Roman" w:cs="Times New Roman"/>
          <w:sz w:val="24"/>
          <w:szCs w:val="24"/>
          <w:lang w:val="en-GB"/>
        </w:rPr>
        <w:t xml:space="preserve"> carbon derivatives i.e. graphite, graphene, and </w:t>
      </w:r>
      <w:r w:rsidR="0075166F" w:rsidRPr="00EA35B9">
        <w:rPr>
          <w:rFonts w:ascii="Times New Roman" w:hAnsi="Times New Roman" w:cs="Times New Roman"/>
          <w:sz w:val="24"/>
          <w:szCs w:val="24"/>
          <w:lang w:val="en-GB"/>
        </w:rPr>
        <w:t xml:space="preserve">multiwall </w:t>
      </w:r>
      <w:r w:rsidR="0085649B" w:rsidRPr="00EA35B9">
        <w:rPr>
          <w:rFonts w:ascii="Times New Roman" w:hAnsi="Times New Roman" w:cs="Times New Roman"/>
          <w:sz w:val="24"/>
          <w:szCs w:val="24"/>
          <w:lang w:val="en-GB"/>
        </w:rPr>
        <w:t>carbon nanotubes</w:t>
      </w:r>
      <w:r w:rsidR="0075166F" w:rsidRPr="00EA35B9">
        <w:rPr>
          <w:rFonts w:ascii="Times New Roman" w:hAnsi="Times New Roman" w:cs="Times New Roman"/>
          <w:sz w:val="24"/>
          <w:szCs w:val="24"/>
          <w:lang w:val="en-GB"/>
        </w:rPr>
        <w:t xml:space="preserve"> (</w:t>
      </w:r>
      <w:r w:rsidR="00D92100" w:rsidRPr="00EA35B9">
        <w:rPr>
          <w:rFonts w:ascii="Times New Roman" w:hAnsi="Times New Roman" w:cs="Times New Roman"/>
          <w:sz w:val="24"/>
          <w:szCs w:val="24"/>
          <w:lang w:val="en-GB"/>
        </w:rPr>
        <w:t>CNT</w:t>
      </w:r>
      <w:r w:rsidR="0075166F" w:rsidRPr="00EA35B9">
        <w:rPr>
          <w:rFonts w:ascii="Times New Roman" w:hAnsi="Times New Roman" w:cs="Times New Roman"/>
          <w:sz w:val="24"/>
          <w:szCs w:val="24"/>
          <w:lang w:val="en-GB"/>
        </w:rPr>
        <w:t>s)</w:t>
      </w:r>
      <w:r w:rsidR="0085649B" w:rsidRPr="00EA35B9">
        <w:rPr>
          <w:rFonts w:ascii="Times New Roman" w:hAnsi="Times New Roman" w:cs="Times New Roman"/>
          <w:sz w:val="24"/>
          <w:szCs w:val="24"/>
          <w:lang w:val="en-GB"/>
        </w:rPr>
        <w:t xml:space="preserve"> were prepared</w:t>
      </w:r>
      <w:r w:rsidR="000408B8" w:rsidRPr="00EA35B9">
        <w:rPr>
          <w:rFonts w:ascii="Times New Roman" w:hAnsi="Times New Roman" w:cs="Times New Roman"/>
          <w:sz w:val="24"/>
          <w:szCs w:val="24"/>
          <w:lang w:val="en-GB"/>
        </w:rPr>
        <w:t>.</w:t>
      </w:r>
      <w:r w:rsidR="0085649B" w:rsidRPr="00EA35B9">
        <w:rPr>
          <w:rFonts w:ascii="Times New Roman" w:hAnsi="Times New Roman" w:cs="Times New Roman"/>
          <w:sz w:val="24"/>
          <w:szCs w:val="24"/>
          <w:lang w:val="en-GB"/>
        </w:rPr>
        <w:t xml:space="preserve"> </w:t>
      </w:r>
      <w:r w:rsidRPr="00EA35B9">
        <w:rPr>
          <w:rFonts w:ascii="Times New Roman" w:hAnsi="Times New Roman" w:cs="Times New Roman"/>
          <w:sz w:val="24"/>
          <w:szCs w:val="24"/>
          <w:lang w:val="en-GB"/>
        </w:rPr>
        <w:t xml:space="preserve">The effects of CNT contents from 0-2wt% at an expense of graphite with constant content of graphene and benzoxazine on properties of the obtained composites were investigated. </w:t>
      </w:r>
      <w:r w:rsidR="000408B8" w:rsidRPr="00EA35B9">
        <w:rPr>
          <w:rFonts w:ascii="Times New Roman" w:hAnsi="Times New Roman" w:cs="Times New Roman"/>
          <w:sz w:val="24"/>
          <w:szCs w:val="24"/>
          <w:lang w:val="en-GB"/>
        </w:rPr>
        <w:t>It was found that t</w:t>
      </w:r>
      <w:r w:rsidR="005B4646" w:rsidRPr="00EA35B9">
        <w:rPr>
          <w:rFonts w:ascii="Times New Roman" w:hAnsi="Times New Roman" w:cs="Times New Roman"/>
          <w:sz w:val="24"/>
          <w:szCs w:val="24"/>
          <w:lang w:val="en-GB"/>
        </w:rPr>
        <w:t xml:space="preserve">he </w:t>
      </w:r>
      <w:r w:rsidR="0085649B" w:rsidRPr="00EA35B9">
        <w:rPr>
          <w:rFonts w:ascii="Times New Roman" w:hAnsi="Times New Roman" w:cs="Times New Roman"/>
          <w:sz w:val="24"/>
          <w:szCs w:val="24"/>
          <w:lang w:val="en-GB"/>
        </w:rPr>
        <w:t>composite</w:t>
      </w:r>
      <w:r w:rsidR="005B4646" w:rsidRPr="00EA35B9">
        <w:rPr>
          <w:rFonts w:ascii="Times New Roman" w:hAnsi="Times New Roman" w:cs="Times New Roman"/>
          <w:sz w:val="24"/>
          <w:szCs w:val="24"/>
          <w:lang w:val="en-GB"/>
        </w:rPr>
        <w:t xml:space="preserve"> </w:t>
      </w:r>
      <w:r w:rsidR="00F82F3D" w:rsidRPr="00EA35B9">
        <w:rPr>
          <w:rFonts w:ascii="Times New Roman" w:hAnsi="Times New Roman" w:cs="Times New Roman"/>
          <w:sz w:val="24"/>
          <w:szCs w:val="24"/>
          <w:lang w:val="en-GB"/>
        </w:rPr>
        <w:t xml:space="preserve">with </w:t>
      </w:r>
      <w:r w:rsidR="005B4646" w:rsidRPr="00EA35B9">
        <w:rPr>
          <w:rFonts w:ascii="Times New Roman" w:hAnsi="Times New Roman" w:cs="Times New Roman"/>
          <w:sz w:val="24"/>
          <w:szCs w:val="24"/>
          <w:lang w:val="en-GB"/>
        </w:rPr>
        <w:t xml:space="preserve">2wt% of </w:t>
      </w:r>
      <w:r w:rsidR="00D92100" w:rsidRPr="00EA35B9">
        <w:rPr>
          <w:rFonts w:ascii="Times New Roman" w:hAnsi="Times New Roman" w:cs="Times New Roman"/>
          <w:sz w:val="24"/>
          <w:szCs w:val="24"/>
          <w:lang w:val="en-GB"/>
        </w:rPr>
        <w:t>CNT</w:t>
      </w:r>
      <w:r w:rsidR="00F82F3D" w:rsidRPr="00EA35B9">
        <w:rPr>
          <w:rFonts w:ascii="Times New Roman" w:hAnsi="Times New Roman" w:cs="Times New Roman"/>
          <w:sz w:val="24"/>
          <w:szCs w:val="24"/>
          <w:lang w:val="en-GB"/>
        </w:rPr>
        <w:t>s</w:t>
      </w:r>
      <w:r w:rsidR="00683696" w:rsidRPr="00EA35B9">
        <w:rPr>
          <w:rFonts w:ascii="Times New Roman" w:hAnsi="Times New Roman" w:cs="Times New Roman"/>
          <w:sz w:val="24"/>
          <w:szCs w:val="24"/>
          <w:lang w:val="en-GB"/>
        </w:rPr>
        <w:t xml:space="preserve"> exhibited</w:t>
      </w:r>
      <w:r w:rsidR="005E1C8D" w:rsidRPr="00EA35B9">
        <w:rPr>
          <w:rFonts w:ascii="Times New Roman" w:hAnsi="Times New Roman" w:cs="Times New Roman"/>
          <w:sz w:val="24"/>
          <w:szCs w:val="24"/>
          <w:lang w:val="en-GB"/>
        </w:rPr>
        <w:t xml:space="preserve"> through-plane</w:t>
      </w:r>
      <w:r w:rsidR="00683696" w:rsidRPr="00EA35B9">
        <w:rPr>
          <w:rFonts w:ascii="Times New Roman" w:hAnsi="Times New Roman" w:cs="Times New Roman"/>
          <w:sz w:val="24"/>
          <w:szCs w:val="24"/>
          <w:lang w:val="en-GB"/>
        </w:rPr>
        <w:t xml:space="preserve"> thermal conductivity </w:t>
      </w:r>
      <w:r w:rsidR="005E1C8D" w:rsidRPr="00EA35B9">
        <w:rPr>
          <w:rFonts w:ascii="Times New Roman" w:hAnsi="Times New Roman" w:cs="Times New Roman"/>
          <w:sz w:val="24"/>
          <w:szCs w:val="24"/>
          <w:lang w:val="en-GB"/>
        </w:rPr>
        <w:t xml:space="preserve">as high as </w:t>
      </w:r>
      <w:r w:rsidR="00683696" w:rsidRPr="00EA35B9">
        <w:rPr>
          <w:rFonts w:ascii="Times New Roman" w:hAnsi="Times New Roman" w:cs="Times New Roman"/>
          <w:sz w:val="24"/>
          <w:szCs w:val="24"/>
          <w:lang w:val="en-GB"/>
        </w:rPr>
        <w:t>21.3 W/mK</w:t>
      </w:r>
      <w:r w:rsidR="005E1C8D" w:rsidRPr="00EA35B9">
        <w:rPr>
          <w:rFonts w:ascii="Times New Roman" w:hAnsi="Times New Roman" w:cs="Times New Roman"/>
          <w:sz w:val="24"/>
          <w:szCs w:val="24"/>
          <w:lang w:val="en-GB"/>
        </w:rPr>
        <w:t xml:space="preserve"> which </w:t>
      </w:r>
      <w:r w:rsidR="00AB05C2" w:rsidRPr="00EA35B9">
        <w:rPr>
          <w:rFonts w:ascii="Times New Roman" w:hAnsi="Times New Roman" w:cs="Times New Roman"/>
          <w:sz w:val="24"/>
          <w:szCs w:val="24"/>
          <w:lang w:val="en-GB"/>
        </w:rPr>
        <w:t xml:space="preserve">is </w:t>
      </w:r>
      <w:r w:rsidR="005E1C8D" w:rsidRPr="00EA35B9">
        <w:rPr>
          <w:rFonts w:ascii="Times New Roman" w:hAnsi="Times New Roman" w:cs="Times New Roman"/>
          <w:sz w:val="24"/>
          <w:szCs w:val="24"/>
          <w:lang w:val="en-GB"/>
        </w:rPr>
        <w:t xml:space="preserve">44 times higher than that of the composite without </w:t>
      </w:r>
      <w:r w:rsidR="00D92100" w:rsidRPr="00EA35B9">
        <w:rPr>
          <w:rFonts w:ascii="Times New Roman" w:hAnsi="Times New Roman" w:cs="Times New Roman"/>
          <w:sz w:val="24"/>
          <w:szCs w:val="24"/>
          <w:lang w:val="en-GB"/>
        </w:rPr>
        <w:t>CNT</w:t>
      </w:r>
      <w:r w:rsidR="00AB05C2" w:rsidRPr="00EA35B9">
        <w:rPr>
          <w:rFonts w:ascii="Times New Roman" w:hAnsi="Times New Roman" w:cs="Times New Roman"/>
          <w:sz w:val="24"/>
          <w:szCs w:val="24"/>
          <w:lang w:val="en-GB"/>
        </w:rPr>
        <w:t>s</w:t>
      </w:r>
      <w:r w:rsidR="005E1C8D" w:rsidRPr="00EA35B9">
        <w:rPr>
          <w:rFonts w:ascii="Times New Roman" w:hAnsi="Times New Roman" w:cs="Times New Roman"/>
          <w:sz w:val="24"/>
          <w:szCs w:val="24"/>
          <w:lang w:val="en-GB"/>
        </w:rPr>
        <w:t xml:space="preserve">. </w:t>
      </w:r>
      <w:r w:rsidR="00AB05C2" w:rsidRPr="00EA35B9">
        <w:rPr>
          <w:rFonts w:ascii="Times New Roman" w:hAnsi="Times New Roman" w:cs="Times New Roman"/>
          <w:sz w:val="24"/>
          <w:szCs w:val="24"/>
          <w:lang w:val="en-GB"/>
        </w:rPr>
        <w:t>Also,</w:t>
      </w:r>
      <w:r w:rsidR="005E1C8D" w:rsidRPr="00EA35B9">
        <w:rPr>
          <w:rFonts w:ascii="Times New Roman" w:hAnsi="Times New Roman" w:cs="Times New Roman"/>
          <w:sz w:val="24"/>
          <w:szCs w:val="24"/>
          <w:lang w:val="en-GB"/>
        </w:rPr>
        <w:t xml:space="preserve"> </w:t>
      </w:r>
      <w:r w:rsidR="00F82F3D" w:rsidRPr="00EA35B9">
        <w:rPr>
          <w:rFonts w:ascii="Times New Roman" w:hAnsi="Times New Roman" w:cs="Times New Roman"/>
          <w:sz w:val="24"/>
          <w:szCs w:val="24"/>
          <w:lang w:val="en-GB"/>
        </w:rPr>
        <w:t>this composite showed</w:t>
      </w:r>
      <w:r w:rsidR="005E1C8D" w:rsidRPr="00EA35B9">
        <w:rPr>
          <w:rFonts w:ascii="Times New Roman" w:hAnsi="Times New Roman" w:cs="Times New Roman"/>
          <w:sz w:val="24"/>
          <w:szCs w:val="24"/>
          <w:lang w:val="en-GB"/>
        </w:rPr>
        <w:t xml:space="preserve"> electrical conductivity </w:t>
      </w:r>
      <w:r w:rsidR="00683696" w:rsidRPr="00EA35B9">
        <w:rPr>
          <w:rFonts w:ascii="Times New Roman" w:hAnsi="Times New Roman" w:cs="Times New Roman"/>
          <w:sz w:val="24"/>
          <w:szCs w:val="24"/>
          <w:lang w:val="en-GB"/>
        </w:rPr>
        <w:t xml:space="preserve">of 364 S/cm, </w:t>
      </w:r>
      <w:r w:rsidR="00F82F3D" w:rsidRPr="00EA35B9">
        <w:rPr>
          <w:rFonts w:ascii="Times New Roman" w:hAnsi="Times New Roman" w:cs="Times New Roman"/>
          <w:sz w:val="24"/>
          <w:szCs w:val="24"/>
          <w:lang w:val="en-GB"/>
        </w:rPr>
        <w:t xml:space="preserve">Flexural Strength </w:t>
      </w:r>
      <w:r w:rsidR="00184938" w:rsidRPr="00EA35B9">
        <w:rPr>
          <w:rFonts w:ascii="Times New Roman" w:hAnsi="Times New Roman" w:cs="Times New Roman"/>
          <w:sz w:val="24"/>
          <w:szCs w:val="24"/>
          <w:lang w:val="en-GB"/>
        </w:rPr>
        <w:t xml:space="preserve">of 41.5 MPa </w:t>
      </w:r>
      <w:r w:rsidR="00683696" w:rsidRPr="00EA35B9">
        <w:rPr>
          <w:rFonts w:ascii="Times New Roman" w:hAnsi="Times New Roman" w:cs="Times New Roman"/>
          <w:sz w:val="24"/>
          <w:szCs w:val="24"/>
          <w:lang w:val="en-GB"/>
        </w:rPr>
        <w:t xml:space="preserve">and </w:t>
      </w:r>
      <w:r w:rsidR="00F82F3D" w:rsidRPr="00EA35B9">
        <w:rPr>
          <w:rFonts w:ascii="Times New Roman" w:hAnsi="Times New Roman" w:cs="Times New Roman"/>
          <w:sz w:val="24"/>
          <w:szCs w:val="24"/>
          <w:lang w:val="en-GB"/>
        </w:rPr>
        <w:t xml:space="preserve">Modulus </w:t>
      </w:r>
      <w:r w:rsidR="00683696" w:rsidRPr="00EA35B9">
        <w:rPr>
          <w:rFonts w:ascii="Times New Roman" w:hAnsi="Times New Roman" w:cs="Times New Roman"/>
          <w:sz w:val="24"/>
          <w:szCs w:val="24"/>
          <w:lang w:val="en-GB"/>
        </w:rPr>
        <w:t xml:space="preserve">49.7 GPa, respectively. </w:t>
      </w:r>
      <w:r w:rsidR="00184938" w:rsidRPr="00EA35B9">
        <w:rPr>
          <w:rFonts w:ascii="Times New Roman" w:hAnsi="Times New Roman" w:cs="Times New Roman"/>
          <w:sz w:val="24"/>
          <w:szCs w:val="24"/>
          <w:lang w:val="en-GB"/>
        </w:rPr>
        <w:t xml:space="preserve">These values meet the requirements suggested </w:t>
      </w:r>
      <w:r w:rsidR="00683696" w:rsidRPr="00EA35B9">
        <w:rPr>
          <w:rFonts w:ascii="Times New Roman" w:hAnsi="Times New Roman" w:cs="Times New Roman"/>
          <w:sz w:val="24"/>
          <w:szCs w:val="24"/>
          <w:lang w:val="en-GB"/>
        </w:rPr>
        <w:t>by</w:t>
      </w:r>
      <w:r w:rsidR="00184938" w:rsidRPr="00EA35B9">
        <w:rPr>
          <w:rFonts w:ascii="Times New Roman" w:hAnsi="Times New Roman" w:cs="Times New Roman"/>
          <w:sz w:val="24"/>
          <w:szCs w:val="24"/>
          <w:lang w:val="en-GB"/>
        </w:rPr>
        <w:t xml:space="preserve"> the</w:t>
      </w:r>
      <w:r w:rsidR="00683696" w:rsidRPr="00EA35B9">
        <w:rPr>
          <w:rFonts w:ascii="Times New Roman" w:hAnsi="Times New Roman" w:cs="Times New Roman"/>
          <w:sz w:val="24"/>
          <w:szCs w:val="24"/>
          <w:lang w:val="en-GB"/>
        </w:rPr>
        <w:t xml:space="preserve"> Department of Energy, USA and confirm that </w:t>
      </w:r>
      <w:r w:rsidR="00184938" w:rsidRPr="00EA35B9">
        <w:rPr>
          <w:rFonts w:ascii="Times New Roman" w:hAnsi="Times New Roman" w:cs="Times New Roman"/>
          <w:sz w:val="24"/>
          <w:szCs w:val="24"/>
          <w:lang w:val="en-GB"/>
        </w:rPr>
        <w:t xml:space="preserve">these </w:t>
      </w:r>
      <w:r w:rsidR="00683696" w:rsidRPr="00EA35B9">
        <w:rPr>
          <w:rFonts w:ascii="Times New Roman" w:hAnsi="Times New Roman" w:cs="Times New Roman"/>
          <w:sz w:val="24"/>
          <w:szCs w:val="24"/>
          <w:lang w:val="en-GB"/>
        </w:rPr>
        <w:t xml:space="preserve">composites </w:t>
      </w:r>
      <w:r w:rsidR="00184938" w:rsidRPr="00EA35B9">
        <w:rPr>
          <w:rFonts w:ascii="Times New Roman" w:hAnsi="Times New Roman" w:cs="Times New Roman"/>
          <w:sz w:val="24"/>
          <w:szCs w:val="24"/>
          <w:lang w:val="en-GB"/>
        </w:rPr>
        <w:t>are</w:t>
      </w:r>
      <w:r w:rsidR="00683696" w:rsidRPr="00EA35B9">
        <w:rPr>
          <w:rFonts w:ascii="Times New Roman" w:hAnsi="Times New Roman" w:cs="Times New Roman"/>
          <w:sz w:val="24"/>
          <w:szCs w:val="24"/>
          <w:lang w:val="en-GB"/>
        </w:rPr>
        <w:t xml:space="preserve"> great candidate</w:t>
      </w:r>
      <w:r w:rsidR="00184938" w:rsidRPr="00EA35B9">
        <w:rPr>
          <w:rFonts w:ascii="Times New Roman" w:hAnsi="Times New Roman" w:cs="Times New Roman"/>
          <w:sz w:val="24"/>
          <w:szCs w:val="24"/>
          <w:lang w:val="en-GB"/>
        </w:rPr>
        <w:t>s</w:t>
      </w:r>
      <w:r w:rsidR="00683696" w:rsidRPr="00EA35B9">
        <w:rPr>
          <w:rFonts w:ascii="Times New Roman" w:hAnsi="Times New Roman" w:cs="Times New Roman"/>
          <w:sz w:val="24"/>
          <w:szCs w:val="24"/>
          <w:lang w:val="en-GB"/>
        </w:rPr>
        <w:t xml:space="preserve"> as bipolar plate</w:t>
      </w:r>
      <w:r w:rsidR="00184938" w:rsidRPr="00EA35B9">
        <w:rPr>
          <w:rFonts w:ascii="Times New Roman" w:hAnsi="Times New Roman" w:cs="Times New Roman"/>
          <w:sz w:val="24"/>
          <w:szCs w:val="24"/>
          <w:lang w:val="en-GB"/>
        </w:rPr>
        <w:t>s</w:t>
      </w:r>
      <w:r w:rsidR="00683696" w:rsidRPr="00EA35B9">
        <w:rPr>
          <w:rFonts w:ascii="Times New Roman" w:hAnsi="Times New Roman" w:cs="Times New Roman"/>
          <w:sz w:val="24"/>
          <w:szCs w:val="24"/>
          <w:lang w:val="en-GB"/>
        </w:rPr>
        <w:t xml:space="preserve"> </w:t>
      </w:r>
      <w:r w:rsidR="00184938" w:rsidRPr="00EA35B9">
        <w:rPr>
          <w:rFonts w:ascii="Times New Roman" w:hAnsi="Times New Roman" w:cs="Times New Roman"/>
          <w:sz w:val="24"/>
          <w:szCs w:val="24"/>
          <w:lang w:val="en-GB"/>
        </w:rPr>
        <w:t>for PEMFCs</w:t>
      </w:r>
      <w:r w:rsidR="00683696" w:rsidRPr="00EA35B9">
        <w:rPr>
          <w:rFonts w:ascii="Times New Roman" w:hAnsi="Times New Roman" w:cs="Times New Roman"/>
          <w:sz w:val="24"/>
          <w:szCs w:val="24"/>
          <w:lang w:val="en-GB"/>
        </w:rPr>
        <w:t>.</w:t>
      </w:r>
    </w:p>
    <w:p w14:paraId="453E6763" w14:textId="6767E71D" w:rsidR="00DB650B" w:rsidRPr="00EA35B9" w:rsidRDefault="00AE1B3D" w:rsidP="00DB650B">
      <w:pPr>
        <w:spacing w:line="480" w:lineRule="auto"/>
        <w:jc w:val="both"/>
        <w:rPr>
          <w:rFonts w:ascii="Times New Roman" w:hAnsi="Times New Roman" w:cs="Times New Roman"/>
          <w:b/>
          <w:bCs/>
          <w:sz w:val="24"/>
          <w:szCs w:val="24"/>
          <w:lang w:val="en-GB"/>
        </w:rPr>
      </w:pPr>
      <w:r w:rsidRPr="00EA35B9">
        <w:rPr>
          <w:rFonts w:ascii="Times New Roman" w:hAnsi="Times New Roman" w:cs="Times New Roman"/>
          <w:b/>
          <w:bCs/>
          <w:sz w:val="24"/>
          <w:szCs w:val="24"/>
          <w:lang w:val="en-GB"/>
        </w:rPr>
        <w:t>Keywords:</w:t>
      </w:r>
      <w:r w:rsidRPr="00EA35B9">
        <w:rPr>
          <w:rFonts w:ascii="Times New Roman" w:hAnsi="Times New Roman" w:cs="Times New Roman"/>
          <w:sz w:val="24"/>
          <w:szCs w:val="24"/>
          <w:lang w:val="en-GB"/>
        </w:rPr>
        <w:t xml:space="preserve"> Bipolar plate</w:t>
      </w:r>
      <w:r w:rsidR="00D7679C" w:rsidRPr="00EA35B9">
        <w:rPr>
          <w:rFonts w:ascii="Times New Roman" w:hAnsi="Times New Roman" w:cs="Times New Roman"/>
          <w:sz w:val="24"/>
          <w:szCs w:val="24"/>
          <w:lang w:val="en-GB"/>
        </w:rPr>
        <w:t>s</w:t>
      </w:r>
      <w:r w:rsidRPr="00EA35B9">
        <w:rPr>
          <w:rFonts w:ascii="Times New Roman" w:hAnsi="Times New Roman" w:cs="Times New Roman"/>
          <w:sz w:val="24"/>
          <w:szCs w:val="24"/>
          <w:lang w:val="en-GB"/>
        </w:rPr>
        <w:t>,</w:t>
      </w:r>
      <w:r w:rsidR="0008746B" w:rsidRPr="00EA35B9">
        <w:rPr>
          <w:rFonts w:ascii="Times New Roman" w:hAnsi="Times New Roman" w:cs="Times New Roman"/>
          <w:sz w:val="24"/>
          <w:szCs w:val="24"/>
          <w:lang w:val="en-GB"/>
        </w:rPr>
        <w:t xml:space="preserve"> polybenzoxazine</w:t>
      </w:r>
      <w:r w:rsidRPr="00EA35B9">
        <w:rPr>
          <w:rFonts w:ascii="Times New Roman" w:hAnsi="Times New Roman" w:cs="Times New Roman"/>
          <w:sz w:val="24"/>
          <w:szCs w:val="24"/>
          <w:lang w:val="en-GB"/>
        </w:rPr>
        <w:t xml:space="preserve">, </w:t>
      </w:r>
      <w:r w:rsidR="005E1C8D" w:rsidRPr="00EA35B9">
        <w:rPr>
          <w:rFonts w:ascii="Times New Roman" w:hAnsi="Times New Roman" w:cs="Times New Roman"/>
          <w:sz w:val="24"/>
          <w:szCs w:val="24"/>
          <w:lang w:val="en-GB"/>
        </w:rPr>
        <w:t xml:space="preserve">highly filled, </w:t>
      </w:r>
      <w:r w:rsidR="00D92100" w:rsidRPr="00EA35B9">
        <w:rPr>
          <w:rFonts w:ascii="Times New Roman" w:hAnsi="Times New Roman" w:cs="Times New Roman"/>
          <w:sz w:val="24"/>
          <w:szCs w:val="24"/>
          <w:lang w:val="en-GB"/>
        </w:rPr>
        <w:t>CNT</w:t>
      </w:r>
      <w:r w:rsidR="0008746B" w:rsidRPr="00EA35B9">
        <w:rPr>
          <w:rFonts w:ascii="Times New Roman" w:hAnsi="Times New Roman" w:cs="Times New Roman"/>
          <w:sz w:val="24"/>
          <w:szCs w:val="24"/>
          <w:lang w:val="en-GB"/>
        </w:rPr>
        <w:t>s</w:t>
      </w:r>
      <w:r w:rsidRPr="00EA35B9">
        <w:rPr>
          <w:rFonts w:ascii="Times New Roman" w:hAnsi="Times New Roman" w:cs="Times New Roman"/>
          <w:sz w:val="24"/>
          <w:szCs w:val="24"/>
          <w:lang w:val="en-GB"/>
        </w:rPr>
        <w:t>,</w:t>
      </w:r>
      <w:r w:rsidR="0008746B" w:rsidRPr="00EA35B9">
        <w:rPr>
          <w:rFonts w:ascii="Times New Roman" w:hAnsi="Times New Roman" w:cs="Times New Roman"/>
          <w:sz w:val="24"/>
          <w:szCs w:val="24"/>
          <w:lang w:val="en-GB"/>
        </w:rPr>
        <w:t xml:space="preserve"> graphite,</w:t>
      </w:r>
      <w:r w:rsidRPr="00EA35B9">
        <w:rPr>
          <w:rFonts w:ascii="Times New Roman" w:hAnsi="Times New Roman" w:cs="Times New Roman"/>
          <w:sz w:val="24"/>
          <w:szCs w:val="24"/>
          <w:lang w:val="en-GB"/>
        </w:rPr>
        <w:t xml:space="preserve"> graphene</w:t>
      </w:r>
    </w:p>
    <w:p w14:paraId="53612048" w14:textId="66903497" w:rsidR="00AE1B3D" w:rsidRPr="00EA35B9" w:rsidRDefault="00C95E5B" w:rsidP="00CF74C8">
      <w:pPr>
        <w:spacing w:line="480" w:lineRule="auto"/>
        <w:jc w:val="both"/>
        <w:rPr>
          <w:rFonts w:ascii="Times New Roman" w:hAnsi="Times New Roman" w:cs="Times New Roman"/>
          <w:b/>
          <w:bCs/>
          <w:sz w:val="24"/>
          <w:szCs w:val="24"/>
          <w:lang w:val="en-GB"/>
        </w:rPr>
      </w:pPr>
      <w:r w:rsidRPr="00EA35B9">
        <w:rPr>
          <w:rFonts w:ascii="Times New Roman" w:hAnsi="Times New Roman" w:cs="Times New Roman"/>
          <w:b/>
          <w:bCs/>
          <w:sz w:val="24"/>
          <w:szCs w:val="24"/>
          <w:lang w:val="en-GB"/>
        </w:rPr>
        <w:lastRenderedPageBreak/>
        <w:t xml:space="preserve">1. </w:t>
      </w:r>
      <w:r w:rsidR="00842547" w:rsidRPr="00EA35B9">
        <w:rPr>
          <w:rFonts w:ascii="Times New Roman" w:hAnsi="Times New Roman" w:cs="Times New Roman"/>
          <w:b/>
          <w:bCs/>
          <w:sz w:val="24"/>
          <w:szCs w:val="24"/>
          <w:lang w:val="en-GB"/>
        </w:rPr>
        <w:t>INTRODUCTION</w:t>
      </w:r>
    </w:p>
    <w:p w14:paraId="4D6383ED" w14:textId="372C0C9C" w:rsidR="00C85F26" w:rsidRPr="00EA35B9" w:rsidRDefault="00295FD6" w:rsidP="009F05F6">
      <w:pPr>
        <w:spacing w:after="0" w:line="480" w:lineRule="auto"/>
        <w:ind w:firstLine="720"/>
        <w:jc w:val="thaiDistribute"/>
        <w:rPr>
          <w:rFonts w:ascii="Times New Roman" w:eastAsia="Times New Roman" w:hAnsi="Times New Roman" w:cs="Times New Roman"/>
          <w:sz w:val="24"/>
          <w:szCs w:val="24"/>
          <w:lang w:eastAsia="zh-CN"/>
        </w:rPr>
      </w:pPr>
      <w:r w:rsidRPr="00EA35B9">
        <w:rPr>
          <w:rFonts w:ascii="Times New Roman" w:eastAsia="Times New Roman" w:hAnsi="Times New Roman" w:cs="Times New Roman"/>
          <w:sz w:val="24"/>
          <w:szCs w:val="24"/>
          <w:lang w:eastAsia="zh-CN"/>
        </w:rPr>
        <w:t>A fuel</w:t>
      </w:r>
      <w:r w:rsidR="00C85F26" w:rsidRPr="00EA35B9">
        <w:rPr>
          <w:rFonts w:ascii="Times New Roman" w:eastAsia="Times New Roman" w:hAnsi="Times New Roman" w:cs="Times New Roman"/>
          <w:sz w:val="24"/>
          <w:szCs w:val="24"/>
          <w:lang w:eastAsia="zh-CN"/>
        </w:rPr>
        <w:t xml:space="preserve"> cell is a</w:t>
      </w:r>
      <w:r w:rsidR="006C2186" w:rsidRPr="00EA35B9">
        <w:rPr>
          <w:rFonts w:ascii="Times New Roman" w:eastAsia="Times New Roman" w:hAnsi="Times New Roman" w:cs="Times New Roman"/>
          <w:sz w:val="24"/>
          <w:szCs w:val="24"/>
          <w:lang w:eastAsia="zh-CN"/>
        </w:rPr>
        <w:t xml:space="preserve">n energy </w:t>
      </w:r>
      <w:r w:rsidRPr="00EA35B9">
        <w:rPr>
          <w:rFonts w:ascii="Times New Roman" w:eastAsia="Times New Roman" w:hAnsi="Times New Roman" w:cs="Times New Roman"/>
          <w:sz w:val="24"/>
          <w:szCs w:val="24"/>
          <w:lang w:eastAsia="zh-CN"/>
        </w:rPr>
        <w:t xml:space="preserve">conversion </w:t>
      </w:r>
      <w:r w:rsidR="00C85F26" w:rsidRPr="00EA35B9">
        <w:rPr>
          <w:rFonts w:ascii="Times New Roman" w:eastAsia="Times New Roman" w:hAnsi="Times New Roman" w:cs="Times New Roman"/>
          <w:sz w:val="24"/>
          <w:szCs w:val="24"/>
          <w:lang w:eastAsia="zh-CN"/>
        </w:rPr>
        <w:t xml:space="preserve">device which </w:t>
      </w:r>
      <w:r w:rsidRPr="00EA35B9">
        <w:rPr>
          <w:rFonts w:ascii="Times New Roman" w:eastAsia="Times New Roman" w:hAnsi="Times New Roman" w:cs="Times New Roman"/>
          <w:sz w:val="24"/>
          <w:szCs w:val="24"/>
          <w:lang w:eastAsia="zh-CN"/>
        </w:rPr>
        <w:t>tran</w:t>
      </w:r>
      <w:r w:rsidR="009E7E89" w:rsidRPr="00EA35B9">
        <w:rPr>
          <w:rFonts w:ascii="Times New Roman" w:eastAsia="Times New Roman" w:hAnsi="Times New Roman" w:cs="Times New Roman"/>
          <w:sz w:val="24"/>
          <w:szCs w:val="24"/>
          <w:lang w:eastAsia="zh-CN"/>
        </w:rPr>
        <w:t>s</w:t>
      </w:r>
      <w:r w:rsidRPr="00EA35B9">
        <w:rPr>
          <w:rFonts w:ascii="Times New Roman" w:eastAsia="Times New Roman" w:hAnsi="Times New Roman" w:cs="Times New Roman"/>
          <w:sz w:val="24"/>
          <w:szCs w:val="24"/>
          <w:lang w:eastAsia="zh-CN"/>
        </w:rPr>
        <w:t xml:space="preserve">forms the </w:t>
      </w:r>
      <w:r w:rsidR="00C85F26" w:rsidRPr="00EA35B9">
        <w:rPr>
          <w:rFonts w:ascii="Times New Roman" w:eastAsia="Times New Roman" w:hAnsi="Times New Roman" w:cs="Times New Roman"/>
          <w:sz w:val="24"/>
          <w:szCs w:val="24"/>
          <w:lang w:eastAsia="zh-CN"/>
        </w:rPr>
        <w:t xml:space="preserve">energy </w:t>
      </w:r>
      <w:r w:rsidR="002D206A" w:rsidRPr="00EA35B9">
        <w:rPr>
          <w:rFonts w:ascii="Times New Roman" w:eastAsia="Times New Roman" w:hAnsi="Times New Roman" w:cs="Times New Roman"/>
          <w:sz w:val="24"/>
          <w:szCs w:val="24"/>
          <w:lang w:eastAsia="zh-CN"/>
        </w:rPr>
        <w:t xml:space="preserve">generated </w:t>
      </w:r>
      <w:r w:rsidR="00C85F26" w:rsidRPr="00EA35B9">
        <w:rPr>
          <w:rFonts w:ascii="Times New Roman" w:eastAsia="Times New Roman" w:hAnsi="Times New Roman" w:cs="Times New Roman"/>
          <w:sz w:val="24"/>
          <w:szCs w:val="24"/>
          <w:lang w:eastAsia="zh-CN"/>
        </w:rPr>
        <w:t>from chemical reaction or redox reaction</w:t>
      </w:r>
      <w:r w:rsidRPr="00EA35B9">
        <w:rPr>
          <w:rFonts w:ascii="Times New Roman" w:eastAsia="Times New Roman" w:hAnsi="Times New Roman" w:cs="Times New Roman"/>
          <w:sz w:val="24"/>
          <w:szCs w:val="24"/>
          <w:lang w:eastAsia="zh-CN"/>
        </w:rPr>
        <w:t xml:space="preserve"> into electrical energy</w:t>
      </w:r>
      <w:r w:rsidR="00783428" w:rsidRPr="00EA35B9">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lang w:eastAsia="zh-CN"/>
        </w:rPr>
        <w:fldChar w:fldCharType="begin"/>
      </w:r>
      <w:r w:rsidR="00C50884" w:rsidRPr="00EA35B9">
        <w:rPr>
          <w:rFonts w:ascii="Times New Roman" w:eastAsia="Times New Roman" w:hAnsi="Times New Roman" w:cs="Times New Roman"/>
          <w:sz w:val="24"/>
          <w:szCs w:val="24"/>
          <w:lang w:eastAsia="zh-CN"/>
        </w:rPr>
        <w:instrText xml:space="preserve"> ADDIN EN.CITE &lt;EndNote&gt;&lt;Cite&gt;&lt;Author&gt;S.J. Peighambardoust&lt;/Author&gt;&lt;Year&gt;2010&lt;/Year&gt;&lt;RecNum&gt;1589&lt;/RecNum&gt;&lt;DisplayText&gt;[1]&lt;/DisplayText&gt;&lt;record&gt;&lt;rec-number&gt;1589&lt;/rec-number&gt;&lt;foreign-keys&gt;&lt;key app="EN" db-id="pews2fww90sfvke5rwxv2ramf92ttxt2pa9x"&gt;1589&lt;/key&gt;&lt;/foreign-keys&gt;&lt;ref-type name="Journal Article"&gt;17&lt;/ref-type&gt;&lt;contributors&gt;&lt;authors&gt;&lt;author&gt;S.J. Peighambardoust, S. Rowshanzamir, M. Amjadi&lt;/author&gt;&lt;/authors&gt;&lt;/contributors&gt;&lt;titles&gt;&lt;title&gt;Review of the proton exchange membranes for fuel cell applications&lt;/title&gt;&lt;secondary-title&gt;Int. J. Hydrogen Energy&lt;/secondary-title&gt;&lt;/titles&gt;&lt;periodical&gt;&lt;full-title&gt;Int. J. Hydrogen Energy&lt;/full-title&gt;&lt;/periodical&gt;&lt;pages&gt;9349-9384.&lt;/pages&gt;&lt;volume&gt;35&lt;/volume&gt;&lt;dates&gt;&lt;year&gt;2010&lt;/year&gt;&lt;/dates&gt;&lt;urls&gt;&lt;/urls&gt;&lt;/record&gt;&lt;/Cite&gt;&lt;/EndNote&gt;</w:instrText>
      </w:r>
      <w:r w:rsidR="00511C50" w:rsidRPr="00EA35B9">
        <w:rPr>
          <w:rFonts w:ascii="Times New Roman" w:eastAsia="Times New Roman" w:hAnsi="Times New Roman" w:cs="Times New Roman"/>
          <w:sz w:val="24"/>
          <w:szCs w:val="24"/>
          <w:lang w:eastAsia="zh-CN"/>
        </w:rPr>
        <w:fldChar w:fldCharType="separate"/>
      </w:r>
      <w:r w:rsidR="00C50884" w:rsidRPr="00EA35B9">
        <w:rPr>
          <w:rFonts w:ascii="Times New Roman" w:eastAsia="Times New Roman" w:hAnsi="Times New Roman" w:cs="Times New Roman"/>
          <w:noProof/>
          <w:sz w:val="24"/>
          <w:szCs w:val="24"/>
          <w:lang w:eastAsia="zh-CN"/>
        </w:rPr>
        <w:t>[</w:t>
      </w:r>
      <w:hyperlink w:anchor="_ENREF_1" w:tooltip="S.J. Peighambardoust, 2010 #1589" w:history="1">
        <w:r w:rsidR="00CF74C8" w:rsidRPr="00EA35B9">
          <w:rPr>
            <w:rFonts w:ascii="Times New Roman" w:eastAsia="Times New Roman" w:hAnsi="Times New Roman" w:cs="Times New Roman"/>
            <w:noProof/>
            <w:sz w:val="24"/>
            <w:szCs w:val="24"/>
            <w:lang w:eastAsia="zh-CN"/>
          </w:rPr>
          <w:t>1</w:t>
        </w:r>
      </w:hyperlink>
      <w:r w:rsidR="00C50884"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C85F26" w:rsidRPr="00EA35B9">
        <w:rPr>
          <w:rFonts w:ascii="Times New Roman" w:eastAsia="Times New Roman" w:hAnsi="Times New Roman" w:cs="Angsana New"/>
          <w:sz w:val="24"/>
          <w:szCs w:val="24"/>
          <w:cs/>
          <w:lang w:eastAsia="zh-CN"/>
        </w:rPr>
        <w:t xml:space="preserve">. </w:t>
      </w:r>
      <w:r w:rsidR="002D206A" w:rsidRPr="00EA35B9">
        <w:rPr>
          <w:rFonts w:ascii="Times New Roman" w:eastAsia="Times New Roman" w:hAnsi="Times New Roman" w:cs="Times New Roman"/>
          <w:sz w:val="24"/>
          <w:szCs w:val="24"/>
          <w:lang w:eastAsia="zh-CN"/>
        </w:rPr>
        <w:t>F</w:t>
      </w:r>
      <w:r w:rsidR="00C85F26" w:rsidRPr="00EA35B9">
        <w:rPr>
          <w:rFonts w:ascii="Times New Roman" w:eastAsia="Times New Roman" w:hAnsi="Times New Roman" w:cs="Times New Roman"/>
          <w:sz w:val="24"/>
          <w:szCs w:val="24"/>
          <w:lang w:eastAsia="zh-CN"/>
        </w:rPr>
        <w:t xml:space="preserve">uel cell can generate energy continuously </w:t>
      </w:r>
      <w:r w:rsidR="003A0BD4" w:rsidRPr="00EA35B9">
        <w:rPr>
          <w:rFonts w:ascii="Times New Roman" w:eastAsia="Times New Roman" w:hAnsi="Times New Roman" w:cs="Times New Roman"/>
          <w:sz w:val="24"/>
          <w:szCs w:val="24"/>
          <w:lang w:eastAsia="zh-CN"/>
        </w:rPr>
        <w:t xml:space="preserve">if </w:t>
      </w:r>
      <w:r w:rsidR="00C85F26" w:rsidRPr="00EA35B9">
        <w:rPr>
          <w:rFonts w:ascii="Times New Roman" w:eastAsia="Times New Roman" w:hAnsi="Times New Roman" w:cs="Times New Roman"/>
          <w:sz w:val="24"/>
          <w:szCs w:val="24"/>
          <w:lang w:eastAsia="zh-CN"/>
        </w:rPr>
        <w:t>fuels</w:t>
      </w:r>
      <w:r w:rsidR="00F506AC" w:rsidRPr="00EA35B9">
        <w:rPr>
          <w:rFonts w:ascii="Times New Roman" w:eastAsia="Times New Roman" w:hAnsi="Times New Roman" w:cs="Times New Roman"/>
          <w:sz w:val="24"/>
          <w:szCs w:val="24"/>
          <w:lang w:eastAsia="zh-CN"/>
        </w:rPr>
        <w:t xml:space="preserve"> i.e. hydrogen and oxygen</w:t>
      </w:r>
      <w:r w:rsidR="00C85F26" w:rsidRPr="00EA35B9">
        <w:rPr>
          <w:rFonts w:ascii="Times New Roman" w:eastAsia="Times New Roman" w:hAnsi="Times New Roman" w:cs="Times New Roman"/>
          <w:sz w:val="24"/>
          <w:szCs w:val="24"/>
          <w:lang w:eastAsia="zh-CN"/>
        </w:rPr>
        <w:t xml:space="preserve"> are supplied</w:t>
      </w:r>
      <w:r w:rsidR="001249AB" w:rsidRPr="00EA35B9">
        <w:rPr>
          <w:rFonts w:ascii="Times New Roman" w:eastAsia="Times New Roman" w:hAnsi="Times New Roman" w:cs="Times New Roman"/>
          <w:sz w:val="24"/>
          <w:szCs w:val="24"/>
          <w:lang w:eastAsia="zh-CN"/>
        </w:rPr>
        <w:t xml:space="preserve"> in the system</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 xml:space="preserve"> </w:t>
      </w:r>
      <w:r w:rsidR="00D92A25" w:rsidRPr="00EA35B9">
        <w:rPr>
          <w:rFonts w:ascii="Times New Roman" w:eastAsia="Times New Roman" w:hAnsi="Times New Roman" w:cs="Times New Roman"/>
          <w:sz w:val="24"/>
          <w:szCs w:val="24"/>
          <w:lang w:eastAsia="zh-CN"/>
        </w:rPr>
        <w:t xml:space="preserve">Fuel cells are a clean energy source since water </w:t>
      </w:r>
      <w:r w:rsidR="00C85F26" w:rsidRPr="00EA35B9">
        <w:rPr>
          <w:rFonts w:ascii="Times New Roman" w:eastAsia="Times New Roman" w:hAnsi="Times New Roman" w:cs="Times New Roman"/>
          <w:sz w:val="24"/>
          <w:szCs w:val="24"/>
          <w:lang w:eastAsia="zh-CN"/>
        </w:rPr>
        <w:t xml:space="preserve">is </w:t>
      </w:r>
      <w:r w:rsidR="00D92A25" w:rsidRPr="00EA35B9">
        <w:rPr>
          <w:rFonts w:ascii="Times New Roman" w:eastAsia="Times New Roman" w:hAnsi="Times New Roman" w:cs="Times New Roman"/>
          <w:sz w:val="24"/>
          <w:szCs w:val="24"/>
          <w:lang w:eastAsia="zh-CN"/>
        </w:rPr>
        <w:t xml:space="preserve">the </w:t>
      </w:r>
      <w:r w:rsidR="00C85F26" w:rsidRPr="00EA35B9">
        <w:rPr>
          <w:rFonts w:ascii="Times New Roman" w:eastAsia="Times New Roman" w:hAnsi="Times New Roman" w:cs="Times New Roman"/>
          <w:sz w:val="24"/>
          <w:szCs w:val="24"/>
          <w:lang w:eastAsia="zh-CN"/>
        </w:rPr>
        <w:t xml:space="preserve">only </w:t>
      </w:r>
      <w:r w:rsidR="00D92A25" w:rsidRPr="00EA35B9">
        <w:rPr>
          <w:rFonts w:ascii="Times New Roman" w:eastAsia="Times New Roman" w:hAnsi="Times New Roman" w:cs="Times New Roman"/>
          <w:sz w:val="24"/>
          <w:szCs w:val="24"/>
          <w:lang w:eastAsia="zh-CN"/>
        </w:rPr>
        <w:t>by-product</w:t>
      </w:r>
      <w:r w:rsidR="00C85F26" w:rsidRPr="00EA35B9">
        <w:rPr>
          <w:rFonts w:ascii="Times New Roman" w:eastAsia="Times New Roman" w:hAnsi="Times New Roman" w:cs="Times New Roman"/>
          <w:sz w:val="24"/>
          <w:szCs w:val="24"/>
          <w:lang w:eastAsia="zh-CN"/>
        </w:rPr>
        <w:t xml:space="preserve"> generated</w:t>
      </w:r>
      <w:r w:rsidR="00D92A25" w:rsidRPr="00EA35B9">
        <w:rPr>
          <w:rFonts w:ascii="Times New Roman" w:eastAsia="Times New Roman" w:hAnsi="Times New Roman" w:cs="Times New Roman"/>
          <w:sz w:val="24"/>
          <w:szCs w:val="24"/>
          <w:lang w:eastAsia="zh-CN"/>
        </w:rPr>
        <w:t>.</w:t>
      </w:r>
      <w:r w:rsidR="00C85F26" w:rsidRPr="00EA35B9">
        <w:rPr>
          <w:rFonts w:ascii="Times New Roman" w:eastAsia="Times New Roman" w:hAnsi="Times New Roman" w:cs="Angsana New"/>
          <w:sz w:val="24"/>
          <w:szCs w:val="24"/>
          <w:cs/>
          <w:lang w:eastAsia="zh-CN"/>
        </w:rPr>
        <w:t xml:space="preserve"> </w:t>
      </w:r>
      <w:r w:rsidR="009F05F6" w:rsidRPr="00EA35B9">
        <w:rPr>
          <w:rFonts w:ascii="Times New Roman" w:eastAsia="Times New Roman" w:hAnsi="Times New Roman" w:cs="Times New Roman"/>
          <w:sz w:val="24"/>
          <w:szCs w:val="24"/>
          <w:lang w:eastAsia="zh-CN"/>
        </w:rPr>
        <w:t>P</w:t>
      </w:r>
      <w:r w:rsidR="00C85F26" w:rsidRPr="00EA35B9">
        <w:rPr>
          <w:rFonts w:ascii="Times New Roman" w:eastAsia="Times New Roman" w:hAnsi="Times New Roman" w:cs="Times New Roman"/>
          <w:sz w:val="24"/>
          <w:szCs w:val="24"/>
          <w:lang w:eastAsia="zh-CN"/>
        </w:rPr>
        <w:t xml:space="preserve">roton exchange membrane fuel cells </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PEMFCs</w:t>
      </w:r>
      <w:r w:rsidR="00C85F26" w:rsidRPr="00EA35B9">
        <w:rPr>
          <w:rFonts w:ascii="Times New Roman" w:eastAsia="Times New Roman" w:hAnsi="Times New Roman" w:cs="Angsana New"/>
          <w:sz w:val="24"/>
          <w:szCs w:val="24"/>
          <w:cs/>
          <w:lang w:eastAsia="zh-CN"/>
        </w:rPr>
        <w:t xml:space="preserve">) </w:t>
      </w:r>
      <w:r w:rsidR="00C85F26" w:rsidRPr="00EA35B9">
        <w:rPr>
          <w:rFonts w:ascii="Times New Roman" w:eastAsia="Times New Roman" w:hAnsi="Times New Roman" w:cs="Times New Roman"/>
          <w:sz w:val="24"/>
          <w:szCs w:val="24"/>
          <w:lang w:eastAsia="zh-CN"/>
        </w:rPr>
        <w:t>is known as the most popular types of fuel cells used as an alternative source of energy because of providing high power density, long lifetime, low cost, releasing non</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toxic substance and operating</w:t>
      </w:r>
      <w:r w:rsidR="00D92A25" w:rsidRPr="00EA35B9">
        <w:rPr>
          <w:rFonts w:ascii="Times New Roman" w:eastAsia="Times New Roman" w:hAnsi="Times New Roman" w:cs="Times New Roman"/>
          <w:sz w:val="24"/>
          <w:szCs w:val="24"/>
          <w:lang w:eastAsia="zh-CN"/>
        </w:rPr>
        <w:t xml:space="preserve"> at low</w:t>
      </w:r>
      <w:r w:rsidR="00C85F26" w:rsidRPr="00EA35B9">
        <w:rPr>
          <w:rFonts w:ascii="Times New Roman" w:eastAsia="Times New Roman" w:hAnsi="Times New Roman" w:cs="Times New Roman"/>
          <w:sz w:val="24"/>
          <w:szCs w:val="24"/>
          <w:lang w:eastAsia="zh-CN"/>
        </w:rPr>
        <w:t xml:space="preserve"> temperature </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50</w:t>
      </w:r>
      <w:r w:rsidR="00C85F26" w:rsidRPr="00EA35B9">
        <w:rPr>
          <w:rFonts w:ascii="Times New Roman" w:eastAsia="Times New Roman" w:hAnsi="Times New Roman" w:cs="Times New Roman"/>
          <w:sz w:val="24"/>
          <w:szCs w:val="24"/>
          <w:cs/>
          <w:lang w:eastAsia="zh-CN"/>
        </w:rPr>
        <w:t>-</w:t>
      </w:r>
      <w:r w:rsidR="00C85F26" w:rsidRPr="00EA35B9">
        <w:rPr>
          <w:rFonts w:ascii="Times New Roman" w:eastAsia="Times New Roman" w:hAnsi="Times New Roman" w:cs="Times New Roman"/>
          <w:sz w:val="24"/>
          <w:szCs w:val="24"/>
          <w:lang w:eastAsia="zh-CN"/>
        </w:rPr>
        <w:t>80</w:t>
      </w:r>
      <w:r w:rsidR="00C85F26" w:rsidRPr="00EA35B9">
        <w:rPr>
          <w:rFonts w:ascii="Times New Roman" w:eastAsia="Times New Roman" w:hAnsi="Times New Roman" w:cs="Times New Roman"/>
          <w:sz w:val="24"/>
          <w:szCs w:val="24"/>
          <w:vertAlign w:val="superscript"/>
          <w:lang w:eastAsia="zh-CN"/>
        </w:rPr>
        <w:t>o</w:t>
      </w:r>
      <w:r w:rsidR="00C85F26" w:rsidRPr="00EA35B9">
        <w:rPr>
          <w:rFonts w:ascii="Times New Roman" w:eastAsia="Times New Roman" w:hAnsi="Times New Roman" w:cs="Times New Roman"/>
          <w:sz w:val="24"/>
          <w:szCs w:val="24"/>
          <w:lang w:eastAsia="zh-CN"/>
        </w:rPr>
        <w:t>C</w:t>
      </w:r>
      <w:r w:rsidR="00C85F26" w:rsidRPr="00EA35B9">
        <w:rPr>
          <w:rFonts w:ascii="Times New Roman" w:eastAsia="Times New Roman" w:hAnsi="Times New Roman" w:cs="Times New Roman"/>
          <w:sz w:val="24"/>
          <w:szCs w:val="24"/>
          <w:cs/>
          <w:lang w:eastAsia="zh-CN"/>
        </w:rPr>
        <w:t>)</w:t>
      </w:r>
      <w:r w:rsidR="00FA1931">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cs/>
          <w:lang w:eastAsia="zh-CN"/>
        </w:rPr>
        <w:fldChar w:fldCharType="begin"/>
      </w:r>
      <w:r w:rsidR="00C50884" w:rsidRPr="00EA35B9">
        <w:rPr>
          <w:rFonts w:ascii="Times New Roman" w:eastAsia="Times New Roman" w:hAnsi="Times New Roman" w:cs="Times New Roman"/>
          <w:sz w:val="24"/>
          <w:szCs w:val="24"/>
          <w:lang w:eastAsia="zh-CN"/>
        </w:rPr>
        <w:instrText xml:space="preserve"> ADDIN EN.CITE &lt;EndNote&gt;&lt;Cite&gt;&lt;Author&gt;S.J. Peighambardoust&lt;/Author&gt;&lt;Year&gt;</w:instrText>
      </w:r>
      <w:r w:rsidR="00C50884" w:rsidRPr="00EA35B9">
        <w:rPr>
          <w:rFonts w:ascii="Times New Roman" w:eastAsia="Times New Roman" w:hAnsi="Times New Roman" w:cs="Times New Roman"/>
          <w:sz w:val="24"/>
          <w:szCs w:val="24"/>
          <w:cs/>
          <w:lang w:eastAsia="zh-CN"/>
        </w:rPr>
        <w:instrText>2010</w:instrText>
      </w:r>
      <w:r w:rsidR="00C50884" w:rsidRPr="00EA35B9">
        <w:rPr>
          <w:rFonts w:ascii="Times New Roman" w:eastAsia="Times New Roman" w:hAnsi="Times New Roman" w:cs="Times New Roman"/>
          <w:sz w:val="24"/>
          <w:szCs w:val="24"/>
          <w:lang w:eastAsia="zh-CN"/>
        </w:rPr>
        <w:instrText>&lt;/Year&gt;&lt;RecNum&gt;</w:instrText>
      </w:r>
      <w:r w:rsidR="00C50884" w:rsidRPr="00EA35B9">
        <w:rPr>
          <w:rFonts w:ascii="Times New Roman" w:eastAsia="Times New Roman" w:hAnsi="Times New Roman" w:cs="Times New Roman"/>
          <w:sz w:val="24"/>
          <w:szCs w:val="24"/>
          <w:cs/>
          <w:lang w:eastAsia="zh-CN"/>
        </w:rPr>
        <w:instrText>1589</w:instrText>
      </w:r>
      <w:r w:rsidR="00C50884" w:rsidRPr="00EA35B9">
        <w:rPr>
          <w:rFonts w:ascii="Times New Roman" w:eastAsia="Times New Roman" w:hAnsi="Times New Roman" w:cs="Times New Roman"/>
          <w:sz w:val="24"/>
          <w:szCs w:val="24"/>
          <w:lang w:eastAsia="zh-CN"/>
        </w:rPr>
        <w:instrText>&lt;/RecNum&gt;&lt;DisplayText&gt;[</w:instrText>
      </w:r>
      <w:r w:rsidR="00C50884" w:rsidRPr="00EA35B9">
        <w:rPr>
          <w:rFonts w:ascii="Times New Roman" w:eastAsia="Times New Roman" w:hAnsi="Times New Roman" w:cs="Times New Roman"/>
          <w:sz w:val="24"/>
          <w:szCs w:val="24"/>
          <w:cs/>
          <w:lang w:eastAsia="zh-CN"/>
        </w:rPr>
        <w:instrText>1]</w:instrText>
      </w:r>
      <w:r w:rsidR="00C50884" w:rsidRPr="00EA35B9">
        <w:rPr>
          <w:rFonts w:ascii="Times New Roman" w:eastAsia="Times New Roman" w:hAnsi="Times New Roman" w:cs="Times New Roman"/>
          <w:sz w:val="24"/>
          <w:szCs w:val="24"/>
          <w:lang w:eastAsia="zh-CN"/>
        </w:rPr>
        <w:instrText>&lt;/DisplayText&gt;&lt;record&gt;&lt;rec-number&gt;</w:instrText>
      </w:r>
      <w:r w:rsidR="00C50884" w:rsidRPr="00EA35B9">
        <w:rPr>
          <w:rFonts w:ascii="Times New Roman" w:eastAsia="Times New Roman" w:hAnsi="Times New Roman" w:cs="Times New Roman"/>
          <w:sz w:val="24"/>
          <w:szCs w:val="24"/>
          <w:cs/>
          <w:lang w:eastAsia="zh-CN"/>
        </w:rPr>
        <w:instrText>1589</w:instrText>
      </w:r>
      <w:r w:rsidR="00C50884" w:rsidRPr="00EA35B9">
        <w:rPr>
          <w:rFonts w:ascii="Times New Roman" w:eastAsia="Times New Roman" w:hAnsi="Times New Roman" w:cs="Times New Roman"/>
          <w:sz w:val="24"/>
          <w:szCs w:val="24"/>
          <w:lang w:eastAsia="zh-CN"/>
        </w:rPr>
        <w:instrText>&lt;/rec-number&gt;&lt;foreign-keys&gt;&lt;key app="EN" db-id="pews</w:instrText>
      </w:r>
      <w:r w:rsidR="00C50884" w:rsidRPr="00EA35B9">
        <w:rPr>
          <w:rFonts w:ascii="Times New Roman" w:eastAsia="Times New Roman" w:hAnsi="Times New Roman" w:cs="Times New Roman"/>
          <w:sz w:val="24"/>
          <w:szCs w:val="24"/>
          <w:cs/>
          <w:lang w:eastAsia="zh-CN"/>
        </w:rPr>
        <w:instrText>2</w:instrText>
      </w:r>
      <w:r w:rsidR="00C50884" w:rsidRPr="00EA35B9">
        <w:rPr>
          <w:rFonts w:ascii="Times New Roman" w:eastAsia="Times New Roman" w:hAnsi="Times New Roman" w:cs="Times New Roman"/>
          <w:sz w:val="24"/>
          <w:szCs w:val="24"/>
          <w:lang w:eastAsia="zh-CN"/>
        </w:rPr>
        <w:instrText>fww</w:instrText>
      </w:r>
      <w:r w:rsidR="00C50884" w:rsidRPr="00EA35B9">
        <w:rPr>
          <w:rFonts w:ascii="Times New Roman" w:eastAsia="Times New Roman" w:hAnsi="Times New Roman" w:cs="Times New Roman"/>
          <w:sz w:val="24"/>
          <w:szCs w:val="24"/>
          <w:cs/>
          <w:lang w:eastAsia="zh-CN"/>
        </w:rPr>
        <w:instrText>90</w:instrText>
      </w:r>
      <w:r w:rsidR="00C50884" w:rsidRPr="00EA35B9">
        <w:rPr>
          <w:rFonts w:ascii="Times New Roman" w:eastAsia="Times New Roman" w:hAnsi="Times New Roman" w:cs="Times New Roman"/>
          <w:sz w:val="24"/>
          <w:szCs w:val="24"/>
          <w:lang w:eastAsia="zh-CN"/>
        </w:rPr>
        <w:instrText>sfvke</w:instrText>
      </w:r>
      <w:r w:rsidR="00C50884" w:rsidRPr="00EA35B9">
        <w:rPr>
          <w:rFonts w:ascii="Times New Roman" w:eastAsia="Times New Roman" w:hAnsi="Times New Roman" w:cs="Times New Roman"/>
          <w:sz w:val="24"/>
          <w:szCs w:val="24"/>
          <w:cs/>
          <w:lang w:eastAsia="zh-CN"/>
        </w:rPr>
        <w:instrText>5</w:instrText>
      </w:r>
      <w:r w:rsidR="00C50884" w:rsidRPr="00EA35B9">
        <w:rPr>
          <w:rFonts w:ascii="Times New Roman" w:eastAsia="Times New Roman" w:hAnsi="Times New Roman" w:cs="Times New Roman"/>
          <w:sz w:val="24"/>
          <w:szCs w:val="24"/>
          <w:lang w:eastAsia="zh-CN"/>
        </w:rPr>
        <w:instrText>rwxv</w:instrText>
      </w:r>
      <w:r w:rsidR="00C50884" w:rsidRPr="00EA35B9">
        <w:rPr>
          <w:rFonts w:ascii="Times New Roman" w:eastAsia="Times New Roman" w:hAnsi="Times New Roman" w:cs="Times New Roman"/>
          <w:sz w:val="24"/>
          <w:szCs w:val="24"/>
          <w:cs/>
          <w:lang w:eastAsia="zh-CN"/>
        </w:rPr>
        <w:instrText>2</w:instrText>
      </w:r>
      <w:r w:rsidR="00C50884" w:rsidRPr="00EA35B9">
        <w:rPr>
          <w:rFonts w:ascii="Times New Roman" w:eastAsia="Times New Roman" w:hAnsi="Times New Roman" w:cs="Times New Roman"/>
          <w:sz w:val="24"/>
          <w:szCs w:val="24"/>
          <w:lang w:eastAsia="zh-CN"/>
        </w:rPr>
        <w:instrText>ramf</w:instrText>
      </w:r>
      <w:r w:rsidR="00C50884" w:rsidRPr="00EA35B9">
        <w:rPr>
          <w:rFonts w:ascii="Times New Roman" w:eastAsia="Times New Roman" w:hAnsi="Times New Roman" w:cs="Times New Roman"/>
          <w:sz w:val="24"/>
          <w:szCs w:val="24"/>
          <w:cs/>
          <w:lang w:eastAsia="zh-CN"/>
        </w:rPr>
        <w:instrText>92</w:instrText>
      </w:r>
      <w:r w:rsidR="00C50884" w:rsidRPr="00EA35B9">
        <w:rPr>
          <w:rFonts w:ascii="Times New Roman" w:eastAsia="Times New Roman" w:hAnsi="Times New Roman" w:cs="Times New Roman"/>
          <w:sz w:val="24"/>
          <w:szCs w:val="24"/>
          <w:lang w:eastAsia="zh-CN"/>
        </w:rPr>
        <w:instrText>ttxt</w:instrText>
      </w:r>
      <w:r w:rsidR="00C50884" w:rsidRPr="00EA35B9">
        <w:rPr>
          <w:rFonts w:ascii="Times New Roman" w:eastAsia="Times New Roman" w:hAnsi="Times New Roman" w:cs="Times New Roman"/>
          <w:sz w:val="24"/>
          <w:szCs w:val="24"/>
          <w:cs/>
          <w:lang w:eastAsia="zh-CN"/>
        </w:rPr>
        <w:instrText>2</w:instrText>
      </w:r>
      <w:r w:rsidR="00C50884" w:rsidRPr="00EA35B9">
        <w:rPr>
          <w:rFonts w:ascii="Times New Roman" w:eastAsia="Times New Roman" w:hAnsi="Times New Roman" w:cs="Times New Roman"/>
          <w:sz w:val="24"/>
          <w:szCs w:val="24"/>
          <w:lang w:eastAsia="zh-CN"/>
        </w:rPr>
        <w:instrText>pa</w:instrText>
      </w:r>
      <w:r w:rsidR="00C50884" w:rsidRPr="00EA35B9">
        <w:rPr>
          <w:rFonts w:ascii="Times New Roman" w:eastAsia="Times New Roman" w:hAnsi="Times New Roman" w:cs="Times New Roman"/>
          <w:sz w:val="24"/>
          <w:szCs w:val="24"/>
          <w:cs/>
          <w:lang w:eastAsia="zh-CN"/>
        </w:rPr>
        <w:instrText>9</w:instrText>
      </w:r>
      <w:r w:rsidR="00C50884" w:rsidRPr="00EA35B9">
        <w:rPr>
          <w:rFonts w:ascii="Times New Roman" w:eastAsia="Times New Roman" w:hAnsi="Times New Roman" w:cs="Times New Roman"/>
          <w:sz w:val="24"/>
          <w:szCs w:val="24"/>
          <w:lang w:eastAsia="zh-CN"/>
        </w:rPr>
        <w:instrText>x"&gt;</w:instrText>
      </w:r>
      <w:r w:rsidR="00C50884" w:rsidRPr="00EA35B9">
        <w:rPr>
          <w:rFonts w:ascii="Times New Roman" w:eastAsia="Times New Roman" w:hAnsi="Times New Roman" w:cs="Times New Roman"/>
          <w:sz w:val="24"/>
          <w:szCs w:val="24"/>
          <w:cs/>
          <w:lang w:eastAsia="zh-CN"/>
        </w:rPr>
        <w:instrText>1589</w:instrText>
      </w:r>
      <w:r w:rsidR="00C50884" w:rsidRPr="00EA35B9">
        <w:rPr>
          <w:rFonts w:ascii="Times New Roman" w:eastAsia="Times New Roman" w:hAnsi="Times New Roman" w:cs="Times New Roman"/>
          <w:sz w:val="24"/>
          <w:szCs w:val="24"/>
          <w:lang w:eastAsia="zh-CN"/>
        </w:rPr>
        <w:instrText>&lt;/key&gt;&lt;/foreign-keys&gt;&lt;ref-type name="Journal Article"&gt;</w:instrText>
      </w:r>
      <w:r w:rsidR="00C50884" w:rsidRPr="00EA35B9">
        <w:rPr>
          <w:rFonts w:ascii="Times New Roman" w:eastAsia="Times New Roman" w:hAnsi="Times New Roman" w:cs="Times New Roman"/>
          <w:sz w:val="24"/>
          <w:szCs w:val="24"/>
          <w:cs/>
          <w:lang w:eastAsia="zh-CN"/>
        </w:rPr>
        <w:instrText>17</w:instrText>
      </w:r>
      <w:r w:rsidR="00C50884" w:rsidRPr="00EA35B9">
        <w:rPr>
          <w:rFonts w:ascii="Times New Roman" w:eastAsia="Times New Roman" w:hAnsi="Times New Roman" w:cs="Times New Roman"/>
          <w:sz w:val="24"/>
          <w:szCs w:val="24"/>
          <w:lang w:eastAsia="zh-CN"/>
        </w:rPr>
        <w:instrText>&lt;/ref-type&gt;&lt;contributors&gt;&lt;authors&gt;&lt;author&gt;S.J. Peighambardoust, S. Rowshanzamir, M. Amjadi&lt;/author&gt;&lt;/authors&gt;&lt;/contributors&gt;&lt;titles&gt;&lt;title&gt;Review of the proton exchange membranes for fuel cell applications&lt;/title&gt;&lt;secondary-title&gt;Int. J. Hydrogen Energy&lt;/secondary-title&gt;&lt;/titles&gt;&lt;periodical&gt;&lt;full-title&gt;Int. J. Hydrogen Energy&lt;/full-title&gt;&lt;/periodical&gt;&lt;pages&gt;</w:instrText>
      </w:r>
      <w:r w:rsidR="00C50884" w:rsidRPr="00EA35B9">
        <w:rPr>
          <w:rFonts w:ascii="Times New Roman" w:eastAsia="Times New Roman" w:hAnsi="Times New Roman" w:cs="Times New Roman"/>
          <w:sz w:val="24"/>
          <w:szCs w:val="24"/>
          <w:cs/>
          <w:lang w:eastAsia="zh-CN"/>
        </w:rPr>
        <w:instrText>9349-9384.</w:instrText>
      </w:r>
      <w:r w:rsidR="00C50884" w:rsidRPr="00EA35B9">
        <w:rPr>
          <w:rFonts w:ascii="Times New Roman" w:eastAsia="Times New Roman" w:hAnsi="Times New Roman" w:cs="Times New Roman"/>
          <w:sz w:val="24"/>
          <w:szCs w:val="24"/>
          <w:lang w:eastAsia="zh-CN"/>
        </w:rPr>
        <w:instrText>&lt;/pages&gt;&lt;volume&gt;</w:instrText>
      </w:r>
      <w:r w:rsidR="00C50884" w:rsidRPr="00EA35B9">
        <w:rPr>
          <w:rFonts w:ascii="Times New Roman" w:eastAsia="Times New Roman" w:hAnsi="Times New Roman" w:cs="Times New Roman"/>
          <w:sz w:val="24"/>
          <w:szCs w:val="24"/>
          <w:cs/>
          <w:lang w:eastAsia="zh-CN"/>
        </w:rPr>
        <w:instrText>35</w:instrText>
      </w:r>
      <w:r w:rsidR="00C50884" w:rsidRPr="00EA35B9">
        <w:rPr>
          <w:rFonts w:ascii="Times New Roman" w:eastAsia="Times New Roman" w:hAnsi="Times New Roman" w:cs="Times New Roman"/>
          <w:sz w:val="24"/>
          <w:szCs w:val="24"/>
          <w:lang w:eastAsia="zh-CN"/>
        </w:rPr>
        <w:instrText>&lt;/volume&gt;&lt;dates&gt;&lt;year&gt;</w:instrText>
      </w:r>
      <w:r w:rsidR="00C50884" w:rsidRPr="00EA35B9">
        <w:rPr>
          <w:rFonts w:ascii="Times New Roman" w:eastAsia="Times New Roman" w:hAnsi="Times New Roman" w:cs="Times New Roman"/>
          <w:sz w:val="24"/>
          <w:szCs w:val="24"/>
          <w:cs/>
          <w:lang w:eastAsia="zh-CN"/>
        </w:rPr>
        <w:instrText>2010</w:instrText>
      </w:r>
      <w:r w:rsidR="00C50884" w:rsidRPr="00EA35B9">
        <w:rPr>
          <w:rFonts w:ascii="Times New Roman" w:eastAsia="Times New Roman" w:hAnsi="Times New Roman" w:cs="Times New Roman"/>
          <w:sz w:val="24"/>
          <w:szCs w:val="24"/>
          <w:lang w:eastAsia="zh-CN"/>
        </w:rPr>
        <w:instrText>&lt;/year&gt;&lt;/dates&gt;&lt;urls&gt;&lt;/urls&gt;&lt;/record&gt;&lt;/Cite&gt;&lt;/EndNote&gt;</w:instrText>
      </w:r>
      <w:r w:rsidR="00511C50" w:rsidRPr="00EA35B9">
        <w:rPr>
          <w:rFonts w:ascii="Times New Roman" w:eastAsia="Times New Roman" w:hAnsi="Times New Roman" w:cs="Times New Roman"/>
          <w:sz w:val="24"/>
          <w:szCs w:val="24"/>
          <w:cs/>
          <w:lang w:eastAsia="zh-CN"/>
        </w:rPr>
        <w:fldChar w:fldCharType="separate"/>
      </w:r>
      <w:r w:rsidR="00C50884" w:rsidRPr="00EA35B9">
        <w:rPr>
          <w:rFonts w:ascii="Times New Roman" w:eastAsia="Times New Roman" w:hAnsi="Times New Roman" w:cs="Times New Roman"/>
          <w:noProof/>
          <w:sz w:val="24"/>
          <w:szCs w:val="24"/>
          <w:cs/>
          <w:lang w:eastAsia="zh-CN"/>
        </w:rPr>
        <w:t>[</w:t>
      </w:r>
      <w:hyperlink w:anchor="_ENREF_1" w:tooltip="S.J. Peighambardoust, 2010 #1589" w:history="1">
        <w:r w:rsidR="00CF74C8" w:rsidRPr="00EA35B9">
          <w:rPr>
            <w:rFonts w:ascii="Times New Roman" w:eastAsia="Times New Roman" w:hAnsi="Times New Roman" w:cs="Times New Roman"/>
            <w:noProof/>
            <w:sz w:val="24"/>
            <w:szCs w:val="24"/>
            <w:cs/>
            <w:lang w:eastAsia="zh-CN"/>
          </w:rPr>
          <w:t>1</w:t>
        </w:r>
      </w:hyperlink>
      <w:r w:rsidR="00C50884" w:rsidRPr="00EA35B9">
        <w:rPr>
          <w:rFonts w:ascii="Times New Roman" w:eastAsia="Times New Roman" w:hAnsi="Times New Roman" w:cs="Times New Roman"/>
          <w:noProof/>
          <w:sz w:val="24"/>
          <w:szCs w:val="24"/>
          <w:cs/>
          <w:lang w:eastAsia="zh-CN"/>
        </w:rPr>
        <w:t>]</w:t>
      </w:r>
      <w:r w:rsidR="00511C50" w:rsidRPr="00EA35B9">
        <w:rPr>
          <w:rFonts w:ascii="Times New Roman" w:eastAsia="Times New Roman" w:hAnsi="Times New Roman" w:cs="Times New Roman"/>
          <w:sz w:val="24"/>
          <w:szCs w:val="24"/>
          <w:cs/>
          <w:lang w:eastAsia="zh-CN"/>
        </w:rPr>
        <w:fldChar w:fldCharType="end"/>
      </w:r>
      <w:r w:rsidR="00C85F26" w:rsidRPr="00EA35B9">
        <w:rPr>
          <w:rFonts w:ascii="Times New Roman" w:eastAsia="Times New Roman" w:hAnsi="Times New Roman" w:cs="Angsana New"/>
          <w:sz w:val="24"/>
          <w:szCs w:val="24"/>
          <w:cs/>
          <w:lang w:eastAsia="zh-CN"/>
        </w:rPr>
        <w:t xml:space="preserve">. </w:t>
      </w:r>
      <w:r w:rsidR="001E01D5" w:rsidRPr="006D3A83">
        <w:rPr>
          <w:rFonts w:ascii="Times New Roman" w:eastAsia="Times New Roman" w:hAnsi="Times New Roman" w:cs="Times New Roman"/>
          <w:sz w:val="24"/>
          <w:szCs w:val="24"/>
          <w:lang w:eastAsia="zh-CN"/>
        </w:rPr>
        <w:t xml:space="preserve">The major components of the PEMFC are </w:t>
      </w:r>
      <w:r w:rsidR="00D92A25" w:rsidRPr="006D3A83">
        <w:rPr>
          <w:rFonts w:ascii="Times New Roman" w:eastAsia="Times New Roman" w:hAnsi="Times New Roman" w:cs="Times New Roman"/>
          <w:sz w:val="24"/>
          <w:szCs w:val="24"/>
          <w:lang w:eastAsia="zh-CN"/>
        </w:rPr>
        <w:t xml:space="preserve">two </w:t>
      </w:r>
      <w:r w:rsidR="001E01D5" w:rsidRPr="006D3A83">
        <w:rPr>
          <w:rFonts w:ascii="Times New Roman" w:eastAsia="Times New Roman" w:hAnsi="Times New Roman" w:cs="Times New Roman"/>
          <w:sz w:val="24"/>
          <w:szCs w:val="24"/>
          <w:lang w:eastAsia="zh-CN"/>
        </w:rPr>
        <w:t xml:space="preserve">electrodes, </w:t>
      </w:r>
      <w:r w:rsidR="00D92A25" w:rsidRPr="006D3A83">
        <w:rPr>
          <w:rFonts w:ascii="Times New Roman" w:eastAsia="Times New Roman" w:hAnsi="Times New Roman" w:cs="Times New Roman"/>
          <w:sz w:val="24"/>
          <w:szCs w:val="24"/>
          <w:lang w:eastAsia="zh-CN"/>
        </w:rPr>
        <w:t xml:space="preserve">a solid </w:t>
      </w:r>
      <w:r w:rsidR="001E01D5" w:rsidRPr="006D3A83">
        <w:rPr>
          <w:rFonts w:ascii="Times New Roman" w:eastAsia="Times New Roman" w:hAnsi="Times New Roman" w:cs="Times New Roman"/>
          <w:sz w:val="24"/>
          <w:szCs w:val="24"/>
          <w:lang w:eastAsia="zh-CN"/>
        </w:rPr>
        <w:t xml:space="preserve">polymer electrolyte membrane, </w:t>
      </w:r>
      <w:r w:rsidR="00D92A25" w:rsidRPr="006D3A83">
        <w:rPr>
          <w:rFonts w:ascii="Times New Roman" w:eastAsia="Times New Roman" w:hAnsi="Times New Roman" w:cs="Times New Roman"/>
          <w:sz w:val="24"/>
          <w:szCs w:val="24"/>
          <w:lang w:eastAsia="zh-CN"/>
        </w:rPr>
        <w:t xml:space="preserve">a </w:t>
      </w:r>
      <w:r w:rsidR="001E01D5" w:rsidRPr="006D3A83">
        <w:rPr>
          <w:rFonts w:ascii="Times New Roman" w:eastAsia="Times New Roman" w:hAnsi="Times New Roman" w:cs="Times New Roman"/>
          <w:sz w:val="24"/>
          <w:szCs w:val="24"/>
          <w:lang w:eastAsia="zh-CN"/>
        </w:rPr>
        <w:t xml:space="preserve">catalyst </w:t>
      </w:r>
      <w:r w:rsidR="00D92A25" w:rsidRPr="006D3A83">
        <w:rPr>
          <w:rFonts w:ascii="Times New Roman" w:eastAsia="Times New Roman" w:hAnsi="Times New Roman" w:cs="Times New Roman"/>
          <w:sz w:val="24"/>
          <w:szCs w:val="24"/>
          <w:lang w:eastAsia="zh-CN"/>
        </w:rPr>
        <w:t xml:space="preserve">layer </w:t>
      </w:r>
      <w:r w:rsidR="001E01D5" w:rsidRPr="006D3A83">
        <w:rPr>
          <w:rFonts w:ascii="Times New Roman" w:eastAsia="Times New Roman" w:hAnsi="Times New Roman" w:cs="Times New Roman"/>
          <w:sz w:val="24"/>
          <w:szCs w:val="24"/>
          <w:lang w:eastAsia="zh-CN"/>
        </w:rPr>
        <w:t xml:space="preserve">and </w:t>
      </w:r>
      <w:r w:rsidR="00D92A25" w:rsidRPr="006D3A83">
        <w:rPr>
          <w:rFonts w:ascii="Times New Roman" w:eastAsia="Times New Roman" w:hAnsi="Times New Roman" w:cs="Times New Roman"/>
          <w:sz w:val="24"/>
          <w:szCs w:val="24"/>
          <w:lang w:eastAsia="zh-CN"/>
        </w:rPr>
        <w:t xml:space="preserve">two </w:t>
      </w:r>
      <w:r w:rsidR="001E01D5" w:rsidRPr="006D3A83">
        <w:rPr>
          <w:rFonts w:ascii="Times New Roman" w:eastAsia="Times New Roman" w:hAnsi="Times New Roman" w:cs="Times New Roman"/>
          <w:sz w:val="24"/>
          <w:szCs w:val="24"/>
          <w:lang w:eastAsia="zh-CN"/>
        </w:rPr>
        <w:t>bipolar plate</w:t>
      </w:r>
      <w:r w:rsidR="00D92A25" w:rsidRPr="006D3A83">
        <w:rPr>
          <w:rFonts w:ascii="Times New Roman" w:eastAsia="Times New Roman" w:hAnsi="Times New Roman" w:cs="Times New Roman"/>
          <w:sz w:val="24"/>
          <w:szCs w:val="24"/>
          <w:lang w:eastAsia="zh-CN"/>
        </w:rPr>
        <w:t>s</w:t>
      </w:r>
      <w:r w:rsidR="001E01D5" w:rsidRPr="006D3A83">
        <w:rPr>
          <w:rFonts w:ascii="Times New Roman" w:eastAsia="Times New Roman" w:hAnsi="Times New Roman" w:cs="Times New Roman"/>
          <w:sz w:val="24"/>
          <w:szCs w:val="24"/>
          <w:lang w:eastAsia="zh-CN"/>
        </w:rPr>
        <w:t xml:space="preserve">. </w:t>
      </w:r>
      <w:r w:rsidR="006F51BC" w:rsidRPr="006D3A83">
        <w:rPr>
          <w:rFonts w:ascii="Times New Roman" w:eastAsia="Times New Roman" w:hAnsi="Times New Roman" w:cs="Times New Roman"/>
          <w:sz w:val="24"/>
          <w:szCs w:val="24"/>
          <w:lang w:eastAsia="zh-CN"/>
        </w:rPr>
        <w:t>Nowadays, m</w:t>
      </w:r>
      <w:r w:rsidR="001E01D5" w:rsidRPr="006D3A83">
        <w:rPr>
          <w:rFonts w:ascii="Times New Roman" w:eastAsia="Times New Roman" w:hAnsi="Times New Roman" w:cs="Times New Roman"/>
          <w:sz w:val="24"/>
          <w:szCs w:val="24"/>
          <w:lang w:eastAsia="zh-CN"/>
        </w:rPr>
        <w:t xml:space="preserve">any researchers have </w:t>
      </w:r>
      <w:r w:rsidR="006F51BC" w:rsidRPr="006D3A83">
        <w:rPr>
          <w:rFonts w:ascii="Times New Roman" w:eastAsia="Times New Roman" w:hAnsi="Times New Roman" w:cs="Times New Roman"/>
          <w:sz w:val="24"/>
          <w:szCs w:val="24"/>
          <w:lang w:eastAsia="zh-CN"/>
        </w:rPr>
        <w:t xml:space="preserve">focused on </w:t>
      </w:r>
      <w:r w:rsidR="001E01D5" w:rsidRPr="006D3A83">
        <w:rPr>
          <w:rFonts w:ascii="Times New Roman" w:eastAsia="Times New Roman" w:hAnsi="Times New Roman" w:cs="Times New Roman"/>
          <w:sz w:val="24"/>
          <w:szCs w:val="24"/>
          <w:lang w:eastAsia="zh-CN"/>
        </w:rPr>
        <w:t>develo</w:t>
      </w:r>
      <w:r w:rsidR="006F51BC" w:rsidRPr="006D3A83">
        <w:rPr>
          <w:rFonts w:ascii="Times New Roman" w:eastAsia="Times New Roman" w:hAnsi="Times New Roman" w:cs="Times New Roman"/>
          <w:sz w:val="24"/>
          <w:szCs w:val="24"/>
          <w:lang w:eastAsia="zh-CN"/>
        </w:rPr>
        <w:t>pment of electrode and</w:t>
      </w:r>
      <w:r w:rsidR="001E01D5" w:rsidRPr="006D3A83">
        <w:rPr>
          <w:rFonts w:ascii="Times New Roman" w:eastAsia="Times New Roman" w:hAnsi="Times New Roman" w:cs="Times New Roman"/>
          <w:sz w:val="24"/>
          <w:szCs w:val="24"/>
          <w:lang w:eastAsia="zh-CN"/>
        </w:rPr>
        <w:t xml:space="preserve"> metal ion catalyst especially porous platinum and cobalt to boost up the electrochemical performance of the cells </w:t>
      </w:r>
      <w:r w:rsidR="001E01D5" w:rsidRPr="006D3A83">
        <w:rPr>
          <w:rFonts w:ascii="Times New Roman" w:eastAsia="Times New Roman" w:hAnsi="Times New Roman" w:cs="Times New Roman"/>
          <w:sz w:val="24"/>
          <w:szCs w:val="24"/>
          <w:lang w:eastAsia="zh-CN"/>
        </w:rPr>
        <w:fldChar w:fldCharType="begin">
          <w:fldData xml:space="preserve">PEVuZE5vdGU+PENpdGU+PEF1dGhvcj5IZTwvQXV0aG9yPjxZZWFyPjIwMTk8L1llYXI+PFJlY051
bT4xNzM4PC9SZWNOdW0+PERpc3BsYXlUZXh0PlsyLThdPC9EaXNwbGF5VGV4dD48cmVjb3JkPjxy
ZWMtbnVtYmVyPjE3Mzg8L3JlYy1udW1iZXI+PGZvcmVpZ24ta2V5cz48a2V5IGFwcD0iRU4iIGRi
LWlkPSJwZXdzMmZ3dzkwc2Z2a2U1cnd4djJyYW1mOTJ0dHh0MnBhOXgiPjE3Mzg8L2tleT48a2V5
IGFwcD0iRU5XZWIiIGRiLWlkPSIiPjA8L2tleT48L2ZvcmVpZ24ta2V5cz48cmVmLXR5cGUgbmFt
ZT0iSm91cm5hbCBBcnRpY2xlIj4xNzwvcmVmLXR5cGU+PGNvbnRyaWJ1dG9ycz48YXV0aG9ycz48
YXV0aG9yPkhlLCBYLjwvYXV0aG9yPjxhdXRob3I+THVhbiwgUy4gWi48L2F1dGhvcj48YXV0aG9y
PldhbmcsIEwuPC9hdXRob3I+PGF1dGhvcj5XYW5nLCBSLiBZLjwvYXV0aG9yPjxhdXRob3I+RHUs
IFAuPC9hdXRob3I+PGF1dGhvcj5YdSwgWS4gWS48L2F1dGhvcj48YXV0aG9yPllhbmcsIEguIEou
PC9hdXRob3I+PGF1dGhvcj5XYW5nLCBZLiBHLjwvYXV0aG9yPjxhdXRob3I+SHVhbmcsIEsuPC9h
dXRob3I+PGF1dGhvcj5MZWksIE0uPC9hdXRob3I+PC9hdXRob3JzPjwvY29udHJpYnV0b3JzPjx0
aXRsZXM+PHRpdGxlPkZhY2lsZSBsb2FkaW5nIG1lc29wb3JvdXMgQ28zTzQgb24gbml0cm9nZW4g
ZG9wZWQgY2FyYm9uIG1hdHJpeCBhcyBhbiBlbmhhbmNlZCBveHlnZW4gZWxlY3Ryb2RlIGNhdGFs
eXN0PC90aXRsZT48c2Vjb25kYXJ5LXRpdGxlPk1hdGVyaWFscyBMZXR0ZXJzPC9zZWNvbmRhcnkt
dGl0bGU+PC90aXRsZXM+PHBlcmlvZGljYWw+PGZ1bGwtdGl0bGU+TWF0ZXJpYWxzIExldHRlcnM8
L2Z1bGwtdGl0bGU+PC9wZXJpb2RpY2FsPjxwYWdlcz43OC04MjwvcGFnZXM+PHZvbHVtZT4yNDQ8
L3ZvbHVtZT48ZGF0ZXM+PHllYXI+MjAxOTwveWVhcj48L2RhdGVzPjxpc2JuPjAxNjc1NzdYPC9p
c2JuPjx1cmxzPjwvdXJscz48ZWxlY3Ryb25pYy1yZXNvdXJjZS1udW0+MTAuMTAxNi9qLm1hdGxl
dC4yMDE5LjAxLjE0NDwvZWxlY3Ryb25pYy1yZXNvdXJjZS1udW0+PC9yZWNvcmQ+PC9DaXRlPjxD
aXRlPjxBdXRob3I+SHVhbmc8L0F1dGhvcj48WWVhcj4yMDE5PC9ZZWFyPjxSZWNOdW0+MTczOTwv
UmVjTnVtPjxyZWNvcmQ+PHJlYy1udW1iZXI+MTczOTwvcmVjLW51bWJlcj48Zm9yZWlnbi1rZXlz
PjxrZXkgYXBwPSJFTiIgZGItaWQ9InBld3MyZnd3OTBzZnZrZTVyd3h2MnJhbWY5MnR0eHQycGE5
eCI+MTczOTwva2V5PjxrZXkgYXBwPSJFTldlYiIgZGItaWQ9IiI+MDwva2V5PjwvZm9yZWlnbi1r
ZXlzPjxyZWYtdHlwZSBuYW1lPSJKb3VybmFsIEFydGljbGUiPjE3PC9yZWYtdHlwZT48Y29udHJp
YnV0b3JzPjxhdXRob3JzPjxhdXRob3I+SHVhbmcsIEsuPC9hdXRob3I+PGF1dGhvcj5aaGFuZywg
TC48L2F1dGhvcj48YXV0aG9yPlh1LCBULjwvYXV0aG9yPjxhdXRob3I+V2VpLCBILjwvYXV0aG9y
PjxhdXRob3I+WmhhbmcsIFIuPC9hdXRob3I+PGF1dGhvcj5aaGFuZywgWC48L2F1dGhvcj48YXV0
aG9yPkdlLCBCLjwvYXV0aG9yPjxhdXRob3I+TGVpLCBNLjwvYXV0aG9yPjxhdXRob3I+TWEsIEou
IFkuPC9hdXRob3I+PGF1dGhvcj5MaXUsIEwuIE0uPC9hdXRob3I+PGF1dGhvcj5XdSwgSC48L2F1
dGhvcj48L2F1dGhvcnM+PC9jb250cmlidXRvcnM+PGF1dGgtYWRkcmVzcz5TdGF0ZSBLZXkgTGFi
b3JhdG9yeSBvZiBOZXcgQ2VyYW1pY3MgYW5kIEZpbmUgUHJvY2Vzc2luZywgU2Nob29sIG9mIE1h
dGVyaWFscyBTY2llbmNlIGFuZCBFbmdpbmVlcmluZywgVHNpbmdodWEgVW5pdmVyc2l0eSwgQmVp
amluZywgMTAwMDg0LCBDaGluYS4mI3hEO1N0YXRlIEtleSBMYWJvcmF0b3J5IG9mIEluZm9ybWF0
aW9uIFBob3RvbmljcyBhbmQgT3B0aWNhbCBDb21tdW5pY2F0aW9ucyAmYW1wOyBTY2hvb2wgb2Yg
U2NpZW5jZSwgQmVpamluZyBVbml2ZXJzaXR5IG9mIFBvc3RzIGFuZCBUZWxlY29tbXVuaWNhdGlv
bnMsIEJlaWppbmcsIDEwMDg3NiwgQ2hpbmEuJiN4RDtCZWlqaW5nIENvbXB1dGF0aW9uYWwgU2Np
ZW5jZSBSZXNlYXJjaCBDZW50ZXIsIEJlaWppbmcsIDEwMDE5MywgQ2hpbmEuJiN4RDtTdGF0ZSBL
ZXkgSm9pbnQgTGFib3JhdG9yeSBvZiBFbnZpcm9ubWVudCBTaW11bGF0aW9uIGFuZCBQb2xsdXRp
b24gQ29udHJvbCwgU2Nob29sIG9mIEVudmlyb25tZW50LCBUc2luZ2h1YSBVbml2ZXJzaXR5LCBC
ZWlqaW5nLCAxMDAwODQsIENoaW5hLiYjeEQ7U3RhdGUgS2V5IEpvaW50IExhYm9yYXRvcnkgb2Yg
RW52aXJvbm1lbnQgU2ltdWxhdGlvbiBhbmQgUG9sbHV0aW9uIENvbnRyb2wsIFNjaG9vbCBvZiBF
bnZpcm9ubWVudCwgVHNpbmdodWEgVW5pdmVyc2l0eSwgQmVpamluZywgMTAwMDg0LCBDaGluYS4g
emhhbmd4aWFveXVhbkB0c2luZ2h1YS5lZHUuY24uJiN4RDtJbnN0aXR1dGUgb2YgUGh5c2ljYWwg
U2NpZW5jZSBhbmQgSW5mb3JtYXRpb24gVGVjaG5vbG9neSwgQW5odWkgVW5pdmVyc2l0eSwgSGVm
ZWksIENoaW5hLiBiaGdlQGlwaHkuYWMuY24uJiN4RDtCZWlqaW5nIE5hdGlvbmFsIExhYm9yYXRv
cnkgZm9yIENvbmRlbnNlZCBNYXR0ZXIgUGh5c2ljcywgSW5zdGl0dXRlIG9mIFBoeXNpY3MsIENo
aW5lc2UgQWNhZGVteSBvZiBTY2llbmNlLCBCZWlqaW5nLCAxMDAxOTAsIENoaW5hLiBiaGdlQGlw
aHkuYWMuY24uJiN4RDtTaGFuZ2hhaSBTeW5jaHJvdHJvbiBSYWRpYXRpb24gRmFjaWxpdHksIFNo
YW5naGFpIEluc3RpdHV0ZSBvZiBBcHBsaWVkIFBoeXNpY3MsIENoaW5lc2UgQWNhZGVteSBvZiBT
Y2llbmNlLCBTaGFuZ2hhaSwgMjAxMjA0LCBDaGluYS4mI3hEO0JlaWppbmcgQ29tcHV0YXRpb25h
bCBTY2llbmNlIFJlc2VhcmNoIENlbnRlciwgQmVpamluZywgMTAwMTkzLCBDaGluYS4gbGltaW5s
aXVAYnVhYS5lZHUuY24uJiN4RDtTY2hvb2wgb2YgUGh5c2ljcywgQmVpaGFuZyBVbml2ZXJzaXR5
LCBCZWlqaW5nLCAxMDAxOTEsIENoaW5hLiBsaW1pbmxpdUBidWFhLmVkdS5jbi4mI3hEO1N0YXRl
IEtleSBMYWJvcmF0b3J5IG9mIE5ldyBDZXJhbWljcyBhbmQgRmluZSBQcm9jZXNzaW5nLCBTY2hv
b2wgb2YgTWF0ZXJpYWxzIFNjaWVuY2UgYW5kIEVuZ2luZWVyaW5nLCBUc2luZ2h1YSBVbml2ZXJz
aXR5LCBCZWlqaW5nLCAxMDAwODQsIENoaW5hLiBodWl3dUB0c2luZ2h1YS5lZHUuY24uPC9hdXRo
LWFkZHJlc3M+PHRpdGxlcz48dGl0bGU+LTYwIGRlZ3JlZXMgQyBzb2x1dGlvbiBzeW50aGVzaXMg
b2YgYXRvbWljYWxseSBkaXNwZXJzZWQgY29iYWx0IGVsZWN0cm9jYXRhbHlzdCB3aXRoIHN1cGVy
aW9yIHBlcmZvcm1hbmNlPC90aXRsZT48c2Vjb25kYXJ5LXRpdGxlPk5hdCBDb21tdW48L3NlY29u
ZGFyeS10aXRsZT48YWx0LXRpdGxlPk5hdHVyZSBjb21tdW5pY2F0aW9uczwvYWx0LXRpdGxlPjwv
dGl0bGVzPjxwZXJpb2RpY2FsPjxmdWxsLXRpdGxlPk5hdCBDb21tdW48L2Z1bGwtdGl0bGU+PGFi
YnItMT5OYXR1cmUgY29tbXVuaWNhdGlvbnM8L2FiYnItMT48L3BlcmlvZGljYWw+PGFsdC1wZXJp
b2RpY2FsPjxmdWxsLXRpdGxlPk5hdCBDb21tdW48L2Z1bGwtdGl0bGU+PGFiYnItMT5OYXR1cmUg
Y29tbXVuaWNhdGlvbnM8L2FiYnItMT48L2FsdC1wZXJpb2RpY2FsPjxwYWdlcz42MDY8L3BhZ2Vz
Pjx2b2x1bWU+MTA8L3ZvbHVtZT48bnVtYmVyPjE8L251bWJlcj48ZGF0ZXM+PHllYXI+MjAxOTwv
eWVhcj48cHViLWRhdGVzPjxkYXRlPkZlYiA1PC9kYXRlPjwvcHViLWRhdGVzPjwvZGF0ZXM+PGlz
Ym4+MjA0MS0xNzIzIChFbGVjdHJvbmljKSYjeEQ7MjA0MS0xNzIzIChMaW5raW5nKTwvaXNibj48
YWNjZXNzaW9uLW51bT4zMDcyMzIwNjwvYWNjZXNzaW9uLW51bT48dXJscz48cmVsYXRlZC11cmxz
Pjx1cmw+aHR0cDovL3d3dy5uY2JpLm5sbS5uaWguZ292L3B1Ym1lZC8zMDcyMzIwNjwvdXJsPjwv
cmVsYXRlZC11cmxzPjwvdXJscz48Y3VzdG9tMj42MzYzNzQ3PC9jdXN0b20yPjxlbGVjdHJvbmlj
LXJlc291cmNlLW51bT4xMC4xMDM4L3M0MTQ2Ny0wMTktMDg0ODQtODwvZWxlY3Ryb25pYy1yZXNv
dXJjZS1udW0+PC9yZWNvcmQ+PC9DaXRlPjxDaXRlPjxBdXRob3I+UWlhbzwvQXV0aG9yPjxZZWFy
PjIwMTM8L1llYXI+PFJlY051bT4xNzQwPC9SZWNOdW0+PHJlY29yZD48cmVjLW51bWJlcj4xNzQw
PC9yZWMtbnVtYmVyPjxmb3JlaWduLWtleXM+PGtleSBhcHA9IkVOIiBkYi1pZD0icGV3czJmd3c5
MHNmdmtlNXJ3eHYycmFtZjkydHR4dDJwYTl4Ij4xNzQwPC9rZXk+PGtleSBhcHA9IkVOV2ViIiBk
Yi1pZD0iIj4wPC9rZXk+PC9mb3JlaWduLWtleXM+PHJlZi10eXBlIG5hbWU9IkpvdXJuYWwgQXJ0
aWNsZSI+MTc8L3JlZi10eXBlPjxjb250cmlidXRvcnM+PGF1dGhvcnM+PGF1dGhvcj5RaWFvLCBK
aW5saTwvYXV0aG9yPjxhdXRob3I+WHUsIExpPC9hdXRob3I+PGF1dGhvcj5MaXUsIFl1eXU8L2F1
dGhvcj48YXV0aG9yPlh1LCBQYW48L2F1dGhvcj48YXV0aG9yPlNoaSwgSmluZ2ppbmc8L2F1dGhv
cj48YXV0aG9yPkxpdSwgU2hpeWFvPC9hdXRob3I+PGF1dGhvcj5UaWFuLCBCaW5nbHVuPC9hdXRo
b3I+PC9hdXRob3JzPjwvY29udHJpYnV0b3JzPjx0aXRsZXM+PHRpdGxlPkNhcmJvbi1zdXBwb3J0
ZWQgY28tcHlyaWRpbmUgYXMgbm9uLXBsYXRpbnVtIGNhdGhvZGUgY2F0YWx5c3QgZm9yIGFsa2Fs
aW5lIG1lbWJyYW5lIGZ1ZWwgY2VsbHM8L3RpdGxlPjxzZWNvbmRhcnktdGl0bGU+RWxlY3Ryb2No
aW1pY2EgQWN0YTwvc2Vjb25kYXJ5LXRpdGxlPjwvdGl0bGVzPjxwZXJpb2RpY2FsPjxmdWxsLXRp
dGxlPkVsZWN0cm9jaGltaWNhIEFjdGE8L2Z1bGwtdGl0bGU+PC9wZXJpb2RpY2FsPjxwYWdlcz4y
OTgtMzA1PC9wYWdlcz48dm9sdW1lPjk2PC92b2x1bWU+PGRhdGVzPjx5ZWFyPjIwMTM8L3llYXI+
PC9kYXRlcz48aXNibj4wMDEzNDY4NjwvaXNibj48dXJscz48L3VybHM+PGVsZWN0cm9uaWMtcmVz
b3VyY2UtbnVtPjEwLjEwMTYvai5lbGVjdGFjdGEuMjAxMy4wMi4wMzA8L2VsZWN0cm9uaWMtcmVz
b3VyY2UtbnVtPjwvcmVjb3JkPjwvQ2l0ZT48Q2l0ZT48QXV0aG9yPkh1YW5nPC9BdXRob3I+PFll
YXI+MjAyMDwvWWVhcj48UmVjTnVtPjE3NDk8L1JlY051bT48cmVjb3JkPjxyZWMtbnVtYmVyPjE3
NDk8L3JlYy1udW1iZXI+PGZvcmVpZ24ta2V5cz48a2V5IGFwcD0iRU4iIGRiLWlkPSJwZXdzMmZ3
dzkwc2Z2a2U1cnd4djJyYW1mOTJ0dHh0MnBhOXgiPjE3NDk8L2tleT48a2V5IGFwcD0iRU5XZWIi
IGRiLWlkPSIiPjA8L2tleT48L2ZvcmVpZ24ta2V5cz48cmVmLXR5cGUgbmFtZT0iSm91cm5hbCBB
cnRpY2xlIj4xNzwvcmVmLXR5cGU+PGNvbnRyaWJ1dG9ycz48YXV0aG9ycz48YXV0aG9yPkh1YW5n
LCBLYWk8L2F1dGhvcj48YXV0aG9yPkd1bywgU2h1YWk8L2F1dGhvcj48YXV0aG9yPldhbmcsIFJ1
eXVlPC9hdXRob3I+PGF1dGhvcj5MaW4sIFNlbjwvYXV0aG9yPjxhdXRob3I+SHVzc2FpbiwgTmF2
ZWVkPC9hdXRob3I+PGF1dGhvcj5XZWksIEhlaGU8L2F1dGhvcj48YXV0aG9yPkRlbmcsIEJvaGFu
PC9hdXRob3I+PGF1dGhvcj5Mb25nLCBZdWFuemhlbmc8L2F1dGhvcj48YXV0aG9yPkxlaSwgTWlu
ZzwvYXV0aG9yPjxhdXRob3I+VGFuZywgSGFvbGluPC9hdXRob3I+PGF1dGhvcj5XdSwgSHVpPC9h
dXRob3I+PC9hdXRob3JzPjwvY29udHJpYnV0b3JzPjx0aXRsZXM+PHRpdGxlPlR3by1kaW1lbnNp
b25hbCBNT0YvTU9GIGRlcml2YXRpdmUgYXJyYXlzIG9uIG5pY2tlbCBmb2FtIGFzIGVmZmljaWVu
dCBiaWZ1bmN0aW9uYWwgY291cGxlZCBveHlnZW4gZWxlY3Ryb2RlczwvdGl0bGU+PHNlY29uZGFy
eS10aXRsZT5DaGluZXNlIEpvdXJuYWwgb2YgQ2F0YWx5c2lzPC9zZWNvbmRhcnktdGl0bGU+PC90
aXRsZXM+PHBlcmlvZGljYWw+PGZ1bGwtdGl0bGU+Q2hpbmVzZSBKb3VybmFsIG9mIENhdGFseXNp
czwvZnVsbC10aXRsZT48L3BlcmlvZGljYWw+PHBhZ2VzPjE3NTQtMTc2MDwvcGFnZXM+PHZvbHVt
ZT40MTwvdm9sdW1lPjxudW1iZXI+MTE8L251bWJlcj48ZGF0ZXM+PHllYXI+MjAyMDwveWVhcj48
L2RhdGVzPjxpc2JuPjE4NzIyMDY3PC9pc2JuPjx1cmxzPjwvdXJscz48ZWxlY3Ryb25pYy1yZXNv
dXJjZS1udW0+MTAuMTAxNi9zMTg3Mi0yMDY3KDIwKTYzNjEzLTA8L2VsZWN0cm9uaWMtcmVzb3Vy
Y2UtbnVtPjwvcmVjb3JkPjwvQ2l0ZT48Q2l0ZT48QXV0aG9yPkh1YW5nPC9BdXRob3I+PFllYXI+
MjAxOTwvWWVhcj48UmVjTnVtPjE3NTA8L1JlY051bT48cmVjb3JkPjxyZWMtbnVtYmVyPjE3NTA8
L3JlYy1udW1iZXI+PGZvcmVpZ24ta2V5cz48a2V5IGFwcD0iRU4iIGRiLWlkPSJwZXdzMmZ3dzkw
c2Z2a2U1cnd4djJyYW1mOTJ0dHh0MnBhOXgiPjE3NTA8L2tleT48a2V5IGFwcD0iRU5XZWIiIGRi
LWlkPSIiPjA8L2tleT48L2ZvcmVpZ24ta2V5cz48cmVmLXR5cGUgbmFtZT0iSm91cm5hbCBBcnRp
Y2xlIj4xNzwvcmVmLXR5cGU+PGNvbnRyaWJ1dG9ycz48YXV0aG9ycz48YXV0aG9yPkh1YW5nLCBL
YWk8L2F1dGhvcj48YXV0aG9yPldhbmcsIFJ1eXVlPC9hdXRob3I+PGF1dGhvcj5XdSwgSG9uZ2Jv
PC9hdXRob3I+PGF1dGhvcj5XYW5nLCBIYW88L2F1dGhvcj48YXV0aG9yPkhlLCBYaWFuPC9hdXRo
b3I+PGF1dGhvcj5XZWksIEhlaGU8L2F1dGhvcj48YXV0aG9yPldhbmcsIFNoYW5wZW5nPC9hdXRo
b3I+PGF1dGhvcj5aaGFuZywgUnU8L2F1dGhvcj48YXV0aG9yPkxlaSwgTWluZzwvYXV0aG9yPjxh
dXRob3I+R3VvLCBXZWk8L2F1dGhvcj48YXV0aG9yPkdlLCBCaW5naHVpPC9hdXRob3I+PGF1dGhv
cj5XdSwgSHVpPC9hdXRob3I+PC9hdXRob3JzPjwvY29udHJpYnV0b3JzPjx0aXRsZXM+PHRpdGxl
PkRpcmVjdCBpbW1vYmlsaXphdGlvbiBvZiBhbiBhdG9taWNhbGx5IGRpc3BlcnNlZCBQdCBjYXRh
bHlzdCBieSBzdXBwcmVzc2luZyBoZXRlcm9nZW5lb3VzIG51Y2xlYXRpb24gYXQg4oiSNDAgwrBD
PC90aXRsZT48c2Vjb25kYXJ5LXRpdGxlPkpvdXJuYWwgb2YgTWF0ZXJpYWxzIENoZW1pc3RyeSBB
PC9zZWNvbmRhcnktdGl0bGU+PC90aXRsZXM+PHBlcmlvZGljYWw+PGZ1bGwtdGl0bGU+Sm91cm5h
bCBvZiBNYXRlcmlhbHMgQ2hlbWlzdHJ5IEE8L2Z1bGwtdGl0bGU+PC9wZXJpb2RpY2FsPjxwYWdl
cz4yNTc3OS0yNTc4NDwvcGFnZXM+PHZvbHVtZT43PC92b2x1bWU+PG51bWJlcj40NTwvbnVtYmVy
PjxkYXRlcz48eWVhcj4yMDE5PC95ZWFyPjwvZGF0ZXM+PGlzYm4+MjA1MC03NDg4JiN4RDsyMDUw
LTc0OTY8L2lzYm4+PHVybHM+PC91cmxzPjxlbGVjdHJvbmljLXJlc291cmNlLW51bT4xMC4xMDM5
L2M5dGEwNzQ2OWQ8L2VsZWN0cm9uaWMtcmVzb3VyY2UtbnVtPjwvcmVjb3JkPjwvQ2l0ZT48Q2l0
ZT48QXV0aG9yPlhpZTwvQXV0aG9yPjxZZWFyPjIwMTc8L1llYXI+PFJlY051bT4xNzUxPC9SZWNO
dW0+PHJlY29yZD48cmVjLW51bWJlcj4xNzUxPC9yZWMtbnVtYmVyPjxmb3JlaWduLWtleXM+PGtl
eSBhcHA9IkVOIiBkYi1pZD0icGV3czJmd3c5MHNmdmtlNXJ3eHYycmFtZjkydHR4dDJwYTl4Ij4x
NzUxPC9rZXk+PGtleSBhcHA9IkVOV2ViIiBkYi1pZD0iIj4wPC9rZXk+PC9mb3JlaWduLWtleXM+
PHJlZi10eXBlIG5hbWU9IkpvdXJuYWwgQXJ0aWNsZSI+MTc8L3JlZi10eXBlPjxjb250cmlidXRv
cnM+PGF1dGhvcnM+PGF1dGhvcj5YaWUsIEwuPC9hdXRob3I+PGF1dGhvcj5aaGFuZywgUi48L2F1
dGhvcj48YXV0aG9yPkN1aSwgTC48L2F1dGhvcj48YXV0aG9yPkxpdSwgRC48L2F1dGhvcj48YXV0
aG9yPkhhbywgUy48L2F1dGhvcj48YXV0aG9yPk1hLCBZLjwvYXV0aG9yPjxhdXRob3I+RHUsIEcu
PC9hdXRob3I+PGF1dGhvcj5Bc2lyaSwgQS4gTS48L2F1dGhvcj48YXV0aG9yPlN1biwgWC48L2F1
dGhvcj48L2F1dGhvcnM+PC9jb250cmlidXRvcnM+PGF1dGgtYWRkcmVzcz5Db2xsZWdlIG9mIENo
ZW1pc3RyeSwgU2ljaHVhbiBVbml2ZXJzaXR5LCBDaGVuZ2R1LCA2MTAwNjQsIFNpY2h1YW4sIENo
aW5hLiYjeEQ7QW5hbHl0aWNhbCBhbmQgVGVzdCBDZW50ZXIsIFNvdXRod2VzdCBVbml2ZXJzaXR5
IG9mIFNjaWVuY2UgYW5kIFRlY2hub2xvZ3ksIE1pYW55YW5nLCA2MjEwMTAsIFNpY2h1YW4sIENo
aW5hLiYjeEQ7Q2hlbmdkdSBpbnN0aXR1dGUgb2YgR2VvbG9neSBhbmQgTWluZXJhbCBSZXNvdXJj
ZXMsIENoZW5nZHUsIDYxMDA4MSwgU2ljaHVhbiwgQ2hpbmEuJiN4RDtDaGVtaXN0cnkgRGVwYXJ0
bWVudCwgS2luZyBBYmR1bGF6aXogVW5pdmVyc2l0eSwgSmVkZGFoLCAyMTU4OSwgU2F1ZGkgQXJh
YmlhLjwvYXV0aC1hZGRyZXNzPjx0aXRsZXM+PHRpdGxlPkhpZ2gtUGVyZm9ybWFuY2UgRWxlY3Ry
b2x5dGljIE94eWdlbiBFdm9sdXRpb24gaW4gTmV1dHJhbCBNZWRpYSBDYXRhbHl6ZWQgYnkgYSBD
b2JhbHQgUGhvc3BoYXRlIE5hbm9hcnJheTwvdGl0bGU+PHNlY29uZGFyeS10aXRsZT5BbmdldyBD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PC9hbHQtcGVyaW9kaWNhbD48cGFnZXM+MTA2NC0xMDY4PC9wYWdlcz48dm9sdW1lPjU2PC92b2x1
bWU+PG51bWJlcj40PC9udW1iZXI+PGRhdGVzPjx5ZWFyPjIwMTc8L3llYXI+PHB1Yi1kYXRlcz48
ZGF0ZT5KYW4gMTk8L2RhdGU+PC9wdWItZGF0ZXM+PC9kYXRlcz48aXNibj4xNTIxLTM3NzMgKEVs
ZWN0cm9uaWMpJiN4RDsxNDMzLTc4NTEgKExpbmtpbmcpPC9pc2JuPjxhY2Nlc3Npb24tbnVtPjI3
OTgxNzMzPC9hY2Nlc3Npb24tbnVtPjx1cmxzPjxyZWxhdGVkLXVybHM+PHVybD5odHRwOi8vd3d3
Lm5jYmkubmxtLm5paC5nb3YvcHVibWVkLzI3OTgxNzMzPC91cmw+PC9yZWxhdGVkLXVybHM+PC91
cmxzPjxlbGVjdHJvbmljLXJlc291cmNlLW51bT4xMC4xMDAyL2FuaWUuMjAxNjEwNzc2PC9lbGVj
dHJvbmljLXJlc291cmNlLW51bT48L3JlY29yZD48L0NpdGU+PENpdGU+PEF1dGhvcj5IdWFuZzwv
QXV0aG9yPjxZZWFyPjIwMjA8L1llYXI+PFJlY051bT4xNzUyPC9SZWNOdW0+PHJlY29yZD48cmVj
LW51bWJlcj4xNzUyPC9yZWMtbnVtYmVyPjxmb3JlaWduLWtleXM+PGtleSBhcHA9IkVOIiBkYi1p
ZD0icGV3czJmd3c5MHNmdmtlNXJ3eHYycmFtZjkydHR4dDJwYTl4Ij4xNzUyPC9rZXk+PGtleSBh
cHA9IkVOV2ViIiBkYi1pZD0iIj4wPC9rZXk+PC9mb3JlaWduLWtleXM+PHJlZi10eXBlIG5hbWU9
IkpvdXJuYWwgQXJ0aWNsZSI+MTc8L3JlZi10eXBlPjxjb250cmlidXRvcnM+PGF1dGhvcnM+PGF1
dGhvcj5IdWFuZywgS2FpPC9hdXRob3I+PGF1dGhvcj5aaGFvLCBaZWJpPC9hdXRob3I+PGF1dGhv
cj5EdSwgSHVpZmFuZzwvYXV0aG9yPjxhdXRob3I+RHUsIFBlbmc8L2F1dGhvcj48YXV0aG9yPldh
bmcsIEhhbzwvYXV0aG9yPjxhdXRob3I+V2FuZywgUnV5dWU8L2F1dGhvcj48YXV0aG9yPkxpbiwg
U2VuPC9hdXRob3I+PGF1dGhvcj5XZWksIEhlaGU8L2F1dGhvcj48YXV0aG9yPkxvbmcsIFl1YW56
aGVuZzwvYXV0aG9yPjxhdXRob3I+TGVpLCBNaW5nPC9hdXRob3I+PGF1dGhvcj5HdW8sIFdlaTwv
YXV0aG9yPjxhdXRob3I+V3UsIEh1aTwvYXV0aG9yPjwvYXV0aG9ycz48L2NvbnRyaWJ1dG9ycz48
dGl0bGVzPjx0aXRsZT5SYXBpZCBUaGVybWFsIEFubmVhbGluZyB0b3dhcmQgSGlnaC1RdWFsaXR5
IDJEIENvYmFsdCBGbHVvcmlkZSBPeGlkZSBhcyBhbiBBZHZhbmNlZCBPeHlnZW4gRXZvbHV0aW9u
IEVsZWN0cm9jYXRhbHlzdDwvdGl0bGU+PHNlY29uZGFyeS10aXRsZT5BQ1MgU3VzdGFpbmFibGUg
Q2hlbWlzdHJ5ICZhbXA7IEVuZ2luZWVyaW5nPC9zZWNvbmRhcnktdGl0bGU+PC90aXRsZXM+PHBl
cmlvZGljYWw+PGZ1bGwtdGl0bGU+QUNTIFN1c3RhaW5hYmxlIENoZW1pc3RyeSAmYW1wOyBFbmdp
bmVlcmluZzwvZnVsbC10aXRsZT48L3BlcmlvZGljYWw+PHBhZ2VzPjY5MDUtNjkxMzwvcGFnZXM+
PHZvbHVtZT44PC92b2x1bWU+PG51bWJlcj4xODwvbnVtYmVyPjxkYXRlcz48eWVhcj4yMDIwPC95
ZWFyPjwvZGF0ZXM+PGlzYm4+MjE2OC0wNDg1JiN4RDsyMTY4LTA0ODU8L2lzYm4+PHVybHM+PC91
cmxzPjxlbGVjdHJvbmljLXJlc291cmNlLW51bT4xMC4xMDIxL2Fjc3N1c2NoZW1lbmcuMGMwMDgz
MDwvZWxlY3Ryb25pYy1yZXNvdXJjZS1udW0+PC9yZWNvcmQ+PC9DaXRlPjwvRW5kTm90ZT5=
</w:fldData>
        </w:fldChar>
      </w:r>
      <w:r w:rsidR="00B91C3C" w:rsidRPr="006D3A83">
        <w:rPr>
          <w:rFonts w:ascii="Times New Roman" w:eastAsia="Times New Roman" w:hAnsi="Times New Roman" w:cs="Times New Roman"/>
          <w:sz w:val="24"/>
          <w:szCs w:val="24"/>
          <w:lang w:eastAsia="zh-CN"/>
        </w:rPr>
        <w:instrText xml:space="preserve"> ADDIN EN.CITE </w:instrText>
      </w:r>
      <w:r w:rsidR="00B91C3C" w:rsidRPr="006D3A83">
        <w:rPr>
          <w:rFonts w:ascii="Times New Roman" w:eastAsia="Times New Roman" w:hAnsi="Times New Roman" w:cs="Times New Roman"/>
          <w:sz w:val="24"/>
          <w:szCs w:val="24"/>
          <w:lang w:eastAsia="zh-CN"/>
        </w:rPr>
        <w:fldChar w:fldCharType="begin">
          <w:fldData xml:space="preserve">PEVuZE5vdGU+PENpdGU+PEF1dGhvcj5IZTwvQXV0aG9yPjxZZWFyPjIwMTk8L1llYXI+PFJlY051
bT4xNzM4PC9SZWNOdW0+PERpc3BsYXlUZXh0PlsyLThdPC9EaXNwbGF5VGV4dD48cmVjb3JkPjxy
ZWMtbnVtYmVyPjE3Mzg8L3JlYy1udW1iZXI+PGZvcmVpZ24ta2V5cz48a2V5IGFwcD0iRU4iIGRi
LWlkPSJwZXdzMmZ3dzkwc2Z2a2U1cnd4djJyYW1mOTJ0dHh0MnBhOXgiPjE3Mzg8L2tleT48a2V5
IGFwcD0iRU5XZWIiIGRiLWlkPSIiPjA8L2tleT48L2ZvcmVpZ24ta2V5cz48cmVmLXR5cGUgbmFt
ZT0iSm91cm5hbCBBcnRpY2xlIj4xNzwvcmVmLXR5cGU+PGNvbnRyaWJ1dG9ycz48YXV0aG9ycz48
YXV0aG9yPkhlLCBYLjwvYXV0aG9yPjxhdXRob3I+THVhbiwgUy4gWi48L2F1dGhvcj48YXV0aG9y
PldhbmcsIEwuPC9hdXRob3I+PGF1dGhvcj5XYW5nLCBSLiBZLjwvYXV0aG9yPjxhdXRob3I+RHUs
IFAuPC9hdXRob3I+PGF1dGhvcj5YdSwgWS4gWS48L2F1dGhvcj48YXV0aG9yPllhbmcsIEguIEou
PC9hdXRob3I+PGF1dGhvcj5XYW5nLCBZLiBHLjwvYXV0aG9yPjxhdXRob3I+SHVhbmcsIEsuPC9h
dXRob3I+PGF1dGhvcj5MZWksIE0uPC9hdXRob3I+PC9hdXRob3JzPjwvY29udHJpYnV0b3JzPjx0
aXRsZXM+PHRpdGxlPkZhY2lsZSBsb2FkaW5nIG1lc29wb3JvdXMgQ28zTzQgb24gbml0cm9nZW4g
ZG9wZWQgY2FyYm9uIG1hdHJpeCBhcyBhbiBlbmhhbmNlZCBveHlnZW4gZWxlY3Ryb2RlIGNhdGFs
eXN0PC90aXRsZT48c2Vjb25kYXJ5LXRpdGxlPk1hdGVyaWFscyBMZXR0ZXJzPC9zZWNvbmRhcnkt
dGl0bGU+PC90aXRsZXM+PHBlcmlvZGljYWw+PGZ1bGwtdGl0bGU+TWF0ZXJpYWxzIExldHRlcnM8
L2Z1bGwtdGl0bGU+PC9wZXJpb2RpY2FsPjxwYWdlcz43OC04MjwvcGFnZXM+PHZvbHVtZT4yNDQ8
L3ZvbHVtZT48ZGF0ZXM+PHllYXI+MjAxOTwveWVhcj48L2RhdGVzPjxpc2JuPjAxNjc1NzdYPC9p
c2JuPjx1cmxzPjwvdXJscz48ZWxlY3Ryb25pYy1yZXNvdXJjZS1udW0+MTAuMTAxNi9qLm1hdGxl
dC4yMDE5LjAxLjE0NDwvZWxlY3Ryb25pYy1yZXNvdXJjZS1udW0+PC9yZWNvcmQ+PC9DaXRlPjxD
aXRlPjxBdXRob3I+SHVhbmc8L0F1dGhvcj48WWVhcj4yMDE5PC9ZZWFyPjxSZWNOdW0+MTczOTwv
UmVjTnVtPjxyZWNvcmQ+PHJlYy1udW1iZXI+MTczOTwvcmVjLW51bWJlcj48Zm9yZWlnbi1rZXlz
PjxrZXkgYXBwPSJFTiIgZGItaWQ9InBld3MyZnd3OTBzZnZrZTVyd3h2MnJhbWY5MnR0eHQycGE5
eCI+MTczOTwva2V5PjxrZXkgYXBwPSJFTldlYiIgZGItaWQ9IiI+MDwva2V5PjwvZm9yZWlnbi1r
ZXlzPjxyZWYtdHlwZSBuYW1lPSJKb3VybmFsIEFydGljbGUiPjE3PC9yZWYtdHlwZT48Y29udHJp
YnV0b3JzPjxhdXRob3JzPjxhdXRob3I+SHVhbmcsIEsuPC9hdXRob3I+PGF1dGhvcj5aaGFuZywg
TC48L2F1dGhvcj48YXV0aG9yPlh1LCBULjwvYXV0aG9yPjxhdXRob3I+V2VpLCBILjwvYXV0aG9y
PjxhdXRob3I+WmhhbmcsIFIuPC9hdXRob3I+PGF1dGhvcj5aaGFuZywgWC48L2F1dGhvcj48YXV0
aG9yPkdlLCBCLjwvYXV0aG9yPjxhdXRob3I+TGVpLCBNLjwvYXV0aG9yPjxhdXRob3I+TWEsIEou
IFkuPC9hdXRob3I+PGF1dGhvcj5MaXUsIEwuIE0uPC9hdXRob3I+PGF1dGhvcj5XdSwgSC48L2F1
dGhvcj48L2F1dGhvcnM+PC9jb250cmlidXRvcnM+PGF1dGgtYWRkcmVzcz5TdGF0ZSBLZXkgTGFi
b3JhdG9yeSBvZiBOZXcgQ2VyYW1pY3MgYW5kIEZpbmUgUHJvY2Vzc2luZywgU2Nob29sIG9mIE1h
dGVyaWFscyBTY2llbmNlIGFuZCBFbmdpbmVlcmluZywgVHNpbmdodWEgVW5pdmVyc2l0eSwgQmVp
amluZywgMTAwMDg0LCBDaGluYS4mI3hEO1N0YXRlIEtleSBMYWJvcmF0b3J5IG9mIEluZm9ybWF0
aW9uIFBob3RvbmljcyBhbmQgT3B0aWNhbCBDb21tdW5pY2F0aW9ucyAmYW1wOyBTY2hvb2wgb2Yg
U2NpZW5jZSwgQmVpamluZyBVbml2ZXJzaXR5IG9mIFBvc3RzIGFuZCBUZWxlY29tbXVuaWNhdGlv
bnMsIEJlaWppbmcsIDEwMDg3NiwgQ2hpbmEuJiN4RDtCZWlqaW5nIENvbXB1dGF0aW9uYWwgU2Np
ZW5jZSBSZXNlYXJjaCBDZW50ZXIsIEJlaWppbmcsIDEwMDE5MywgQ2hpbmEuJiN4RDtTdGF0ZSBL
ZXkgSm9pbnQgTGFib3JhdG9yeSBvZiBFbnZpcm9ubWVudCBTaW11bGF0aW9uIGFuZCBQb2xsdXRp
b24gQ29udHJvbCwgU2Nob29sIG9mIEVudmlyb25tZW50LCBUc2luZ2h1YSBVbml2ZXJzaXR5LCBC
ZWlqaW5nLCAxMDAwODQsIENoaW5hLiYjeEQ7U3RhdGUgS2V5IEpvaW50IExhYm9yYXRvcnkgb2Yg
RW52aXJvbm1lbnQgU2ltdWxhdGlvbiBhbmQgUG9sbHV0aW9uIENvbnRyb2wsIFNjaG9vbCBvZiBF
bnZpcm9ubWVudCwgVHNpbmdodWEgVW5pdmVyc2l0eSwgQmVpamluZywgMTAwMDg0LCBDaGluYS4g
emhhbmd4aWFveXVhbkB0c2luZ2h1YS5lZHUuY24uJiN4RDtJbnN0aXR1dGUgb2YgUGh5c2ljYWwg
U2NpZW5jZSBhbmQgSW5mb3JtYXRpb24gVGVjaG5vbG9neSwgQW5odWkgVW5pdmVyc2l0eSwgSGVm
ZWksIENoaW5hLiBiaGdlQGlwaHkuYWMuY24uJiN4RDtCZWlqaW5nIE5hdGlvbmFsIExhYm9yYXRv
cnkgZm9yIENvbmRlbnNlZCBNYXR0ZXIgUGh5c2ljcywgSW5zdGl0dXRlIG9mIFBoeXNpY3MsIENo
aW5lc2UgQWNhZGVteSBvZiBTY2llbmNlLCBCZWlqaW5nLCAxMDAxOTAsIENoaW5hLiBiaGdlQGlw
aHkuYWMuY24uJiN4RDtTaGFuZ2hhaSBTeW5jaHJvdHJvbiBSYWRpYXRpb24gRmFjaWxpdHksIFNo
YW5naGFpIEluc3RpdHV0ZSBvZiBBcHBsaWVkIFBoeXNpY3MsIENoaW5lc2UgQWNhZGVteSBvZiBT
Y2llbmNlLCBTaGFuZ2hhaSwgMjAxMjA0LCBDaGluYS4mI3hEO0JlaWppbmcgQ29tcHV0YXRpb25h
bCBTY2llbmNlIFJlc2VhcmNoIENlbnRlciwgQmVpamluZywgMTAwMTkzLCBDaGluYS4gbGltaW5s
aXVAYnVhYS5lZHUuY24uJiN4RDtTY2hvb2wgb2YgUGh5c2ljcywgQmVpaGFuZyBVbml2ZXJzaXR5
LCBCZWlqaW5nLCAxMDAxOTEsIENoaW5hLiBsaW1pbmxpdUBidWFhLmVkdS5jbi4mI3hEO1N0YXRl
IEtleSBMYWJvcmF0b3J5IG9mIE5ldyBDZXJhbWljcyBhbmQgRmluZSBQcm9jZXNzaW5nLCBTY2hv
b2wgb2YgTWF0ZXJpYWxzIFNjaWVuY2UgYW5kIEVuZ2luZWVyaW5nLCBUc2luZ2h1YSBVbml2ZXJz
aXR5LCBCZWlqaW5nLCAxMDAwODQsIENoaW5hLiBodWl3dUB0c2luZ2h1YS5lZHUuY24uPC9hdXRo
LWFkZHJlc3M+PHRpdGxlcz48dGl0bGU+LTYwIGRlZ3JlZXMgQyBzb2x1dGlvbiBzeW50aGVzaXMg
b2YgYXRvbWljYWxseSBkaXNwZXJzZWQgY29iYWx0IGVsZWN0cm9jYXRhbHlzdCB3aXRoIHN1cGVy
aW9yIHBlcmZvcm1hbmNlPC90aXRsZT48c2Vjb25kYXJ5LXRpdGxlPk5hdCBDb21tdW48L3NlY29u
ZGFyeS10aXRsZT48YWx0LXRpdGxlPk5hdHVyZSBjb21tdW5pY2F0aW9uczwvYWx0LXRpdGxlPjwv
dGl0bGVzPjxwZXJpb2RpY2FsPjxmdWxsLXRpdGxlPk5hdCBDb21tdW48L2Z1bGwtdGl0bGU+PGFi
YnItMT5OYXR1cmUgY29tbXVuaWNhdGlvbnM8L2FiYnItMT48L3BlcmlvZGljYWw+PGFsdC1wZXJp
b2RpY2FsPjxmdWxsLXRpdGxlPk5hdCBDb21tdW48L2Z1bGwtdGl0bGU+PGFiYnItMT5OYXR1cmUg
Y29tbXVuaWNhdGlvbnM8L2FiYnItMT48L2FsdC1wZXJpb2RpY2FsPjxwYWdlcz42MDY8L3BhZ2Vz
Pjx2b2x1bWU+MTA8L3ZvbHVtZT48bnVtYmVyPjE8L251bWJlcj48ZGF0ZXM+PHllYXI+MjAxOTwv
eWVhcj48cHViLWRhdGVzPjxkYXRlPkZlYiA1PC9kYXRlPjwvcHViLWRhdGVzPjwvZGF0ZXM+PGlz
Ym4+MjA0MS0xNzIzIChFbGVjdHJvbmljKSYjeEQ7MjA0MS0xNzIzIChMaW5raW5nKTwvaXNibj48
YWNjZXNzaW9uLW51bT4zMDcyMzIwNjwvYWNjZXNzaW9uLW51bT48dXJscz48cmVsYXRlZC11cmxz
Pjx1cmw+aHR0cDovL3d3dy5uY2JpLm5sbS5uaWguZ292L3B1Ym1lZC8zMDcyMzIwNjwvdXJsPjwv
cmVsYXRlZC11cmxzPjwvdXJscz48Y3VzdG9tMj42MzYzNzQ3PC9jdXN0b20yPjxlbGVjdHJvbmlj
LXJlc291cmNlLW51bT4xMC4xMDM4L3M0MTQ2Ny0wMTktMDg0ODQtODwvZWxlY3Ryb25pYy1yZXNv
dXJjZS1udW0+PC9yZWNvcmQ+PC9DaXRlPjxDaXRlPjxBdXRob3I+UWlhbzwvQXV0aG9yPjxZZWFy
PjIwMTM8L1llYXI+PFJlY051bT4xNzQwPC9SZWNOdW0+PHJlY29yZD48cmVjLW51bWJlcj4xNzQw
PC9yZWMtbnVtYmVyPjxmb3JlaWduLWtleXM+PGtleSBhcHA9IkVOIiBkYi1pZD0icGV3czJmd3c5
MHNmdmtlNXJ3eHYycmFtZjkydHR4dDJwYTl4Ij4xNzQwPC9rZXk+PGtleSBhcHA9IkVOV2ViIiBk
Yi1pZD0iIj4wPC9rZXk+PC9mb3JlaWduLWtleXM+PHJlZi10eXBlIG5hbWU9IkpvdXJuYWwgQXJ0
aWNsZSI+MTc8L3JlZi10eXBlPjxjb250cmlidXRvcnM+PGF1dGhvcnM+PGF1dGhvcj5RaWFvLCBK
aW5saTwvYXV0aG9yPjxhdXRob3I+WHUsIExpPC9hdXRob3I+PGF1dGhvcj5MaXUsIFl1eXU8L2F1
dGhvcj48YXV0aG9yPlh1LCBQYW48L2F1dGhvcj48YXV0aG9yPlNoaSwgSmluZ2ppbmc8L2F1dGhv
cj48YXV0aG9yPkxpdSwgU2hpeWFvPC9hdXRob3I+PGF1dGhvcj5UaWFuLCBCaW5nbHVuPC9hdXRo
b3I+PC9hdXRob3JzPjwvY29udHJpYnV0b3JzPjx0aXRsZXM+PHRpdGxlPkNhcmJvbi1zdXBwb3J0
ZWQgY28tcHlyaWRpbmUgYXMgbm9uLXBsYXRpbnVtIGNhdGhvZGUgY2F0YWx5c3QgZm9yIGFsa2Fs
aW5lIG1lbWJyYW5lIGZ1ZWwgY2VsbHM8L3RpdGxlPjxzZWNvbmRhcnktdGl0bGU+RWxlY3Ryb2No
aW1pY2EgQWN0YTwvc2Vjb25kYXJ5LXRpdGxlPjwvdGl0bGVzPjxwZXJpb2RpY2FsPjxmdWxsLXRp
dGxlPkVsZWN0cm9jaGltaWNhIEFjdGE8L2Z1bGwtdGl0bGU+PC9wZXJpb2RpY2FsPjxwYWdlcz4y
OTgtMzA1PC9wYWdlcz48dm9sdW1lPjk2PC92b2x1bWU+PGRhdGVzPjx5ZWFyPjIwMTM8L3llYXI+
PC9kYXRlcz48aXNibj4wMDEzNDY4NjwvaXNibj48dXJscz48L3VybHM+PGVsZWN0cm9uaWMtcmVz
b3VyY2UtbnVtPjEwLjEwMTYvai5lbGVjdGFjdGEuMjAxMy4wMi4wMzA8L2VsZWN0cm9uaWMtcmVz
b3VyY2UtbnVtPjwvcmVjb3JkPjwvQ2l0ZT48Q2l0ZT48QXV0aG9yPkh1YW5nPC9BdXRob3I+PFll
YXI+MjAyMDwvWWVhcj48UmVjTnVtPjE3NDk8L1JlY051bT48cmVjb3JkPjxyZWMtbnVtYmVyPjE3
NDk8L3JlYy1udW1iZXI+PGZvcmVpZ24ta2V5cz48a2V5IGFwcD0iRU4iIGRiLWlkPSJwZXdzMmZ3
dzkwc2Z2a2U1cnd4djJyYW1mOTJ0dHh0MnBhOXgiPjE3NDk8L2tleT48a2V5IGFwcD0iRU5XZWIi
IGRiLWlkPSIiPjA8L2tleT48L2ZvcmVpZ24ta2V5cz48cmVmLXR5cGUgbmFtZT0iSm91cm5hbCBB
cnRpY2xlIj4xNzwvcmVmLXR5cGU+PGNvbnRyaWJ1dG9ycz48YXV0aG9ycz48YXV0aG9yPkh1YW5n
LCBLYWk8L2F1dGhvcj48YXV0aG9yPkd1bywgU2h1YWk8L2F1dGhvcj48YXV0aG9yPldhbmcsIFJ1
eXVlPC9hdXRob3I+PGF1dGhvcj5MaW4sIFNlbjwvYXV0aG9yPjxhdXRob3I+SHVzc2FpbiwgTmF2
ZWVkPC9hdXRob3I+PGF1dGhvcj5XZWksIEhlaGU8L2F1dGhvcj48YXV0aG9yPkRlbmcsIEJvaGFu
PC9hdXRob3I+PGF1dGhvcj5Mb25nLCBZdWFuemhlbmc8L2F1dGhvcj48YXV0aG9yPkxlaSwgTWlu
ZzwvYXV0aG9yPjxhdXRob3I+VGFuZywgSGFvbGluPC9hdXRob3I+PGF1dGhvcj5XdSwgSHVpPC9h
dXRob3I+PC9hdXRob3JzPjwvY29udHJpYnV0b3JzPjx0aXRsZXM+PHRpdGxlPlR3by1kaW1lbnNp
b25hbCBNT0YvTU9GIGRlcml2YXRpdmUgYXJyYXlzIG9uIG5pY2tlbCBmb2FtIGFzIGVmZmljaWVu
dCBiaWZ1bmN0aW9uYWwgY291cGxlZCBveHlnZW4gZWxlY3Ryb2RlczwvdGl0bGU+PHNlY29uZGFy
eS10aXRsZT5DaGluZXNlIEpvdXJuYWwgb2YgQ2F0YWx5c2lzPC9zZWNvbmRhcnktdGl0bGU+PC90
aXRsZXM+PHBlcmlvZGljYWw+PGZ1bGwtdGl0bGU+Q2hpbmVzZSBKb3VybmFsIG9mIENhdGFseXNp
czwvZnVsbC10aXRsZT48L3BlcmlvZGljYWw+PHBhZ2VzPjE3NTQtMTc2MDwvcGFnZXM+PHZvbHVt
ZT40MTwvdm9sdW1lPjxudW1iZXI+MTE8L251bWJlcj48ZGF0ZXM+PHllYXI+MjAyMDwveWVhcj48
L2RhdGVzPjxpc2JuPjE4NzIyMDY3PC9pc2JuPjx1cmxzPjwvdXJscz48ZWxlY3Ryb25pYy1yZXNv
dXJjZS1udW0+MTAuMTAxNi9zMTg3Mi0yMDY3KDIwKTYzNjEzLTA8L2VsZWN0cm9uaWMtcmVzb3Vy
Y2UtbnVtPjwvcmVjb3JkPjwvQ2l0ZT48Q2l0ZT48QXV0aG9yPkh1YW5nPC9BdXRob3I+PFllYXI+
MjAxOTwvWWVhcj48UmVjTnVtPjE3NTA8L1JlY051bT48cmVjb3JkPjxyZWMtbnVtYmVyPjE3NTA8
L3JlYy1udW1iZXI+PGZvcmVpZ24ta2V5cz48a2V5IGFwcD0iRU4iIGRiLWlkPSJwZXdzMmZ3dzkw
c2Z2a2U1cnd4djJyYW1mOTJ0dHh0MnBhOXgiPjE3NTA8L2tleT48a2V5IGFwcD0iRU5XZWIiIGRi
LWlkPSIiPjA8L2tleT48L2ZvcmVpZ24ta2V5cz48cmVmLXR5cGUgbmFtZT0iSm91cm5hbCBBcnRp
Y2xlIj4xNzwvcmVmLXR5cGU+PGNvbnRyaWJ1dG9ycz48YXV0aG9ycz48YXV0aG9yPkh1YW5nLCBL
YWk8L2F1dGhvcj48YXV0aG9yPldhbmcsIFJ1eXVlPC9hdXRob3I+PGF1dGhvcj5XdSwgSG9uZ2Jv
PC9hdXRob3I+PGF1dGhvcj5XYW5nLCBIYW88L2F1dGhvcj48YXV0aG9yPkhlLCBYaWFuPC9hdXRo
b3I+PGF1dGhvcj5XZWksIEhlaGU8L2F1dGhvcj48YXV0aG9yPldhbmcsIFNoYW5wZW5nPC9hdXRo
b3I+PGF1dGhvcj5aaGFuZywgUnU8L2F1dGhvcj48YXV0aG9yPkxlaSwgTWluZzwvYXV0aG9yPjxh
dXRob3I+R3VvLCBXZWk8L2F1dGhvcj48YXV0aG9yPkdlLCBCaW5naHVpPC9hdXRob3I+PGF1dGhv
cj5XdSwgSHVpPC9hdXRob3I+PC9hdXRob3JzPjwvY29udHJpYnV0b3JzPjx0aXRsZXM+PHRpdGxl
PkRpcmVjdCBpbW1vYmlsaXphdGlvbiBvZiBhbiBhdG9taWNhbGx5IGRpc3BlcnNlZCBQdCBjYXRh
bHlzdCBieSBzdXBwcmVzc2luZyBoZXRlcm9nZW5lb3VzIG51Y2xlYXRpb24gYXQg4oiSNDAgwrBD
PC90aXRsZT48c2Vjb25kYXJ5LXRpdGxlPkpvdXJuYWwgb2YgTWF0ZXJpYWxzIENoZW1pc3RyeSBB
PC9zZWNvbmRhcnktdGl0bGU+PC90aXRsZXM+PHBlcmlvZGljYWw+PGZ1bGwtdGl0bGU+Sm91cm5h
bCBvZiBNYXRlcmlhbHMgQ2hlbWlzdHJ5IEE8L2Z1bGwtdGl0bGU+PC9wZXJpb2RpY2FsPjxwYWdl
cz4yNTc3OS0yNTc4NDwvcGFnZXM+PHZvbHVtZT43PC92b2x1bWU+PG51bWJlcj40NTwvbnVtYmVy
PjxkYXRlcz48eWVhcj4yMDE5PC95ZWFyPjwvZGF0ZXM+PGlzYm4+MjA1MC03NDg4JiN4RDsyMDUw
LTc0OTY8L2lzYm4+PHVybHM+PC91cmxzPjxlbGVjdHJvbmljLXJlc291cmNlLW51bT4xMC4xMDM5
L2M5dGEwNzQ2OWQ8L2VsZWN0cm9uaWMtcmVzb3VyY2UtbnVtPjwvcmVjb3JkPjwvQ2l0ZT48Q2l0
ZT48QXV0aG9yPlhpZTwvQXV0aG9yPjxZZWFyPjIwMTc8L1llYXI+PFJlY051bT4xNzUxPC9SZWNO
dW0+PHJlY29yZD48cmVjLW51bWJlcj4xNzUxPC9yZWMtbnVtYmVyPjxmb3JlaWduLWtleXM+PGtl
eSBhcHA9IkVOIiBkYi1pZD0icGV3czJmd3c5MHNmdmtlNXJ3eHYycmFtZjkydHR4dDJwYTl4Ij4x
NzUxPC9rZXk+PGtleSBhcHA9IkVOV2ViIiBkYi1pZD0iIj4wPC9rZXk+PC9mb3JlaWduLWtleXM+
PHJlZi10eXBlIG5hbWU9IkpvdXJuYWwgQXJ0aWNsZSI+MTc8L3JlZi10eXBlPjxjb250cmlidXRv
cnM+PGF1dGhvcnM+PGF1dGhvcj5YaWUsIEwuPC9hdXRob3I+PGF1dGhvcj5aaGFuZywgUi48L2F1
dGhvcj48YXV0aG9yPkN1aSwgTC48L2F1dGhvcj48YXV0aG9yPkxpdSwgRC48L2F1dGhvcj48YXV0
aG9yPkhhbywgUy48L2F1dGhvcj48YXV0aG9yPk1hLCBZLjwvYXV0aG9yPjxhdXRob3I+RHUsIEcu
PC9hdXRob3I+PGF1dGhvcj5Bc2lyaSwgQS4gTS48L2F1dGhvcj48YXV0aG9yPlN1biwgWC48L2F1
dGhvcj48L2F1dGhvcnM+PC9jb250cmlidXRvcnM+PGF1dGgtYWRkcmVzcz5Db2xsZWdlIG9mIENo
ZW1pc3RyeSwgU2ljaHVhbiBVbml2ZXJzaXR5LCBDaGVuZ2R1LCA2MTAwNjQsIFNpY2h1YW4sIENo
aW5hLiYjeEQ7QW5hbHl0aWNhbCBhbmQgVGVzdCBDZW50ZXIsIFNvdXRod2VzdCBVbml2ZXJzaXR5
IG9mIFNjaWVuY2UgYW5kIFRlY2hub2xvZ3ksIE1pYW55YW5nLCA2MjEwMTAsIFNpY2h1YW4sIENo
aW5hLiYjeEQ7Q2hlbmdkdSBpbnN0aXR1dGUgb2YgR2VvbG9neSBhbmQgTWluZXJhbCBSZXNvdXJj
ZXMsIENoZW5nZHUsIDYxMDA4MSwgU2ljaHVhbiwgQ2hpbmEuJiN4RDtDaGVtaXN0cnkgRGVwYXJ0
bWVudCwgS2luZyBBYmR1bGF6aXogVW5pdmVyc2l0eSwgSmVkZGFoLCAyMTU4OSwgU2F1ZGkgQXJh
YmlhLjwvYXV0aC1hZGRyZXNzPjx0aXRsZXM+PHRpdGxlPkhpZ2gtUGVyZm9ybWFuY2UgRWxlY3Ry
b2x5dGljIE94eWdlbiBFdm9sdXRpb24gaW4gTmV1dHJhbCBNZWRpYSBDYXRhbHl6ZWQgYnkgYSBD
b2JhbHQgUGhvc3BoYXRlIE5hbm9hcnJheTwvdGl0bGU+PHNlY29uZGFyeS10aXRsZT5BbmdldyBD
aGVtIEludCBFZCBFbmdsPC9zZWNvbmRhcnktdGl0bGU+PGFsdC10aXRsZT5Bbmdld2FuZHRlIENo
ZW1pZTwvYWx0LXRpdGxlPjwvdGl0bGVzPjxwZXJpb2RpY2FsPjxmdWxsLXRpdGxlPkFuZ2V3IENo
ZW0gSW50IEVkIEVuZ2w8L2Z1bGwtdGl0bGU+PGFiYnItMT5Bbmdld2FuZHRlIENoZW1pZTwvYWJi
ci0xPjwvcGVyaW9kaWNhbD48YWx0LXBlcmlvZGljYWw+PGZ1bGwtdGl0bGU+QW5nZXcgQ2hlbSBJ
bnQgRWQgRW5nbDwvZnVsbC10aXRsZT48YWJici0xPkFuZ2V3YW5kdGUgQ2hlbWllPC9hYmJyLTE+
PC9hbHQtcGVyaW9kaWNhbD48cGFnZXM+MTA2NC0xMDY4PC9wYWdlcz48dm9sdW1lPjU2PC92b2x1
bWU+PG51bWJlcj40PC9udW1iZXI+PGRhdGVzPjx5ZWFyPjIwMTc8L3llYXI+PHB1Yi1kYXRlcz48
ZGF0ZT5KYW4gMTk8L2RhdGU+PC9wdWItZGF0ZXM+PC9kYXRlcz48aXNibj4xNTIxLTM3NzMgKEVs
ZWN0cm9uaWMpJiN4RDsxNDMzLTc4NTEgKExpbmtpbmcpPC9pc2JuPjxhY2Nlc3Npb24tbnVtPjI3
OTgxNzMzPC9hY2Nlc3Npb24tbnVtPjx1cmxzPjxyZWxhdGVkLXVybHM+PHVybD5odHRwOi8vd3d3
Lm5jYmkubmxtLm5paC5nb3YvcHVibWVkLzI3OTgxNzMzPC91cmw+PC9yZWxhdGVkLXVybHM+PC91
cmxzPjxlbGVjdHJvbmljLXJlc291cmNlLW51bT4xMC4xMDAyL2FuaWUuMjAxNjEwNzc2PC9lbGVj
dHJvbmljLXJlc291cmNlLW51bT48L3JlY29yZD48L0NpdGU+PENpdGU+PEF1dGhvcj5IdWFuZzwv
QXV0aG9yPjxZZWFyPjIwMjA8L1llYXI+PFJlY051bT4xNzUyPC9SZWNOdW0+PHJlY29yZD48cmVj
LW51bWJlcj4xNzUyPC9yZWMtbnVtYmVyPjxmb3JlaWduLWtleXM+PGtleSBhcHA9IkVOIiBkYi1p
ZD0icGV3czJmd3c5MHNmdmtlNXJ3eHYycmFtZjkydHR4dDJwYTl4Ij4xNzUyPC9rZXk+PGtleSBh
cHA9IkVOV2ViIiBkYi1pZD0iIj4wPC9rZXk+PC9mb3JlaWduLWtleXM+PHJlZi10eXBlIG5hbWU9
IkpvdXJuYWwgQXJ0aWNsZSI+MTc8L3JlZi10eXBlPjxjb250cmlidXRvcnM+PGF1dGhvcnM+PGF1
dGhvcj5IdWFuZywgS2FpPC9hdXRob3I+PGF1dGhvcj5aaGFvLCBaZWJpPC9hdXRob3I+PGF1dGhv
cj5EdSwgSHVpZmFuZzwvYXV0aG9yPjxhdXRob3I+RHUsIFBlbmc8L2F1dGhvcj48YXV0aG9yPldh
bmcsIEhhbzwvYXV0aG9yPjxhdXRob3I+V2FuZywgUnV5dWU8L2F1dGhvcj48YXV0aG9yPkxpbiwg
U2VuPC9hdXRob3I+PGF1dGhvcj5XZWksIEhlaGU8L2F1dGhvcj48YXV0aG9yPkxvbmcsIFl1YW56
aGVuZzwvYXV0aG9yPjxhdXRob3I+TGVpLCBNaW5nPC9hdXRob3I+PGF1dGhvcj5HdW8sIFdlaTwv
YXV0aG9yPjxhdXRob3I+V3UsIEh1aTwvYXV0aG9yPjwvYXV0aG9ycz48L2NvbnRyaWJ1dG9ycz48
dGl0bGVzPjx0aXRsZT5SYXBpZCBUaGVybWFsIEFubmVhbGluZyB0b3dhcmQgSGlnaC1RdWFsaXR5
IDJEIENvYmFsdCBGbHVvcmlkZSBPeGlkZSBhcyBhbiBBZHZhbmNlZCBPeHlnZW4gRXZvbHV0aW9u
IEVsZWN0cm9jYXRhbHlzdDwvdGl0bGU+PHNlY29uZGFyeS10aXRsZT5BQ1MgU3VzdGFpbmFibGUg
Q2hlbWlzdHJ5ICZhbXA7IEVuZ2luZWVyaW5nPC9zZWNvbmRhcnktdGl0bGU+PC90aXRsZXM+PHBl
cmlvZGljYWw+PGZ1bGwtdGl0bGU+QUNTIFN1c3RhaW5hYmxlIENoZW1pc3RyeSAmYW1wOyBFbmdp
bmVlcmluZzwvZnVsbC10aXRsZT48L3BlcmlvZGljYWw+PHBhZ2VzPjY5MDUtNjkxMzwvcGFnZXM+
PHZvbHVtZT44PC92b2x1bWU+PG51bWJlcj4xODwvbnVtYmVyPjxkYXRlcz48eWVhcj4yMDIwPC95
ZWFyPjwvZGF0ZXM+PGlzYm4+MjE2OC0wNDg1JiN4RDsyMTY4LTA0ODU8L2lzYm4+PHVybHM+PC91
cmxzPjxlbGVjdHJvbmljLXJlc291cmNlLW51bT4xMC4xMDIxL2Fjc3N1c2NoZW1lbmcuMGMwMDgz
MDwvZWxlY3Ryb25pYy1yZXNvdXJjZS1udW0+PC9yZWNvcmQ+PC9DaXRlPjwvRW5kTm90ZT5=
</w:fldData>
        </w:fldChar>
      </w:r>
      <w:r w:rsidR="00B91C3C" w:rsidRPr="006D3A83">
        <w:rPr>
          <w:rFonts w:ascii="Times New Roman" w:eastAsia="Times New Roman" w:hAnsi="Times New Roman" w:cs="Times New Roman"/>
          <w:sz w:val="24"/>
          <w:szCs w:val="24"/>
          <w:lang w:eastAsia="zh-CN"/>
        </w:rPr>
        <w:instrText xml:space="preserve"> ADDIN EN.CITE.DATA </w:instrText>
      </w:r>
      <w:r w:rsidR="00B91C3C" w:rsidRPr="006D3A83">
        <w:rPr>
          <w:rFonts w:ascii="Times New Roman" w:eastAsia="Times New Roman" w:hAnsi="Times New Roman" w:cs="Times New Roman"/>
          <w:sz w:val="24"/>
          <w:szCs w:val="24"/>
          <w:lang w:eastAsia="zh-CN"/>
        </w:rPr>
      </w:r>
      <w:r w:rsidR="00B91C3C" w:rsidRPr="006D3A83">
        <w:rPr>
          <w:rFonts w:ascii="Times New Roman" w:eastAsia="Times New Roman" w:hAnsi="Times New Roman" w:cs="Times New Roman"/>
          <w:sz w:val="24"/>
          <w:szCs w:val="24"/>
          <w:lang w:eastAsia="zh-CN"/>
        </w:rPr>
        <w:fldChar w:fldCharType="end"/>
      </w:r>
      <w:r w:rsidR="001E01D5" w:rsidRPr="006D3A83">
        <w:rPr>
          <w:rFonts w:ascii="Times New Roman" w:eastAsia="Times New Roman" w:hAnsi="Times New Roman" w:cs="Times New Roman"/>
          <w:sz w:val="24"/>
          <w:szCs w:val="24"/>
          <w:lang w:eastAsia="zh-CN"/>
        </w:rPr>
      </w:r>
      <w:r w:rsidR="001E01D5" w:rsidRPr="006D3A83">
        <w:rPr>
          <w:rFonts w:ascii="Times New Roman" w:eastAsia="Times New Roman" w:hAnsi="Times New Roman" w:cs="Times New Roman"/>
          <w:sz w:val="24"/>
          <w:szCs w:val="24"/>
          <w:lang w:eastAsia="zh-CN"/>
        </w:rPr>
        <w:fldChar w:fldCharType="separate"/>
      </w:r>
      <w:r w:rsidR="00B91C3C" w:rsidRPr="006D3A83">
        <w:rPr>
          <w:rFonts w:ascii="Times New Roman" w:eastAsia="Times New Roman" w:hAnsi="Times New Roman" w:cs="Times New Roman"/>
          <w:noProof/>
          <w:sz w:val="24"/>
          <w:szCs w:val="24"/>
          <w:lang w:eastAsia="zh-CN"/>
        </w:rPr>
        <w:t>[</w:t>
      </w:r>
      <w:hyperlink w:anchor="_ENREF_2" w:tooltip="He, 2019 #1738" w:history="1">
        <w:r w:rsidR="00CF74C8" w:rsidRPr="006D3A83">
          <w:rPr>
            <w:rFonts w:ascii="Times New Roman" w:eastAsia="Times New Roman" w:hAnsi="Times New Roman" w:cs="Times New Roman"/>
            <w:noProof/>
            <w:sz w:val="24"/>
            <w:szCs w:val="24"/>
            <w:lang w:eastAsia="zh-CN"/>
          </w:rPr>
          <w:t>2-8</w:t>
        </w:r>
      </w:hyperlink>
      <w:r w:rsidR="00B91C3C" w:rsidRPr="006D3A83">
        <w:rPr>
          <w:rFonts w:ascii="Times New Roman" w:eastAsia="Times New Roman" w:hAnsi="Times New Roman" w:cs="Times New Roman"/>
          <w:noProof/>
          <w:sz w:val="24"/>
          <w:szCs w:val="24"/>
          <w:lang w:eastAsia="zh-CN"/>
        </w:rPr>
        <w:t>]</w:t>
      </w:r>
      <w:r w:rsidR="001E01D5" w:rsidRPr="006D3A83">
        <w:rPr>
          <w:rFonts w:ascii="Times New Roman" w:eastAsia="Times New Roman" w:hAnsi="Times New Roman" w:cs="Times New Roman"/>
          <w:sz w:val="24"/>
          <w:szCs w:val="24"/>
          <w:lang w:eastAsia="zh-CN"/>
        </w:rPr>
        <w:fldChar w:fldCharType="end"/>
      </w:r>
      <w:r w:rsidR="001E01D5" w:rsidRPr="006D3A83">
        <w:rPr>
          <w:rFonts w:ascii="Times New Roman" w:eastAsia="Times New Roman" w:hAnsi="Times New Roman" w:cs="Times New Roman"/>
          <w:sz w:val="24"/>
          <w:szCs w:val="24"/>
          <w:lang w:eastAsia="zh-CN"/>
        </w:rPr>
        <w:t xml:space="preserve">. </w:t>
      </w:r>
      <w:r w:rsidR="00C85F26" w:rsidRPr="00EA35B9">
        <w:rPr>
          <w:rFonts w:ascii="Times New Roman" w:eastAsia="Times New Roman" w:hAnsi="Times New Roman" w:cs="Times New Roman"/>
          <w:sz w:val="24"/>
          <w:szCs w:val="24"/>
          <w:lang w:eastAsia="zh-CN"/>
        </w:rPr>
        <w:t xml:space="preserve">Bipolar plates are </w:t>
      </w:r>
      <w:r w:rsidR="006F51BC" w:rsidRPr="00EA35B9">
        <w:rPr>
          <w:rFonts w:ascii="Times New Roman" w:eastAsia="Times New Roman" w:hAnsi="Times New Roman" w:cs="Times New Roman"/>
          <w:sz w:val="24"/>
          <w:szCs w:val="24"/>
          <w:lang w:eastAsia="zh-CN"/>
        </w:rPr>
        <w:t xml:space="preserve">also </w:t>
      </w:r>
      <w:r w:rsidR="00C85F26" w:rsidRPr="00EA35B9">
        <w:rPr>
          <w:rFonts w:ascii="Times New Roman" w:eastAsia="Times New Roman" w:hAnsi="Times New Roman" w:cs="Times New Roman"/>
          <w:sz w:val="24"/>
          <w:szCs w:val="24"/>
          <w:lang w:eastAsia="zh-CN"/>
        </w:rPr>
        <w:t xml:space="preserve">one of the important components of PEMFCs </w:t>
      </w:r>
      <w:r w:rsidR="000972C1" w:rsidRPr="00EA35B9">
        <w:rPr>
          <w:rFonts w:ascii="Times New Roman" w:eastAsia="Times New Roman" w:hAnsi="Times New Roman" w:cs="Times New Roman"/>
          <w:sz w:val="24"/>
          <w:szCs w:val="24"/>
          <w:lang w:eastAsia="zh-CN"/>
        </w:rPr>
        <w:t xml:space="preserve">attributing </w:t>
      </w:r>
      <w:r w:rsidR="00C85F26" w:rsidRPr="00EA35B9">
        <w:rPr>
          <w:rFonts w:ascii="Times New Roman" w:eastAsia="Times New Roman" w:hAnsi="Times New Roman" w:cs="Times New Roman"/>
          <w:sz w:val="24"/>
          <w:szCs w:val="24"/>
          <w:lang w:eastAsia="zh-CN"/>
        </w:rPr>
        <w:t>about</w:t>
      </w:r>
      <w:r w:rsidR="000972C1" w:rsidRPr="00EA35B9">
        <w:rPr>
          <w:rFonts w:ascii="Times New Roman" w:eastAsia="Times New Roman" w:hAnsi="Times New Roman" w:cs="Times New Roman"/>
          <w:sz w:val="24"/>
          <w:szCs w:val="24"/>
          <w:lang w:eastAsia="zh-CN"/>
        </w:rPr>
        <w:t xml:space="preserve"> </w:t>
      </w:r>
      <w:r w:rsidR="00C85F26" w:rsidRPr="00EA35B9">
        <w:rPr>
          <w:rFonts w:ascii="Times New Roman" w:eastAsia="Times New Roman" w:hAnsi="Times New Roman" w:cs="Times New Roman"/>
          <w:sz w:val="24"/>
          <w:szCs w:val="24"/>
          <w:lang w:eastAsia="zh-CN"/>
        </w:rPr>
        <w:t>60</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80</w:t>
      </w:r>
      <w:r w:rsidR="00C85F26" w:rsidRPr="00604FE0">
        <w:rPr>
          <w:rFonts w:ascii="Times New Roman" w:eastAsia="Times New Roman" w:hAnsi="Times New Roman" w:cs="Times New Roman"/>
          <w:sz w:val="24"/>
          <w:szCs w:val="24"/>
          <w:cs/>
          <w:lang w:eastAsia="zh-CN"/>
        </w:rPr>
        <w:t>%</w:t>
      </w:r>
      <w:r w:rsidR="002222EC" w:rsidRPr="00604FE0">
        <w:rPr>
          <w:rFonts w:ascii="Times New Roman" w:eastAsia="Times New Roman" w:hAnsi="Times New Roman" w:cs="Times New Roman"/>
          <w:sz w:val="24"/>
          <w:szCs w:val="24"/>
          <w:lang w:eastAsia="zh-CN"/>
        </w:rPr>
        <w:t xml:space="preserve"> </w:t>
      </w:r>
      <w:r w:rsidR="000972C1" w:rsidRPr="00604FE0">
        <w:rPr>
          <w:rFonts w:ascii="Times New Roman" w:eastAsia="Times New Roman" w:hAnsi="Times New Roman" w:cs="Times New Roman"/>
          <w:sz w:val="24"/>
          <w:szCs w:val="24"/>
          <w:lang w:eastAsia="zh-CN"/>
        </w:rPr>
        <w:t xml:space="preserve">weight </w:t>
      </w:r>
      <w:r w:rsidR="00C85F26" w:rsidRPr="00604FE0">
        <w:rPr>
          <w:rFonts w:ascii="Times New Roman" w:eastAsia="Times New Roman" w:hAnsi="Times New Roman" w:cs="Times New Roman"/>
          <w:sz w:val="24"/>
          <w:szCs w:val="24"/>
          <w:lang w:eastAsia="zh-CN"/>
        </w:rPr>
        <w:t>and 40</w:t>
      </w:r>
      <w:r w:rsidR="00C85F26" w:rsidRPr="00604FE0">
        <w:rPr>
          <w:rFonts w:ascii="Times New Roman" w:eastAsia="Times New Roman" w:hAnsi="Times New Roman" w:cs="Times New Roman"/>
          <w:sz w:val="24"/>
          <w:szCs w:val="24"/>
          <w:cs/>
          <w:lang w:eastAsia="zh-CN"/>
        </w:rPr>
        <w:t>-</w:t>
      </w:r>
      <w:r w:rsidR="00C85F26" w:rsidRPr="00604FE0">
        <w:rPr>
          <w:rFonts w:ascii="Times New Roman" w:eastAsia="Times New Roman" w:hAnsi="Times New Roman" w:cs="Times New Roman"/>
          <w:sz w:val="24"/>
          <w:szCs w:val="24"/>
          <w:lang w:eastAsia="zh-CN"/>
        </w:rPr>
        <w:t>50</w:t>
      </w:r>
      <w:r w:rsidR="00C85F26" w:rsidRPr="00604FE0">
        <w:rPr>
          <w:rFonts w:ascii="Times New Roman" w:eastAsia="Times New Roman" w:hAnsi="Times New Roman" w:cs="Times New Roman"/>
          <w:sz w:val="24"/>
          <w:szCs w:val="24"/>
          <w:cs/>
          <w:lang w:eastAsia="zh-CN"/>
        </w:rPr>
        <w:t>%</w:t>
      </w:r>
      <w:r w:rsidR="000972C1" w:rsidRPr="00EA35B9">
        <w:rPr>
          <w:rFonts w:ascii="Times New Roman" w:eastAsia="Times New Roman" w:hAnsi="Times New Roman" w:cs="Times New Roman"/>
          <w:sz w:val="24"/>
          <w:szCs w:val="24"/>
          <w:lang w:eastAsia="zh-CN"/>
        </w:rPr>
        <w:t xml:space="preserve"> cost</w:t>
      </w:r>
      <w:r w:rsidR="00C85F26" w:rsidRPr="00EA35B9">
        <w:rPr>
          <w:rFonts w:ascii="Times New Roman" w:eastAsia="Times New Roman" w:hAnsi="Times New Roman" w:cs="Angsana New"/>
          <w:sz w:val="24"/>
          <w:szCs w:val="24"/>
          <w:cs/>
          <w:lang w:eastAsia="zh-CN"/>
        </w:rPr>
        <w:t xml:space="preserve"> </w:t>
      </w:r>
      <w:r w:rsidR="00C85F26" w:rsidRPr="00EA35B9">
        <w:rPr>
          <w:rFonts w:ascii="Times New Roman" w:eastAsia="Times New Roman" w:hAnsi="Times New Roman" w:cs="Times New Roman"/>
          <w:sz w:val="24"/>
          <w:szCs w:val="24"/>
          <w:lang w:eastAsia="zh-CN"/>
        </w:rPr>
        <w:t xml:space="preserve">of the whole cells </w:t>
      </w:r>
      <w:r w:rsidR="00511C50" w:rsidRPr="00EA35B9">
        <w:rPr>
          <w:rFonts w:ascii="Times New Roman" w:eastAsia="Times New Roman" w:hAnsi="Times New Roman" w:cs="Times New Roman"/>
          <w:sz w:val="24"/>
          <w:szCs w:val="24"/>
          <w:lang w:eastAsia="zh-CN"/>
        </w:rPr>
        <w:fldChar w:fldCharType="begin">
          <w:fldData xml:space="preserve">PEVuZE5vdGU+PENpdGU+PEF1dGhvcj5LYW5nPC9BdXRob3I+PFllYXI+MjAxNDwvWWVhcj48UmVj
TnVtPjE1PC9SZWNOdW0+PERpc3BsYXlUZXh0Pls5LTExXTwvRGlzcGxheVRleHQ+PHJlY29yZD48
cmVjLW51bWJlcj4xNTwvcmVjLW51bWJlcj48Zm9yZWlnbi1rZXlzPjxrZXkgYXBwPSJFTiIgZGIt
aWQ9IjlkcHB4dmFwcXowMGU1ZTk1dnM1ZXdlenp4MHR3ZGVlZXoyeiIgdGltZXN0YW1wPSIxNDYz
MTIzMjc5Ij4xNTwva2V5PjxrZXkgYXBwPSJFTldlYiIgZGItaWQ9IiI+MDwva2V5PjwvZm9yZWln
bi1rZXlzPjxyZWYtdHlwZSBuYW1lPSJKb3VybmFsIEFydGljbGUiPjE3PC9yZWYtdHlwZT48Y29u
dHJpYnV0b3JzPjxhdXRob3JzPjxhdXRob3I+S2FuZywgS3l1bmdtdW48L2F1dGhvcj48YXV0aG9y
PlBhcmssIFN1bmdoeXVuPC9hdXRob3I+PGF1dGhvcj5KdSwgSHl1bmNodWw8L2F1dGhvcj48L2F1
dGhvcnM+PC9jb250cmlidXRvcnM+PHRpdGxlcz48dGl0bGU+RWZmZWN0cyBvZiB0eXBlIG9mIGdy
YXBoaXRlIGNvbmR1Y3RpdmUgZmlsbGVyIG9uIHRoZSBwZXJmb3JtYW5jZSBvZiBhIGNvbXBvc2l0
ZSBiaXBvbGFyIHBsYXRlIGZvciBmdWVsIGNlbGxzPC90aXRsZT48c2Vjb25kYXJ5LXRpdGxlPlNv
bGlkIFN0YXRlIElvbmljczwvc2Vjb25kYXJ5LXRpdGxlPjwvdGl0bGVzPjxwZXJpb2RpY2FsPjxm
dWxsLXRpdGxlPlNvbGlkIFN0YXRlIElvbmljczwvZnVsbC10aXRsZT48YWJici0xPlNvbGlkIFN0
YXRlIElvbmljczwvYWJici0xPjxhYmJyLTI+U29saWQgU3RhdGUgSW9uaWNzPC9hYmJyLTI+PC9w
ZXJpb2RpY2FsPjxwYWdlcz4zMzItMzM2PC9wYWdlcz48dm9sdW1lPjI2Mjwvdm9sdW1lPjxkYXRl
cz48eWVhcj4yMDE0PC95ZWFyPjwvZGF0ZXM+PGlzYm4+MDE2NzI3Mzg8L2lzYm4+PHVybHM+PC91
cmxzPjxlbGVjdHJvbmljLXJlc291cmNlLW51bT4xMC4xMDE2L2ouc3NpLjIwMTMuMTEuMDI0PC9l
bGVjdHJvbmljLXJlc291cmNlLW51bT48L3JlY29yZD48L0NpdGU+PENpdGU+PEF1dGhvcj5QbGVu
Z3Vkb21raXQ8L0F1dGhvcj48WWVhcj4yMDE0PC9ZZWFyPjxSZWNOdW0+MTc8L1JlY051bT48cmVj
b3JkPjxyZWMtbnVtYmVyPjE3PC9yZWMtbnVtYmVyPjxmb3JlaWduLWtleXM+PGtleSBhcHA9IkVO
IiBkYi1pZD0iOWRwcHh2YXBxejAwZTVlOTV2czVld2V6engwdHdkZWVlejJ6IiB0aW1lc3RhbXA9
IjE0NjMxMjMzOTQiPjE3PC9rZXk+PGtleSBhcHA9IkVOV2ViIiBkYi1pZD0iIj4wPC9rZXk+PC9m
b3JlaWduLWtleXM+PHJlZi10eXBlIG5hbWU9IkpvdXJuYWwgQXJ0aWNsZSI+MTc8L3JlZi10eXBl
Pjxjb250cmlidXRvcnM+PGF1dGhvcnM+PGF1dGhvcj5QbGVuZ3Vkb21raXQsIFJhdGNoYTwvYXV0
aG9yPjxhdXRob3I+T2toYXdpbGFpLCBNYW51bnlhPC9hdXRob3I+PGF1dGhvcj5SaW1kdXNpdCwg
U2FyYXd1dDwvYXV0aG9yPjwvYXV0aG9ycz48L2NvbnRyaWJ1dG9ycz48dGl0bGVzPjx0aXRsZT5I
aWdobHkgZmlsbGVkIGdyYXBoZW5lLWJlbnpveGF6aW5lIGNvbXBvc2l0ZXMgYXMgYmlwb2xhciBw
bGF0ZXMgaW4gZnVlbCBjZWxsIGFwcGxpY2F0aW9uczwvdGl0bGU+PHNlY29uZGFyeS10aXRsZT5Q
b2x5bWVyIENvbXBvc2l0ZXM8L3NlY29uZGFyeS10aXRsZT48L3RpdGxlcz48cGVyaW9kaWNhbD48
ZnVsbC10aXRsZT5Qb2x5bWVyIENvbXBvc2l0ZXM8L2Z1bGwtdGl0bGU+PGFiYnItMT5Qb2x5bS4g
Q29tcG9zLjwvYWJici0xPjxhYmJyLTI+UG9seW0gQ29tcG9zPC9hYmJyLTI+PC9wZXJpb2RpY2Fs
PjxwYWdlcz4xLTEzPC9wYWdlcz48ZGF0ZXM+PHllYXI+MjAxNDwveWVhcj48L2RhdGVzPjxpc2Ju
PjAyNzI4Mzk3PC9pc2JuPjx1cmxzPjwvdXJscz48ZWxlY3Ryb25pYy1yZXNvdXJjZS1udW0+MTAu
MTAwMi9wYy4yMzM0NDwvZWxlY3Ryb25pYy1yZXNvdXJjZS1udW0+PC9yZWNvcmQ+PC9DaXRlPjxD
aXRlPjxBdXRob3I+VGFoZXJpYW48L0F1dGhvcj48WWVhcj4yMDE0PC9ZZWFyPjxSZWNOdW0+MTI8
L1JlY051bT48cmVjb3JkPjxyZWMtbnVtYmVyPjEyPC9yZWMtbnVtYmVyPjxmb3JlaWduLWtleXM+
PGtleSBhcHA9IkVOIiBkYi1pZD0iOWRwcHh2YXBxejAwZTVlOTV2czVld2V6engwdHdkZWVlejJ6
IiB0aW1lc3RhbXA9IjE0NjMxMDczODMiPjEyPC9rZXk+PGtleSBhcHA9IkVOV2ViIiBkYi1pZD0i
Ij4wPC9rZXk+PC9mb3JlaWduLWtleXM+PHJlZi10eXBlIG5hbWU9IkpvdXJuYWwgQXJ0aWNsZSI+
MTc8L3JlZi10eXBlPjxjb250cmlidXRvcnM+PGF1dGhvcnM+PGF1dGhvcj5UYWhlcmlhbiwgUmV6
YTwvYXV0aG9yPjwvYXV0aG9ycz48L2NvbnRyaWJ1dG9ycz48dGl0bGVzPjx0aXRsZT5BIHJldmll
dyBvZiBjb21wb3NpdGUgYW5kIG1ldGFsbGljIGJpcG9sYXIgcGxhdGVzIGluIHByb3RvbiBleGNo
YW5nZSBtZW1icmFuZSBmdWVsIGNlbGw6IE1hdGVyaWFscywgZmFicmljYXRpb24sIGFuZCBtYXRl
cmlhbCBzZWxlY3Rpb248L3RpdGxlPjxzZWNvbmRhcnktdGl0bGU+Sm91cm5hbCBvZiBQb3dlciBT
b3VyY2VzPC9zZWNvbmRhcnktdGl0bGU+PC90aXRsZXM+PHBlcmlvZGljYWw+PGZ1bGwtdGl0bGU+
Sm91cm5hbCBvZiBQb3dlciBTb3VyY2VzPC9mdWxsLXRpdGxlPjxhYmJyLTE+Si4gUG93ZXIgU291
cmNlczwvYWJici0xPjxhYmJyLTI+SiBQb3dlciBTb3VyY2VzPC9hYmJyLTI+PC9wZXJpb2RpY2Fs
PjxwYWdlcz4zNzAtMzkwPC9wYWdlcz48dm9sdW1lPjI2NTwvdm9sdW1lPjxkYXRlcz48eWVhcj4y
MDE0PC95ZWFyPjwvZGF0ZXM+PGlzYm4+MDM3ODc3NTM8L2lzYm4+PHVybHM+PC91cmxzPjxlbGVj
dHJvbmljLXJlc291cmNlLW51bT4xMC4xMDE2L2ouanBvd3NvdXIuMjAxNC4wNC4wODE8L2VsZWN0
cm9uaWMtcmVzb3VyY2UtbnVtPjwvcmVjb3JkPjwvQ2l0ZT48L0VuZE5vdGU+AG==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PEVuZE5vdGU+PENpdGU+PEF1dGhvcj5LYW5nPC9BdXRob3I+PFllYXI+MjAxNDwvWWVhcj48UmVj
TnVtPjE1PC9SZWNOdW0+PERpc3BsYXlUZXh0Pls5LTExXTwvRGlzcGxheVRleHQ+PHJlY29yZD48
cmVjLW51bWJlcj4xNTwvcmVjLW51bWJlcj48Zm9yZWlnbi1rZXlzPjxrZXkgYXBwPSJFTiIgZGIt
aWQ9IjlkcHB4dmFwcXowMGU1ZTk1dnM1ZXdlenp4MHR3ZGVlZXoyeiIgdGltZXN0YW1wPSIxNDYz
MTIzMjc5Ij4xNTwva2V5PjxrZXkgYXBwPSJFTldlYiIgZGItaWQ9IiI+MDwva2V5PjwvZm9yZWln
bi1rZXlzPjxyZWYtdHlwZSBuYW1lPSJKb3VybmFsIEFydGljbGUiPjE3PC9yZWYtdHlwZT48Y29u
dHJpYnV0b3JzPjxhdXRob3JzPjxhdXRob3I+S2FuZywgS3l1bmdtdW48L2F1dGhvcj48YXV0aG9y
PlBhcmssIFN1bmdoeXVuPC9hdXRob3I+PGF1dGhvcj5KdSwgSHl1bmNodWw8L2F1dGhvcj48L2F1
dGhvcnM+PC9jb250cmlidXRvcnM+PHRpdGxlcz48dGl0bGU+RWZmZWN0cyBvZiB0eXBlIG9mIGdy
YXBoaXRlIGNvbmR1Y3RpdmUgZmlsbGVyIG9uIHRoZSBwZXJmb3JtYW5jZSBvZiBhIGNvbXBvc2l0
ZSBiaXBvbGFyIHBsYXRlIGZvciBmdWVsIGNlbGxzPC90aXRsZT48c2Vjb25kYXJ5LXRpdGxlPlNv
bGlkIFN0YXRlIElvbmljczwvc2Vjb25kYXJ5LXRpdGxlPjwvdGl0bGVzPjxwZXJpb2RpY2FsPjxm
dWxsLXRpdGxlPlNvbGlkIFN0YXRlIElvbmljczwvZnVsbC10aXRsZT48YWJici0xPlNvbGlkIFN0
YXRlIElvbmljczwvYWJici0xPjxhYmJyLTI+U29saWQgU3RhdGUgSW9uaWNzPC9hYmJyLTI+PC9w
ZXJpb2RpY2FsPjxwYWdlcz4zMzItMzM2PC9wYWdlcz48dm9sdW1lPjI2Mjwvdm9sdW1lPjxkYXRl
cz48eWVhcj4yMDE0PC95ZWFyPjwvZGF0ZXM+PGlzYm4+MDE2NzI3Mzg8L2lzYm4+PHVybHM+PC91
cmxzPjxlbGVjdHJvbmljLXJlc291cmNlLW51bT4xMC4xMDE2L2ouc3NpLjIwMTMuMTEuMDI0PC9l
bGVjdHJvbmljLXJlc291cmNlLW51bT48L3JlY29yZD48L0NpdGU+PENpdGU+PEF1dGhvcj5QbGVu
Z3Vkb21raXQ8L0F1dGhvcj48WWVhcj4yMDE0PC9ZZWFyPjxSZWNOdW0+MTc8L1JlY051bT48cmVj
b3JkPjxyZWMtbnVtYmVyPjE3PC9yZWMtbnVtYmVyPjxmb3JlaWduLWtleXM+PGtleSBhcHA9IkVO
IiBkYi1pZD0iOWRwcHh2YXBxejAwZTVlOTV2czVld2V6engwdHdkZWVlejJ6IiB0aW1lc3RhbXA9
IjE0NjMxMjMzOTQiPjE3PC9rZXk+PGtleSBhcHA9IkVOV2ViIiBkYi1pZD0iIj4wPC9rZXk+PC9m
b3JlaWduLWtleXM+PHJlZi10eXBlIG5hbWU9IkpvdXJuYWwgQXJ0aWNsZSI+MTc8L3JlZi10eXBl
Pjxjb250cmlidXRvcnM+PGF1dGhvcnM+PGF1dGhvcj5QbGVuZ3Vkb21raXQsIFJhdGNoYTwvYXV0
aG9yPjxhdXRob3I+T2toYXdpbGFpLCBNYW51bnlhPC9hdXRob3I+PGF1dGhvcj5SaW1kdXNpdCwg
U2FyYXd1dDwvYXV0aG9yPjwvYXV0aG9ycz48L2NvbnRyaWJ1dG9ycz48dGl0bGVzPjx0aXRsZT5I
aWdobHkgZmlsbGVkIGdyYXBoZW5lLWJlbnpveGF6aW5lIGNvbXBvc2l0ZXMgYXMgYmlwb2xhciBw
bGF0ZXMgaW4gZnVlbCBjZWxsIGFwcGxpY2F0aW9uczwvdGl0bGU+PHNlY29uZGFyeS10aXRsZT5Q
b2x5bWVyIENvbXBvc2l0ZXM8L3NlY29uZGFyeS10aXRsZT48L3RpdGxlcz48cGVyaW9kaWNhbD48
ZnVsbC10aXRsZT5Qb2x5bWVyIENvbXBvc2l0ZXM8L2Z1bGwtdGl0bGU+PGFiYnItMT5Qb2x5bS4g
Q29tcG9zLjwvYWJici0xPjxhYmJyLTI+UG9seW0gQ29tcG9zPC9hYmJyLTI+PC9wZXJpb2RpY2Fs
PjxwYWdlcz4xLTEzPC9wYWdlcz48ZGF0ZXM+PHllYXI+MjAxNDwveWVhcj48L2RhdGVzPjxpc2Ju
PjAyNzI4Mzk3PC9pc2JuPjx1cmxzPjwvdXJscz48ZWxlY3Ryb25pYy1yZXNvdXJjZS1udW0+MTAu
MTAwMi9wYy4yMzM0NDwvZWxlY3Ryb25pYy1yZXNvdXJjZS1udW0+PC9yZWNvcmQ+PC9DaXRlPjxD
aXRlPjxBdXRob3I+VGFoZXJpYW48L0F1dGhvcj48WWVhcj4yMDE0PC9ZZWFyPjxSZWNOdW0+MTI8
L1JlY051bT48cmVjb3JkPjxyZWMtbnVtYmVyPjEyPC9yZWMtbnVtYmVyPjxmb3JlaWduLWtleXM+
PGtleSBhcHA9IkVOIiBkYi1pZD0iOWRwcHh2YXBxejAwZTVlOTV2czVld2V6engwdHdkZWVlejJ6
IiB0aW1lc3RhbXA9IjE0NjMxMDczODMiPjEyPC9rZXk+PGtleSBhcHA9IkVOV2ViIiBkYi1pZD0i
Ij4wPC9rZXk+PC9mb3JlaWduLWtleXM+PHJlZi10eXBlIG5hbWU9IkpvdXJuYWwgQXJ0aWNsZSI+
MTc8L3JlZi10eXBlPjxjb250cmlidXRvcnM+PGF1dGhvcnM+PGF1dGhvcj5UYWhlcmlhbiwgUmV6
YTwvYXV0aG9yPjwvYXV0aG9ycz48L2NvbnRyaWJ1dG9ycz48dGl0bGVzPjx0aXRsZT5BIHJldmll
dyBvZiBjb21wb3NpdGUgYW5kIG1ldGFsbGljIGJpcG9sYXIgcGxhdGVzIGluIHByb3RvbiBleGNo
YW5nZSBtZW1icmFuZSBmdWVsIGNlbGw6IE1hdGVyaWFscywgZmFicmljYXRpb24sIGFuZCBtYXRl
cmlhbCBzZWxlY3Rpb248L3RpdGxlPjxzZWNvbmRhcnktdGl0bGU+Sm91cm5hbCBvZiBQb3dlciBT
b3VyY2VzPC9zZWNvbmRhcnktdGl0bGU+PC90aXRsZXM+PHBlcmlvZGljYWw+PGZ1bGwtdGl0bGU+
Sm91cm5hbCBvZiBQb3dlciBTb3VyY2VzPC9mdWxsLXRpdGxlPjxhYmJyLTE+Si4gUG93ZXIgU291
cmNlczwvYWJici0xPjxhYmJyLTI+SiBQb3dlciBTb3VyY2VzPC9hYmJyLTI+PC9wZXJpb2RpY2Fs
PjxwYWdlcz4zNzAtMzkwPC9wYWdlcz48dm9sdW1lPjI2NTwvdm9sdW1lPjxkYXRlcz48eWVhcj4y
MDE0PC95ZWFyPjwvZGF0ZXM+PGlzYm4+MDM3ODc3NTM8L2lzYm4+PHVybHM+PC91cmxzPjxlbGVj
dHJvbmljLXJlc291cmNlLW51bT4xMC4xMDE2L2ouanBvd3NvdXIuMjAxNC4wNC4wODE8L2VsZWN0
cm9uaWMtcmVzb3VyY2UtbnVtPjwvcmVjb3JkPjwvQ2l0ZT48L0VuZE5vdGU+AG==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00511C50" w:rsidRPr="00EA35B9">
        <w:rPr>
          <w:rFonts w:ascii="Times New Roman" w:eastAsia="Times New Roman" w:hAnsi="Times New Roman" w:cs="Times New Roman"/>
          <w:sz w:val="24"/>
          <w:szCs w:val="24"/>
          <w:lang w:eastAsia="zh-CN"/>
        </w:rPr>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9" w:tooltip="Kang, 2014 #15" w:history="1">
        <w:r w:rsidR="00CF74C8" w:rsidRPr="00EA35B9">
          <w:rPr>
            <w:rFonts w:ascii="Times New Roman" w:eastAsia="Times New Roman" w:hAnsi="Times New Roman" w:cs="Times New Roman"/>
            <w:noProof/>
            <w:sz w:val="24"/>
            <w:szCs w:val="24"/>
            <w:lang w:eastAsia="zh-CN"/>
          </w:rPr>
          <w:t>9-11</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 xml:space="preserve"> Th</w:t>
      </w:r>
      <w:r w:rsidR="00C4400E" w:rsidRPr="00EA35B9">
        <w:rPr>
          <w:rFonts w:ascii="Times New Roman" w:eastAsia="Times New Roman" w:hAnsi="Times New Roman" w:cs="Times New Roman"/>
          <w:sz w:val="24"/>
          <w:szCs w:val="24"/>
          <w:lang w:eastAsia="zh-CN"/>
        </w:rPr>
        <w:t>eir</w:t>
      </w:r>
      <w:r w:rsidR="00C85F26" w:rsidRPr="00EA35B9">
        <w:rPr>
          <w:rFonts w:ascii="Times New Roman" w:eastAsia="Times New Roman" w:hAnsi="Times New Roman" w:cs="Times New Roman"/>
          <w:sz w:val="24"/>
          <w:szCs w:val="24"/>
          <w:lang w:eastAsia="zh-CN"/>
        </w:rPr>
        <w:t xml:space="preserve"> </w:t>
      </w:r>
      <w:r w:rsidR="00E07E4C" w:rsidRPr="00EA35B9">
        <w:rPr>
          <w:rFonts w:ascii="Times New Roman" w:eastAsia="Times New Roman" w:hAnsi="Times New Roman" w:cs="Times New Roman"/>
          <w:sz w:val="24"/>
          <w:szCs w:val="24"/>
          <w:lang w:eastAsia="zh-CN"/>
        </w:rPr>
        <w:t xml:space="preserve">key </w:t>
      </w:r>
      <w:r w:rsidR="00C85F26" w:rsidRPr="00EA35B9">
        <w:rPr>
          <w:rFonts w:ascii="Times New Roman" w:eastAsia="Times New Roman" w:hAnsi="Times New Roman" w:cs="Times New Roman"/>
          <w:sz w:val="24"/>
          <w:szCs w:val="24"/>
          <w:lang w:eastAsia="zh-CN"/>
        </w:rPr>
        <w:t xml:space="preserve">functions </w:t>
      </w:r>
      <w:r w:rsidR="00C4400E" w:rsidRPr="00EA35B9">
        <w:rPr>
          <w:rFonts w:ascii="Times New Roman" w:eastAsia="Times New Roman" w:hAnsi="Times New Roman" w:cs="Times New Roman"/>
          <w:sz w:val="24"/>
          <w:szCs w:val="24"/>
          <w:lang w:eastAsia="zh-CN"/>
        </w:rPr>
        <w:t>are to</w:t>
      </w:r>
      <w:r w:rsidR="00C85F26" w:rsidRPr="00EA35B9">
        <w:rPr>
          <w:rFonts w:ascii="Times New Roman" w:eastAsia="Times New Roman" w:hAnsi="Times New Roman" w:cs="Times New Roman"/>
          <w:sz w:val="24"/>
          <w:szCs w:val="24"/>
          <w:lang w:eastAsia="zh-CN"/>
        </w:rPr>
        <w:t xml:space="preserve"> withstand external force, separate unit cell of other cells in stack</w:t>
      </w:r>
      <w:r w:rsidR="0075129E" w:rsidRPr="00EA35B9">
        <w:rPr>
          <w:rFonts w:ascii="Times New Roman" w:eastAsia="Times New Roman" w:hAnsi="Times New Roman" w:cs="Times New Roman"/>
          <w:sz w:val="24"/>
          <w:szCs w:val="24"/>
          <w:lang w:eastAsia="zh-CN"/>
        </w:rPr>
        <w:t xml:space="preserve"> including</w:t>
      </w:r>
      <w:r w:rsidR="00C85F26" w:rsidRPr="00EA35B9">
        <w:rPr>
          <w:rFonts w:ascii="Times New Roman" w:eastAsia="Times New Roman" w:hAnsi="Times New Roman" w:cs="Times New Roman"/>
          <w:sz w:val="24"/>
          <w:szCs w:val="24"/>
          <w:lang w:eastAsia="zh-CN"/>
        </w:rPr>
        <w:t xml:space="preserve"> manage hydrogen, oxygen, heat, current and water inside the cell </w:t>
      </w:r>
      <w:r w:rsidR="00511C50" w:rsidRPr="00EA35B9">
        <w:rPr>
          <w:rFonts w:ascii="Times New Roman" w:eastAsia="Times New Roman" w:hAnsi="Times New Roman" w:cs="Times New Roman"/>
          <w:sz w:val="24"/>
          <w:szCs w:val="24"/>
          <w:lang w:eastAsia="zh-CN"/>
        </w:rPr>
        <w:fldChar w:fldCharType="begin">
          <w:fldData xml:space="preserve">PEVuZE5vdGU+PENpdGU+PEF1dGhvcj5EdTwvQXV0aG9yPjxZZWFyPjIwMDg8L1llYXI+PFJlY051
bT4xNDwvUmVjTnVtPjxEaXNwbGF5VGV4dD5bMTEtMTVdPC9EaXNwbGF5VGV4dD48cmVjb3JkPjxy
ZWMtbnVtYmVyPjE0PC9yZWMtbnVtYmVyPjxmb3JlaWduLWtleXM+PGtleSBhcHA9IkVOIiBkYi1p
ZD0iOWRwcHh2YXBxejAwZTVlOTV2czVld2V6engwdHdkZWVlejJ6IiB0aW1lc3RhbXA9IjE0NjMx
MDg2NjEiPjE0PC9rZXk+PGtleSBhcHA9IkVOV2ViIiBkYi1pZD0iIj4wPC9rZXk+PC9mb3JlaWdu
LWtleXM+PHJlZi10eXBlIG5hbWU9IkpvdXJuYWwgQXJ0aWNsZSI+MTc8L3JlZi10eXBlPjxjb250
cmlidXRvcnM+PGF1dGhvcnM+PGF1dGhvcj5EdSwgTGluZzwvYXV0aG9yPjxhdXRob3I+SmFuYSwg
U2FkaGFuIEMuPC9hdXRob3I+PC9hdXRob3JzPjwvY29udHJpYnV0b3JzPjx0aXRsZXM+PHRpdGxl
Pkh5Z3JvdGhlcm1hbCBlZmZlY3RzIG9uIHByb3BlcnRpZXMgb2YgaGlnaGx5IGNvbmR1Y3RpdmUg
ZXBveHkvZ3JhcGhpdGUgY29tcG9zaXRlcyBmb3IgYXBwbGljYXRpb25zIGFzIGJpcG9sYXIgcGxh
dGVzPC90aXRsZT48c2Vjb25kYXJ5LXRpdGxlPkpvdXJuYWwgb2YgUG93ZXIgU291cmNlczwvc2Vj
b25kYXJ5LXRpdGxlPjwvdGl0bGVzPjxwZXJpb2RpY2FsPjxmdWxsLXRpdGxlPkpvdXJuYWwgb2Yg
UG93ZXIgU291cmNlczwvZnVsbC10aXRsZT48YWJici0xPkouIFBvd2VyIFNvdXJjZXM8L2FiYnIt
MT48YWJici0yPkogUG93ZXIgU291cmNlczwvYWJici0yPjwvcGVyaW9kaWNhbD48cGFnZXM+MjIz
LTIyOTwvcGFnZXM+PHZvbHVtZT4xODI8L3ZvbHVtZT48bnVtYmVyPjE8L251bWJlcj48ZGF0ZXM+
PHllYXI+MjAwODwveWVhcj48L2RhdGVzPjxpc2JuPjAzNzg3NzUzPC9pc2JuPjx1cmxzPjwvdXJs
cz48ZWxlY3Ryb25pYy1yZXNvdXJjZS1udW0+MTAuMTAxNi9qLmpwb3dzb3VyLjIwMDguMDMuMDcx
PC9lbGVjdHJvbmljLXJlc291cmNlLW51bT48L3JlY29yZD48L0NpdGU+PENpdGU+PEF1dGhvcj5I
ZXJtYW5uPC9BdXRob3I+PFllYXI+MjAwNTwvWWVhcj48UmVjTnVtPjExPC9SZWNOdW0+PHJlY29y
ZD48cmVjLW51bWJlcj4xMTwvcmVjLW51bWJlcj48Zm9yZWlnbi1rZXlzPjxrZXkgYXBwPSJFTiIg
ZGItaWQ9IjlkcHB4dmFwcXowMGU1ZTk1dnM1ZXdlenp4MHR3ZGVlZXoyeiIgdGltZXN0YW1wPSIx
NDYzMDQyNDI4Ij4xMTwva2V5PjxrZXkgYXBwPSJFTldlYiIgZGItaWQ9IiI+MDwva2V5PjwvZm9y
ZWlnbi1rZXlzPjxyZWYtdHlwZSBuYW1lPSJKb3VybmFsIEFydGljbGUiPjE3PC9yZWYtdHlwZT48
Y29udHJpYnV0b3JzPjxhdXRob3JzPjxhdXRob3I+SGVybWFubiwgQS48L2F1dGhvcj48YXV0aG9y
PkNoYXVkaHVyaSwgVC48L2F1dGhvcj48YXV0aG9yPlNwYWdub2wsIFAuPC9hdXRob3I+PC9hdXRo
b3JzPjwvY29udHJpYnV0b3JzPjx0aXRsZXM+PHRpdGxlPkJpcG9sYXIgcGxhdGVzIGZvciBQRU0g
ZnVlbCBjZWxsczogQSByZXZpZXc8L3RpdGxlPjxzZWNvbmRhcnktdGl0bGU+SW50ZXJuYXRpb25h
bCBKb3VybmFsIG9mIEh5ZHJvZ2VuIEVuZXJneTwvc2Vjb25kYXJ5LXRpdGxlPjwvdGl0bGVzPjxw
ZXJpb2RpY2FsPjxmdWxsLXRpdGxlPkludGVybmF0aW9uYWwgSm91cm5hbCBvZiBIeWRyb2dlbiBF
bmVyZ3k8L2Z1bGwtdGl0bGU+PGFiYnItMT5JbnQuIEouIEh5ZHJvZ2VuIEVuZXJneTwvYWJici0x
PjxhYmJyLTI+SW50IEogSHlkcm9nZW4gRW5lcmd5PC9hYmJyLTI+PC9wZXJpb2RpY2FsPjxwYWdl
cz4xMjk3LTEzMDI8L3BhZ2VzPjx2b2x1bWU+MzA8L3ZvbHVtZT48bnVtYmVyPjEyPC9udW1iZXI+
PGRhdGVzPjx5ZWFyPjIwMDU8L3llYXI+PC9kYXRlcz48aXNibj4wMzYwMzE5OTwvaXNibj48dXJs
cz48L3VybHM+PGVsZWN0cm9uaWMtcmVzb3VyY2UtbnVtPjEwLjEwMTYvai5pamh5ZGVuZS4yMDA1
LjA0LjAxNjwvZWxlY3Ryb25pYy1yZXNvdXJjZS1udW0+PC9yZWNvcmQ+PC9DaXRlPjxDaXRlPjxB
dXRob3I+SHdhbmc8L0F1dGhvcj48WWVhcj4yMDA4PC9ZZWFyPjxSZWNOdW0+MTM8L1JlY051bT48
cmVjb3JkPjxyZWMtbnVtYmVyPjEzPC9yZWMtbnVtYmVyPjxmb3JlaWduLWtleXM+PGtleSBhcHA9
IkVOIiBkYi1pZD0iOWRwcHh2YXBxejAwZTVlOTV2czVld2V6engwdHdkZWVlejJ6IiB0aW1lc3Rh
bXA9IjE0NjMxMDc3NjciPjEzPC9rZXk+PGtleSBhcHA9IkVOV2ViIiBkYi1pZD0iIj4wPC9rZXk+
PC9mb3JlaWduLWtleXM+PHJlZi10eXBlIG5hbWU9IkpvdXJuYWwgQXJ0aWNsZSI+MTc8L3JlZi10
eXBlPjxjb250cmlidXRvcnM+PGF1dGhvcnM+PGF1dGhvcj5Id2FuZywgSW4gVWs8L2F1dGhvcj48
YXV0aG9yPll1LCBIYSBOYTwvYXV0aG9yPjxhdXRob3I+S2ltLCBTZW9uZyBTdTwvYXV0aG9yPjxh
dXRob3I+TGVlLCBEYWkgR2lsPC9hdXRob3I+PGF1dGhvcj5TdWgsIEp1bmcgRG88L2F1dGhvcj48
YXV0aG9yPkxlZSwgU3VuZyBIbzwvYXV0aG9yPjxhdXRob3I+QWhuLCBCeXVuZyBLaTwvYXV0aG9y
PjxhdXRob3I+S2ltLCBTYWUgSG9vbjwvYXV0aG9yPjxhdXRob3I+TGltLCBUYWUgV29uPC9hdXRo
b3I+PC9hdXRob3JzPjwvY29udHJpYnV0b3JzPjx0aXRsZXM+PHRpdGxlPkJpcG9sYXIgcGxhdGUg
bWFkZSBvZiBjYXJib24gZmliZXIgZXBveHkgY29tcG9zaXRlIGZvciBwb2x5bWVyIGVsZWN0cm9s
eXRlIG1lbWJyYW5lIGZ1ZWwgY2VsbHM8L3RpdGxlPjxzZWNvbmRhcnktdGl0bGU+Sm91cm5hbCBv
ZiBQb3dlciBTb3VyY2VzPC9zZWNvbmRhcnktdGl0bGU+PC90aXRsZXM+PHBlcmlvZGljYWw+PGZ1
bGwtdGl0bGU+Sm91cm5hbCBvZiBQb3dlciBTb3VyY2VzPC9mdWxsLXRpdGxlPjxhYmJyLTE+Si4g
UG93ZXIgU291cmNlczwvYWJici0xPjxhYmJyLTI+SiBQb3dlciBTb3VyY2VzPC9hYmJyLTI+PC9w
ZXJpb2RpY2FsPjxwYWdlcz45MC05NDwvcGFnZXM+PHZvbHVtZT4xODQ8L3ZvbHVtZT48bnVtYmVy
PjE8L251bWJlcj48ZGF0ZXM+PHllYXI+MjAwODwveWVhcj48L2RhdGVzPjxpc2JuPjAzNzg3NzUz
PC9pc2JuPjx1cmxzPjwvdXJscz48ZWxlY3Ryb25pYy1yZXNvdXJjZS1udW0+MTAuMTAxNi9qLmpw
b3dzb3VyLjIwMDguMDUuMDg4PC9lbGVjdHJvbmljLXJlc291cmNlLW51bT48L3JlY29yZD48L0Np
dGU+PENpdGU+PEF1dGhvcj5UYWhlcmlhbjwvQXV0aG9yPjxZZWFyPjIwMTQ8L1llYXI+PFJlY051
bT4xMjwvUmVjTnVtPjxyZWNvcmQ+PHJlYy1udW1iZXI+MTI8L3JlYy1udW1iZXI+PGZvcmVpZ24t
a2V5cz48a2V5IGFwcD0iRU4iIGRiLWlkPSI5ZHBweHZhcHF6MDBlNWU5NXZzNWV3ZXp6eDB0d2Rl
ZWV6MnoiIHRpbWVzdGFtcD0iMTQ2MzEwNzM4MyI+MTI8L2tleT48a2V5IGFwcD0iRU5XZWIiIGRi
LWlkPSIiPjA8L2tleT48L2ZvcmVpZ24ta2V5cz48cmVmLXR5cGUgbmFtZT0iSm91cm5hbCBBcnRp
Y2xlIj4xNzwvcmVmLXR5cGU+PGNvbnRyaWJ1dG9ycz48YXV0aG9ycz48YXV0aG9yPlRhaGVyaWFu
LCBSZXphPC9hdXRob3I+PC9hdXRob3JzPjwvY29udHJpYnV0b3JzPjx0aXRsZXM+PHRpdGxlPkEg
cmV2aWV3IG9mIGNvbXBvc2l0ZSBhbmQgbWV0YWxsaWMgYmlwb2xhciBwbGF0ZXMgaW4gcHJvdG9u
IGV4Y2hhbmdlIG1lbWJyYW5lIGZ1ZWwgY2VsbDogTWF0ZXJpYWxzLCBmYWJyaWNhdGlvbiwgYW5k
IG1hdGVyaWFsIHNlbGVjdGlvbjwvdGl0bGU+PHNlY29uZGFyeS10aXRsZT5Kb3VybmFsIG9mIFBv
d2VyIFNvdXJjZXM8L3NlY29uZGFyeS10aXRsZT48L3RpdGxlcz48cGVyaW9kaWNhbD48ZnVsbC10
aXRsZT5Kb3VybmFsIG9mIFBvd2VyIFNvdXJjZXM8L2Z1bGwtdGl0bGU+PGFiYnItMT5KLiBQb3dl
ciBTb3VyY2VzPC9hYmJyLTE+PGFiYnItMj5KIFBvd2VyIFNvdXJjZXM8L2FiYnItMj48L3Blcmlv
ZGljYWw+PHBhZ2VzPjM3MC0zOTA8L3BhZ2VzPjx2b2x1bWU+MjY1PC92b2x1bWU+PGRhdGVzPjx5
ZWFyPjIwMTQ8L3llYXI+PC9kYXRlcz48aXNibj4wMzc4Nzc1MzwvaXNibj48dXJscz48L3VybHM+
PGVsZWN0cm9uaWMtcmVzb3VyY2UtbnVtPjEwLjEwMTYvai5qcG93c291ci4yMDE0LjA0LjA4MTwv
ZWxlY3Ryb25pYy1yZXNvdXJjZS1udW0+PC9yZWNvcmQ+PC9DaXRlPjxDaXRlPjxBdXRob3I+Vmlz
aG55YWtvdjwvQXV0aG9yPjxZZWFyPjIwMDY8L1llYXI+PFJlY051bT41PC9SZWNOdW0+PHJlY29y
ZD48cmVjLW51bWJlcj41PC9yZWMtbnVtYmVyPjxmb3JlaWduLWtleXM+PGtleSBhcHA9IkVOIiBk
Yi1pZD0iOWRwcHh2YXBxejAwZTVlOTV2czVld2V6engwdHdkZWVlejJ6IiB0aW1lc3RhbXA9IjE0
NjI3NjA0MDMiPjU8L2tleT48a2V5IGFwcD0iRU5XZWIiIGRiLWlkPSIiPjA8L2tleT48L2ZvcmVp
Z24ta2V5cz48cmVmLXR5cGUgbmFtZT0iSm91cm5hbCBBcnRpY2xlIj4xNzwvcmVmLXR5cGU+PGNv
bnRyaWJ1dG9ycz48YXV0aG9ycz48YXV0aG9yPlZpc2hueWFrb3YsIFYuIE0uPC9hdXRob3I+PC9h
dXRob3JzPjwvY29udHJpYnV0b3JzPjx0aXRsZXM+PHRpdGxlPlByb3RvbiBleGNoYW5nZSBtZW1i
cmFuZSBmdWVsIGNlbGxzPC90aXRsZT48c2Vjb25kYXJ5LXRpdGxlPlZhY3V1bTwvc2Vjb25kYXJ5
LXRpdGxlPjwvdGl0bGVzPjxwYWdlcz4xMDUzLTEwNjU8L3BhZ2VzPjx2b2x1bWU+ODA8L3ZvbHVt
ZT48bnVtYmVyPjEwPC9udW1iZXI+PGRhdGVzPjx5ZWFyPjIwMDY8L3llYXI+PC9kYXRlcz48aXNi
bj4wMDQyMjA3WDwvaXNibj48dXJscz48L3VybHM+PGVsZWN0cm9uaWMtcmVzb3VyY2UtbnVtPjEw
LjEwMTYvai52YWN1dW0uMjAwNi4wMy4wMjk8L2VsZWN0cm9uaWMtcmVzb3VyY2UtbnVtPjwvcmVj
b3JkPjwvQ2l0ZT48L0VuZE5vdGU+AG==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PEVuZE5vdGU+PENpdGU+PEF1dGhvcj5EdTwvQXV0aG9yPjxZZWFyPjIwMDg8L1llYXI+PFJlY051
bT4xNDwvUmVjTnVtPjxEaXNwbGF5VGV4dD5bMTEtMTVdPC9EaXNwbGF5VGV4dD48cmVjb3JkPjxy
ZWMtbnVtYmVyPjE0PC9yZWMtbnVtYmVyPjxmb3JlaWduLWtleXM+PGtleSBhcHA9IkVOIiBkYi1p
ZD0iOWRwcHh2YXBxejAwZTVlOTV2czVld2V6engwdHdkZWVlejJ6IiB0aW1lc3RhbXA9IjE0NjMx
MDg2NjEiPjE0PC9rZXk+PGtleSBhcHA9IkVOV2ViIiBkYi1pZD0iIj4wPC9rZXk+PC9mb3JlaWdu
LWtleXM+PHJlZi10eXBlIG5hbWU9IkpvdXJuYWwgQXJ0aWNsZSI+MTc8L3JlZi10eXBlPjxjb250
cmlidXRvcnM+PGF1dGhvcnM+PGF1dGhvcj5EdSwgTGluZzwvYXV0aG9yPjxhdXRob3I+SmFuYSwg
U2FkaGFuIEMuPC9hdXRob3I+PC9hdXRob3JzPjwvY29udHJpYnV0b3JzPjx0aXRsZXM+PHRpdGxl
Pkh5Z3JvdGhlcm1hbCBlZmZlY3RzIG9uIHByb3BlcnRpZXMgb2YgaGlnaGx5IGNvbmR1Y3RpdmUg
ZXBveHkvZ3JhcGhpdGUgY29tcG9zaXRlcyBmb3IgYXBwbGljYXRpb25zIGFzIGJpcG9sYXIgcGxh
dGVzPC90aXRsZT48c2Vjb25kYXJ5LXRpdGxlPkpvdXJuYWwgb2YgUG93ZXIgU291cmNlczwvc2Vj
b25kYXJ5LXRpdGxlPjwvdGl0bGVzPjxwZXJpb2RpY2FsPjxmdWxsLXRpdGxlPkpvdXJuYWwgb2Yg
UG93ZXIgU291cmNlczwvZnVsbC10aXRsZT48YWJici0xPkouIFBvd2VyIFNvdXJjZXM8L2FiYnIt
MT48YWJici0yPkogUG93ZXIgU291cmNlczwvYWJici0yPjwvcGVyaW9kaWNhbD48cGFnZXM+MjIz
LTIyOTwvcGFnZXM+PHZvbHVtZT4xODI8L3ZvbHVtZT48bnVtYmVyPjE8L251bWJlcj48ZGF0ZXM+
PHllYXI+MjAwODwveWVhcj48L2RhdGVzPjxpc2JuPjAzNzg3NzUzPC9pc2JuPjx1cmxzPjwvdXJs
cz48ZWxlY3Ryb25pYy1yZXNvdXJjZS1udW0+MTAuMTAxNi9qLmpwb3dzb3VyLjIwMDguMDMuMDcx
PC9lbGVjdHJvbmljLXJlc291cmNlLW51bT48L3JlY29yZD48L0NpdGU+PENpdGU+PEF1dGhvcj5I
ZXJtYW5uPC9BdXRob3I+PFllYXI+MjAwNTwvWWVhcj48UmVjTnVtPjExPC9SZWNOdW0+PHJlY29y
ZD48cmVjLW51bWJlcj4xMTwvcmVjLW51bWJlcj48Zm9yZWlnbi1rZXlzPjxrZXkgYXBwPSJFTiIg
ZGItaWQ9IjlkcHB4dmFwcXowMGU1ZTk1dnM1ZXdlenp4MHR3ZGVlZXoyeiIgdGltZXN0YW1wPSIx
NDYzMDQyNDI4Ij4xMTwva2V5PjxrZXkgYXBwPSJFTldlYiIgZGItaWQ9IiI+MDwva2V5PjwvZm9y
ZWlnbi1rZXlzPjxyZWYtdHlwZSBuYW1lPSJKb3VybmFsIEFydGljbGUiPjE3PC9yZWYtdHlwZT48
Y29udHJpYnV0b3JzPjxhdXRob3JzPjxhdXRob3I+SGVybWFubiwgQS48L2F1dGhvcj48YXV0aG9y
PkNoYXVkaHVyaSwgVC48L2F1dGhvcj48YXV0aG9yPlNwYWdub2wsIFAuPC9hdXRob3I+PC9hdXRo
b3JzPjwvY29udHJpYnV0b3JzPjx0aXRsZXM+PHRpdGxlPkJpcG9sYXIgcGxhdGVzIGZvciBQRU0g
ZnVlbCBjZWxsczogQSByZXZpZXc8L3RpdGxlPjxzZWNvbmRhcnktdGl0bGU+SW50ZXJuYXRpb25h
bCBKb3VybmFsIG9mIEh5ZHJvZ2VuIEVuZXJneTwvc2Vjb25kYXJ5LXRpdGxlPjwvdGl0bGVzPjxw
ZXJpb2RpY2FsPjxmdWxsLXRpdGxlPkludGVybmF0aW9uYWwgSm91cm5hbCBvZiBIeWRyb2dlbiBF
bmVyZ3k8L2Z1bGwtdGl0bGU+PGFiYnItMT5JbnQuIEouIEh5ZHJvZ2VuIEVuZXJneTwvYWJici0x
PjxhYmJyLTI+SW50IEogSHlkcm9nZW4gRW5lcmd5PC9hYmJyLTI+PC9wZXJpb2RpY2FsPjxwYWdl
cz4xMjk3LTEzMDI8L3BhZ2VzPjx2b2x1bWU+MzA8L3ZvbHVtZT48bnVtYmVyPjEyPC9udW1iZXI+
PGRhdGVzPjx5ZWFyPjIwMDU8L3llYXI+PC9kYXRlcz48aXNibj4wMzYwMzE5OTwvaXNibj48dXJs
cz48L3VybHM+PGVsZWN0cm9uaWMtcmVzb3VyY2UtbnVtPjEwLjEwMTYvai5pamh5ZGVuZS4yMDA1
LjA0LjAxNjwvZWxlY3Ryb25pYy1yZXNvdXJjZS1udW0+PC9yZWNvcmQ+PC9DaXRlPjxDaXRlPjxB
dXRob3I+SHdhbmc8L0F1dGhvcj48WWVhcj4yMDA4PC9ZZWFyPjxSZWNOdW0+MTM8L1JlY051bT48
cmVjb3JkPjxyZWMtbnVtYmVyPjEzPC9yZWMtbnVtYmVyPjxmb3JlaWduLWtleXM+PGtleSBhcHA9
IkVOIiBkYi1pZD0iOWRwcHh2YXBxejAwZTVlOTV2czVld2V6engwdHdkZWVlejJ6IiB0aW1lc3Rh
bXA9IjE0NjMxMDc3NjciPjEzPC9rZXk+PGtleSBhcHA9IkVOV2ViIiBkYi1pZD0iIj4wPC9rZXk+
PC9mb3JlaWduLWtleXM+PHJlZi10eXBlIG5hbWU9IkpvdXJuYWwgQXJ0aWNsZSI+MTc8L3JlZi10
eXBlPjxjb250cmlidXRvcnM+PGF1dGhvcnM+PGF1dGhvcj5Id2FuZywgSW4gVWs8L2F1dGhvcj48
YXV0aG9yPll1LCBIYSBOYTwvYXV0aG9yPjxhdXRob3I+S2ltLCBTZW9uZyBTdTwvYXV0aG9yPjxh
dXRob3I+TGVlLCBEYWkgR2lsPC9hdXRob3I+PGF1dGhvcj5TdWgsIEp1bmcgRG88L2F1dGhvcj48
YXV0aG9yPkxlZSwgU3VuZyBIbzwvYXV0aG9yPjxhdXRob3I+QWhuLCBCeXVuZyBLaTwvYXV0aG9y
PjxhdXRob3I+S2ltLCBTYWUgSG9vbjwvYXV0aG9yPjxhdXRob3I+TGltLCBUYWUgV29uPC9hdXRo
b3I+PC9hdXRob3JzPjwvY29udHJpYnV0b3JzPjx0aXRsZXM+PHRpdGxlPkJpcG9sYXIgcGxhdGUg
bWFkZSBvZiBjYXJib24gZmliZXIgZXBveHkgY29tcG9zaXRlIGZvciBwb2x5bWVyIGVsZWN0cm9s
eXRlIG1lbWJyYW5lIGZ1ZWwgY2VsbHM8L3RpdGxlPjxzZWNvbmRhcnktdGl0bGU+Sm91cm5hbCBv
ZiBQb3dlciBTb3VyY2VzPC9zZWNvbmRhcnktdGl0bGU+PC90aXRsZXM+PHBlcmlvZGljYWw+PGZ1
bGwtdGl0bGU+Sm91cm5hbCBvZiBQb3dlciBTb3VyY2VzPC9mdWxsLXRpdGxlPjxhYmJyLTE+Si4g
UG93ZXIgU291cmNlczwvYWJici0xPjxhYmJyLTI+SiBQb3dlciBTb3VyY2VzPC9hYmJyLTI+PC9w
ZXJpb2RpY2FsPjxwYWdlcz45MC05NDwvcGFnZXM+PHZvbHVtZT4xODQ8L3ZvbHVtZT48bnVtYmVy
PjE8L251bWJlcj48ZGF0ZXM+PHllYXI+MjAwODwveWVhcj48L2RhdGVzPjxpc2JuPjAzNzg3NzUz
PC9pc2JuPjx1cmxzPjwvdXJscz48ZWxlY3Ryb25pYy1yZXNvdXJjZS1udW0+MTAuMTAxNi9qLmpw
b3dzb3VyLjIwMDguMDUuMDg4PC9lbGVjdHJvbmljLXJlc291cmNlLW51bT48L3JlY29yZD48L0Np
dGU+PENpdGU+PEF1dGhvcj5UYWhlcmlhbjwvQXV0aG9yPjxZZWFyPjIwMTQ8L1llYXI+PFJlY051
bT4xMjwvUmVjTnVtPjxyZWNvcmQ+PHJlYy1udW1iZXI+MTI8L3JlYy1udW1iZXI+PGZvcmVpZ24t
a2V5cz48a2V5IGFwcD0iRU4iIGRiLWlkPSI5ZHBweHZhcHF6MDBlNWU5NXZzNWV3ZXp6eDB0d2Rl
ZWV6MnoiIHRpbWVzdGFtcD0iMTQ2MzEwNzM4MyI+MTI8L2tleT48a2V5IGFwcD0iRU5XZWIiIGRi
LWlkPSIiPjA8L2tleT48L2ZvcmVpZ24ta2V5cz48cmVmLXR5cGUgbmFtZT0iSm91cm5hbCBBcnRp
Y2xlIj4xNzwvcmVmLXR5cGU+PGNvbnRyaWJ1dG9ycz48YXV0aG9ycz48YXV0aG9yPlRhaGVyaWFu
LCBSZXphPC9hdXRob3I+PC9hdXRob3JzPjwvY29udHJpYnV0b3JzPjx0aXRsZXM+PHRpdGxlPkEg
cmV2aWV3IG9mIGNvbXBvc2l0ZSBhbmQgbWV0YWxsaWMgYmlwb2xhciBwbGF0ZXMgaW4gcHJvdG9u
IGV4Y2hhbmdlIG1lbWJyYW5lIGZ1ZWwgY2VsbDogTWF0ZXJpYWxzLCBmYWJyaWNhdGlvbiwgYW5k
IG1hdGVyaWFsIHNlbGVjdGlvbjwvdGl0bGU+PHNlY29uZGFyeS10aXRsZT5Kb3VybmFsIG9mIFBv
d2VyIFNvdXJjZXM8L3NlY29uZGFyeS10aXRsZT48L3RpdGxlcz48cGVyaW9kaWNhbD48ZnVsbC10
aXRsZT5Kb3VybmFsIG9mIFBvd2VyIFNvdXJjZXM8L2Z1bGwtdGl0bGU+PGFiYnItMT5KLiBQb3dl
ciBTb3VyY2VzPC9hYmJyLTE+PGFiYnItMj5KIFBvd2VyIFNvdXJjZXM8L2FiYnItMj48L3Blcmlv
ZGljYWw+PHBhZ2VzPjM3MC0zOTA8L3BhZ2VzPjx2b2x1bWU+MjY1PC92b2x1bWU+PGRhdGVzPjx5
ZWFyPjIwMTQ8L3llYXI+PC9kYXRlcz48aXNibj4wMzc4Nzc1MzwvaXNibj48dXJscz48L3VybHM+
PGVsZWN0cm9uaWMtcmVzb3VyY2UtbnVtPjEwLjEwMTYvai5qcG93c291ci4yMDE0LjA0LjA4MTwv
ZWxlY3Ryb25pYy1yZXNvdXJjZS1udW0+PC9yZWNvcmQ+PC9DaXRlPjxDaXRlPjxBdXRob3I+Vmlz
aG55YWtvdjwvQXV0aG9yPjxZZWFyPjIwMDY8L1llYXI+PFJlY051bT41PC9SZWNOdW0+PHJlY29y
ZD48cmVjLW51bWJlcj41PC9yZWMtbnVtYmVyPjxmb3JlaWduLWtleXM+PGtleSBhcHA9IkVOIiBk
Yi1pZD0iOWRwcHh2YXBxejAwZTVlOTV2czVld2V6engwdHdkZWVlejJ6IiB0aW1lc3RhbXA9IjE0
NjI3NjA0MDMiPjU8L2tleT48a2V5IGFwcD0iRU5XZWIiIGRiLWlkPSIiPjA8L2tleT48L2ZvcmVp
Z24ta2V5cz48cmVmLXR5cGUgbmFtZT0iSm91cm5hbCBBcnRpY2xlIj4xNzwvcmVmLXR5cGU+PGNv
bnRyaWJ1dG9ycz48YXV0aG9ycz48YXV0aG9yPlZpc2hueWFrb3YsIFYuIE0uPC9hdXRob3I+PC9h
dXRob3JzPjwvY29udHJpYnV0b3JzPjx0aXRsZXM+PHRpdGxlPlByb3RvbiBleGNoYW5nZSBtZW1i
cmFuZSBmdWVsIGNlbGxzPC90aXRsZT48c2Vjb25kYXJ5LXRpdGxlPlZhY3V1bTwvc2Vjb25kYXJ5
LXRpdGxlPjwvdGl0bGVzPjxwYWdlcz4xMDUzLTEwNjU8L3BhZ2VzPjx2b2x1bWU+ODA8L3ZvbHVt
ZT48bnVtYmVyPjEwPC9udW1iZXI+PGRhdGVzPjx5ZWFyPjIwMDY8L3llYXI+PC9kYXRlcz48aXNi
bj4wMDQyMjA3WDwvaXNibj48dXJscz48L3VybHM+PGVsZWN0cm9uaWMtcmVzb3VyY2UtbnVtPjEw
LjEwMTYvai52YWN1dW0uMjAwNi4wMy4wMjk8L2VsZWN0cm9uaWMtcmVzb3VyY2UtbnVtPjwvcmVj
b3JkPjwvQ2l0ZT48L0VuZE5vdGU+AG==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00511C50" w:rsidRPr="00EA35B9">
        <w:rPr>
          <w:rFonts w:ascii="Times New Roman" w:eastAsia="Times New Roman" w:hAnsi="Times New Roman" w:cs="Times New Roman"/>
          <w:sz w:val="24"/>
          <w:szCs w:val="24"/>
          <w:lang w:eastAsia="zh-CN"/>
        </w:rPr>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11" w:tooltip="Taherian, 2014 #12" w:history="1">
        <w:r w:rsidR="00CF74C8" w:rsidRPr="00EA35B9">
          <w:rPr>
            <w:rFonts w:ascii="Times New Roman" w:eastAsia="Times New Roman" w:hAnsi="Times New Roman" w:cs="Times New Roman"/>
            <w:noProof/>
            <w:sz w:val="24"/>
            <w:szCs w:val="24"/>
            <w:lang w:eastAsia="zh-CN"/>
          </w:rPr>
          <w:t>11-15</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C85F26" w:rsidRPr="00EA35B9">
        <w:rPr>
          <w:rFonts w:ascii="Times New Roman" w:eastAsia="Times New Roman" w:hAnsi="Times New Roman" w:cs="Angsana New"/>
          <w:sz w:val="24"/>
          <w:szCs w:val="24"/>
          <w:cs/>
          <w:lang w:eastAsia="zh-CN"/>
        </w:rPr>
        <w:t xml:space="preserve">. </w:t>
      </w:r>
      <w:r w:rsidR="00C85F26" w:rsidRPr="00EA35B9">
        <w:rPr>
          <w:rFonts w:ascii="Times New Roman" w:eastAsia="Times New Roman" w:hAnsi="Times New Roman" w:cs="Times New Roman"/>
          <w:sz w:val="24"/>
          <w:szCs w:val="24"/>
          <w:lang w:eastAsia="zh-CN"/>
        </w:rPr>
        <w:t>The bipolar plates used for PEMFCs must have electrical conductivity &gt; 100 S</w:t>
      </w:r>
      <w:r w:rsidR="00C85F26" w:rsidRPr="00604FE0">
        <w:rPr>
          <w:rFonts w:ascii="Times New Roman" w:eastAsia="Times New Roman" w:hAnsi="Times New Roman" w:cs="Times New Roman"/>
          <w:sz w:val="24"/>
          <w:szCs w:val="24"/>
          <w:cs/>
          <w:lang w:eastAsia="zh-CN"/>
        </w:rPr>
        <w:t>/</w:t>
      </w:r>
      <w:r w:rsidR="00C85F26" w:rsidRPr="00EA35B9">
        <w:rPr>
          <w:rFonts w:ascii="Times New Roman" w:eastAsia="Times New Roman" w:hAnsi="Times New Roman" w:cs="Times New Roman"/>
          <w:sz w:val="24"/>
          <w:szCs w:val="24"/>
          <w:lang w:eastAsia="zh-CN"/>
        </w:rPr>
        <w:t>cm, thermal conductivity &gt; 20 W</w:t>
      </w:r>
      <w:r w:rsidR="00C85F26" w:rsidRPr="00604FE0">
        <w:rPr>
          <w:rFonts w:ascii="Times New Roman" w:eastAsia="Times New Roman" w:hAnsi="Times New Roman" w:cs="Times New Roman"/>
          <w:sz w:val="24"/>
          <w:szCs w:val="24"/>
          <w:cs/>
          <w:lang w:eastAsia="zh-CN"/>
        </w:rPr>
        <w:t>/</w:t>
      </w:r>
      <w:r w:rsidR="00C85F26" w:rsidRPr="00EA35B9">
        <w:rPr>
          <w:rFonts w:ascii="Times New Roman" w:eastAsia="Times New Roman" w:hAnsi="Times New Roman" w:cs="Times New Roman"/>
          <w:sz w:val="24"/>
          <w:szCs w:val="24"/>
          <w:lang w:eastAsia="zh-CN"/>
        </w:rPr>
        <w:t>m·K, flexural strength &gt; 25MPa, water absorption at 24 h &lt; 0</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3</w:t>
      </w:r>
      <w:r w:rsidR="00C85F26" w:rsidRPr="00604FE0">
        <w:rPr>
          <w:rFonts w:ascii="Times New Roman" w:eastAsia="Times New Roman" w:hAnsi="Times New Roman" w:cs="Times New Roman"/>
          <w:sz w:val="24"/>
          <w:szCs w:val="24"/>
          <w:cs/>
          <w:lang w:eastAsia="zh-CN"/>
        </w:rPr>
        <w:t>%</w:t>
      </w:r>
      <w:r w:rsidR="00C85F26" w:rsidRPr="00EA35B9">
        <w:rPr>
          <w:rFonts w:ascii="Times New Roman" w:eastAsia="Times New Roman" w:hAnsi="Times New Roman" w:cs="Angsana New"/>
          <w:sz w:val="24"/>
          <w:szCs w:val="24"/>
          <w:cs/>
          <w:lang w:eastAsia="zh-CN"/>
        </w:rPr>
        <w:t xml:space="preserve"> </w:t>
      </w:r>
      <w:r w:rsidR="00511C50" w:rsidRPr="00EA35B9">
        <w:rPr>
          <w:rFonts w:ascii="Times New Roman" w:eastAsia="Times New Roman" w:hAnsi="Times New Roman" w:cs="Times New Roman"/>
          <w:sz w:val="24"/>
          <w:szCs w:val="24"/>
          <w:cs/>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&lt;EndNote&gt;&lt;Cite&gt;&lt;Author&gt;http://www</w:instrText>
      </w:r>
      <w:r w:rsidR="00B91C3C" w:rsidRPr="00EA35B9">
        <w:rPr>
          <w:rFonts w:ascii="Times New Roman" w:eastAsia="Times New Roman" w:hAnsi="Times New Roman" w:cs="Angsana New"/>
          <w:sz w:val="24"/>
          <w:szCs w:val="24"/>
          <w:cs/>
          <w:lang w:eastAsia="zh-CN"/>
        </w:rPr>
        <w:instrText>1.</w:instrText>
      </w:r>
      <w:r w:rsidR="00B91C3C" w:rsidRPr="00EA35B9">
        <w:rPr>
          <w:rFonts w:ascii="Times New Roman" w:eastAsia="Times New Roman" w:hAnsi="Times New Roman" w:cs="Times New Roman"/>
          <w:sz w:val="24"/>
          <w:szCs w:val="24"/>
          <w:lang w:eastAsia="zh-CN"/>
        </w:rPr>
        <w:instrText>eere.energy.gov/hydrogenandfuelcells/mypp/pdfs/fuelcells.pdf&lt;/Author&gt;&lt;RecNum&gt;</w:instrText>
      </w:r>
      <w:r w:rsidR="00B91C3C" w:rsidRPr="00EA35B9">
        <w:rPr>
          <w:rFonts w:ascii="Times New Roman" w:eastAsia="Times New Roman" w:hAnsi="Times New Roman" w:cs="Angsana New"/>
          <w:sz w:val="24"/>
          <w:szCs w:val="24"/>
          <w:cs/>
          <w:lang w:eastAsia="zh-CN"/>
        </w:rPr>
        <w:instrText>1588</w:instrText>
      </w:r>
      <w:r w:rsidR="00B91C3C" w:rsidRPr="00EA35B9">
        <w:rPr>
          <w:rFonts w:ascii="Times New Roman" w:eastAsia="Times New Roman" w:hAnsi="Times New Roman" w:cs="Times New Roman"/>
          <w:sz w:val="24"/>
          <w:szCs w:val="24"/>
          <w:lang w:eastAsia="zh-CN"/>
        </w:rPr>
        <w:instrText>&lt;/RecNum&gt;&lt;DisplayText&gt;[</w:instrText>
      </w:r>
      <w:r w:rsidR="00B91C3C" w:rsidRPr="00EA35B9">
        <w:rPr>
          <w:rFonts w:ascii="Times New Roman" w:eastAsia="Times New Roman" w:hAnsi="Times New Roman" w:cs="Angsana New"/>
          <w:sz w:val="24"/>
          <w:szCs w:val="24"/>
          <w:cs/>
          <w:lang w:eastAsia="zh-CN"/>
        </w:rPr>
        <w:instrText>16]</w:instrText>
      </w:r>
      <w:r w:rsidR="00B91C3C" w:rsidRPr="00EA35B9">
        <w:rPr>
          <w:rFonts w:ascii="Times New Roman" w:eastAsia="Times New Roman" w:hAnsi="Times New Roman" w:cs="Times New Roman"/>
          <w:sz w:val="24"/>
          <w:szCs w:val="24"/>
          <w:lang w:eastAsia="zh-CN"/>
        </w:rPr>
        <w:instrText>&lt;/DisplayText&gt;&lt;record&gt;&lt;rec-number&gt;</w:instrText>
      </w:r>
      <w:r w:rsidR="00B91C3C" w:rsidRPr="00EA35B9">
        <w:rPr>
          <w:rFonts w:ascii="Times New Roman" w:eastAsia="Times New Roman" w:hAnsi="Times New Roman" w:cs="Angsana New"/>
          <w:sz w:val="24"/>
          <w:szCs w:val="24"/>
          <w:cs/>
          <w:lang w:eastAsia="zh-CN"/>
        </w:rPr>
        <w:instrText>1588</w:instrText>
      </w:r>
      <w:r w:rsidR="00B91C3C" w:rsidRPr="00EA35B9">
        <w:rPr>
          <w:rFonts w:ascii="Times New Roman" w:eastAsia="Times New Roman" w:hAnsi="Times New Roman" w:cs="Times New Roman"/>
          <w:sz w:val="24"/>
          <w:szCs w:val="24"/>
          <w:lang w:eastAsia="zh-CN"/>
        </w:rPr>
        <w:instrText>&lt;/rec-number&gt;&lt;foreign-keys&gt;&lt;key app="EN" db-id="pews</w:instrText>
      </w:r>
      <w:r w:rsidR="00B91C3C" w:rsidRPr="00EA35B9">
        <w:rPr>
          <w:rFonts w:ascii="Times New Roman" w:eastAsia="Times New Roman" w:hAnsi="Times New Roman" w:cs="Angsana New"/>
          <w:sz w:val="24"/>
          <w:szCs w:val="24"/>
          <w:cs/>
          <w:lang w:eastAsia="zh-CN"/>
        </w:rPr>
        <w:instrText>2</w:instrText>
      </w:r>
      <w:r w:rsidR="00B91C3C" w:rsidRPr="00EA35B9">
        <w:rPr>
          <w:rFonts w:ascii="Times New Roman" w:eastAsia="Times New Roman" w:hAnsi="Times New Roman" w:cs="Times New Roman"/>
          <w:sz w:val="24"/>
          <w:szCs w:val="24"/>
          <w:lang w:eastAsia="zh-CN"/>
        </w:rPr>
        <w:instrText>fww</w:instrText>
      </w:r>
      <w:r w:rsidR="00B91C3C" w:rsidRPr="00EA35B9">
        <w:rPr>
          <w:rFonts w:ascii="Times New Roman" w:eastAsia="Times New Roman" w:hAnsi="Times New Roman" w:cs="Angsana New"/>
          <w:sz w:val="24"/>
          <w:szCs w:val="24"/>
          <w:cs/>
          <w:lang w:eastAsia="zh-CN"/>
        </w:rPr>
        <w:instrText>90</w:instrText>
      </w:r>
      <w:r w:rsidR="00B91C3C" w:rsidRPr="00EA35B9">
        <w:rPr>
          <w:rFonts w:ascii="Times New Roman" w:eastAsia="Times New Roman" w:hAnsi="Times New Roman" w:cs="Times New Roman"/>
          <w:sz w:val="24"/>
          <w:szCs w:val="24"/>
          <w:lang w:eastAsia="zh-CN"/>
        </w:rPr>
        <w:instrText>sfvke</w:instrText>
      </w:r>
      <w:r w:rsidR="00B91C3C" w:rsidRPr="00EA35B9">
        <w:rPr>
          <w:rFonts w:ascii="Times New Roman" w:eastAsia="Times New Roman" w:hAnsi="Times New Roman" w:cs="Angsana New"/>
          <w:sz w:val="24"/>
          <w:szCs w:val="24"/>
          <w:cs/>
          <w:lang w:eastAsia="zh-CN"/>
        </w:rPr>
        <w:instrText>5</w:instrText>
      </w:r>
      <w:r w:rsidR="00B91C3C" w:rsidRPr="00EA35B9">
        <w:rPr>
          <w:rFonts w:ascii="Times New Roman" w:eastAsia="Times New Roman" w:hAnsi="Times New Roman" w:cs="Times New Roman"/>
          <w:sz w:val="24"/>
          <w:szCs w:val="24"/>
          <w:lang w:eastAsia="zh-CN"/>
        </w:rPr>
        <w:instrText>rwxv</w:instrText>
      </w:r>
      <w:r w:rsidR="00B91C3C" w:rsidRPr="00EA35B9">
        <w:rPr>
          <w:rFonts w:ascii="Times New Roman" w:eastAsia="Times New Roman" w:hAnsi="Times New Roman" w:cs="Angsana New"/>
          <w:sz w:val="24"/>
          <w:szCs w:val="24"/>
          <w:cs/>
          <w:lang w:eastAsia="zh-CN"/>
        </w:rPr>
        <w:instrText>2</w:instrText>
      </w:r>
      <w:r w:rsidR="00B91C3C" w:rsidRPr="00EA35B9">
        <w:rPr>
          <w:rFonts w:ascii="Times New Roman" w:eastAsia="Times New Roman" w:hAnsi="Times New Roman" w:cs="Times New Roman"/>
          <w:sz w:val="24"/>
          <w:szCs w:val="24"/>
          <w:lang w:eastAsia="zh-CN"/>
        </w:rPr>
        <w:instrText>ramf</w:instrText>
      </w:r>
      <w:r w:rsidR="00B91C3C" w:rsidRPr="00EA35B9">
        <w:rPr>
          <w:rFonts w:ascii="Times New Roman" w:eastAsia="Times New Roman" w:hAnsi="Times New Roman" w:cs="Angsana New"/>
          <w:sz w:val="24"/>
          <w:szCs w:val="24"/>
          <w:cs/>
          <w:lang w:eastAsia="zh-CN"/>
        </w:rPr>
        <w:instrText>92</w:instrText>
      </w:r>
      <w:r w:rsidR="00B91C3C" w:rsidRPr="00EA35B9">
        <w:rPr>
          <w:rFonts w:ascii="Times New Roman" w:eastAsia="Times New Roman" w:hAnsi="Times New Roman" w:cs="Times New Roman"/>
          <w:sz w:val="24"/>
          <w:szCs w:val="24"/>
          <w:lang w:eastAsia="zh-CN"/>
        </w:rPr>
        <w:instrText>ttxt</w:instrText>
      </w:r>
      <w:r w:rsidR="00B91C3C" w:rsidRPr="00EA35B9">
        <w:rPr>
          <w:rFonts w:ascii="Times New Roman" w:eastAsia="Times New Roman" w:hAnsi="Times New Roman" w:cs="Angsana New"/>
          <w:sz w:val="24"/>
          <w:szCs w:val="24"/>
          <w:cs/>
          <w:lang w:eastAsia="zh-CN"/>
        </w:rPr>
        <w:instrText>2</w:instrText>
      </w:r>
      <w:r w:rsidR="00B91C3C" w:rsidRPr="00EA35B9">
        <w:rPr>
          <w:rFonts w:ascii="Times New Roman" w:eastAsia="Times New Roman" w:hAnsi="Times New Roman" w:cs="Times New Roman"/>
          <w:sz w:val="24"/>
          <w:szCs w:val="24"/>
          <w:lang w:eastAsia="zh-CN"/>
        </w:rPr>
        <w:instrText>pa</w:instrText>
      </w:r>
      <w:r w:rsidR="00B91C3C" w:rsidRPr="00EA35B9">
        <w:rPr>
          <w:rFonts w:ascii="Times New Roman" w:eastAsia="Times New Roman" w:hAnsi="Times New Roman" w:cs="Angsana New"/>
          <w:sz w:val="24"/>
          <w:szCs w:val="24"/>
          <w:cs/>
          <w:lang w:eastAsia="zh-CN"/>
        </w:rPr>
        <w:instrText>9</w:instrText>
      </w:r>
      <w:r w:rsidR="00B91C3C" w:rsidRPr="00EA35B9">
        <w:rPr>
          <w:rFonts w:ascii="Times New Roman" w:eastAsia="Times New Roman" w:hAnsi="Times New Roman" w:cs="Times New Roman"/>
          <w:sz w:val="24"/>
          <w:szCs w:val="24"/>
          <w:lang w:eastAsia="zh-CN"/>
        </w:rPr>
        <w:instrText>x"&gt;</w:instrText>
      </w:r>
      <w:r w:rsidR="00B91C3C" w:rsidRPr="00EA35B9">
        <w:rPr>
          <w:rFonts w:ascii="Times New Roman" w:eastAsia="Times New Roman" w:hAnsi="Times New Roman" w:cs="Angsana New"/>
          <w:sz w:val="24"/>
          <w:szCs w:val="24"/>
          <w:cs/>
          <w:lang w:eastAsia="zh-CN"/>
        </w:rPr>
        <w:instrText>1588</w:instrText>
      </w:r>
      <w:r w:rsidR="00B91C3C" w:rsidRPr="00EA35B9">
        <w:rPr>
          <w:rFonts w:ascii="Times New Roman" w:eastAsia="Times New Roman" w:hAnsi="Times New Roman" w:cs="Times New Roman"/>
          <w:sz w:val="24"/>
          <w:szCs w:val="24"/>
          <w:lang w:eastAsia="zh-CN"/>
        </w:rPr>
        <w:instrText>&lt;/key&gt;&lt;/foreign-keys&gt;&lt;ref-type name="Web Page"&gt;</w:instrText>
      </w:r>
      <w:r w:rsidR="00B91C3C" w:rsidRPr="00EA35B9">
        <w:rPr>
          <w:rFonts w:ascii="Times New Roman" w:eastAsia="Times New Roman" w:hAnsi="Times New Roman" w:cs="Angsana New"/>
          <w:sz w:val="24"/>
          <w:szCs w:val="24"/>
          <w:cs/>
          <w:lang w:eastAsia="zh-CN"/>
        </w:rPr>
        <w:instrText>12</w:instrText>
      </w:r>
      <w:r w:rsidR="00B91C3C" w:rsidRPr="00EA35B9">
        <w:rPr>
          <w:rFonts w:ascii="Times New Roman" w:eastAsia="Times New Roman" w:hAnsi="Times New Roman" w:cs="Times New Roman"/>
          <w:sz w:val="24"/>
          <w:szCs w:val="24"/>
          <w:lang w:eastAsia="zh-CN"/>
        </w:rPr>
        <w:instrText>&lt;/ref-type&gt;&lt;contributors&gt;&lt;authors&gt;&lt;author&gt;http://www</w:instrText>
      </w:r>
      <w:r w:rsidR="00B91C3C" w:rsidRPr="00EA35B9">
        <w:rPr>
          <w:rFonts w:ascii="Times New Roman" w:eastAsia="Times New Roman" w:hAnsi="Times New Roman" w:cs="Angsana New"/>
          <w:sz w:val="24"/>
          <w:szCs w:val="24"/>
          <w:cs/>
          <w:lang w:eastAsia="zh-CN"/>
        </w:rPr>
        <w:instrText>1.</w:instrText>
      </w:r>
      <w:r w:rsidR="00B91C3C" w:rsidRPr="00EA35B9">
        <w:rPr>
          <w:rFonts w:ascii="Times New Roman" w:eastAsia="Times New Roman" w:hAnsi="Times New Roman" w:cs="Times New Roman"/>
          <w:sz w:val="24"/>
          <w:szCs w:val="24"/>
          <w:lang w:eastAsia="zh-CN"/>
        </w:rPr>
        <w:instrText xml:space="preserve">eere.energy.gov/hydrogenandfuelcells/mypp/pdfs/fuelcells.pdf,website; </w:instrText>
      </w:r>
      <w:r w:rsidR="00B91C3C" w:rsidRPr="00EA35B9">
        <w:rPr>
          <w:rFonts w:ascii="Times New Roman" w:eastAsia="Times New Roman" w:hAnsi="Times New Roman" w:cs="Angsana New"/>
          <w:sz w:val="24"/>
          <w:szCs w:val="24"/>
          <w:cs/>
          <w:lang w:eastAsia="zh-CN"/>
        </w:rPr>
        <w:instrText>2007.</w:instrText>
      </w:r>
      <w:r w:rsidR="00B91C3C" w:rsidRPr="00EA35B9">
        <w:rPr>
          <w:rFonts w:ascii="Times New Roman" w:eastAsia="Times New Roman" w:hAnsi="Times New Roman" w:cs="Times New Roman"/>
          <w:sz w:val="24"/>
          <w:szCs w:val="24"/>
          <w:lang w:eastAsia="zh-CN"/>
        </w:rPr>
        <w:instrText>&lt;/author&gt;&lt;/authors&gt;&lt;/contributors&gt;&lt;titles&gt;&lt;/titles&gt;&lt;dates&gt;&lt;/dates&gt;&lt;urls&gt;&lt;/urls&gt;&lt;/record&gt;&lt;/Cite&gt;&lt;/EndNote&gt;</w:instrText>
      </w:r>
      <w:r w:rsidR="00511C50" w:rsidRPr="00EA35B9">
        <w:rPr>
          <w:rFonts w:ascii="Times New Roman" w:eastAsia="Times New Roman" w:hAnsi="Times New Roman" w:cs="Times New Roman"/>
          <w:sz w:val="24"/>
          <w:szCs w:val="24"/>
          <w:cs/>
          <w:lang w:eastAsia="zh-CN"/>
        </w:rPr>
        <w:fldChar w:fldCharType="separate"/>
      </w:r>
      <w:r w:rsidR="00B91C3C" w:rsidRPr="00EA35B9">
        <w:rPr>
          <w:rFonts w:ascii="Times New Roman" w:eastAsia="Times New Roman" w:hAnsi="Times New Roman" w:cs="Times New Roman"/>
          <w:noProof/>
          <w:sz w:val="24"/>
          <w:szCs w:val="24"/>
          <w:cs/>
          <w:lang w:eastAsia="zh-CN"/>
        </w:rPr>
        <w:t>[</w:t>
      </w:r>
      <w:hyperlink w:anchor="_ENREF_16" w:tooltip="http://www1.eere.energy.gov/hydrogenandfuelcells/mypp/pdfs/fuelcells.pdf,  #1588" w:history="1">
        <w:r w:rsidR="00CF74C8" w:rsidRPr="00EA35B9">
          <w:rPr>
            <w:rFonts w:ascii="Times New Roman" w:eastAsia="Times New Roman" w:hAnsi="Times New Roman" w:cs="Times New Roman"/>
            <w:noProof/>
            <w:sz w:val="24"/>
            <w:szCs w:val="24"/>
            <w:cs/>
            <w:lang w:eastAsia="zh-CN"/>
          </w:rPr>
          <w:t>16</w:t>
        </w:r>
      </w:hyperlink>
      <w:r w:rsidR="00B91C3C" w:rsidRPr="00EA35B9">
        <w:rPr>
          <w:rFonts w:ascii="Times New Roman" w:eastAsia="Times New Roman" w:hAnsi="Times New Roman" w:cs="Times New Roman"/>
          <w:noProof/>
          <w:sz w:val="24"/>
          <w:szCs w:val="24"/>
          <w:cs/>
          <w:lang w:eastAsia="zh-CN"/>
        </w:rPr>
        <w:t>]</w:t>
      </w:r>
      <w:r w:rsidR="00511C50" w:rsidRPr="00EA35B9">
        <w:rPr>
          <w:rFonts w:ascii="Times New Roman" w:eastAsia="Times New Roman" w:hAnsi="Times New Roman" w:cs="Times New Roman"/>
          <w:sz w:val="24"/>
          <w:szCs w:val="24"/>
          <w:cs/>
          <w:lang w:eastAsia="zh-CN"/>
        </w:rPr>
        <w:fldChar w:fldCharType="end"/>
      </w:r>
      <w:r w:rsidR="00932FFD" w:rsidRPr="00EA35B9">
        <w:rPr>
          <w:rFonts w:ascii="Times New Roman" w:eastAsia="Times New Roman" w:hAnsi="Times New Roman" w:cs="Times New Roman"/>
          <w:sz w:val="24"/>
          <w:szCs w:val="24"/>
          <w:lang w:eastAsia="zh-CN"/>
        </w:rPr>
        <w:t>according</w:t>
      </w:r>
      <w:r w:rsidR="00932FFD" w:rsidRPr="00EA35B9">
        <w:rPr>
          <w:rFonts w:ascii="Times New Roman" w:eastAsia="Times New Roman" w:hAnsi="Times New Roman" w:cs="Angsana New"/>
          <w:sz w:val="24"/>
          <w:szCs w:val="24"/>
          <w:cs/>
          <w:lang w:eastAsia="zh-CN"/>
        </w:rPr>
        <w:t xml:space="preserve"> </w:t>
      </w:r>
      <w:r w:rsidR="00932FFD" w:rsidRPr="00EA35B9">
        <w:rPr>
          <w:rFonts w:ascii="Times New Roman" w:eastAsia="Times New Roman" w:hAnsi="Times New Roman" w:cs="Times New Roman"/>
          <w:sz w:val="24"/>
          <w:szCs w:val="24"/>
          <w:lang w:eastAsia="zh-CN"/>
        </w:rPr>
        <w:t>to</w:t>
      </w:r>
      <w:r w:rsidR="00932FFD" w:rsidRPr="00EA35B9">
        <w:rPr>
          <w:rFonts w:ascii="Times New Roman" w:eastAsia="Times New Roman" w:hAnsi="Times New Roman" w:cs="Angsana New"/>
          <w:sz w:val="24"/>
          <w:szCs w:val="24"/>
          <w:cs/>
          <w:lang w:eastAsia="zh-CN"/>
        </w:rPr>
        <w:t xml:space="preserve"> </w:t>
      </w:r>
      <w:r w:rsidR="00932FFD" w:rsidRPr="00EA35B9">
        <w:rPr>
          <w:rFonts w:ascii="Times New Roman" w:eastAsia="Times New Roman" w:hAnsi="Times New Roman" w:cs="Times New Roman"/>
          <w:sz w:val="24"/>
          <w:szCs w:val="24"/>
          <w:lang w:eastAsia="zh-CN"/>
        </w:rPr>
        <w:t>requirements</w:t>
      </w:r>
      <w:r w:rsidR="00932FFD" w:rsidRPr="00EA35B9">
        <w:rPr>
          <w:rFonts w:ascii="Times New Roman" w:eastAsia="Times New Roman" w:hAnsi="Times New Roman" w:cs="Angsana New"/>
          <w:sz w:val="24"/>
          <w:szCs w:val="24"/>
          <w:cs/>
          <w:lang w:eastAsia="zh-CN"/>
        </w:rPr>
        <w:t xml:space="preserve"> </w:t>
      </w:r>
      <w:r w:rsidR="00932FFD" w:rsidRPr="00EA35B9">
        <w:rPr>
          <w:rFonts w:ascii="Times New Roman" w:eastAsia="Times New Roman" w:hAnsi="Times New Roman" w:cs="Times New Roman"/>
          <w:sz w:val="24"/>
          <w:szCs w:val="24"/>
          <w:lang w:eastAsia="zh-CN"/>
        </w:rPr>
        <w:t>suggested</w:t>
      </w:r>
      <w:r w:rsidR="00932FFD" w:rsidRPr="00EA35B9">
        <w:rPr>
          <w:rFonts w:ascii="Times New Roman" w:eastAsia="Times New Roman" w:hAnsi="Times New Roman" w:cs="Angsana New"/>
          <w:sz w:val="24"/>
          <w:szCs w:val="24"/>
          <w:cs/>
          <w:lang w:eastAsia="zh-CN"/>
        </w:rPr>
        <w:t xml:space="preserve"> </w:t>
      </w:r>
      <w:r w:rsidR="00932FFD" w:rsidRPr="00EA35B9">
        <w:rPr>
          <w:rFonts w:ascii="Times New Roman" w:eastAsia="Times New Roman" w:hAnsi="Times New Roman" w:cs="Times New Roman"/>
          <w:sz w:val="24"/>
          <w:szCs w:val="24"/>
          <w:lang w:eastAsia="zh-CN"/>
        </w:rPr>
        <w:t>by</w:t>
      </w:r>
      <w:r w:rsidR="00932FFD" w:rsidRPr="00EA35B9">
        <w:rPr>
          <w:rFonts w:ascii="Times New Roman" w:eastAsia="Times New Roman" w:hAnsi="Times New Roman" w:cs="Angsana New"/>
          <w:sz w:val="24"/>
          <w:szCs w:val="24"/>
          <w:cs/>
          <w:lang w:eastAsia="zh-CN"/>
        </w:rPr>
        <w:t xml:space="preserve"> </w:t>
      </w:r>
      <w:r w:rsidR="00932FFD" w:rsidRPr="00EA35B9">
        <w:rPr>
          <w:rFonts w:ascii="Times New Roman" w:eastAsia="Times New Roman" w:hAnsi="Times New Roman" w:cs="Times New Roman"/>
          <w:sz w:val="24"/>
          <w:szCs w:val="24"/>
          <w:lang w:eastAsia="zh-CN"/>
        </w:rPr>
        <w:t>the</w:t>
      </w:r>
      <w:r w:rsidR="005D4726" w:rsidRPr="00EA35B9">
        <w:rPr>
          <w:rFonts w:ascii="Times New Roman" w:eastAsia="Times New Roman" w:hAnsi="Times New Roman" w:cs="Times New Roman"/>
          <w:sz w:val="24"/>
          <w:szCs w:val="24"/>
          <w:lang w:eastAsia="zh-CN"/>
        </w:rPr>
        <w:t xml:space="preserve"> Department of </w:t>
      </w:r>
      <w:r w:rsidR="006B7C64" w:rsidRPr="00EA35B9">
        <w:rPr>
          <w:rFonts w:ascii="Times New Roman" w:eastAsia="Times New Roman" w:hAnsi="Times New Roman" w:cs="Times New Roman"/>
          <w:sz w:val="24"/>
          <w:szCs w:val="24"/>
          <w:lang w:eastAsia="zh-CN"/>
        </w:rPr>
        <w:t>Energy</w:t>
      </w:r>
      <w:r w:rsidR="005D4726" w:rsidRPr="00EA35B9">
        <w:rPr>
          <w:rFonts w:ascii="Times New Roman" w:eastAsia="Times New Roman" w:hAnsi="Times New Roman" w:cs="Times New Roman"/>
          <w:sz w:val="24"/>
          <w:szCs w:val="24"/>
          <w:lang w:eastAsia="zh-CN"/>
        </w:rPr>
        <w:t xml:space="preserve">, </w:t>
      </w:r>
      <w:r w:rsidR="005D4726" w:rsidRPr="00EA35B9">
        <w:rPr>
          <w:rFonts w:ascii="Times New Roman" w:eastAsia="Times New Roman" w:hAnsi="Times New Roman" w:cs="Angsana New"/>
          <w:sz w:val="24"/>
          <w:szCs w:val="24"/>
          <w:cs/>
          <w:lang w:eastAsia="zh-CN"/>
        </w:rPr>
        <w:t>(</w:t>
      </w:r>
      <w:r w:rsidR="005D4726" w:rsidRPr="00EA35B9">
        <w:rPr>
          <w:rFonts w:ascii="Times New Roman" w:eastAsia="Times New Roman" w:hAnsi="Times New Roman" w:cs="Times New Roman"/>
          <w:sz w:val="24"/>
          <w:szCs w:val="24"/>
          <w:lang w:eastAsia="zh-CN"/>
        </w:rPr>
        <w:t>DOE</w:t>
      </w:r>
      <w:r w:rsidR="005D4726" w:rsidRPr="00EA35B9">
        <w:rPr>
          <w:rFonts w:ascii="Times New Roman" w:eastAsia="Times New Roman" w:hAnsi="Times New Roman" w:cs="Angsana New"/>
          <w:sz w:val="24"/>
          <w:szCs w:val="24"/>
          <w:cs/>
          <w:lang w:eastAsia="zh-CN"/>
        </w:rPr>
        <w:t>)</w:t>
      </w:r>
      <w:r w:rsidR="006B7C64" w:rsidRPr="00EA35B9">
        <w:rPr>
          <w:rFonts w:ascii="Times New Roman" w:eastAsia="Times New Roman" w:hAnsi="Times New Roman" w:cs="Times New Roman"/>
          <w:sz w:val="24"/>
          <w:szCs w:val="24"/>
          <w:lang w:eastAsia="zh-CN"/>
        </w:rPr>
        <w:t xml:space="preserve"> USA</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 xml:space="preserve"> Moreover, they must </w:t>
      </w:r>
      <w:r w:rsidR="00932FFD" w:rsidRPr="00EA35B9">
        <w:rPr>
          <w:rFonts w:ascii="Times New Roman" w:eastAsia="Times New Roman" w:hAnsi="Times New Roman" w:cs="Times New Roman"/>
          <w:sz w:val="24"/>
          <w:szCs w:val="24"/>
          <w:lang w:eastAsia="zh-CN"/>
        </w:rPr>
        <w:t xml:space="preserve">have </w:t>
      </w:r>
      <w:r w:rsidR="00C85F26" w:rsidRPr="00EA35B9">
        <w:rPr>
          <w:rFonts w:ascii="Times New Roman" w:eastAsia="Times New Roman" w:hAnsi="Times New Roman" w:cs="Times New Roman"/>
          <w:sz w:val="24"/>
          <w:szCs w:val="24"/>
          <w:lang w:eastAsia="zh-CN"/>
        </w:rPr>
        <w:t>light weight and low cost.</w:t>
      </w:r>
    </w:p>
    <w:p w14:paraId="7DC90365" w14:textId="24DB6224" w:rsidR="00C85F26" w:rsidRPr="00EA35B9" w:rsidRDefault="0018037F" w:rsidP="000B49A9">
      <w:pPr>
        <w:spacing w:after="0" w:line="480" w:lineRule="auto"/>
        <w:ind w:firstLine="720"/>
        <w:jc w:val="thaiDistribute"/>
        <w:rPr>
          <w:rFonts w:ascii="Times New Roman" w:eastAsia="Times New Roman" w:hAnsi="Times New Roman" w:cs="Times New Roman"/>
          <w:sz w:val="24"/>
          <w:szCs w:val="24"/>
          <w:lang w:eastAsia="zh-CN"/>
        </w:rPr>
      </w:pPr>
      <w:r w:rsidRPr="00EA35B9">
        <w:rPr>
          <w:rFonts w:ascii="Times New Roman" w:eastAsia="Times New Roman" w:hAnsi="Times New Roman" w:cs="Times New Roman"/>
          <w:sz w:val="24"/>
          <w:szCs w:val="24"/>
          <w:lang w:eastAsia="zh-CN"/>
        </w:rPr>
        <w:t>Metallic</w:t>
      </w:r>
      <w:r w:rsidR="00CE7544" w:rsidRPr="00EA35B9">
        <w:rPr>
          <w:rFonts w:ascii="Times New Roman" w:eastAsia="Times New Roman" w:hAnsi="Times New Roman" w:cs="Times New Roman"/>
          <w:sz w:val="24"/>
          <w:szCs w:val="24"/>
          <w:lang w:eastAsia="zh-CN"/>
        </w:rPr>
        <w:t xml:space="preserve"> bipolar plates with graphite based coating </w:t>
      </w:r>
      <w:r w:rsidR="00DF2D2E" w:rsidRPr="00EA35B9">
        <w:rPr>
          <w:rFonts w:ascii="Times New Roman" w:eastAsia="Times New Roman" w:hAnsi="Times New Roman" w:cs="Times New Roman"/>
          <w:sz w:val="24"/>
          <w:szCs w:val="24"/>
          <w:lang w:eastAsia="zh-CN"/>
        </w:rPr>
        <w:t>were</w:t>
      </w:r>
      <w:r w:rsidR="00CE7544" w:rsidRPr="00EA35B9">
        <w:rPr>
          <w:rFonts w:ascii="Times New Roman" w:eastAsia="Times New Roman" w:hAnsi="Times New Roman" w:cs="Times New Roman"/>
          <w:sz w:val="24"/>
          <w:szCs w:val="24"/>
          <w:lang w:eastAsia="zh-CN"/>
        </w:rPr>
        <w:t xml:space="preserve"> first</w:t>
      </w:r>
      <w:r w:rsidR="00DF2D2E" w:rsidRPr="00EA35B9">
        <w:rPr>
          <w:rFonts w:ascii="Times New Roman" w:eastAsia="Times New Roman" w:hAnsi="Times New Roman" w:cs="Times New Roman"/>
          <w:sz w:val="24"/>
          <w:szCs w:val="24"/>
          <w:lang w:eastAsia="zh-CN"/>
        </w:rPr>
        <w:t xml:space="preserve"> developed </w:t>
      </w:r>
      <w:r w:rsidR="009468C9" w:rsidRPr="00EA35B9">
        <w:rPr>
          <w:rFonts w:ascii="Times New Roman" w:eastAsia="Times New Roman" w:hAnsi="Times New Roman" w:cs="Times New Roman"/>
          <w:sz w:val="24"/>
          <w:szCs w:val="24"/>
          <w:lang w:eastAsia="zh-CN"/>
        </w:rPr>
        <w:fldChar w:fldCharType="begin">
          <w:fldData xml:space="preserve">PEVuZE5vdGU+PENpdGU+PEF1dGhvcj5ZaTwvQXV0aG9yPjxZZWFyPjIwMTk8L1llYXI+PFJlY051
bT4xNTkwPC9SZWNOdW0+PERpc3BsYXlUZXh0PlsxNywgMThdPC9EaXNwbGF5VGV4dD48cmVjb3Jk
PjxyZWMtbnVtYmVyPjE1OTA8L3JlYy1udW1iZXI+PGZvcmVpZ24ta2V5cz48a2V5IGFwcD0iRU4i
IGRiLWlkPSJwZXdzMmZ3dzkwc2Z2a2U1cnd4djJyYW1mOTJ0dHh0MnBhOXgiPjE1OTA8L2tleT48
a2V5IGFwcD0iRU5XZWIiIGRiLWlkPSIiPjA8L2tleT48L2ZvcmVpZ24ta2V5cz48cmVmLXR5cGUg
bmFtZT0iSm91cm5hbCBBcnRpY2xlIj4xNzwvcmVmLXR5cGU+PGNvbnRyaWJ1dG9ycz48YXV0aG9y
cz48YXV0aG9yPllpLCBQZWl5dW48L2F1dGhvcj48YXV0aG9yPlpoYW5nLCBEaTwvYXV0aG9yPjxh
dXRob3I+UWl1LCBEaWFua2FpPC9hdXRob3I+PGF1dGhvcj5QZW5nLCBMaW5mYTwvYXV0aG9yPjxh
dXRob3I+TGFpLCBYaW5taW48L2F1dGhvcj48L2F1dGhvcnM+PC9jb250cmlidXRvcnM+PHRpdGxl
cz48dGl0bGU+Q2FyYm9uLWJhc2VkIGNvYXRpbmdzIGZvciBtZXRhbGxpYyBiaXBvbGFyIHBsYXRl
cyB1c2VkIGluIHByb3RvbiBleGNoYW5nZSBtZW1icmFuZSBmdWVsIGNlbGxzPC90aXRsZT48c2Vj
b25kYXJ5LXRpdGxlPkludGVybmF0aW9uYWwgSm91cm5hbCBvZiBIeWRyb2dlbiBFbmVyZ3k8L3Nl
Y29uZGFyeS10aXRsZT48L3RpdGxlcz48cGVyaW9kaWNhbD48ZnVsbC10aXRsZT5JbnRlcm5hdGlv
bmFsIEpvdXJuYWwgb2YgSHlkcm9nZW4gRW5lcmd5PC9mdWxsLXRpdGxlPjwvcGVyaW9kaWNhbD48
cGFnZXM+NjgxMy02ODQzPC9wYWdlcz48dm9sdW1lPjQ0PC92b2x1bWU+PG51bWJlcj4xMzwvbnVt
YmVyPjxkYXRlcz48eWVhcj4yMDE5PC95ZWFyPjwvZGF0ZXM+PGlzYm4+MDM2MDMxOTk8L2lzYm4+
PHVybHM+PC91cmxzPjxlbGVjdHJvbmljLXJlc291cmNlLW51bT4xMC4xMDE2L2ouaWpoeWRlbmUu
MjAxOS4wMS4xNzY8L2VsZWN0cm9uaWMtcmVzb3VyY2UtbnVtPjwvcmVjb3JkPjwvQ2l0ZT48Q2l0
ZT48QXV0aG9yPkdhbzwvQXV0aG9yPjxZZWFyPjIwMTg8L1llYXI+PFJlY051bT4xNTkxPC9SZWNO
dW0+PHJlY29yZD48cmVjLW51bWJlcj4xNTkxPC9yZWMtbnVtYmVyPjxmb3JlaWduLWtleXM+PGtl
eSBhcHA9IkVOIiBkYi1pZD0icGV3czJmd3c5MHNmdmtlNXJ3eHYycmFtZjkydHR4dDJwYTl4Ij4x
NTkxPC9rZXk+PGtleSBhcHA9IkVOV2ViIiBkYi1pZD0iIj4wPC9rZXk+PC9mb3JlaWduLWtleXM+
PHJlZi10eXBlIG5hbWU9IkpvdXJuYWwgQXJ0aWNsZSI+MTc8L3JlZi10eXBlPjxjb250cmlidXRv
cnM+PGF1dGhvcnM+PGF1dGhvcj5HYW8sIFBpbmdwaW5nPC9hdXRob3I+PGF1dGhvcj5YaWUsIFpo
aXlvbmc8L2F1dGhvcj48YXV0aG9yPld1LCBYaWFvYm88L2F1dGhvcj48YXV0aG9yPk91eWFuZywg
Q2h1bjwvYXV0aG9yPjxhdXRob3I+TGVpLCBUaW5nPC9hdXRob3I+PGF1dGhvcj5ZYW5nLCBQaWFv
cGlhbzwvYXV0aG9yPjxhdXRob3I+TGl1LCBDaHVuYm88L2F1dGhvcj48YXV0aG9yPldhbmcsIEp1
bmJpbjwvYXV0aG9yPjxhdXRob3I+T3V5YW5nLCBUYW88L2F1dGhvcj48YXV0aG9yPkh1YW5nLCBR
aXpob25nPC9hdXRob3I+PC9hdXRob3JzPjwvY29udHJpYnV0b3JzPjx0aXRsZXM+PHRpdGxlPkRl
dmVsb3BtZW50IG9mIFRpIGJpcG9sYXIgcGxhdGVzIHdpdGggY2FyYm9uL1BURkUvVGlOIGNvbXBv
c2l0ZXMgY29hdGluZyBmb3IgUEVNRkNzPC90aXRsZT48c2Vjb25kYXJ5LXRpdGxlPkludGVybmF0
aW9uYWwgSm91cm5hbCBvZiBIeWRyb2dlbiBFbmVyZ3k8L3NlY29uZGFyeS10aXRsZT48L3RpdGxl
cz48cGVyaW9kaWNhbD48ZnVsbC10aXRsZT5JbnRlcm5hdGlvbmFsIEpvdXJuYWwgb2YgSHlkcm9n
ZW4gRW5lcmd5PC9mdWxsLXRpdGxlPjwvcGVyaW9kaWNhbD48cGFnZXM+MjA5NDctMjA5NTg8L3Bh
Z2VzPjx2b2x1bWU+NDM8L3ZvbHVtZT48bnVtYmVyPjQ1PC9udW1iZXI+PGRhdGVzPjx5ZWFyPjIw
MTg8L3llYXI+PC9kYXRlcz48aXNibj4wMzYwMzE5OTwvaXNibj48dXJscz48L3VybHM+PGVsZWN0
cm9uaWMtcmVzb3VyY2UtbnVtPjEwLjEwMTYvai5pamh5ZGVuZS4yMDE4LjA5LjA0NjwvZWxlY3Ry
b25pYy1yZXNvdXJjZS1udW0+PC9yZWNvcmQ+PC9DaXRlPjwvRW5kTm90ZT4A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PEVuZE5vdGU+PENpdGU+PEF1dGhvcj5ZaTwvQXV0aG9yPjxZZWFyPjIwMTk8L1llYXI+PFJlY051
bT4xNTkwPC9SZWNOdW0+PERpc3BsYXlUZXh0PlsxNywgMThdPC9EaXNwbGF5VGV4dD48cmVjb3Jk
PjxyZWMtbnVtYmVyPjE1OTA8L3JlYy1udW1iZXI+PGZvcmVpZ24ta2V5cz48a2V5IGFwcD0iRU4i
IGRiLWlkPSJwZXdzMmZ3dzkwc2Z2a2U1cnd4djJyYW1mOTJ0dHh0MnBhOXgiPjE1OTA8L2tleT48
a2V5IGFwcD0iRU5XZWIiIGRiLWlkPSIiPjA8L2tleT48L2ZvcmVpZ24ta2V5cz48cmVmLXR5cGUg
bmFtZT0iSm91cm5hbCBBcnRpY2xlIj4xNzwvcmVmLXR5cGU+PGNvbnRyaWJ1dG9ycz48YXV0aG9y
cz48YXV0aG9yPllpLCBQZWl5dW48L2F1dGhvcj48YXV0aG9yPlpoYW5nLCBEaTwvYXV0aG9yPjxh
dXRob3I+UWl1LCBEaWFua2FpPC9hdXRob3I+PGF1dGhvcj5QZW5nLCBMaW5mYTwvYXV0aG9yPjxh
dXRob3I+TGFpLCBYaW5taW48L2F1dGhvcj48L2F1dGhvcnM+PC9jb250cmlidXRvcnM+PHRpdGxl
cz48dGl0bGU+Q2FyYm9uLWJhc2VkIGNvYXRpbmdzIGZvciBtZXRhbGxpYyBiaXBvbGFyIHBsYXRl
cyB1c2VkIGluIHByb3RvbiBleGNoYW5nZSBtZW1icmFuZSBmdWVsIGNlbGxzPC90aXRsZT48c2Vj
b25kYXJ5LXRpdGxlPkludGVybmF0aW9uYWwgSm91cm5hbCBvZiBIeWRyb2dlbiBFbmVyZ3k8L3Nl
Y29uZGFyeS10aXRsZT48L3RpdGxlcz48cGVyaW9kaWNhbD48ZnVsbC10aXRsZT5JbnRlcm5hdGlv
bmFsIEpvdXJuYWwgb2YgSHlkcm9nZW4gRW5lcmd5PC9mdWxsLXRpdGxlPjwvcGVyaW9kaWNhbD48
cGFnZXM+NjgxMy02ODQzPC9wYWdlcz48dm9sdW1lPjQ0PC92b2x1bWU+PG51bWJlcj4xMzwvbnVt
YmVyPjxkYXRlcz48eWVhcj4yMDE5PC95ZWFyPjwvZGF0ZXM+PGlzYm4+MDM2MDMxOTk8L2lzYm4+
PHVybHM+PC91cmxzPjxlbGVjdHJvbmljLXJlc291cmNlLW51bT4xMC4xMDE2L2ouaWpoeWRlbmUu
MjAxOS4wMS4xNzY8L2VsZWN0cm9uaWMtcmVzb3VyY2UtbnVtPjwvcmVjb3JkPjwvQ2l0ZT48Q2l0
ZT48QXV0aG9yPkdhbzwvQXV0aG9yPjxZZWFyPjIwMTg8L1llYXI+PFJlY051bT4xNTkxPC9SZWNO
dW0+PHJlY29yZD48cmVjLW51bWJlcj4xNTkxPC9yZWMtbnVtYmVyPjxmb3JlaWduLWtleXM+PGtl
eSBhcHA9IkVOIiBkYi1pZD0icGV3czJmd3c5MHNmdmtlNXJ3eHYycmFtZjkydHR4dDJwYTl4Ij4x
NTkxPC9rZXk+PGtleSBhcHA9IkVOV2ViIiBkYi1pZD0iIj4wPC9rZXk+PC9mb3JlaWduLWtleXM+
PHJlZi10eXBlIG5hbWU9IkpvdXJuYWwgQXJ0aWNsZSI+MTc8L3JlZi10eXBlPjxjb250cmlidXRv
cnM+PGF1dGhvcnM+PGF1dGhvcj5HYW8sIFBpbmdwaW5nPC9hdXRob3I+PGF1dGhvcj5YaWUsIFpo
aXlvbmc8L2F1dGhvcj48YXV0aG9yPld1LCBYaWFvYm88L2F1dGhvcj48YXV0aG9yPk91eWFuZywg
Q2h1bjwvYXV0aG9yPjxhdXRob3I+TGVpLCBUaW5nPC9hdXRob3I+PGF1dGhvcj5ZYW5nLCBQaWFv
cGlhbzwvYXV0aG9yPjxhdXRob3I+TGl1LCBDaHVuYm88L2F1dGhvcj48YXV0aG9yPldhbmcsIEp1
bmJpbjwvYXV0aG9yPjxhdXRob3I+T3V5YW5nLCBUYW88L2F1dGhvcj48YXV0aG9yPkh1YW5nLCBR
aXpob25nPC9hdXRob3I+PC9hdXRob3JzPjwvY29udHJpYnV0b3JzPjx0aXRsZXM+PHRpdGxlPkRl
dmVsb3BtZW50IG9mIFRpIGJpcG9sYXIgcGxhdGVzIHdpdGggY2FyYm9uL1BURkUvVGlOIGNvbXBv
c2l0ZXMgY29hdGluZyBmb3IgUEVNRkNzPC90aXRsZT48c2Vjb25kYXJ5LXRpdGxlPkludGVybmF0
aW9uYWwgSm91cm5hbCBvZiBIeWRyb2dlbiBFbmVyZ3k8L3NlY29uZGFyeS10aXRsZT48L3RpdGxl
cz48cGVyaW9kaWNhbD48ZnVsbC10aXRsZT5JbnRlcm5hdGlvbmFsIEpvdXJuYWwgb2YgSHlkcm9n
ZW4gRW5lcmd5PC9mdWxsLXRpdGxlPjwvcGVyaW9kaWNhbD48cGFnZXM+MjA5NDctMjA5NTg8L3Bh
Z2VzPjx2b2x1bWU+NDM8L3ZvbHVtZT48bnVtYmVyPjQ1PC9udW1iZXI+PGRhdGVzPjx5ZWFyPjIw
MTg8L3llYXI+PC9kYXRlcz48aXNibj4wMzYwMzE5OTwvaXNibj48dXJscz48L3VybHM+PGVsZWN0
cm9uaWMtcmVzb3VyY2UtbnVtPjEwLjEwMTYvai5pamh5ZGVuZS4yMDE4LjA5LjA0NjwvZWxlY3Ry
b25pYy1yZXNvdXJjZS1udW0+PC9yZWNvcmQ+PC9DaXRlPjwvRW5kTm90ZT4A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009468C9" w:rsidRPr="00EA35B9">
        <w:rPr>
          <w:rFonts w:ascii="Times New Roman" w:eastAsia="Times New Roman" w:hAnsi="Times New Roman" w:cs="Times New Roman"/>
          <w:sz w:val="24"/>
          <w:szCs w:val="24"/>
          <w:lang w:eastAsia="zh-CN"/>
        </w:rPr>
      </w:r>
      <w:r w:rsidR="009468C9"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17" w:tooltip="Yi, 2019 #1590" w:history="1">
        <w:r w:rsidR="00CF74C8" w:rsidRPr="00EA35B9">
          <w:rPr>
            <w:rFonts w:ascii="Times New Roman" w:eastAsia="Times New Roman" w:hAnsi="Times New Roman" w:cs="Times New Roman"/>
            <w:noProof/>
            <w:sz w:val="24"/>
            <w:szCs w:val="24"/>
            <w:lang w:eastAsia="zh-CN"/>
          </w:rPr>
          <w:t>17</w:t>
        </w:r>
      </w:hyperlink>
      <w:r w:rsidR="00B91C3C" w:rsidRPr="00EA35B9">
        <w:rPr>
          <w:rFonts w:ascii="Times New Roman" w:eastAsia="Times New Roman" w:hAnsi="Times New Roman" w:cs="Times New Roman"/>
          <w:noProof/>
          <w:sz w:val="24"/>
          <w:szCs w:val="24"/>
          <w:lang w:eastAsia="zh-CN"/>
        </w:rPr>
        <w:t xml:space="preserve">, </w:t>
      </w:r>
      <w:hyperlink w:anchor="_ENREF_18" w:tooltip="Gao, 2018 #1591" w:history="1">
        <w:r w:rsidR="00CF74C8" w:rsidRPr="00EA35B9">
          <w:rPr>
            <w:rFonts w:ascii="Times New Roman" w:eastAsia="Times New Roman" w:hAnsi="Times New Roman" w:cs="Times New Roman"/>
            <w:noProof/>
            <w:sz w:val="24"/>
            <w:szCs w:val="24"/>
            <w:lang w:eastAsia="zh-CN"/>
          </w:rPr>
          <w:t>18</w:t>
        </w:r>
      </w:hyperlink>
      <w:r w:rsidR="00B91C3C" w:rsidRPr="00EA35B9">
        <w:rPr>
          <w:rFonts w:ascii="Times New Roman" w:eastAsia="Times New Roman" w:hAnsi="Times New Roman" w:cs="Times New Roman"/>
          <w:noProof/>
          <w:sz w:val="24"/>
          <w:szCs w:val="24"/>
          <w:lang w:eastAsia="zh-CN"/>
        </w:rPr>
        <w:t>]</w:t>
      </w:r>
      <w:r w:rsidR="009468C9" w:rsidRPr="00EA35B9">
        <w:rPr>
          <w:rFonts w:ascii="Times New Roman" w:eastAsia="Times New Roman" w:hAnsi="Times New Roman" w:cs="Times New Roman"/>
          <w:sz w:val="24"/>
          <w:szCs w:val="24"/>
          <w:lang w:eastAsia="zh-CN"/>
        </w:rPr>
        <w:fldChar w:fldCharType="end"/>
      </w:r>
      <w:r w:rsidR="00CE7544" w:rsidRPr="00EA35B9">
        <w:rPr>
          <w:rFonts w:ascii="Times New Roman" w:eastAsia="Times New Roman" w:hAnsi="Times New Roman" w:cs="Times New Roman"/>
          <w:sz w:val="24"/>
          <w:szCs w:val="24"/>
          <w:lang w:eastAsia="zh-CN"/>
        </w:rPr>
        <w:t>;</w:t>
      </w:r>
      <w:r w:rsidR="000F5E9D" w:rsidRPr="00EA35B9">
        <w:rPr>
          <w:rFonts w:ascii="Times New Roman" w:eastAsia="Times New Roman" w:hAnsi="Times New Roman" w:cs="Times New Roman"/>
          <w:sz w:val="24"/>
          <w:szCs w:val="24"/>
          <w:lang w:eastAsia="zh-CN"/>
        </w:rPr>
        <w:t xml:space="preserve"> </w:t>
      </w:r>
      <w:r w:rsidR="00DF2D2E" w:rsidRPr="00EA35B9">
        <w:rPr>
          <w:rFonts w:ascii="Times New Roman" w:eastAsia="Times New Roman" w:hAnsi="Times New Roman" w:cs="Times New Roman"/>
          <w:sz w:val="24"/>
          <w:szCs w:val="24"/>
          <w:lang w:eastAsia="zh-CN"/>
        </w:rPr>
        <w:t xml:space="preserve">however </w:t>
      </w:r>
      <w:r w:rsidR="00E376D6" w:rsidRPr="00EA35B9">
        <w:rPr>
          <w:rFonts w:ascii="Times New Roman" w:eastAsia="Times New Roman" w:hAnsi="Times New Roman" w:cs="Times New Roman"/>
          <w:sz w:val="24"/>
          <w:szCs w:val="24"/>
          <w:lang w:eastAsia="zh-CN"/>
        </w:rPr>
        <w:t>graphite strength and metal corrosion resistance are their main drawbacks</w:t>
      </w:r>
      <w:r w:rsidR="00250E1F" w:rsidRPr="00EA35B9">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&lt;EndNote&gt;&lt;Cite&gt;&lt;Author&gt;Song&lt;/Author&gt;&lt;Year&gt;2019&lt;/Year&gt;&lt;RecNum&gt;1592&lt;/RecNum&gt;&lt;DisplayText&gt;[19]&lt;/DisplayText&gt;&lt;record&gt;&lt;rec-number&gt;1592&lt;/rec-number&gt;&lt;foreign-keys&gt;&lt;key app="EN" db-id="pews2fww90sfvke5rwxv2ramf92ttxt2pa9x"&gt;1592&lt;/key&gt;&lt;key app="ENWeb" db-id=""&gt;0&lt;/key&gt;&lt;/foreign-keys&gt;&lt;ref-type name="Journal Article"&gt;17&lt;/ref-type&gt;&lt;contributors&gt;&lt;authors&gt;&lt;author&gt;Song, Yuxi&lt;/author&gt;&lt;author&gt;Zhang, Caizhi&lt;/author&gt;&lt;author&gt;Ling, Chun-Yu&lt;/author&gt;&lt;author&gt;Han, Ming&lt;/author&gt;&lt;author&gt;Yong, Rui-Yuan&lt;/author&gt;&lt;author&gt;Sun, Deen&lt;/author&gt;&lt;author&gt;Chen, Jinrui&lt;/author&gt;&lt;/authors&gt;&lt;/contributors&gt;&lt;titles&gt;&lt;title&gt;Review on current research of materials, fabrication and application for bipolar plate in proton exchange membrane fuel cell&lt;/title&gt;&lt;secondary-title&gt;International Journal of Hydrogen Energy&lt;/secondary-title&gt;&lt;/titles&gt;&lt;periodical&gt;&lt;full-title&gt;International Journal of Hydrogen Energy&lt;/full-title&gt;&lt;/periodical&gt;&lt;dates&gt;&lt;year&gt;2019&lt;/year&gt;&lt;/dates&gt;&lt;isbn&gt;03603199&lt;/isbn&gt;&lt;urls&gt;&lt;/urls&gt;&lt;electronic-resource-num&gt;10.1016/j.ijhydene.2019.07.231&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19" w:tooltip="Song, 2019 #1592" w:history="1">
        <w:r w:rsidR="00CF74C8" w:rsidRPr="00EA35B9">
          <w:rPr>
            <w:rFonts w:ascii="Times New Roman" w:eastAsia="Times New Roman" w:hAnsi="Times New Roman" w:cs="Times New Roman"/>
            <w:noProof/>
            <w:sz w:val="24"/>
            <w:szCs w:val="24"/>
            <w:lang w:eastAsia="zh-CN"/>
          </w:rPr>
          <w:t>19</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E376D6" w:rsidRPr="00EA35B9">
        <w:rPr>
          <w:rFonts w:ascii="Times New Roman" w:eastAsia="Times New Roman" w:hAnsi="Times New Roman" w:cs="Times New Roman"/>
          <w:sz w:val="24"/>
          <w:szCs w:val="24"/>
          <w:lang w:eastAsia="zh-CN"/>
        </w:rPr>
        <w:t xml:space="preserve">. </w:t>
      </w:r>
      <w:r w:rsidR="00741797" w:rsidRPr="00EA35B9">
        <w:rPr>
          <w:rFonts w:ascii="Times New Roman" w:eastAsia="Times New Roman" w:hAnsi="Times New Roman" w:cs="Times New Roman"/>
          <w:sz w:val="24"/>
          <w:szCs w:val="24"/>
          <w:lang w:eastAsia="zh-CN"/>
        </w:rPr>
        <w:t xml:space="preserve">Recently, </w:t>
      </w:r>
      <w:r w:rsidR="007B4542" w:rsidRPr="00EA35B9">
        <w:rPr>
          <w:rFonts w:ascii="Times New Roman" w:eastAsia="Times New Roman" w:hAnsi="Times New Roman" w:cs="Times New Roman"/>
          <w:sz w:val="24"/>
          <w:szCs w:val="24"/>
          <w:lang w:eastAsia="zh-CN"/>
        </w:rPr>
        <w:t>graphite</w:t>
      </w:r>
      <w:r w:rsidR="00CE7544" w:rsidRPr="00EA35B9">
        <w:rPr>
          <w:rFonts w:ascii="Times New Roman" w:eastAsia="Times New Roman" w:hAnsi="Times New Roman" w:cs="Times New Roman"/>
          <w:sz w:val="24"/>
          <w:szCs w:val="24"/>
          <w:lang w:eastAsia="zh-CN"/>
        </w:rPr>
        <w:t>/</w:t>
      </w:r>
      <w:r w:rsidR="00741797" w:rsidRPr="00EA35B9">
        <w:rPr>
          <w:rFonts w:ascii="Times New Roman" w:eastAsia="Times New Roman" w:hAnsi="Times New Roman" w:cs="Times New Roman"/>
          <w:sz w:val="24"/>
          <w:szCs w:val="24"/>
          <w:lang w:eastAsia="zh-CN"/>
        </w:rPr>
        <w:t>p</w:t>
      </w:r>
      <w:r w:rsidR="00C85F26" w:rsidRPr="00EA35B9">
        <w:rPr>
          <w:rFonts w:ascii="Times New Roman" w:eastAsia="Times New Roman" w:hAnsi="Times New Roman" w:cs="Times New Roman"/>
          <w:sz w:val="24"/>
          <w:szCs w:val="24"/>
          <w:lang w:eastAsia="zh-CN"/>
        </w:rPr>
        <w:t>olymer composite</w:t>
      </w:r>
      <w:r w:rsidR="004B0B12" w:rsidRPr="00EA35B9">
        <w:rPr>
          <w:rFonts w:ascii="Times New Roman" w:eastAsia="Times New Roman" w:hAnsi="Times New Roman" w:cs="Times New Roman"/>
          <w:sz w:val="24"/>
          <w:szCs w:val="24"/>
          <w:lang w:eastAsia="zh-CN"/>
        </w:rPr>
        <w:t xml:space="preserve"> bipolar plate</w:t>
      </w:r>
      <w:r w:rsidR="004523B4" w:rsidRPr="00EA35B9">
        <w:rPr>
          <w:rFonts w:ascii="Times New Roman" w:eastAsia="Times New Roman" w:hAnsi="Times New Roman" w:cs="Times New Roman"/>
          <w:sz w:val="24"/>
          <w:szCs w:val="24"/>
          <w:lang w:eastAsia="zh-CN"/>
        </w:rPr>
        <w:t>s hav</w:t>
      </w:r>
      <w:r w:rsidR="008E05BE" w:rsidRPr="00EA35B9">
        <w:rPr>
          <w:rFonts w:ascii="Times New Roman" w:eastAsia="Times New Roman" w:hAnsi="Times New Roman" w:cs="Times New Roman"/>
          <w:sz w:val="24"/>
          <w:szCs w:val="24"/>
          <w:lang w:eastAsia="zh-CN"/>
        </w:rPr>
        <w:t>e</w:t>
      </w:r>
      <w:r w:rsidR="00741797" w:rsidRPr="00EA35B9">
        <w:rPr>
          <w:rFonts w:ascii="Times New Roman" w:eastAsia="Times New Roman" w:hAnsi="Times New Roman" w:cs="Times New Roman"/>
          <w:sz w:val="24"/>
          <w:szCs w:val="24"/>
          <w:lang w:eastAsia="zh-CN"/>
        </w:rPr>
        <w:t xml:space="preserve"> gained much attention </w:t>
      </w:r>
      <w:r w:rsidR="0022356D" w:rsidRPr="00EA35B9">
        <w:rPr>
          <w:rFonts w:ascii="Times New Roman" w:eastAsia="Times New Roman" w:hAnsi="Times New Roman" w:cs="Times New Roman"/>
          <w:sz w:val="24"/>
          <w:szCs w:val="24"/>
          <w:lang w:eastAsia="zh-CN"/>
        </w:rPr>
        <w:t xml:space="preserve">from </w:t>
      </w:r>
      <w:r w:rsidR="0022356D" w:rsidRPr="00EA35B9">
        <w:rPr>
          <w:rFonts w:ascii="Times New Roman" w:eastAsia="Times New Roman" w:hAnsi="Times New Roman" w:cs="Times New Roman"/>
          <w:sz w:val="24"/>
          <w:szCs w:val="24"/>
          <w:lang w:eastAsia="zh-CN"/>
        </w:rPr>
        <w:lastRenderedPageBreak/>
        <w:t>researchers</w:t>
      </w:r>
      <w:r w:rsidR="00CE7544" w:rsidRPr="00EA35B9">
        <w:rPr>
          <w:rFonts w:ascii="Times New Roman" w:eastAsia="Times New Roman" w:hAnsi="Times New Roman" w:cs="Times New Roman"/>
          <w:sz w:val="24"/>
          <w:szCs w:val="24"/>
          <w:lang w:eastAsia="zh-CN"/>
        </w:rPr>
        <w:t>,</w:t>
      </w:r>
      <w:r w:rsidR="0022356D" w:rsidRPr="00EA35B9">
        <w:rPr>
          <w:rFonts w:ascii="Times New Roman" w:eastAsia="Times New Roman" w:hAnsi="Times New Roman" w:cs="Times New Roman"/>
          <w:sz w:val="24"/>
          <w:szCs w:val="24"/>
          <w:lang w:eastAsia="zh-CN"/>
        </w:rPr>
        <w:t xml:space="preserve"> due to </w:t>
      </w:r>
      <w:r w:rsidR="00D129A8" w:rsidRPr="00EA35B9">
        <w:rPr>
          <w:rFonts w:ascii="Times New Roman" w:eastAsia="Times New Roman" w:hAnsi="Times New Roman" w:cs="Times New Roman"/>
          <w:sz w:val="24"/>
          <w:szCs w:val="24"/>
          <w:lang w:eastAsia="zh-CN"/>
        </w:rPr>
        <w:t>their l</w:t>
      </w:r>
      <w:r w:rsidR="00506C2A" w:rsidRPr="00EA35B9">
        <w:rPr>
          <w:rFonts w:ascii="Times New Roman" w:eastAsia="Times New Roman" w:hAnsi="Times New Roman" w:cs="Times New Roman"/>
          <w:sz w:val="24"/>
          <w:szCs w:val="24"/>
          <w:lang w:eastAsia="zh-CN"/>
        </w:rPr>
        <w:t>ight weight,</w:t>
      </w:r>
      <w:r w:rsidR="00D129A8" w:rsidRPr="00EA35B9">
        <w:rPr>
          <w:rFonts w:ascii="Times New Roman" w:eastAsia="Times New Roman" w:hAnsi="Times New Roman" w:cs="Times New Roman"/>
          <w:sz w:val="24"/>
          <w:szCs w:val="24"/>
          <w:lang w:eastAsia="zh-CN"/>
        </w:rPr>
        <w:t xml:space="preserve"> high mechanical streng</w:t>
      </w:r>
      <w:r w:rsidR="009A56C3" w:rsidRPr="00EA35B9">
        <w:rPr>
          <w:rFonts w:ascii="Times New Roman" w:eastAsia="Times New Roman" w:hAnsi="Times New Roman" w:cs="Times New Roman"/>
          <w:sz w:val="24"/>
          <w:szCs w:val="24"/>
          <w:lang w:eastAsia="zh-CN"/>
        </w:rPr>
        <w:t>th</w:t>
      </w:r>
      <w:r w:rsidR="00B2342C" w:rsidRPr="00EA35B9">
        <w:rPr>
          <w:rFonts w:ascii="Times New Roman" w:eastAsia="Times New Roman" w:hAnsi="Times New Roman" w:cs="Times New Roman"/>
          <w:sz w:val="24"/>
          <w:szCs w:val="24"/>
          <w:lang w:eastAsia="zh-CN"/>
        </w:rPr>
        <w:t xml:space="preserve"> and high corrosion resistance</w:t>
      </w:r>
      <w:r w:rsidR="008337F4" w:rsidRPr="00EA35B9">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lang w:eastAsia="zh-CN"/>
        </w:rPr>
        <w:fldChar w:fldCharType="begin">
          <w:fldData xml:space="preserve">PEVuZE5vdGU+PENpdGU+PEF1dGhvcj5MaTwvQXV0aG9yPjxZZWFyPjIwMTY8L1llYXI+PFJlY051
bT4xNTgyPC9SZWNOdW0+PERpc3BsYXlUZXh0PlsyMC0yM108L0Rpc3BsYXlUZXh0PjxyZWNvcmQ+
PHJlYy1udW1iZXI+MTU4MjwvcmVjLW51bWJlcj48Zm9yZWlnbi1rZXlzPjxrZXkgYXBwPSJFTiIg
ZGItaWQ9InBld3MyZnd3OTBzZnZrZTVyd3h2MnJhbWY5MnR0eHQycGE5eCI+MTU4Mjwva2V5Pjxr
ZXkgYXBwPSJFTldlYiIgZGItaWQ9IiI+MDwva2V5PjwvZm9yZWlnbi1rZXlzPjxyZWYtdHlwZSBu
YW1lPSJKb3VybmFsIEFydGljbGUiPjE3PC9yZWYtdHlwZT48Y29udHJpYnV0b3JzPjxhdXRob3Jz
PjxhdXRob3I+TGksIFdlaXdlaTwvYXV0aG9yPjxhdXRob3I+SmluZywgU2hhbjwvYXV0aG9yPjxh
dXRob3I+V2FuZywgU2h1Ym88L2F1dGhvcj48YXV0aG9yPldhbmcsIENoYW88L2F1dGhvcj48YXV0
aG9yPlhpZSwgWGlhb2Zlbmc8L2F1dGhvcj48L2F1dGhvcnM+PC9jb250cmlidXRvcnM+PHRpdGxl
cz48dGl0bGU+RXhwZXJpbWVudGFsIGludmVzdGlnYXRpb24gb2YgZXhwYW5kZWQgZ3JhcGhpdGUv
cGhlbm9saWMgcmVzaW4gY29tcG9zaXRlIGJpcG9sYXIgcGxhdGU8L3RpdGxlPjxzZWNvbmRhcnkt
dGl0bGU+SW50ZXJuYXRpb25hbCBKb3VybmFsIG9mIEh5ZHJvZ2VuIEVuZXJneTwvc2Vjb25kYXJ5
LXRpdGxlPjwvdGl0bGVzPjxwZXJpb2RpY2FsPjxmdWxsLXRpdGxlPkludGVybmF0aW9uYWwgSm91
cm5hbCBvZiBIeWRyb2dlbiBFbmVyZ3k8L2Z1bGwtdGl0bGU+PC9wZXJpb2RpY2FsPjxwYWdlcz4x
NjI0MC0xNjI0NjwvcGFnZXM+PHZvbHVtZT40MTwvdm9sdW1lPjxudW1iZXI+MzY8L251bWJlcj48
ZGF0ZXM+PHllYXI+MjAxNjwveWVhcj48L2RhdGVzPjxpc2JuPjAzNjAzMTk5PC9pc2JuPjx1cmxz
PjwvdXJscz48ZWxlY3Ryb25pYy1yZXNvdXJjZS1udW0+MTAuMTAxNi9qLmlqaHlkZW5lLjIwMTYu
MDUuMjUzPC9lbGVjdHJvbmljLXJlc291cmNlLW51bT48L3JlY29yZD48L0NpdGU+PENpdGU+PEF1
dGhvcj5EaGFrYXRlPC9BdXRob3I+PFllYXI+MjAwNzwvWWVhcj48UmVjTnVtPjE1ODM8L1JlY051
bT48cmVjb3JkPjxyZWMtbnVtYmVyPjE1ODM8L3JlYy1udW1iZXI+PGZvcmVpZ24ta2V5cz48a2V5
IGFwcD0iRU4iIGRiLWlkPSJwZXdzMmZ3dzkwc2Z2a2U1cnd4djJyYW1mOTJ0dHh0MnBhOXgiPjE1
ODM8L2tleT48a2V5IGFwcD0iRU5XZWIiIGRiLWlkPSIiPjA8L2tleT48L2ZvcmVpZ24ta2V5cz48
cmVmLXR5cGUgbmFtZT0iSm91cm5hbCBBcnRpY2xlIj4xNzwvcmVmLXR5cGU+PGNvbnRyaWJ1dG9y
cz48YXV0aG9ycz48YXV0aG9yPkRoYWthdGUsIFMuPC9hdXRob3I+PGF1dGhvcj5NYXRodXIsIFIu
PC9hdXRob3I+PGF1dGhvcj5LYWthdGksIEIuPC9hdXRob3I+PGF1dGhvcj5EaGFtaSwgVC48L2F1
dGhvcj48L2F1dGhvcnM+PC9jb250cmlidXRvcnM+PHRpdGxlcz48dGl0bGU+UHJvcGVydGllcyBv
ZiBncmFwaGl0ZS1jb21wb3NpdGUgYmlwb2xhciBwbGF0ZSBwcmVwYXJlZCBieSBjb21wcmVzc2lv
biBtb2xkaW5nIHRlY2huaXF1ZSBmb3IgUEVNIGZ1ZWwgY2VsbDwvdGl0bGU+PHNlY29uZGFyeS10
aXRsZT5JbnRlcm5hdGlvbmFsIEpvdXJuYWwgb2YgSHlkcm9nZW4gRW5lcmd5PC9zZWNvbmRhcnkt
dGl0bGU+PC90aXRsZXM+PHBlcmlvZGljYWw+PGZ1bGwtdGl0bGU+SW50ZXJuYXRpb25hbCBKb3Vy
bmFsIG9mIEh5ZHJvZ2VuIEVuZXJneTwvZnVsbC10aXRsZT48L3BlcmlvZGljYWw+PHBhZ2VzPjQ1
MzctNDU0MzwvcGFnZXM+PHZvbHVtZT4zMjwvdm9sdW1lPjxudW1iZXI+MTc8L251bWJlcj48ZGF0
ZXM+PHllYXI+MjAwNzwveWVhcj48L2RhdGVzPjxpc2JuPjAzNjAzMTk5PC9pc2JuPjx1cmxzPjwv
dXJscz48ZWxlY3Ryb25pYy1yZXNvdXJjZS1udW0+MTAuMTAxNi9qLmlqaHlkZW5lLjIwMDcuMDIu
MDE3PC9lbGVjdHJvbmljLXJlc291cmNlLW51bT48L3JlY29yZD48L0NpdGU+PENpdGU+PEF1dGhv
cj5LaW11cmE8L0F1dGhvcj48WWVhcj4yMDEwPC9ZZWFyPjxSZWNOdW0+MTU4NDwvUmVjTnVtPjxy
ZWNvcmQ+PHJlYy1udW1iZXI+MTU4NDwvcmVjLW51bWJlcj48Zm9yZWlnbi1rZXlzPjxrZXkgYXBw
PSJFTiIgZGItaWQ9InBld3MyZnd3OTBzZnZrZTVyd3h2MnJhbWY5MnR0eHQycGE5eCI+MTU4NDwv
a2V5PjxrZXkgYXBwPSJFTldlYiIgZGItaWQ9IiI+MDwva2V5PjwvZm9yZWlnbi1rZXlzPjxyZWYt
dHlwZSBuYW1lPSJKb3VybmFsIEFydGljbGUiPjE3PC9yZWYtdHlwZT48Y29udHJpYnV0b3JzPjxh
dXRob3JzPjxhdXRob3I+S2ltdXJhLCBIYWppbWU8L2F1dGhvcj48YXV0aG9yPk9odHN1a2EsIEtl
aWtvPC9hdXRob3I+PGF1dGhvcj5NYXRzdW1vdG8sIEFraWhpcm88L2F1dGhvcj48L2F1dGhvcnM+
PC9jb250cmlidXRvcnM+PHRpdGxlcz48dGl0bGU+UGVyZm9ybWFuY2Ugb2YgZ3JhcGhpdGUgZmls
bGVkIGNvbXBvc2l0ZSBiYXNlZCBvbiBiZW56b3hhemluZSByZXNpbjwvdGl0bGU+PHNlY29uZGFy
eS10aXRsZT5Kb3VybmFsIG9mIEFwcGxpZWQgUG9seW1lciBTY2llbmNlPC9zZWNvbmRhcnktdGl0
bGU+PC90aXRsZXM+PHBlcmlvZGljYWw+PGZ1bGwtdGl0bGU+Sm91cm5hbCBvZiBBcHBsaWVkIFBv
bHltZXIgU2NpZW5jZTwvZnVsbC10aXRsZT48L3BlcmlvZGljYWw+PHBhZ2VzPk5BLU5BPC9wYWdl
cz48ZGF0ZXM+PHllYXI+MjAxMDwveWVhcj48L2RhdGVzPjxpc2JuPjAwMjE4OTk1JiN4RDsxMDk3
NDYyODwvaXNibj48dXJscz48L3VybHM+PGVsZWN0cm9uaWMtcmVzb3VyY2UtbnVtPjEwLjEwMDIv
YXBwLjMyMDU3PC9lbGVjdHJvbmljLXJlc291cmNlLW51bT48L3JlY29yZD48L0NpdGU+PENpdGU+
PEF1dGhvcj5Cb3lhY8SxIFNhbjwvQXV0aG9yPjxZZWFyPjIwMTc8L1llYXI+PFJlY051bT4xNTg2
PC9SZWNOdW0+PHJlY29yZD48cmVjLW51bWJlcj4xNTg2PC9yZWMtbnVtYmVyPjxmb3JlaWduLWtl
eXM+PGtleSBhcHA9IkVOIiBkYi1pZD0icGV3czJmd3c5MHNmdmtlNXJ3eHYycmFtZjkydHR4dDJw
YTl4Ij4xNTg2PC9rZXk+PGtleSBhcHA9IkVOV2ViIiBkYi1pZD0iIj4wPC9rZXk+PC9mb3JlaWdu
LWtleXM+PHJlZi10eXBlIG5hbWU9IkpvdXJuYWwgQXJ0aWNsZSI+MTc8L3JlZi10eXBlPjxjb250
cmlidXRvcnM+PGF1dGhvcnM+PGF1dGhvcj5Cb3lhY8SxIFNhbiwgRmF0bWEgR8O8bDwvYXV0aG9y
PjxhdXRob3I+T2t1ciwgT3NtYW48L2F1dGhvcj48L2F1dGhvcnM+PC9jb250cmlidXRvcnM+PHRp
dGxlcz48dGl0bGU+VGhlIGVmZmVjdCBvZiBjb21wcmVzc2lvbiBtb2xkaW5nIHBhcmFtZXRlcnMg
b24gdGhlIGVsZWN0cmljYWwgYW5kIHBoeXNpY2FsIHByb3BlcnRpZXMgb2YgcG9seW1lciBjb21w
b3NpdGUgYmlwb2xhciBwbGF0ZXM8L3RpdGxlPjxzZWNvbmRhcnktdGl0bGU+SW50ZXJuYXRpb25h
bCBKb3VybmFsIG9mIEh5ZHJvZ2VuIEVuZXJneTwvc2Vjb25kYXJ5LXRpdGxlPjwvdGl0bGVzPjxw
ZXJpb2RpY2FsPjxmdWxsLXRpdGxlPkludGVybmF0aW9uYWwgSm91cm5hbCBvZiBIeWRyb2dlbiBF
bmVyZ3k8L2Z1bGwtdGl0bGU+PC9wZXJpb2RpY2FsPjxwYWdlcz4yMzA1NC0yMzA2OTwvcGFnZXM+
PHZvbHVtZT40Mjwvdm9sdW1lPjxudW1iZXI+MzY8L251bWJlcj48ZGF0ZXM+PHllYXI+MjAxNzwv
eWVhcj48L2RhdGVzPjxpc2JuPjAzNjAzMTk5PC9pc2JuPjx1cmxzPjwvdXJscz48ZWxlY3Ryb25p
Yy1yZXNvdXJjZS1udW0+MTAuMTAxNi9qLmlqaHlkZW5lLjIwMTcuMDcuMTc1PC9lbGVjdHJvbmlj
LXJlc291cmNlLW51bT48L3JlY29yZD48L0NpdGU+PC9FbmROb3RlPn==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PEVuZE5vdGU+PENpdGU+PEF1dGhvcj5MaTwvQXV0aG9yPjxZZWFyPjIwMTY8L1llYXI+PFJlY051
bT4xNTgyPC9SZWNOdW0+PERpc3BsYXlUZXh0PlsyMC0yM108L0Rpc3BsYXlUZXh0PjxyZWNvcmQ+
PHJlYy1udW1iZXI+MTU4MjwvcmVjLW51bWJlcj48Zm9yZWlnbi1rZXlzPjxrZXkgYXBwPSJFTiIg
ZGItaWQ9InBld3MyZnd3OTBzZnZrZTVyd3h2MnJhbWY5MnR0eHQycGE5eCI+MTU4Mjwva2V5Pjxr
ZXkgYXBwPSJFTldlYiIgZGItaWQ9IiI+MDwva2V5PjwvZm9yZWlnbi1rZXlzPjxyZWYtdHlwZSBu
YW1lPSJKb3VybmFsIEFydGljbGUiPjE3PC9yZWYtdHlwZT48Y29udHJpYnV0b3JzPjxhdXRob3Jz
PjxhdXRob3I+TGksIFdlaXdlaTwvYXV0aG9yPjxhdXRob3I+SmluZywgU2hhbjwvYXV0aG9yPjxh
dXRob3I+V2FuZywgU2h1Ym88L2F1dGhvcj48YXV0aG9yPldhbmcsIENoYW88L2F1dGhvcj48YXV0
aG9yPlhpZSwgWGlhb2Zlbmc8L2F1dGhvcj48L2F1dGhvcnM+PC9jb250cmlidXRvcnM+PHRpdGxl
cz48dGl0bGU+RXhwZXJpbWVudGFsIGludmVzdGlnYXRpb24gb2YgZXhwYW5kZWQgZ3JhcGhpdGUv
cGhlbm9saWMgcmVzaW4gY29tcG9zaXRlIGJpcG9sYXIgcGxhdGU8L3RpdGxlPjxzZWNvbmRhcnkt
dGl0bGU+SW50ZXJuYXRpb25hbCBKb3VybmFsIG9mIEh5ZHJvZ2VuIEVuZXJneTwvc2Vjb25kYXJ5
LXRpdGxlPjwvdGl0bGVzPjxwZXJpb2RpY2FsPjxmdWxsLXRpdGxlPkludGVybmF0aW9uYWwgSm91
cm5hbCBvZiBIeWRyb2dlbiBFbmVyZ3k8L2Z1bGwtdGl0bGU+PC9wZXJpb2RpY2FsPjxwYWdlcz4x
NjI0MC0xNjI0NjwvcGFnZXM+PHZvbHVtZT40MTwvdm9sdW1lPjxudW1iZXI+MzY8L251bWJlcj48
ZGF0ZXM+PHllYXI+MjAxNjwveWVhcj48L2RhdGVzPjxpc2JuPjAzNjAzMTk5PC9pc2JuPjx1cmxz
PjwvdXJscz48ZWxlY3Ryb25pYy1yZXNvdXJjZS1udW0+MTAuMTAxNi9qLmlqaHlkZW5lLjIwMTYu
MDUuMjUzPC9lbGVjdHJvbmljLXJlc291cmNlLW51bT48L3JlY29yZD48L0NpdGU+PENpdGU+PEF1
dGhvcj5EaGFrYXRlPC9BdXRob3I+PFllYXI+MjAwNzwvWWVhcj48UmVjTnVtPjE1ODM8L1JlY051
bT48cmVjb3JkPjxyZWMtbnVtYmVyPjE1ODM8L3JlYy1udW1iZXI+PGZvcmVpZ24ta2V5cz48a2V5
IGFwcD0iRU4iIGRiLWlkPSJwZXdzMmZ3dzkwc2Z2a2U1cnd4djJyYW1mOTJ0dHh0MnBhOXgiPjE1
ODM8L2tleT48a2V5IGFwcD0iRU5XZWIiIGRiLWlkPSIiPjA8L2tleT48L2ZvcmVpZ24ta2V5cz48
cmVmLXR5cGUgbmFtZT0iSm91cm5hbCBBcnRpY2xlIj4xNzwvcmVmLXR5cGU+PGNvbnRyaWJ1dG9y
cz48YXV0aG9ycz48YXV0aG9yPkRoYWthdGUsIFMuPC9hdXRob3I+PGF1dGhvcj5NYXRodXIsIFIu
PC9hdXRob3I+PGF1dGhvcj5LYWthdGksIEIuPC9hdXRob3I+PGF1dGhvcj5EaGFtaSwgVC48L2F1
dGhvcj48L2F1dGhvcnM+PC9jb250cmlidXRvcnM+PHRpdGxlcz48dGl0bGU+UHJvcGVydGllcyBv
ZiBncmFwaGl0ZS1jb21wb3NpdGUgYmlwb2xhciBwbGF0ZSBwcmVwYXJlZCBieSBjb21wcmVzc2lv
biBtb2xkaW5nIHRlY2huaXF1ZSBmb3IgUEVNIGZ1ZWwgY2VsbDwvdGl0bGU+PHNlY29uZGFyeS10
aXRsZT5JbnRlcm5hdGlvbmFsIEpvdXJuYWwgb2YgSHlkcm9nZW4gRW5lcmd5PC9zZWNvbmRhcnkt
dGl0bGU+PC90aXRsZXM+PHBlcmlvZGljYWw+PGZ1bGwtdGl0bGU+SW50ZXJuYXRpb25hbCBKb3Vy
bmFsIG9mIEh5ZHJvZ2VuIEVuZXJneTwvZnVsbC10aXRsZT48L3BlcmlvZGljYWw+PHBhZ2VzPjQ1
MzctNDU0MzwvcGFnZXM+PHZvbHVtZT4zMjwvdm9sdW1lPjxudW1iZXI+MTc8L251bWJlcj48ZGF0
ZXM+PHllYXI+MjAwNzwveWVhcj48L2RhdGVzPjxpc2JuPjAzNjAzMTk5PC9pc2JuPjx1cmxzPjwv
dXJscz48ZWxlY3Ryb25pYy1yZXNvdXJjZS1udW0+MTAuMTAxNi9qLmlqaHlkZW5lLjIwMDcuMDIu
MDE3PC9lbGVjdHJvbmljLXJlc291cmNlLW51bT48L3JlY29yZD48L0NpdGU+PENpdGU+PEF1dGhv
cj5LaW11cmE8L0F1dGhvcj48WWVhcj4yMDEwPC9ZZWFyPjxSZWNOdW0+MTU4NDwvUmVjTnVtPjxy
ZWNvcmQ+PHJlYy1udW1iZXI+MTU4NDwvcmVjLW51bWJlcj48Zm9yZWlnbi1rZXlzPjxrZXkgYXBw
PSJFTiIgZGItaWQ9InBld3MyZnd3OTBzZnZrZTVyd3h2MnJhbWY5MnR0eHQycGE5eCI+MTU4NDwv
a2V5PjxrZXkgYXBwPSJFTldlYiIgZGItaWQ9IiI+MDwva2V5PjwvZm9yZWlnbi1rZXlzPjxyZWYt
dHlwZSBuYW1lPSJKb3VybmFsIEFydGljbGUiPjE3PC9yZWYtdHlwZT48Y29udHJpYnV0b3JzPjxh
dXRob3JzPjxhdXRob3I+S2ltdXJhLCBIYWppbWU8L2F1dGhvcj48YXV0aG9yPk9odHN1a2EsIEtl
aWtvPC9hdXRob3I+PGF1dGhvcj5NYXRzdW1vdG8sIEFraWhpcm88L2F1dGhvcj48L2F1dGhvcnM+
PC9jb250cmlidXRvcnM+PHRpdGxlcz48dGl0bGU+UGVyZm9ybWFuY2Ugb2YgZ3JhcGhpdGUgZmls
bGVkIGNvbXBvc2l0ZSBiYXNlZCBvbiBiZW56b3hhemluZSByZXNpbjwvdGl0bGU+PHNlY29uZGFy
eS10aXRsZT5Kb3VybmFsIG9mIEFwcGxpZWQgUG9seW1lciBTY2llbmNlPC9zZWNvbmRhcnktdGl0
bGU+PC90aXRsZXM+PHBlcmlvZGljYWw+PGZ1bGwtdGl0bGU+Sm91cm5hbCBvZiBBcHBsaWVkIFBv
bHltZXIgU2NpZW5jZTwvZnVsbC10aXRsZT48L3BlcmlvZGljYWw+PHBhZ2VzPk5BLU5BPC9wYWdl
cz48ZGF0ZXM+PHllYXI+MjAxMDwveWVhcj48L2RhdGVzPjxpc2JuPjAwMjE4OTk1JiN4RDsxMDk3
NDYyODwvaXNibj48dXJscz48L3VybHM+PGVsZWN0cm9uaWMtcmVzb3VyY2UtbnVtPjEwLjEwMDIv
YXBwLjMyMDU3PC9lbGVjdHJvbmljLXJlc291cmNlLW51bT48L3JlY29yZD48L0NpdGU+PENpdGU+
PEF1dGhvcj5Cb3lhY8SxIFNhbjwvQXV0aG9yPjxZZWFyPjIwMTc8L1llYXI+PFJlY051bT4xNTg2
PC9SZWNOdW0+PHJlY29yZD48cmVjLW51bWJlcj4xNTg2PC9yZWMtbnVtYmVyPjxmb3JlaWduLWtl
eXM+PGtleSBhcHA9IkVOIiBkYi1pZD0icGV3czJmd3c5MHNmdmtlNXJ3eHYycmFtZjkydHR4dDJw
YTl4Ij4xNTg2PC9rZXk+PGtleSBhcHA9IkVOV2ViIiBkYi1pZD0iIj4wPC9rZXk+PC9mb3JlaWdu
LWtleXM+PHJlZi10eXBlIG5hbWU9IkpvdXJuYWwgQXJ0aWNsZSI+MTc8L3JlZi10eXBlPjxjb250
cmlidXRvcnM+PGF1dGhvcnM+PGF1dGhvcj5Cb3lhY8SxIFNhbiwgRmF0bWEgR8O8bDwvYXV0aG9y
PjxhdXRob3I+T2t1ciwgT3NtYW48L2F1dGhvcj48L2F1dGhvcnM+PC9jb250cmlidXRvcnM+PHRp
dGxlcz48dGl0bGU+VGhlIGVmZmVjdCBvZiBjb21wcmVzc2lvbiBtb2xkaW5nIHBhcmFtZXRlcnMg
b24gdGhlIGVsZWN0cmljYWwgYW5kIHBoeXNpY2FsIHByb3BlcnRpZXMgb2YgcG9seW1lciBjb21w
b3NpdGUgYmlwb2xhciBwbGF0ZXM8L3RpdGxlPjxzZWNvbmRhcnktdGl0bGU+SW50ZXJuYXRpb25h
bCBKb3VybmFsIG9mIEh5ZHJvZ2VuIEVuZXJneTwvc2Vjb25kYXJ5LXRpdGxlPjwvdGl0bGVzPjxw
ZXJpb2RpY2FsPjxmdWxsLXRpdGxlPkludGVybmF0aW9uYWwgSm91cm5hbCBvZiBIeWRyb2dlbiBF
bmVyZ3k8L2Z1bGwtdGl0bGU+PC9wZXJpb2RpY2FsPjxwYWdlcz4yMzA1NC0yMzA2OTwvcGFnZXM+
PHZvbHVtZT40Mjwvdm9sdW1lPjxudW1iZXI+MzY8L251bWJlcj48ZGF0ZXM+PHllYXI+MjAxNzwv
eWVhcj48L2RhdGVzPjxpc2JuPjAzNjAzMTk5PC9pc2JuPjx1cmxzPjwvdXJscz48ZWxlY3Ryb25p
Yy1yZXNvdXJjZS1udW0+MTAuMTAxNi9qLmlqaHlkZW5lLjIwMTcuMDcuMTc1PC9lbGVjdHJvbmlj
LXJlc291cmNlLW51bT48L3JlY29yZD48L0NpdGU+PC9FbmROb3RlPn==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00511C50" w:rsidRPr="00EA35B9">
        <w:rPr>
          <w:rFonts w:ascii="Times New Roman" w:eastAsia="Times New Roman" w:hAnsi="Times New Roman" w:cs="Times New Roman"/>
          <w:sz w:val="24"/>
          <w:szCs w:val="24"/>
          <w:lang w:eastAsia="zh-CN"/>
        </w:rPr>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20" w:tooltip="Li, 2016 #1582" w:history="1">
        <w:r w:rsidR="00CF74C8" w:rsidRPr="00EA35B9">
          <w:rPr>
            <w:rFonts w:ascii="Times New Roman" w:eastAsia="Times New Roman" w:hAnsi="Times New Roman" w:cs="Times New Roman"/>
            <w:noProof/>
            <w:sz w:val="24"/>
            <w:szCs w:val="24"/>
            <w:lang w:eastAsia="zh-CN"/>
          </w:rPr>
          <w:t>20-23</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9C1EC0" w:rsidRPr="00EA35B9">
        <w:rPr>
          <w:rFonts w:ascii="Times New Roman" w:eastAsia="Times New Roman" w:hAnsi="Times New Roman" w:cs="Times New Roman"/>
          <w:sz w:val="24"/>
          <w:szCs w:val="24"/>
          <w:lang w:eastAsia="zh-CN"/>
        </w:rPr>
        <w:t xml:space="preserve">. However, </w:t>
      </w:r>
      <w:r w:rsidR="00CE7544" w:rsidRPr="00EA35B9">
        <w:rPr>
          <w:rFonts w:ascii="Times New Roman" w:eastAsia="Times New Roman" w:hAnsi="Times New Roman" w:cs="Times New Roman"/>
          <w:sz w:val="24"/>
          <w:szCs w:val="24"/>
          <w:lang w:eastAsia="zh-CN"/>
        </w:rPr>
        <w:t xml:space="preserve">the </w:t>
      </w:r>
      <w:r w:rsidR="00AD3DCD" w:rsidRPr="00EA35B9">
        <w:rPr>
          <w:rFonts w:ascii="Times New Roman" w:eastAsia="Times New Roman" w:hAnsi="Times New Roman" w:cs="Times New Roman"/>
          <w:sz w:val="24"/>
          <w:szCs w:val="24"/>
          <w:lang w:eastAsia="zh-CN"/>
        </w:rPr>
        <w:t xml:space="preserve">thermal conductivity </w:t>
      </w:r>
      <w:r w:rsidR="00CE7544" w:rsidRPr="00EA35B9">
        <w:rPr>
          <w:rFonts w:ascii="Times New Roman" w:eastAsia="Times New Roman" w:hAnsi="Times New Roman" w:cs="Times New Roman"/>
          <w:sz w:val="24"/>
          <w:szCs w:val="24"/>
          <w:lang w:eastAsia="zh-CN"/>
        </w:rPr>
        <w:t xml:space="preserve">of </w:t>
      </w:r>
      <w:r w:rsidR="004305A0" w:rsidRPr="00EA35B9">
        <w:rPr>
          <w:rFonts w:ascii="Times New Roman" w:eastAsia="Times New Roman" w:hAnsi="Times New Roman" w:cs="Times New Roman"/>
          <w:sz w:val="24"/>
          <w:szCs w:val="24"/>
          <w:lang w:eastAsia="zh-CN"/>
        </w:rPr>
        <w:t>composite bipolar plate</w:t>
      </w:r>
      <w:r w:rsidR="0040183C" w:rsidRPr="00EA35B9">
        <w:rPr>
          <w:rFonts w:ascii="Times New Roman" w:eastAsia="Times New Roman" w:hAnsi="Times New Roman" w:cs="Times New Roman"/>
          <w:sz w:val="24"/>
          <w:szCs w:val="24"/>
          <w:lang w:eastAsia="zh-CN"/>
        </w:rPr>
        <w:t>s are normally low</w:t>
      </w:r>
      <w:r w:rsidR="00CE7544" w:rsidRPr="00EA35B9">
        <w:rPr>
          <w:rFonts w:ascii="Times New Roman" w:eastAsia="Times New Roman" w:hAnsi="Times New Roman" w:cs="Times New Roman"/>
          <w:sz w:val="24"/>
          <w:szCs w:val="24"/>
          <w:lang w:eastAsia="zh-CN"/>
        </w:rPr>
        <w:t>,</w:t>
      </w:r>
      <w:r w:rsidR="003F55F9" w:rsidRPr="00EA35B9">
        <w:rPr>
          <w:rFonts w:ascii="Times New Roman" w:eastAsia="Times New Roman" w:hAnsi="Times New Roman" w:cs="Times New Roman"/>
          <w:sz w:val="24"/>
          <w:szCs w:val="24"/>
          <w:lang w:eastAsia="zh-CN"/>
        </w:rPr>
        <w:t xml:space="preserve"> therefore</w:t>
      </w:r>
      <w:r w:rsidR="004305A0" w:rsidRPr="00EA35B9">
        <w:rPr>
          <w:rFonts w:ascii="Times New Roman" w:eastAsia="Times New Roman" w:hAnsi="Times New Roman" w:cs="Times New Roman"/>
          <w:sz w:val="24"/>
          <w:szCs w:val="24"/>
          <w:lang w:eastAsia="zh-CN"/>
        </w:rPr>
        <w:t xml:space="preserve"> </w:t>
      </w:r>
      <w:r w:rsidR="003F55F9" w:rsidRPr="00EA35B9">
        <w:rPr>
          <w:rFonts w:ascii="Times New Roman" w:eastAsia="Times New Roman" w:hAnsi="Times New Roman" w:cs="Times New Roman"/>
          <w:sz w:val="24"/>
          <w:szCs w:val="24"/>
          <w:lang w:eastAsia="zh-CN"/>
        </w:rPr>
        <w:t>h</w:t>
      </w:r>
      <w:r w:rsidR="0071292B" w:rsidRPr="00EA35B9">
        <w:rPr>
          <w:rFonts w:ascii="Times New Roman" w:eastAsia="Times New Roman" w:hAnsi="Times New Roman" w:cs="Times New Roman"/>
          <w:sz w:val="24"/>
          <w:szCs w:val="24"/>
          <w:lang w:eastAsia="zh-CN"/>
        </w:rPr>
        <w:t xml:space="preserve">ighly filled </w:t>
      </w:r>
      <w:r w:rsidR="003F55F9" w:rsidRPr="00EA35B9">
        <w:rPr>
          <w:rFonts w:ascii="Times New Roman" w:eastAsia="Times New Roman" w:hAnsi="Times New Roman" w:cs="Times New Roman"/>
          <w:sz w:val="24"/>
          <w:szCs w:val="24"/>
          <w:lang w:eastAsia="zh-CN"/>
        </w:rPr>
        <w:t xml:space="preserve">polymer </w:t>
      </w:r>
      <w:r w:rsidR="0071292B" w:rsidRPr="00EA35B9">
        <w:rPr>
          <w:rFonts w:ascii="Times New Roman" w:eastAsia="Times New Roman" w:hAnsi="Times New Roman" w:cs="Times New Roman"/>
          <w:sz w:val="24"/>
          <w:szCs w:val="24"/>
          <w:lang w:eastAsia="zh-CN"/>
        </w:rPr>
        <w:t>composite system</w:t>
      </w:r>
      <w:r w:rsidR="00CE7544" w:rsidRPr="00EA35B9">
        <w:rPr>
          <w:rFonts w:ascii="Times New Roman" w:eastAsia="Times New Roman" w:hAnsi="Times New Roman" w:cs="Times New Roman"/>
          <w:sz w:val="24"/>
          <w:szCs w:val="24"/>
          <w:lang w:eastAsia="zh-CN"/>
        </w:rPr>
        <w:t>s</w:t>
      </w:r>
      <w:r w:rsidR="003F55F9" w:rsidRPr="00EA35B9">
        <w:rPr>
          <w:rFonts w:ascii="Times New Roman" w:eastAsia="Times New Roman" w:hAnsi="Times New Roman" w:cs="Times New Roman"/>
          <w:sz w:val="24"/>
          <w:szCs w:val="24"/>
          <w:lang w:eastAsia="zh-CN"/>
        </w:rPr>
        <w:t xml:space="preserve"> </w:t>
      </w:r>
      <w:r w:rsidR="009020C7" w:rsidRPr="00EA35B9">
        <w:rPr>
          <w:rFonts w:ascii="Times New Roman" w:eastAsia="Times New Roman" w:hAnsi="Times New Roman" w:cs="Times New Roman"/>
          <w:sz w:val="24"/>
          <w:szCs w:val="24"/>
          <w:lang w:eastAsia="zh-CN"/>
        </w:rPr>
        <w:t xml:space="preserve">have </w:t>
      </w:r>
      <w:r w:rsidR="00DF38D7" w:rsidRPr="00EA35B9">
        <w:rPr>
          <w:rFonts w:ascii="Times New Roman" w:eastAsia="Times New Roman" w:hAnsi="Times New Roman" w:cs="Times New Roman"/>
          <w:sz w:val="24"/>
          <w:szCs w:val="24"/>
          <w:lang w:eastAsia="zh-CN"/>
        </w:rPr>
        <w:t>be</w:t>
      </w:r>
      <w:r w:rsidR="00983D65" w:rsidRPr="00EA35B9">
        <w:rPr>
          <w:rFonts w:ascii="Times New Roman" w:eastAsia="Times New Roman" w:hAnsi="Times New Roman" w:cs="Times New Roman"/>
          <w:sz w:val="24"/>
          <w:szCs w:val="24"/>
          <w:lang w:eastAsia="zh-CN"/>
        </w:rPr>
        <w:t>en</w:t>
      </w:r>
      <w:r w:rsidR="00DF38D7" w:rsidRPr="00EA35B9">
        <w:rPr>
          <w:rFonts w:ascii="Times New Roman" w:eastAsia="Times New Roman" w:hAnsi="Times New Roman" w:cs="Times New Roman"/>
          <w:sz w:val="24"/>
          <w:szCs w:val="24"/>
          <w:lang w:eastAsia="zh-CN"/>
        </w:rPr>
        <w:t xml:space="preserve"> developed to </w:t>
      </w:r>
      <w:r w:rsidR="00CE7544" w:rsidRPr="00EA35B9">
        <w:rPr>
          <w:rFonts w:ascii="Times New Roman" w:eastAsia="Times New Roman" w:hAnsi="Times New Roman" w:cs="Times New Roman"/>
          <w:sz w:val="24"/>
          <w:szCs w:val="24"/>
          <w:lang w:eastAsia="zh-CN"/>
        </w:rPr>
        <w:t>improve this</w:t>
      </w:r>
      <w:r w:rsidR="009020C7" w:rsidRPr="00EA35B9">
        <w:rPr>
          <w:rFonts w:ascii="Times New Roman" w:eastAsia="Times New Roman" w:hAnsi="Times New Roman" w:cs="Times New Roman"/>
          <w:sz w:val="24"/>
          <w:szCs w:val="24"/>
          <w:lang w:eastAsia="zh-CN"/>
        </w:rPr>
        <w:t xml:space="preserve"> property.</w:t>
      </w:r>
      <w:r w:rsidR="00506C2A" w:rsidRPr="00EA35B9">
        <w:rPr>
          <w:rFonts w:ascii="Times New Roman" w:eastAsia="Times New Roman" w:hAnsi="Times New Roman" w:cs="Times New Roman"/>
          <w:sz w:val="24"/>
          <w:szCs w:val="24"/>
          <w:lang w:eastAsia="zh-CN"/>
        </w:rPr>
        <w:t xml:space="preserve"> </w:t>
      </w:r>
      <w:r w:rsidR="00A24A90" w:rsidRPr="00EA35B9">
        <w:rPr>
          <w:rFonts w:ascii="Times New Roman" w:eastAsia="Times New Roman" w:hAnsi="Times New Roman" w:cs="Times New Roman"/>
          <w:sz w:val="24"/>
          <w:szCs w:val="24"/>
          <w:lang w:eastAsia="zh-CN"/>
        </w:rPr>
        <w:t>P</w:t>
      </w:r>
      <w:r w:rsidR="00C85F26" w:rsidRPr="00EA35B9">
        <w:rPr>
          <w:rFonts w:ascii="Times New Roman" w:eastAsia="Times New Roman" w:hAnsi="Times New Roman" w:cs="Times New Roman"/>
          <w:sz w:val="24"/>
          <w:szCs w:val="24"/>
          <w:lang w:eastAsia="zh-CN"/>
        </w:rPr>
        <w:t>olybenzoxazines</w:t>
      </w:r>
      <w:r w:rsidR="00CF6023" w:rsidRPr="00EA35B9">
        <w:rPr>
          <w:rFonts w:ascii="Times New Roman" w:eastAsia="Times New Roman" w:hAnsi="Times New Roman" w:cs="Times New Roman"/>
          <w:sz w:val="24"/>
          <w:szCs w:val="24"/>
          <w:lang w:eastAsia="zh-CN"/>
        </w:rPr>
        <w:t xml:space="preserve"> (</w:t>
      </w:r>
      <w:r w:rsidR="009E7E89" w:rsidRPr="00EA35B9">
        <w:rPr>
          <w:rFonts w:ascii="Times New Roman" w:eastAsia="Times New Roman" w:hAnsi="Times New Roman" w:cs="Times New Roman"/>
          <w:sz w:val="24"/>
          <w:szCs w:val="24"/>
          <w:lang w:eastAsia="zh-CN"/>
        </w:rPr>
        <w:t>PBA</w:t>
      </w:r>
      <w:r w:rsidR="00F24903" w:rsidRPr="00EA35B9">
        <w:rPr>
          <w:rFonts w:ascii="Times New Roman" w:eastAsia="Times New Roman" w:hAnsi="Times New Roman" w:cs="Times New Roman"/>
          <w:sz w:val="24"/>
          <w:szCs w:val="24"/>
          <w:lang w:eastAsia="zh-CN"/>
        </w:rPr>
        <w:t>s</w:t>
      </w:r>
      <w:r w:rsidR="00CF6023" w:rsidRPr="00EA35B9">
        <w:rPr>
          <w:rFonts w:ascii="Times New Roman" w:eastAsia="Times New Roman" w:hAnsi="Times New Roman" w:cs="Times New Roman"/>
          <w:sz w:val="24"/>
          <w:szCs w:val="24"/>
          <w:lang w:eastAsia="zh-CN"/>
        </w:rPr>
        <w:t>)</w:t>
      </w:r>
      <w:r w:rsidR="00C85F26" w:rsidRPr="00EA35B9">
        <w:rPr>
          <w:rFonts w:ascii="Times New Roman" w:eastAsia="Times New Roman" w:hAnsi="Times New Roman" w:cs="Times New Roman"/>
          <w:sz w:val="24"/>
          <w:szCs w:val="24"/>
          <w:lang w:eastAsia="zh-CN"/>
        </w:rPr>
        <w:t xml:space="preserve"> are </w:t>
      </w:r>
      <w:r w:rsidR="00F24903" w:rsidRPr="00EA35B9">
        <w:rPr>
          <w:rFonts w:ascii="Times New Roman" w:eastAsia="Times New Roman" w:hAnsi="Times New Roman" w:cs="Times New Roman"/>
          <w:sz w:val="24"/>
          <w:szCs w:val="24"/>
          <w:lang w:eastAsia="zh-CN"/>
        </w:rPr>
        <w:t xml:space="preserve">a </w:t>
      </w:r>
      <w:r w:rsidR="00C85F26" w:rsidRPr="00EA35B9">
        <w:rPr>
          <w:rFonts w:ascii="Times New Roman" w:eastAsia="Times New Roman" w:hAnsi="Times New Roman" w:cs="Times New Roman"/>
          <w:sz w:val="24"/>
          <w:szCs w:val="24"/>
          <w:lang w:eastAsia="zh-CN"/>
        </w:rPr>
        <w:t>new</w:t>
      </w:r>
      <w:r w:rsidR="00F24903" w:rsidRPr="00EA35B9">
        <w:rPr>
          <w:rFonts w:ascii="Times New Roman" w:eastAsia="Times New Roman" w:hAnsi="Times New Roman" w:cs="Times New Roman"/>
          <w:sz w:val="24"/>
          <w:szCs w:val="24"/>
          <w:lang w:eastAsia="zh-CN"/>
        </w:rPr>
        <w:t xml:space="preserve"> class</w:t>
      </w:r>
      <w:r w:rsidR="00C85F26" w:rsidRPr="00EA35B9">
        <w:rPr>
          <w:rFonts w:ascii="Times New Roman" w:eastAsia="Times New Roman" w:hAnsi="Times New Roman" w:cs="Times New Roman"/>
          <w:sz w:val="24"/>
          <w:szCs w:val="24"/>
          <w:lang w:eastAsia="zh-CN"/>
        </w:rPr>
        <w:t xml:space="preserve"> </w:t>
      </w:r>
      <w:r w:rsidR="00F24903" w:rsidRPr="00EA35B9">
        <w:rPr>
          <w:rFonts w:ascii="Times New Roman" w:eastAsia="Times New Roman" w:hAnsi="Times New Roman" w:cs="Times New Roman"/>
          <w:sz w:val="24"/>
          <w:szCs w:val="24"/>
          <w:lang w:eastAsia="zh-CN"/>
        </w:rPr>
        <w:t xml:space="preserve">of phenolic </w:t>
      </w:r>
      <w:r w:rsidR="00C85F26" w:rsidRPr="00EA35B9">
        <w:rPr>
          <w:rFonts w:ascii="Times New Roman" w:eastAsia="Times New Roman" w:hAnsi="Times New Roman" w:cs="Times New Roman"/>
          <w:sz w:val="24"/>
          <w:szCs w:val="24"/>
          <w:lang w:eastAsia="zh-CN"/>
        </w:rPr>
        <w:t xml:space="preserve">thermosetting </w:t>
      </w:r>
      <w:r w:rsidR="00F24903" w:rsidRPr="00EA35B9">
        <w:rPr>
          <w:rFonts w:ascii="Times New Roman" w:eastAsia="Times New Roman" w:hAnsi="Times New Roman" w:cs="Times New Roman"/>
          <w:sz w:val="24"/>
          <w:szCs w:val="24"/>
          <w:lang w:eastAsia="zh-CN"/>
        </w:rPr>
        <w:t xml:space="preserve">high performance </w:t>
      </w:r>
      <w:r w:rsidR="00C85F26" w:rsidRPr="00EA35B9">
        <w:rPr>
          <w:rFonts w:ascii="Times New Roman" w:eastAsia="Times New Roman" w:hAnsi="Times New Roman" w:cs="Times New Roman"/>
          <w:sz w:val="24"/>
          <w:szCs w:val="24"/>
          <w:lang w:eastAsia="zh-CN"/>
        </w:rPr>
        <w:t>polymer</w:t>
      </w:r>
      <w:r w:rsidR="00F24903" w:rsidRPr="00EA35B9">
        <w:rPr>
          <w:rFonts w:ascii="Times New Roman" w:eastAsia="Times New Roman" w:hAnsi="Times New Roman" w:cs="Times New Roman"/>
          <w:sz w:val="24"/>
          <w:szCs w:val="24"/>
          <w:lang w:eastAsia="zh-CN"/>
        </w:rPr>
        <w:t>s.</w:t>
      </w:r>
      <w:r w:rsidR="00C85F26" w:rsidRPr="00EA35B9">
        <w:rPr>
          <w:rFonts w:ascii="Times New Roman" w:eastAsia="Times New Roman" w:hAnsi="Times New Roman" w:cs="Times New Roman"/>
          <w:sz w:val="24"/>
          <w:szCs w:val="24"/>
          <w:lang w:eastAsia="zh-CN"/>
        </w:rPr>
        <w:t xml:space="preserve"> </w:t>
      </w:r>
      <w:r w:rsidR="00F24903" w:rsidRPr="00EA35B9">
        <w:rPr>
          <w:rFonts w:ascii="Times New Roman" w:eastAsia="Times New Roman" w:hAnsi="Times New Roman" w:cs="Times New Roman"/>
          <w:sz w:val="24"/>
          <w:szCs w:val="24"/>
          <w:lang w:eastAsia="zh-CN"/>
        </w:rPr>
        <w:t xml:space="preserve">They </w:t>
      </w:r>
      <w:r w:rsidR="00C85F26" w:rsidRPr="00EA35B9">
        <w:rPr>
          <w:rFonts w:ascii="Times New Roman" w:eastAsia="Times New Roman" w:hAnsi="Times New Roman" w:cs="Times New Roman"/>
          <w:sz w:val="24"/>
          <w:szCs w:val="24"/>
          <w:lang w:eastAsia="zh-CN"/>
        </w:rPr>
        <w:t>possess high thermal stability, low water absorption</w:t>
      </w:r>
      <w:r w:rsidR="00F24903" w:rsidRPr="00EA35B9">
        <w:rPr>
          <w:rFonts w:ascii="Times New Roman" w:eastAsia="Times New Roman" w:hAnsi="Times New Roman" w:cs="Times New Roman"/>
          <w:sz w:val="24"/>
          <w:szCs w:val="24"/>
          <w:lang w:eastAsia="zh-CN"/>
        </w:rPr>
        <w:t xml:space="preserve"> and</w:t>
      </w:r>
      <w:r w:rsidR="00C85F26" w:rsidRPr="00EA35B9">
        <w:rPr>
          <w:rFonts w:ascii="Times New Roman" w:eastAsia="Times New Roman" w:hAnsi="Times New Roman" w:cs="Times New Roman"/>
          <w:sz w:val="24"/>
          <w:szCs w:val="24"/>
          <w:lang w:eastAsia="zh-CN"/>
        </w:rPr>
        <w:t xml:space="preserve"> good mechanical strength</w:t>
      </w:r>
      <w:r w:rsidR="00F24903" w:rsidRPr="00EA35B9">
        <w:rPr>
          <w:rFonts w:ascii="Times New Roman" w:eastAsia="Times New Roman" w:hAnsi="Times New Roman" w:cs="Times New Roman"/>
          <w:sz w:val="24"/>
          <w:szCs w:val="24"/>
          <w:lang w:eastAsia="zh-CN"/>
        </w:rPr>
        <w:t xml:space="preserve">. Also, </w:t>
      </w:r>
      <w:r w:rsidR="00C85F26" w:rsidRPr="00EA35B9">
        <w:rPr>
          <w:rFonts w:ascii="Times New Roman" w:eastAsia="Times New Roman" w:hAnsi="Times New Roman" w:cs="Times New Roman"/>
          <w:sz w:val="24"/>
          <w:szCs w:val="24"/>
          <w:lang w:eastAsia="zh-CN"/>
        </w:rPr>
        <w:t>no by</w:t>
      </w:r>
      <w:r w:rsidR="00C85F26" w:rsidRPr="00EA35B9">
        <w:rPr>
          <w:rFonts w:ascii="Times New Roman" w:eastAsia="Times New Roman" w:hAnsi="Times New Roman" w:cs="Angsana New"/>
          <w:sz w:val="24"/>
          <w:szCs w:val="24"/>
          <w:cs/>
          <w:lang w:eastAsia="zh-CN"/>
        </w:rPr>
        <w:t>-</w:t>
      </w:r>
      <w:r w:rsidR="00C85F26" w:rsidRPr="00EA35B9">
        <w:rPr>
          <w:rFonts w:ascii="Times New Roman" w:eastAsia="Times New Roman" w:hAnsi="Times New Roman" w:cs="Times New Roman"/>
          <w:sz w:val="24"/>
          <w:szCs w:val="24"/>
          <w:lang w:eastAsia="zh-CN"/>
        </w:rPr>
        <w:t>product</w:t>
      </w:r>
      <w:r w:rsidR="00F24903" w:rsidRPr="00EA35B9">
        <w:rPr>
          <w:rFonts w:ascii="Times New Roman" w:eastAsia="Times New Roman" w:hAnsi="Times New Roman" w:cs="Times New Roman"/>
          <w:sz w:val="24"/>
          <w:szCs w:val="24"/>
          <w:lang w:eastAsia="zh-CN"/>
        </w:rPr>
        <w:t>s</w:t>
      </w:r>
      <w:r w:rsidR="00C85F26" w:rsidRPr="00EA35B9">
        <w:rPr>
          <w:rFonts w:ascii="Times New Roman" w:eastAsia="Times New Roman" w:hAnsi="Times New Roman" w:cs="Times New Roman"/>
          <w:sz w:val="24"/>
          <w:szCs w:val="24"/>
          <w:lang w:eastAsia="zh-CN"/>
        </w:rPr>
        <w:t xml:space="preserve"> </w:t>
      </w:r>
      <w:r w:rsidR="00F24903" w:rsidRPr="00EA35B9">
        <w:rPr>
          <w:rFonts w:ascii="Times New Roman" w:eastAsia="Times New Roman" w:hAnsi="Times New Roman" w:cs="Times New Roman"/>
          <w:sz w:val="24"/>
          <w:szCs w:val="24"/>
          <w:lang w:eastAsia="zh-CN"/>
        </w:rPr>
        <w:t xml:space="preserve">are </w:t>
      </w:r>
      <w:r w:rsidR="00C85F26" w:rsidRPr="00EA35B9">
        <w:rPr>
          <w:rFonts w:ascii="Times New Roman" w:eastAsia="Times New Roman" w:hAnsi="Times New Roman" w:cs="Times New Roman"/>
          <w:sz w:val="24"/>
          <w:szCs w:val="24"/>
          <w:lang w:eastAsia="zh-CN"/>
        </w:rPr>
        <w:t xml:space="preserve">generated from their curing process </w:t>
      </w:r>
      <w:r w:rsidR="00096F6F" w:rsidRPr="00EA35B9">
        <w:rPr>
          <w:rFonts w:ascii="Times New Roman" w:eastAsia="Times New Roman" w:hAnsi="Times New Roman" w:cs="Times New Roman"/>
          <w:sz w:val="24"/>
          <w:szCs w:val="24"/>
          <w:lang w:eastAsia="zh-CN"/>
        </w:rPr>
        <w:t xml:space="preserve">and </w:t>
      </w:r>
      <w:r w:rsidR="00F24903" w:rsidRPr="00EA35B9">
        <w:rPr>
          <w:rFonts w:ascii="Times New Roman" w:eastAsia="Times New Roman" w:hAnsi="Times New Roman" w:cs="Times New Roman"/>
          <w:sz w:val="24"/>
          <w:szCs w:val="24"/>
          <w:lang w:eastAsia="zh-CN"/>
        </w:rPr>
        <w:t xml:space="preserve">have </w:t>
      </w:r>
      <w:r w:rsidR="00CD450E" w:rsidRPr="00EA35B9">
        <w:rPr>
          <w:rFonts w:ascii="Times New Roman" w:eastAsia="Times New Roman" w:hAnsi="Times New Roman" w:cs="Times New Roman"/>
          <w:sz w:val="24"/>
          <w:szCs w:val="24"/>
          <w:lang w:eastAsia="zh-CN"/>
        </w:rPr>
        <w:t>low melt viscosity thus facilitat</w:t>
      </w:r>
      <w:r w:rsidR="00F24903" w:rsidRPr="00EA35B9">
        <w:rPr>
          <w:rFonts w:ascii="Times New Roman" w:eastAsia="Times New Roman" w:hAnsi="Times New Roman" w:cs="Times New Roman"/>
          <w:sz w:val="24"/>
          <w:szCs w:val="24"/>
          <w:lang w:eastAsia="zh-CN"/>
        </w:rPr>
        <w:t>ing</w:t>
      </w:r>
      <w:r w:rsidR="00CD450E" w:rsidRPr="00EA35B9">
        <w:rPr>
          <w:rFonts w:ascii="Times New Roman" w:eastAsia="Times New Roman" w:hAnsi="Times New Roman" w:cs="Times New Roman"/>
          <w:sz w:val="24"/>
          <w:szCs w:val="24"/>
          <w:lang w:eastAsia="zh-CN"/>
        </w:rPr>
        <w:t xml:space="preserve"> the</w:t>
      </w:r>
      <w:r w:rsidR="00F24903" w:rsidRPr="00EA35B9">
        <w:rPr>
          <w:rFonts w:ascii="Times New Roman" w:eastAsia="Times New Roman" w:hAnsi="Times New Roman" w:cs="Times New Roman"/>
          <w:sz w:val="24"/>
          <w:szCs w:val="24"/>
          <w:lang w:eastAsia="zh-CN"/>
        </w:rPr>
        <w:t xml:space="preserve"> incorporation of</w:t>
      </w:r>
      <w:r w:rsidR="00CD450E" w:rsidRPr="00EA35B9">
        <w:rPr>
          <w:rFonts w:ascii="Times New Roman" w:eastAsia="Times New Roman" w:hAnsi="Times New Roman" w:cs="Times New Roman"/>
          <w:sz w:val="24"/>
          <w:szCs w:val="24"/>
          <w:lang w:eastAsia="zh-CN"/>
        </w:rPr>
        <w:t xml:space="preserve"> </w:t>
      </w:r>
      <w:r w:rsidR="00C85F26" w:rsidRPr="00EA35B9">
        <w:rPr>
          <w:rFonts w:ascii="Times New Roman" w:eastAsia="Times New Roman" w:hAnsi="Times New Roman" w:cs="Times New Roman"/>
          <w:sz w:val="24"/>
          <w:szCs w:val="24"/>
          <w:lang w:eastAsia="zh-CN"/>
        </w:rPr>
        <w:t xml:space="preserve">large amount of filler in </w:t>
      </w:r>
      <w:r w:rsidR="00F24903" w:rsidRPr="00EA35B9">
        <w:rPr>
          <w:rFonts w:ascii="Times New Roman" w:eastAsia="Times New Roman" w:hAnsi="Times New Roman" w:cs="Times New Roman"/>
          <w:sz w:val="24"/>
          <w:szCs w:val="24"/>
          <w:lang w:eastAsia="zh-CN"/>
        </w:rPr>
        <w:t xml:space="preserve">a </w:t>
      </w:r>
      <w:r w:rsidR="009E7E89" w:rsidRPr="00EA35B9">
        <w:rPr>
          <w:rFonts w:ascii="Times New Roman" w:eastAsia="Times New Roman" w:hAnsi="Times New Roman" w:cs="Times New Roman"/>
          <w:sz w:val="24"/>
          <w:szCs w:val="24"/>
          <w:lang w:eastAsia="zh-CN"/>
        </w:rPr>
        <w:t>PBA</w:t>
      </w:r>
      <w:r w:rsidR="00F24903" w:rsidRPr="00EA35B9">
        <w:rPr>
          <w:rFonts w:ascii="Times New Roman" w:eastAsia="Times New Roman" w:hAnsi="Times New Roman" w:cs="Times New Roman"/>
          <w:sz w:val="24"/>
          <w:szCs w:val="24"/>
          <w:lang w:eastAsia="zh-CN"/>
        </w:rPr>
        <w:t xml:space="preserve"> </w:t>
      </w:r>
      <w:r w:rsidR="00C85F26" w:rsidRPr="00EA35B9">
        <w:rPr>
          <w:rFonts w:ascii="Times New Roman" w:eastAsia="Times New Roman" w:hAnsi="Times New Roman" w:cs="Times New Roman"/>
          <w:sz w:val="24"/>
          <w:szCs w:val="24"/>
          <w:lang w:eastAsia="zh-CN"/>
        </w:rPr>
        <w:t>matrix</w:t>
      </w:r>
      <w:r w:rsidRPr="00EA35B9">
        <w:rPr>
          <w:rFonts w:ascii="Times New Roman" w:eastAsia="Times New Roman" w:hAnsi="Times New Roman" w:cs="Times New Roman"/>
          <w:sz w:val="24"/>
          <w:szCs w:val="24"/>
          <w:lang w:eastAsia="zh-CN"/>
        </w:rPr>
        <w:t xml:space="preserve"> </w:t>
      </w:r>
      <w:r w:rsidRPr="00EA35B9">
        <w:rPr>
          <w:rFonts w:ascii="Times New Roman" w:eastAsia="Times New Roman" w:hAnsi="Times New Roman" w:cs="Times New Roman"/>
          <w:sz w:val="24"/>
          <w:szCs w:val="24"/>
          <w:lang w:eastAsia="zh-CN"/>
        </w:rPr>
        <w:fldChar w:fldCharType="begin">
          <w:fldData xml:space="preserve">PEVuZE5vdGU+PENpdGU+PEF1dGhvcj5Jc2hpZGE8L0F1dGhvcj48WWVhcj4xOTk2PC9ZZWFyPjxS
ZWNOdW0+MjY8L1JlY051bT48RGlzcGxheVRleHQ+WzI0LTI5XTwvRGlzcGxheVRleHQ+PHJlY29y
ZD48cmVjLW51bWJlcj4yNjwvcmVjLW51bWJlcj48Zm9yZWlnbi1rZXlzPjxrZXkgYXBwPSJFTiIg
ZGItaWQ9IjlkcHB4dmFwcXowMGU1ZTk1dnM1ZXdlenp4MHR3ZGVlZXoyeiIgdGltZXN0YW1wPSIx
NDY0MzQzMDc0Ij4yNjwva2V5PjxrZXkgYXBwPSJFTldlYiIgZGItaWQ9IiI+MDwva2V5PjwvZm9y
ZWlnbi1rZXlzPjxyZWYtdHlwZSBuYW1lPSJQYXRlbnQiPjI1PC9yZWYtdHlwZT48Y29udHJpYnV0
b3JzPjxhdXRob3JzPjxhdXRob3I+SXNoaWRhLCBILjwvYXV0aG9yPjwvYXV0aG9ycz48L2NvbnRy
aWJ1dG9ycz48dGl0bGVzPjx0aXRsZT5Qcm9jZXNzIGZvciBwcmVwYXJhdGlvbiBvZiBvdGhlciBw
dWJsaWNhdGlvbnMgYmVuem94YXppbmUgY29tcG91bmQgaW4gc29sdmVudGxlc3Mgc3lzdGVtPC90
aXRsZT48L3RpdGxlcz48c2VjdGlvbj41NTQzNTE2PC9zZWN0aW9uPjxkYXRlcz48eWVhcj4xOTk2
PC95ZWFyPjwvZGF0ZXM+PHB1Yi1sb2NhdGlvbj5VLlMuPC9wdWItbG9jYXRpb24+PHB1Ymxpc2hl
cj5FZGlzb24gUG9seW1lciBJbm5vdmF0aW9uIENvcnBvcmF0aW9uPC9wdWJsaXNoZXI+PGlzYm4+
NSw1NDMsNTE2PC9pc2JuPjx1cmxzPjwvdXJscz48L3JlY29yZD48L0NpdGU+PENpdGU+PEF1dGhv
cj5Jc2hpZGE8L0F1dGhvcj48WWVhcj4yMDExPC9ZZWFyPjxSZWNOdW0+MjE8L1JlY051bT48cmVj
b3JkPjxyZWMtbnVtYmVyPjIxPC9yZWMtbnVtYmVyPjxmb3JlaWduLWtleXM+PGtleSBhcHA9IkVO
IiBkYi1pZD0iOWRwcHh2YXBxejAwZTVlOTV2czVld2V6engwdHdkZWVlejJ6IiB0aW1lc3RhbXA9
IjE0NjQzNDEyMzgiPjIxPC9rZXk+PC9mb3JlaWduLWtleXM+PHJlZi10eXBlIG5hbWU9IkJvb2si
PjY8L3JlZi10eXBlPjxjb250cmlidXRvcnM+PGF1dGhvcnM+PGF1dGhvcj5Jc2hpZGEsIEguIDwv
YXV0aG9yPjxhdXRob3I+QWdhZywgVC48L2F1dGhvcj48L2F1dGhvcnM+PC9jb250cmlidXRvcnM+
PHRpdGxlcz48dGl0bGU+SGFuZGJvb2sgb2YgQmVuem94YXppbmU8L3RpdGxlPjwvdGl0bGVzPjxk
YXRlcz48eWVhcj4yMDExPC95ZWFyPjwvZGF0ZXM+PHB1Yi1sb2NhdGlvbj5OZXcgWW9yazwvcHVi
LWxvY2F0aW9uPjxwdWJsaXNoZXI+RWxzZXZpZXI8L3B1Ymxpc2hlcj48dXJscz48L3VybHM+PC9y
ZWNvcmQ+PC9DaXRlPjxDaXRlPjxBdXRob3I+SXNoaWRhPC9BdXRob3I+PFllYXI+MTk5ODwvWWVh
cj48UmVjTnVtPjE8L1JlY051bT48cmVjb3JkPjxyZWMtbnVtYmVyPjE8L3JlYy1udW1iZXI+PGZv
cmVpZ24ta2V5cz48a2V5IGFwcD0iRU4iIGRiLWlkPSI5ZHBweHZhcHF6MDBlNWU5NXZzNWV3ZXp6
eDB0d2RlZWV6MnoiIHRpbWVzdGFtcD0iMTQ2Mjc1OTg5NSI+MTwva2V5PjxrZXkgYXBwPSJFTldl
YiIgZGItaWQ9IiI+MDwva2V5PjwvZm9yZWlnbi1rZXlzPjxyZWYtdHlwZSBuYW1lPSJKb3VybmFs
IEFydGljbGUiPjE3PC9yZWYtdHlwZT48Y29udHJpYnV0b3JzPjxhdXRob3JzPjxhdXRob3I+SXNo
aWRhLCBILjwvYXV0aG9yPjxhdXRob3I+UmltZHVzaXQsIFMuPC9hdXRob3I+PC9hdXRob3JzPjwv
Y29udHJpYnV0b3JzPjx0aXRsZXM+PHRpdGxlPlZlcnkgaGlnaCB0aGVybWFsIGNvbmR1Y3Rpdml0
eSBvYnRhaW5lZCBieSBib3JvbiBuaXRyaWRlLWZpbGxlZCBwb2x5YmVuem94YXppbmU8L3RpdGxl
PjxzZWNvbmRhcnktdGl0bGU+VGhlcm1vY2hpbWljYSBBY3RhPC9zZWNvbmRhcnktdGl0bGU+PC90
aXRsZXM+PHBlcmlvZGljYWw+PGZ1bGwtdGl0bGU+VGhlcm1vY2hpbWljYSBBY3RhPC9mdWxsLXRp
dGxlPjxhYmJyLTE+VGhlcm1vY2hpbS4gQWN0YTwvYWJici0xPjxhYmJyLTI+VGhlcm1vY2hpbSBB
Y3RhPC9hYmJyLTI+PC9wZXJpb2RpY2FsPjxwYWdlcz4xNzctMTg2PC9wYWdlcz48dm9sdW1lPjMy
MDwvdm9sdW1lPjxkYXRlcz48eWVhcj4xOTk4PC95ZWFyPjwvZGF0ZXM+PHVybHM+PC91cmxzPjwv
cmVjb3JkPjwvQ2l0ZT48Q2l0ZT48QXV0aG9yPkp1YnNpbHA8L0F1dGhvcj48WWVhcj4yMDEwPC9Z
ZWFyPjxSZWNOdW0+MjQ8L1JlY051bT48cmVjb3JkPjxyZWMtbnVtYmVyPjI0PC9yZWMtbnVtYmVy
Pjxmb3JlaWduLWtleXM+PGtleSBhcHA9IkVOIiBkYi1pZD0iOWRwcHh2YXBxejAwZTVlOTV2czVl
d2V6engwdHdkZWVlejJ6IiB0aW1lc3RhbXA9IjE0NjQzNDIwODciPjI0PC9rZXk+PGtleSBhcHA9
IkVOV2ViIiBkYi1pZD0iIj4wPC9rZXk+PC9mb3JlaWduLWtleXM+PHJlZi10eXBlIG5hbWU9Ikpv
dXJuYWwgQXJ0aWNsZSI+MTc8L3JlZi10eXBlPjxjb250cmlidXRvcnM+PGF1dGhvcnM+PGF1dGhv
cj5KdWJzaWxwLCBDaGFuY2hpcmE8L2F1dGhvcj48YXV0aG9yPlB1bnNvbiwgS2Fub2t3YW48L2F1
dGhvcj48YXV0aG9yPlRha2VpY2hpLCBUc3V0b211PC9hdXRob3I+PGF1dGhvcj5SaW1kdXNpdCwg
U2FyYXd1dDwvYXV0aG9yPjwvYXV0aG9ycz48L2NvbnRyaWJ1dG9ycz48dGl0bGVzPjx0aXRsZT5D
dXJpbmcga2luZXRpY3Mgb2YgQmVuem94YXppbmXigJNlcG94eSBjb3BvbHltZXIgaW52ZXN0aWdh
dGVkIGJ5IG5vbi1pc290aGVybWFsIGRpZmZlcmVudGlhbCBzY2FubmluZyBjYWxvcmltZXRyeTwv
dGl0bGU+PHNlY29uZGFyeS10aXRsZT5Qb2x5bWVyIERlZ3JhZGF0aW9uIGFuZCBTdGFiaWxpdHk8
L3NlY29uZGFyeS10aXRsZT48L3RpdGxlcz48cGVyaW9kaWNhbD48ZnVsbC10aXRsZT5Qb2x5bWVy
IERlZ3JhZGF0aW9uIGFuZCBTdGFiaWxpdHk8L2Z1bGwtdGl0bGU+PGFiYnItMT5Qb2x5bS4gRGVn
cmFkLiBTdGFiLjwvYWJici0xPjxhYmJyLTI+UG9seW0gRGVncmFkIFN0YWI8L2FiYnItMj48L3Bl
cmlvZGljYWw+PHBhZ2VzPjkxOC05MjQ8L3BhZ2VzPjx2b2x1bWU+OTU8L3ZvbHVtZT48bnVtYmVy
PjY8L251bWJlcj48ZGF0ZXM+PHllYXI+MjAxMDwveWVhcj48L2RhdGVzPjxpc2JuPjAxNDEzOTEw
PC9pc2JuPjx1cmxzPjwvdXJscz48ZWxlY3Ryb25pYy1yZXNvdXJjZS1udW0+MTAuMTAxNi9qLnBv
bHltZGVncmFkc3RhYi4yMDEwLjAzLjAyOTwvZWxlY3Ryb25pYy1yZXNvdXJjZS1udW0+PC9yZWNv
cmQ+PC9DaXRlPjxDaXRlPjxBdXRob3I+S2lza2FuPC9BdXRob3I+PFllYXI+MjAxMTwvWWVhcj48
UmVjTnVtPjIyPC9SZWNOdW0+PHJlY29yZD48cmVjLW51bWJlcj4yMjwvcmVjLW51bWJlcj48Zm9y
ZWlnbi1rZXlzPjxrZXkgYXBwPSJFTiIgZGItaWQ9IjlkcHB4dmFwcXowMGU1ZTk1dnM1ZXdlenp4
MHR3ZGVlZXoyeiIgdGltZXN0YW1wPSIxNDY0MzQyMDI0Ij4yMjwva2V5PjxrZXkgYXBwPSJFTldl
YiIgZGItaWQ9IiI+MDwva2V5PjwvZm9yZWlnbi1rZXlzPjxyZWYtdHlwZSBuYW1lPSJKb3VybmFs
IEFydGljbGUiPjE3PC9yZWYtdHlwZT48Y29udHJpYnV0b3JzPjxhdXRob3JzPjxhdXRob3I+S2lz
a2FuLCBCYXJpczwvYXV0aG9yPjxhdXRob3I+R2hvc2gsIE5hcmVuZHJhIE5hdGg8L2F1dGhvcj48
YXV0aG9yPllhZ2NpLCBZdXN1ZjwvYXV0aG9yPjwvYXV0aG9ycz48L2NvbnRyaWJ1dG9ycz48dGl0
bGVzPjx0aXRsZT5Qb2x5YmVuem94YXppbmUtYmFzZWQgY29tcG9zaXRlcyBhcyBoaWdoLXBlcmZv
cm1hbmNlIG1hdGVyaWFsczwvdGl0bGU+PHNlY29uZGFyeS10aXRsZT5Qb2x5bWVyIEludGVybmF0
aW9uYWw8L3NlY29uZGFyeS10aXRsZT48L3RpdGxlcz48cGVyaW9kaWNhbD48ZnVsbC10aXRsZT5Q
b2x5bWVyIEludGVybmF0aW9uYWw8L2Z1bGwtdGl0bGU+PGFiYnItMT5Qb2x5bS4gSW50LjwvYWJi
ci0xPjxhYmJyLTI+UG9seW0gSW50PC9hYmJyLTI+PC9wZXJpb2RpY2FsPjxwYWdlcz4xNjctMTc3
PC9wYWdlcz48dm9sdW1lPjYwPC92b2x1bWU+PG51bWJlcj4yPC9udW1iZXI+PGRhdGVzPjx5ZWFy
PjIwMTE8L3llYXI+PC9kYXRlcz48aXNibj4wOTU5ODEwMzwvaXNibj48dXJscz48L3VybHM+PGVs
ZWN0cm9uaWMtcmVzb3VyY2UtbnVtPjEwLjEwMDIvcGkuMjk2MTwvZWxlY3Ryb25pYy1yZXNvdXJj
ZS1udW0+PC9yZWNvcmQ+PC9DaXRlPjxDaXRlPjxBdXRob3I+WmVuZzwvQXV0aG9yPjxZZWFyPjIw
MTM8L1llYXI+PFJlY051bT4yMzwvUmVjTnVtPjxyZWNvcmQ+PHJlYy1udW1iZXI+MjM8L3JlYy1u
dW1iZXI+PGZvcmVpZ24ta2V5cz48a2V5IGFwcD0iRU4iIGRiLWlkPSI5ZHBweHZhcHF6MDBlNWU5
NXZzNWV3ZXp6eDB0d2RlZWV6MnoiIHRpbWVzdGFtcD0iMTQ2NDM0MjA1NSI+MjM8L2tleT48a2V5
IGFwcD0iRU5XZWIiIGRiLWlkPSIiPjA8L2tleT48L2ZvcmVpZ24ta2V5cz48cmVmLXR5cGUgbmFt
ZT0iSm91cm5hbCBBcnRpY2xlIj4xNzwvcmVmLXR5cGU+PGNvbnRyaWJ1dG9ycz48YXV0aG9ycz48
YXV0aG9yPlplbmcsIE1pbmc8L2F1dGhvcj48YXV0aG9yPldhbmcsIEppbmc8L2F1dGhvcj48YXV0
aG9yPkxpLCBSYW5yYW48L2F1dGhvcj48YXV0aG9yPkxpdSwgSmlhbnhpbjwvYXV0aG9yPjxhdXRo
b3I+Q2hlbiwgV2VpPC9hdXRob3I+PGF1dGhvcj5YdSwgUWluZ3l1PC9hdXRob3I+PGF1dGhvcj5H
dSwgWWk8L2F1dGhvcj48L2F1dGhvcnM+PC9jb250cmlidXRvcnM+PHRpdGxlcz48dGl0bGU+VGhl
IGN1cmluZyBiZWhhdmlvciBhbmQgdGhlcm1hbCBwcm9wZXJ0eSBvZiBncmFwaGVuZSBveGlkZS9i
ZW56b3hhemluZSBuYW5vY29tcG9zaXRlczwvdGl0bGU+PHNlY29uZGFyeS10aXRsZT5Qb2x5bWVy
PC9zZWNvbmRhcnktdGl0bGU+PC90aXRsZXM+PHBhZ2VzPjMxMDctMzExNjwvcGFnZXM+PHZvbHVt
ZT41NDwvdm9sdW1lPjxudW1iZXI+MTI8L251bWJlcj48ZGF0ZXM+PHllYXI+MjAxMzwveWVhcj48
L2RhdGVzPjxpc2JuPjAwMzIzODYxPC9pc2JuPjx1cmxzPjwvdXJscz48ZWxlY3Ryb25pYy1yZXNv
dXJjZS1udW0+MTAuMTAxNi9qLnBvbHltZXIuMjAxMy4wMy4wNjk8L2VsZWN0cm9uaWMtcmVzb3Vy
Y2UtbnVtPjwvcmVjb3JkPjwvQ2l0ZT48L0VuZE5vdGU+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PEVuZE5vdGU+PENpdGU+PEF1dGhvcj5Jc2hpZGE8L0F1dGhvcj48WWVhcj4xOTk2PC9ZZWFyPjxS
ZWNOdW0+MjY8L1JlY051bT48RGlzcGxheVRleHQ+WzI0LTI5XTwvRGlzcGxheVRleHQ+PHJlY29y
ZD48cmVjLW51bWJlcj4yNjwvcmVjLW51bWJlcj48Zm9yZWlnbi1rZXlzPjxrZXkgYXBwPSJFTiIg
ZGItaWQ9IjlkcHB4dmFwcXowMGU1ZTk1dnM1ZXdlenp4MHR3ZGVlZXoyeiIgdGltZXN0YW1wPSIx
NDY0MzQzMDc0Ij4yNjwva2V5PjxrZXkgYXBwPSJFTldlYiIgZGItaWQ9IiI+MDwva2V5PjwvZm9y
ZWlnbi1rZXlzPjxyZWYtdHlwZSBuYW1lPSJQYXRlbnQiPjI1PC9yZWYtdHlwZT48Y29udHJpYnV0
b3JzPjxhdXRob3JzPjxhdXRob3I+SXNoaWRhLCBILjwvYXV0aG9yPjwvYXV0aG9ycz48L2NvbnRy
aWJ1dG9ycz48dGl0bGVzPjx0aXRsZT5Qcm9jZXNzIGZvciBwcmVwYXJhdGlvbiBvZiBvdGhlciBw
dWJsaWNhdGlvbnMgYmVuem94YXppbmUgY29tcG91bmQgaW4gc29sdmVudGxlc3Mgc3lzdGVtPC90
aXRsZT48L3RpdGxlcz48c2VjdGlvbj41NTQzNTE2PC9zZWN0aW9uPjxkYXRlcz48eWVhcj4xOTk2
PC95ZWFyPjwvZGF0ZXM+PHB1Yi1sb2NhdGlvbj5VLlMuPC9wdWItbG9jYXRpb24+PHB1Ymxpc2hl
cj5FZGlzb24gUG9seW1lciBJbm5vdmF0aW9uIENvcnBvcmF0aW9uPC9wdWJsaXNoZXI+PGlzYm4+
NSw1NDMsNTE2PC9pc2JuPjx1cmxzPjwvdXJscz48L3JlY29yZD48L0NpdGU+PENpdGU+PEF1dGhv
cj5Jc2hpZGE8L0F1dGhvcj48WWVhcj4yMDExPC9ZZWFyPjxSZWNOdW0+MjE8L1JlY051bT48cmVj
b3JkPjxyZWMtbnVtYmVyPjIxPC9yZWMtbnVtYmVyPjxmb3JlaWduLWtleXM+PGtleSBhcHA9IkVO
IiBkYi1pZD0iOWRwcHh2YXBxejAwZTVlOTV2czVld2V6engwdHdkZWVlejJ6IiB0aW1lc3RhbXA9
IjE0NjQzNDEyMzgiPjIxPC9rZXk+PC9mb3JlaWduLWtleXM+PHJlZi10eXBlIG5hbWU9IkJvb2si
PjY8L3JlZi10eXBlPjxjb250cmlidXRvcnM+PGF1dGhvcnM+PGF1dGhvcj5Jc2hpZGEsIEguIDwv
YXV0aG9yPjxhdXRob3I+QWdhZywgVC48L2F1dGhvcj48L2F1dGhvcnM+PC9jb250cmlidXRvcnM+
PHRpdGxlcz48dGl0bGU+SGFuZGJvb2sgb2YgQmVuem94YXppbmU8L3RpdGxlPjwvdGl0bGVzPjxk
YXRlcz48eWVhcj4yMDExPC95ZWFyPjwvZGF0ZXM+PHB1Yi1sb2NhdGlvbj5OZXcgWW9yazwvcHVi
LWxvY2F0aW9uPjxwdWJsaXNoZXI+RWxzZXZpZXI8L3B1Ymxpc2hlcj48dXJscz48L3VybHM+PC9y
ZWNvcmQ+PC9DaXRlPjxDaXRlPjxBdXRob3I+SXNoaWRhPC9BdXRob3I+PFllYXI+MTk5ODwvWWVh
cj48UmVjTnVtPjE8L1JlY051bT48cmVjb3JkPjxyZWMtbnVtYmVyPjE8L3JlYy1udW1iZXI+PGZv
cmVpZ24ta2V5cz48a2V5IGFwcD0iRU4iIGRiLWlkPSI5ZHBweHZhcHF6MDBlNWU5NXZzNWV3ZXp6
eDB0d2RlZWV6MnoiIHRpbWVzdGFtcD0iMTQ2Mjc1OTg5NSI+MTwva2V5PjxrZXkgYXBwPSJFTldl
YiIgZGItaWQ9IiI+MDwva2V5PjwvZm9yZWlnbi1rZXlzPjxyZWYtdHlwZSBuYW1lPSJKb3VybmFs
IEFydGljbGUiPjE3PC9yZWYtdHlwZT48Y29udHJpYnV0b3JzPjxhdXRob3JzPjxhdXRob3I+SXNo
aWRhLCBILjwvYXV0aG9yPjxhdXRob3I+UmltZHVzaXQsIFMuPC9hdXRob3I+PC9hdXRob3JzPjwv
Y29udHJpYnV0b3JzPjx0aXRsZXM+PHRpdGxlPlZlcnkgaGlnaCB0aGVybWFsIGNvbmR1Y3Rpdml0
eSBvYnRhaW5lZCBieSBib3JvbiBuaXRyaWRlLWZpbGxlZCBwb2x5YmVuem94YXppbmU8L3RpdGxl
PjxzZWNvbmRhcnktdGl0bGU+VGhlcm1vY2hpbWljYSBBY3RhPC9zZWNvbmRhcnktdGl0bGU+PC90
aXRsZXM+PHBlcmlvZGljYWw+PGZ1bGwtdGl0bGU+VGhlcm1vY2hpbWljYSBBY3RhPC9mdWxsLXRp
dGxlPjxhYmJyLTE+VGhlcm1vY2hpbS4gQWN0YTwvYWJici0xPjxhYmJyLTI+VGhlcm1vY2hpbSBB
Y3RhPC9hYmJyLTI+PC9wZXJpb2RpY2FsPjxwYWdlcz4xNzctMTg2PC9wYWdlcz48dm9sdW1lPjMy
MDwvdm9sdW1lPjxkYXRlcz48eWVhcj4xOTk4PC95ZWFyPjwvZGF0ZXM+PHVybHM+PC91cmxzPjwv
cmVjb3JkPjwvQ2l0ZT48Q2l0ZT48QXV0aG9yPkp1YnNpbHA8L0F1dGhvcj48WWVhcj4yMDEwPC9Z
ZWFyPjxSZWNOdW0+MjQ8L1JlY051bT48cmVjb3JkPjxyZWMtbnVtYmVyPjI0PC9yZWMtbnVtYmVy
Pjxmb3JlaWduLWtleXM+PGtleSBhcHA9IkVOIiBkYi1pZD0iOWRwcHh2YXBxejAwZTVlOTV2czVl
d2V6engwdHdkZWVlejJ6IiB0aW1lc3RhbXA9IjE0NjQzNDIwODciPjI0PC9rZXk+PGtleSBhcHA9
IkVOV2ViIiBkYi1pZD0iIj4wPC9rZXk+PC9mb3JlaWduLWtleXM+PHJlZi10eXBlIG5hbWU9Ikpv
dXJuYWwgQXJ0aWNsZSI+MTc8L3JlZi10eXBlPjxjb250cmlidXRvcnM+PGF1dGhvcnM+PGF1dGhv
cj5KdWJzaWxwLCBDaGFuY2hpcmE8L2F1dGhvcj48YXV0aG9yPlB1bnNvbiwgS2Fub2t3YW48L2F1
dGhvcj48YXV0aG9yPlRha2VpY2hpLCBUc3V0b211PC9hdXRob3I+PGF1dGhvcj5SaW1kdXNpdCwg
U2FyYXd1dDwvYXV0aG9yPjwvYXV0aG9ycz48L2NvbnRyaWJ1dG9ycz48dGl0bGVzPjx0aXRsZT5D
dXJpbmcga2luZXRpY3Mgb2YgQmVuem94YXppbmXigJNlcG94eSBjb3BvbHltZXIgaW52ZXN0aWdh
dGVkIGJ5IG5vbi1pc290aGVybWFsIGRpZmZlcmVudGlhbCBzY2FubmluZyBjYWxvcmltZXRyeTwv
dGl0bGU+PHNlY29uZGFyeS10aXRsZT5Qb2x5bWVyIERlZ3JhZGF0aW9uIGFuZCBTdGFiaWxpdHk8
L3NlY29uZGFyeS10aXRsZT48L3RpdGxlcz48cGVyaW9kaWNhbD48ZnVsbC10aXRsZT5Qb2x5bWVy
IERlZ3JhZGF0aW9uIGFuZCBTdGFiaWxpdHk8L2Z1bGwtdGl0bGU+PGFiYnItMT5Qb2x5bS4gRGVn
cmFkLiBTdGFiLjwvYWJici0xPjxhYmJyLTI+UG9seW0gRGVncmFkIFN0YWI8L2FiYnItMj48L3Bl
cmlvZGljYWw+PHBhZ2VzPjkxOC05MjQ8L3BhZ2VzPjx2b2x1bWU+OTU8L3ZvbHVtZT48bnVtYmVy
PjY8L251bWJlcj48ZGF0ZXM+PHllYXI+MjAxMDwveWVhcj48L2RhdGVzPjxpc2JuPjAxNDEzOTEw
PC9pc2JuPjx1cmxzPjwvdXJscz48ZWxlY3Ryb25pYy1yZXNvdXJjZS1udW0+MTAuMTAxNi9qLnBv
bHltZGVncmFkc3RhYi4yMDEwLjAzLjAyOTwvZWxlY3Ryb25pYy1yZXNvdXJjZS1udW0+PC9yZWNv
cmQ+PC9DaXRlPjxDaXRlPjxBdXRob3I+S2lza2FuPC9BdXRob3I+PFllYXI+MjAxMTwvWWVhcj48
UmVjTnVtPjIyPC9SZWNOdW0+PHJlY29yZD48cmVjLW51bWJlcj4yMjwvcmVjLW51bWJlcj48Zm9y
ZWlnbi1rZXlzPjxrZXkgYXBwPSJFTiIgZGItaWQ9IjlkcHB4dmFwcXowMGU1ZTk1dnM1ZXdlenp4
MHR3ZGVlZXoyeiIgdGltZXN0YW1wPSIxNDY0MzQyMDI0Ij4yMjwva2V5PjxrZXkgYXBwPSJFTldl
YiIgZGItaWQ9IiI+MDwva2V5PjwvZm9yZWlnbi1rZXlzPjxyZWYtdHlwZSBuYW1lPSJKb3VybmFs
IEFydGljbGUiPjE3PC9yZWYtdHlwZT48Y29udHJpYnV0b3JzPjxhdXRob3JzPjxhdXRob3I+S2lz
a2FuLCBCYXJpczwvYXV0aG9yPjxhdXRob3I+R2hvc2gsIE5hcmVuZHJhIE5hdGg8L2F1dGhvcj48
YXV0aG9yPllhZ2NpLCBZdXN1ZjwvYXV0aG9yPjwvYXV0aG9ycz48L2NvbnRyaWJ1dG9ycz48dGl0
bGVzPjx0aXRsZT5Qb2x5YmVuem94YXppbmUtYmFzZWQgY29tcG9zaXRlcyBhcyBoaWdoLXBlcmZv
cm1hbmNlIG1hdGVyaWFsczwvdGl0bGU+PHNlY29uZGFyeS10aXRsZT5Qb2x5bWVyIEludGVybmF0
aW9uYWw8L3NlY29uZGFyeS10aXRsZT48L3RpdGxlcz48cGVyaW9kaWNhbD48ZnVsbC10aXRsZT5Q
b2x5bWVyIEludGVybmF0aW9uYWw8L2Z1bGwtdGl0bGU+PGFiYnItMT5Qb2x5bS4gSW50LjwvYWJi
ci0xPjxhYmJyLTI+UG9seW0gSW50PC9hYmJyLTI+PC9wZXJpb2RpY2FsPjxwYWdlcz4xNjctMTc3
PC9wYWdlcz48dm9sdW1lPjYwPC92b2x1bWU+PG51bWJlcj4yPC9udW1iZXI+PGRhdGVzPjx5ZWFy
PjIwMTE8L3llYXI+PC9kYXRlcz48aXNibj4wOTU5ODEwMzwvaXNibj48dXJscz48L3VybHM+PGVs
ZWN0cm9uaWMtcmVzb3VyY2UtbnVtPjEwLjEwMDIvcGkuMjk2MTwvZWxlY3Ryb25pYy1yZXNvdXJj
ZS1udW0+PC9yZWNvcmQ+PC9DaXRlPjxDaXRlPjxBdXRob3I+WmVuZzwvQXV0aG9yPjxZZWFyPjIw
MTM8L1llYXI+PFJlY051bT4yMzwvUmVjTnVtPjxyZWNvcmQ+PHJlYy1udW1iZXI+MjM8L3JlYy1u
dW1iZXI+PGZvcmVpZ24ta2V5cz48a2V5IGFwcD0iRU4iIGRiLWlkPSI5ZHBweHZhcHF6MDBlNWU5
NXZzNWV3ZXp6eDB0d2RlZWV6MnoiIHRpbWVzdGFtcD0iMTQ2NDM0MjA1NSI+MjM8L2tleT48a2V5
IGFwcD0iRU5XZWIiIGRiLWlkPSIiPjA8L2tleT48L2ZvcmVpZ24ta2V5cz48cmVmLXR5cGUgbmFt
ZT0iSm91cm5hbCBBcnRpY2xlIj4xNzwvcmVmLXR5cGU+PGNvbnRyaWJ1dG9ycz48YXV0aG9ycz48
YXV0aG9yPlplbmcsIE1pbmc8L2F1dGhvcj48YXV0aG9yPldhbmcsIEppbmc8L2F1dGhvcj48YXV0
aG9yPkxpLCBSYW5yYW48L2F1dGhvcj48YXV0aG9yPkxpdSwgSmlhbnhpbjwvYXV0aG9yPjxhdXRo
b3I+Q2hlbiwgV2VpPC9hdXRob3I+PGF1dGhvcj5YdSwgUWluZ3l1PC9hdXRob3I+PGF1dGhvcj5H
dSwgWWk8L2F1dGhvcj48L2F1dGhvcnM+PC9jb250cmlidXRvcnM+PHRpdGxlcz48dGl0bGU+VGhl
IGN1cmluZyBiZWhhdmlvciBhbmQgdGhlcm1hbCBwcm9wZXJ0eSBvZiBncmFwaGVuZSBveGlkZS9i
ZW56b3hhemluZSBuYW5vY29tcG9zaXRlczwvdGl0bGU+PHNlY29uZGFyeS10aXRsZT5Qb2x5bWVy
PC9zZWNvbmRhcnktdGl0bGU+PC90aXRsZXM+PHBhZ2VzPjMxMDctMzExNjwvcGFnZXM+PHZvbHVt
ZT41NDwvdm9sdW1lPjxudW1iZXI+MTI8L251bWJlcj48ZGF0ZXM+PHllYXI+MjAxMzwveWVhcj48
L2RhdGVzPjxpc2JuPjAwMzIzODYxPC9pc2JuPjx1cmxzPjwvdXJscz48ZWxlY3Ryb25pYy1yZXNv
dXJjZS1udW0+MTAuMTAxNi9qLnBvbHltZXIuMjAxMy4wMy4wNjk8L2VsZWN0cm9uaWMtcmVzb3Vy
Y2UtbnVtPjwvcmVjb3JkPjwvQ2l0ZT48L0VuZE5vdGU+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Pr="00EA35B9">
        <w:rPr>
          <w:rFonts w:ascii="Times New Roman" w:eastAsia="Times New Roman" w:hAnsi="Times New Roman" w:cs="Times New Roman"/>
          <w:sz w:val="24"/>
          <w:szCs w:val="24"/>
          <w:lang w:eastAsia="zh-CN"/>
        </w:rPr>
      </w:r>
      <w:r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24" w:tooltip="Ishida, 1996 #26" w:history="1">
        <w:r w:rsidR="00CF74C8" w:rsidRPr="00EA35B9">
          <w:rPr>
            <w:rFonts w:ascii="Times New Roman" w:eastAsia="Times New Roman" w:hAnsi="Times New Roman" w:cs="Times New Roman"/>
            <w:noProof/>
            <w:sz w:val="24"/>
            <w:szCs w:val="24"/>
            <w:lang w:eastAsia="zh-CN"/>
          </w:rPr>
          <w:t>24-29</w:t>
        </w:r>
      </w:hyperlink>
      <w:r w:rsidR="00B91C3C" w:rsidRPr="00EA35B9">
        <w:rPr>
          <w:rFonts w:ascii="Times New Roman" w:eastAsia="Times New Roman" w:hAnsi="Times New Roman" w:cs="Times New Roman"/>
          <w:noProof/>
          <w:sz w:val="24"/>
          <w:szCs w:val="24"/>
          <w:lang w:eastAsia="zh-CN"/>
        </w:rPr>
        <w:t>]</w:t>
      </w:r>
      <w:r w:rsidRPr="00EA35B9">
        <w:rPr>
          <w:rFonts w:ascii="Times New Roman" w:eastAsia="Times New Roman" w:hAnsi="Times New Roman" w:cs="Times New Roman"/>
          <w:sz w:val="24"/>
          <w:szCs w:val="24"/>
          <w:lang w:eastAsia="zh-CN"/>
        </w:rPr>
        <w:fldChar w:fldCharType="end"/>
      </w:r>
      <w:r w:rsidRPr="00EA35B9">
        <w:rPr>
          <w:rFonts w:ascii="Times New Roman" w:eastAsia="Times New Roman" w:hAnsi="Times New Roman" w:cs="Times New Roman"/>
          <w:sz w:val="24"/>
          <w:szCs w:val="24"/>
          <w:lang w:eastAsia="zh-CN"/>
        </w:rPr>
        <w:t xml:space="preserve">. </w:t>
      </w:r>
      <w:r w:rsidR="006A0005" w:rsidRPr="00EA35B9">
        <w:rPr>
          <w:rFonts w:ascii="Times New Roman" w:eastAsia="Times New Roman" w:hAnsi="Times New Roman" w:cs="Times New Roman"/>
          <w:sz w:val="24"/>
          <w:szCs w:val="24"/>
          <w:lang w:eastAsia="zh-CN"/>
        </w:rPr>
        <w:t>I</w:t>
      </w:r>
      <w:r w:rsidR="006A0005" w:rsidRPr="00EA35B9">
        <w:rPr>
          <w:rFonts w:ascii="Times New Roman" w:eastAsia="Times New Roman" w:hAnsi="Times New Roman" w:cs="Angsana New"/>
          <w:sz w:val="24"/>
          <w:szCs w:val="24"/>
          <w:cs/>
          <w:lang w:eastAsia="zh-CN"/>
        </w:rPr>
        <w:t xml:space="preserve">. </w:t>
      </w:r>
      <w:r w:rsidR="006A0005" w:rsidRPr="00EA35B9">
        <w:rPr>
          <w:rFonts w:ascii="Times New Roman" w:eastAsia="Times New Roman" w:hAnsi="Times New Roman" w:cs="Times New Roman"/>
          <w:sz w:val="24"/>
          <w:szCs w:val="24"/>
          <w:lang w:eastAsia="zh-CN"/>
        </w:rPr>
        <w:t xml:space="preserve">Dueramae </w:t>
      </w:r>
      <w:r w:rsidR="006A0005" w:rsidRPr="00EA35B9">
        <w:rPr>
          <w:rFonts w:ascii="Times New Roman" w:eastAsia="Times New Roman" w:hAnsi="Times New Roman" w:cs="Times New Roman"/>
          <w:i/>
          <w:iCs/>
          <w:sz w:val="24"/>
          <w:szCs w:val="24"/>
          <w:lang w:eastAsia="zh-CN"/>
        </w:rPr>
        <w:t>et al</w:t>
      </w:r>
      <w:r w:rsidR="006A0005" w:rsidRPr="00EA35B9">
        <w:rPr>
          <w:rFonts w:ascii="Times New Roman" w:eastAsia="Times New Roman" w:hAnsi="Times New Roman" w:cs="Angsana New"/>
          <w:i/>
          <w:iCs/>
          <w:sz w:val="24"/>
          <w:szCs w:val="24"/>
          <w:cs/>
          <w:lang w:eastAsia="zh-CN"/>
        </w:rPr>
        <w:t>.</w:t>
      </w:r>
      <w:r w:rsidR="00BF0F71" w:rsidRPr="00EA35B9">
        <w:rPr>
          <w:rFonts w:ascii="Times New Roman" w:eastAsia="Times New Roman" w:hAnsi="Times New Roman" w:cs="Times New Roman"/>
          <w:sz w:val="24"/>
          <w:szCs w:val="24"/>
          <w:lang w:eastAsia="zh-CN"/>
        </w:rPr>
        <w:t xml:space="preserve">developed </w:t>
      </w:r>
      <w:r w:rsidR="00895E4C" w:rsidRPr="00EA35B9">
        <w:rPr>
          <w:rFonts w:ascii="Times New Roman" w:eastAsia="Times New Roman" w:hAnsi="Times New Roman" w:cs="Times New Roman"/>
          <w:sz w:val="24"/>
          <w:szCs w:val="24"/>
          <w:lang w:eastAsia="zh-CN"/>
        </w:rPr>
        <w:t>highly filled graphite</w:t>
      </w:r>
      <w:r w:rsidR="00C07E98" w:rsidRPr="00EA35B9">
        <w:rPr>
          <w:rFonts w:ascii="Times New Roman" w:eastAsia="Times New Roman" w:hAnsi="Times New Roman" w:cs="Times New Roman"/>
          <w:sz w:val="24"/>
          <w:szCs w:val="24"/>
          <w:lang w:eastAsia="zh-CN"/>
        </w:rPr>
        <w:t>/</w:t>
      </w:r>
      <w:r w:rsidR="009E7E89" w:rsidRPr="00EA35B9">
        <w:rPr>
          <w:rFonts w:ascii="Times New Roman" w:eastAsia="Times New Roman" w:hAnsi="Times New Roman" w:cs="Times New Roman"/>
          <w:sz w:val="24"/>
          <w:szCs w:val="24"/>
          <w:lang w:eastAsia="zh-CN"/>
        </w:rPr>
        <w:t>PBA</w:t>
      </w:r>
      <w:r w:rsidR="00C07E98" w:rsidRPr="00EA35B9">
        <w:rPr>
          <w:rFonts w:ascii="Times New Roman" w:eastAsia="Times New Roman" w:hAnsi="Times New Roman" w:cs="Times New Roman"/>
          <w:sz w:val="24"/>
          <w:szCs w:val="24"/>
          <w:lang w:eastAsia="zh-CN"/>
        </w:rPr>
        <w:t xml:space="preserve"> </w:t>
      </w:r>
      <w:r w:rsidR="00895E4C" w:rsidRPr="00EA35B9">
        <w:rPr>
          <w:rFonts w:ascii="Times New Roman" w:eastAsia="Times New Roman" w:hAnsi="Times New Roman" w:cs="Times New Roman"/>
          <w:sz w:val="24"/>
          <w:szCs w:val="24"/>
          <w:lang w:eastAsia="zh-CN"/>
        </w:rPr>
        <w:t xml:space="preserve">composite </w:t>
      </w:r>
      <w:r w:rsidR="00C07E98" w:rsidRPr="00EA35B9">
        <w:rPr>
          <w:rFonts w:ascii="Times New Roman" w:eastAsia="Times New Roman" w:hAnsi="Times New Roman" w:cs="Times New Roman"/>
          <w:sz w:val="24"/>
          <w:szCs w:val="24"/>
          <w:lang w:eastAsia="zh-CN"/>
        </w:rPr>
        <w:t xml:space="preserve">for </w:t>
      </w:r>
      <w:r w:rsidR="00895E4C" w:rsidRPr="00EA35B9">
        <w:rPr>
          <w:rFonts w:ascii="Times New Roman" w:eastAsia="Times New Roman" w:hAnsi="Times New Roman" w:cs="Times New Roman"/>
          <w:sz w:val="24"/>
          <w:szCs w:val="24"/>
          <w:lang w:eastAsia="zh-CN"/>
        </w:rPr>
        <w:t>bipolar plate</w:t>
      </w:r>
      <w:r w:rsidR="00C07E98" w:rsidRPr="00EA35B9">
        <w:rPr>
          <w:rFonts w:ascii="Times New Roman" w:eastAsia="Times New Roman" w:hAnsi="Times New Roman" w:cs="Times New Roman"/>
          <w:sz w:val="24"/>
          <w:szCs w:val="24"/>
          <w:lang w:eastAsia="zh-CN"/>
        </w:rPr>
        <w:t>s</w:t>
      </w:r>
      <w:r w:rsidR="00895E4C" w:rsidRPr="00EA35B9">
        <w:rPr>
          <w:rFonts w:ascii="Times New Roman" w:eastAsia="Times New Roman" w:hAnsi="Times New Roman" w:cs="Times New Roman"/>
          <w:sz w:val="24"/>
          <w:szCs w:val="24"/>
          <w:lang w:eastAsia="zh-CN"/>
        </w:rPr>
        <w:t xml:space="preserve"> </w:t>
      </w:r>
      <w:r w:rsidR="00C07E98" w:rsidRPr="00EA35B9">
        <w:rPr>
          <w:rFonts w:ascii="Times New Roman" w:eastAsia="Times New Roman" w:hAnsi="Times New Roman" w:cs="Times New Roman"/>
          <w:sz w:val="24"/>
          <w:szCs w:val="24"/>
          <w:lang w:eastAsia="zh-CN"/>
        </w:rPr>
        <w:t>which showed a</w:t>
      </w:r>
      <w:r w:rsidR="00136F01" w:rsidRPr="00EA35B9">
        <w:rPr>
          <w:rFonts w:ascii="Times New Roman" w:eastAsia="Times New Roman" w:hAnsi="Times New Roman" w:cs="Times New Roman"/>
          <w:sz w:val="24"/>
          <w:szCs w:val="24"/>
          <w:lang w:eastAsia="zh-CN"/>
        </w:rPr>
        <w:t xml:space="preserve"> thermal conductivity </w:t>
      </w:r>
      <w:r w:rsidR="00C07E98" w:rsidRPr="00EA35B9">
        <w:rPr>
          <w:rFonts w:ascii="Times New Roman" w:eastAsia="Times New Roman" w:hAnsi="Times New Roman" w:cs="Times New Roman"/>
          <w:sz w:val="24"/>
          <w:szCs w:val="24"/>
          <w:lang w:eastAsia="zh-CN"/>
        </w:rPr>
        <w:t>of</w:t>
      </w:r>
      <w:r w:rsidR="00F51B14" w:rsidRPr="00EA35B9">
        <w:rPr>
          <w:rFonts w:ascii="Times New Roman" w:eastAsia="Times New Roman" w:hAnsi="Times New Roman" w:cs="Times New Roman"/>
          <w:sz w:val="24"/>
          <w:szCs w:val="24"/>
          <w:lang w:eastAsia="zh-CN"/>
        </w:rPr>
        <w:t xml:space="preserve"> 10.2 W/mK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&lt;EndNote&gt;&lt;Cite&gt;&lt;Author&gt;Dueramae&lt;/Author&gt;&lt;Year&gt;2013&lt;/Year&gt;&lt;RecNum&gt;27&lt;/RecNum&gt;&lt;DisplayText&gt;[30]&lt;/DisplayText&gt;&lt;record&gt;&lt;rec-number&gt;27&lt;/rec-number&gt;&lt;foreign-keys&gt;&lt;key app="EN" db-id="9dppxvapqz00e5e95vs5ewezzx0twdeeez2z" timestamp="1464752947"&gt;27&lt;/key&gt;&lt;key app="ENWeb" db-id=""&gt;0&lt;/key&gt;&lt;/foreign-keys&gt;&lt;ref-type name="Journal Article"&gt;17&lt;/ref-type&gt;&lt;contributors&gt;&lt;authors&gt;&lt;author&gt;Dueramae, Isala&lt;/author&gt;&lt;author&gt;Pengdam, Anucha&lt;/author&gt;&lt;author&gt;Rimdusit, Sarawut&lt;/author&gt;&lt;/authors&gt;&lt;/contributors&gt;&lt;titles&gt;&lt;title&gt;Highly filled graphite polybenzoxazine composites for an application as bipolar plates in fuel cells&lt;/title&gt;&lt;secondary-title&gt;Journal of Applied Polymer Science&lt;/secondary-title&gt;&lt;/titles&gt;&lt;periodical&gt;&lt;full-title&gt;Journal of Applied Polymer Science&lt;/full-title&gt;&lt;abbr-1&gt;J. Appl. Polym. Sci.&lt;/abbr-1&gt;&lt;abbr-2&gt;J Appl Polym Sci&lt;/abbr-2&gt;&lt;/periodical&gt;&lt;pages&gt;3909-3918&lt;/pages&gt;&lt;dates&gt;&lt;year&gt;2013&lt;/year&gt;&lt;/dates&gt;&lt;isbn&gt;00218995&lt;/isbn&gt;&lt;urls&gt;&lt;/urls&gt;&lt;electronic-resource-num&gt;10.1002/app.39661&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30" w:tooltip="Dueramae, 2013 #27" w:history="1">
        <w:r w:rsidR="00CF74C8" w:rsidRPr="00EA35B9">
          <w:rPr>
            <w:rFonts w:ascii="Times New Roman" w:eastAsia="Times New Roman" w:hAnsi="Times New Roman" w:cs="Times New Roman"/>
            <w:noProof/>
            <w:sz w:val="24"/>
            <w:szCs w:val="24"/>
            <w:lang w:eastAsia="zh-CN"/>
          </w:rPr>
          <w:t>30</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022330" w:rsidRPr="00EA35B9">
        <w:rPr>
          <w:rFonts w:ascii="Times New Roman" w:eastAsia="Times New Roman" w:hAnsi="Times New Roman" w:cs="Times New Roman"/>
          <w:sz w:val="24"/>
          <w:szCs w:val="24"/>
          <w:lang w:eastAsia="zh-CN"/>
        </w:rPr>
        <w:t xml:space="preserve">. </w:t>
      </w:r>
      <w:r w:rsidR="00C07E98" w:rsidRPr="00EA35B9">
        <w:rPr>
          <w:rFonts w:ascii="Times New Roman" w:eastAsia="Times New Roman" w:hAnsi="Times New Roman" w:cs="Times New Roman"/>
          <w:sz w:val="24"/>
          <w:szCs w:val="24"/>
          <w:lang w:eastAsia="zh-CN"/>
        </w:rPr>
        <w:t>H</w:t>
      </w:r>
      <w:r w:rsidR="005110CE" w:rsidRPr="00EA35B9">
        <w:rPr>
          <w:rFonts w:ascii="Times New Roman" w:eastAsia="Times New Roman" w:hAnsi="Times New Roman" w:cs="Times New Roman"/>
          <w:sz w:val="24"/>
          <w:szCs w:val="24"/>
          <w:lang w:eastAsia="zh-CN"/>
        </w:rPr>
        <w:t>ighly filled graphene</w:t>
      </w:r>
      <w:r w:rsidR="00C07E98" w:rsidRPr="00EA35B9">
        <w:rPr>
          <w:rFonts w:ascii="Times New Roman" w:eastAsia="Times New Roman" w:hAnsi="Times New Roman" w:cs="Times New Roman"/>
          <w:sz w:val="24"/>
          <w:szCs w:val="24"/>
          <w:lang w:eastAsia="zh-CN"/>
        </w:rPr>
        <w:t>/</w:t>
      </w:r>
      <w:r w:rsidR="009E7E89" w:rsidRPr="00EA35B9">
        <w:rPr>
          <w:rFonts w:ascii="Times New Roman" w:eastAsia="Times New Roman" w:hAnsi="Times New Roman" w:cs="Times New Roman"/>
          <w:sz w:val="24"/>
          <w:szCs w:val="24"/>
          <w:lang w:eastAsia="zh-CN"/>
        </w:rPr>
        <w:t>PBA</w:t>
      </w:r>
      <w:r w:rsidR="00C07E98" w:rsidRPr="00EA35B9">
        <w:rPr>
          <w:rFonts w:ascii="Times New Roman" w:eastAsia="Times New Roman" w:hAnsi="Times New Roman" w:cs="Times New Roman"/>
          <w:sz w:val="24"/>
          <w:szCs w:val="24"/>
          <w:lang w:eastAsia="zh-CN"/>
        </w:rPr>
        <w:t xml:space="preserve"> composite showed a</w:t>
      </w:r>
      <w:r w:rsidR="00EF37D1" w:rsidRPr="00EA35B9">
        <w:rPr>
          <w:rFonts w:ascii="Times New Roman" w:eastAsia="Times New Roman" w:hAnsi="Times New Roman" w:cs="Times New Roman"/>
          <w:sz w:val="24"/>
          <w:szCs w:val="24"/>
          <w:lang w:eastAsia="zh-CN"/>
        </w:rPr>
        <w:t xml:space="preserve"> lower thermal conductivity of 8.0 W/mK</w:t>
      </w:r>
      <w:r w:rsidR="0095768F" w:rsidRPr="00EA35B9">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&lt;EndNote&gt;&lt;Cite&gt;&lt;Author&gt;Ratcha Plengudomkit&lt;/Author&gt;&lt;Year&gt;2016&lt;/Year&gt;&lt;RecNum&gt;817&lt;/RecNum&gt;&lt;DisplayText&gt;[31]&lt;/DisplayText&gt;&lt;record&gt;&lt;rec-number&gt;817&lt;/rec-number&gt;&lt;foreign-keys&gt;&lt;key app="EN" db-id="pews2fww90sfvke5rwxv2ramf92ttxt2pa9x"&gt;817&lt;/key&gt;&lt;key app="ENWeb" db-id=""&gt;0&lt;/key&gt;&lt;/foreign-keys&gt;&lt;ref-type name="Journal Article"&gt;17&lt;/ref-type&gt;&lt;contributors&gt;&lt;authors&gt;&lt;author&gt;Ratcha Plengudomkit, Manunya Okhawilai, Sarawut Rimdusit&lt;/author&gt;&lt;/authors&gt;&lt;/contributors&gt;&lt;titles&gt;&lt;title&gt;Highly filled graphene benzoxazine composites as bipolar plates in fuel cell applications&lt;/title&gt;&lt;secondary-title&gt;Polym. Compos.&lt;/secondary-title&gt;&lt;/titles&gt;&lt;periodical&gt;&lt;full-title&gt;Polym. Compos.&lt;/full-title&gt;&lt;/periodical&gt;&lt;pages&gt;1715–1727 &lt;/pages&gt;&lt;volume&gt;37&lt;/volume&gt;&lt;dates&gt;&lt;year&gt;2016&lt;/year&gt;&lt;/dates&gt;&lt;urls&gt;&lt;/urls&gt;&lt;electronic-resource-num&gt;10.1002/pc.23344&lt;/electronic-resource-num&gt;&lt;/record&gt;&lt;/Cite&gt;&lt;/EndNote&gt;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31" w:tooltip="Ratcha Plengudomkit, 2016 #817" w:history="1">
        <w:r w:rsidR="00CF74C8" w:rsidRPr="00EA35B9">
          <w:rPr>
            <w:rFonts w:ascii="Times New Roman" w:eastAsia="Times New Roman" w:hAnsi="Times New Roman" w:cs="Times New Roman"/>
            <w:noProof/>
            <w:sz w:val="24"/>
            <w:szCs w:val="24"/>
            <w:lang w:eastAsia="zh-CN"/>
          </w:rPr>
          <w:t>31</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407CAF" w:rsidRPr="00EA35B9">
        <w:rPr>
          <w:rFonts w:ascii="Times New Roman" w:eastAsia="Times New Roman" w:hAnsi="Times New Roman" w:cs="Times New Roman"/>
          <w:sz w:val="24"/>
          <w:szCs w:val="24"/>
          <w:lang w:eastAsia="zh-CN"/>
        </w:rPr>
        <w:t xml:space="preserve"> </w:t>
      </w:r>
      <w:r w:rsidR="00C07E98" w:rsidRPr="00EA35B9">
        <w:rPr>
          <w:rFonts w:ascii="Times New Roman" w:eastAsia="Times New Roman" w:hAnsi="Times New Roman" w:cs="Times New Roman"/>
          <w:sz w:val="24"/>
          <w:szCs w:val="24"/>
          <w:lang w:eastAsia="zh-CN"/>
        </w:rPr>
        <w:t>but</w:t>
      </w:r>
      <w:r w:rsidR="00407CAF" w:rsidRPr="00EA35B9">
        <w:rPr>
          <w:rFonts w:ascii="Times New Roman" w:eastAsia="Times New Roman" w:hAnsi="Times New Roman" w:cs="Times New Roman"/>
          <w:sz w:val="24"/>
          <w:szCs w:val="24"/>
          <w:lang w:eastAsia="zh-CN"/>
        </w:rPr>
        <w:t xml:space="preserve"> </w:t>
      </w:r>
      <w:r w:rsidR="00C07E98" w:rsidRPr="00EA35B9">
        <w:rPr>
          <w:rFonts w:ascii="Times New Roman" w:eastAsia="Times New Roman" w:hAnsi="Times New Roman" w:cs="Times New Roman"/>
          <w:sz w:val="24"/>
          <w:szCs w:val="24"/>
          <w:lang w:eastAsia="zh-CN"/>
        </w:rPr>
        <w:t xml:space="preserve">higher </w:t>
      </w:r>
      <w:r w:rsidR="00407CAF" w:rsidRPr="00EA35B9">
        <w:rPr>
          <w:rFonts w:ascii="Times New Roman" w:eastAsia="Times New Roman" w:hAnsi="Times New Roman" w:cs="Times New Roman"/>
          <w:sz w:val="24"/>
          <w:szCs w:val="24"/>
          <w:lang w:eastAsia="zh-CN"/>
        </w:rPr>
        <w:t>electrical conductivity</w:t>
      </w:r>
      <w:r w:rsidR="00C07E98" w:rsidRPr="00EA35B9">
        <w:rPr>
          <w:rFonts w:ascii="Times New Roman" w:eastAsia="Times New Roman" w:hAnsi="Times New Roman" w:cs="Times New Roman"/>
          <w:sz w:val="24"/>
          <w:szCs w:val="24"/>
          <w:lang w:eastAsia="zh-CN"/>
        </w:rPr>
        <w:t>.</w:t>
      </w:r>
      <w:r w:rsidR="00407CAF" w:rsidRPr="00EA35B9">
        <w:rPr>
          <w:rFonts w:ascii="Times New Roman" w:eastAsia="Times New Roman" w:hAnsi="Times New Roman" w:cs="Times New Roman"/>
          <w:sz w:val="24"/>
          <w:szCs w:val="24"/>
          <w:lang w:eastAsia="zh-CN"/>
        </w:rPr>
        <w:t xml:space="preserve"> </w:t>
      </w:r>
      <w:r w:rsidR="00EC46B4" w:rsidRPr="00EA35B9">
        <w:rPr>
          <w:rFonts w:ascii="Times New Roman" w:eastAsia="Times New Roman" w:hAnsi="Times New Roman" w:cs="Times New Roman"/>
          <w:sz w:val="24"/>
          <w:szCs w:val="24"/>
          <w:lang w:eastAsia="zh-CN"/>
        </w:rPr>
        <w:t xml:space="preserve"> </w:t>
      </w:r>
      <w:r w:rsidR="00C07E98" w:rsidRPr="00EA35B9">
        <w:rPr>
          <w:rFonts w:ascii="Times New Roman" w:eastAsia="Times New Roman" w:hAnsi="Times New Roman" w:cs="Times New Roman"/>
          <w:sz w:val="24"/>
          <w:szCs w:val="24"/>
          <w:lang w:eastAsia="zh-CN"/>
        </w:rPr>
        <w:t xml:space="preserve">Highly </w:t>
      </w:r>
      <w:r w:rsidR="00EC46B4" w:rsidRPr="00EA35B9">
        <w:rPr>
          <w:rFonts w:ascii="Times New Roman" w:eastAsia="Times New Roman" w:hAnsi="Times New Roman" w:cs="Times New Roman"/>
          <w:sz w:val="24"/>
          <w:szCs w:val="24"/>
          <w:lang w:eastAsia="zh-CN"/>
        </w:rPr>
        <w:t>filled graphite/graphene</w:t>
      </w:r>
      <w:r w:rsidR="00C07E98" w:rsidRPr="00EA35B9">
        <w:rPr>
          <w:rFonts w:ascii="Times New Roman" w:eastAsia="Times New Roman" w:hAnsi="Times New Roman" w:cs="Times New Roman"/>
          <w:sz w:val="24"/>
          <w:szCs w:val="24"/>
          <w:lang w:eastAsia="zh-CN"/>
        </w:rPr>
        <w:t>/</w:t>
      </w:r>
      <w:r w:rsidR="009E7E89" w:rsidRPr="00EA35B9">
        <w:rPr>
          <w:rFonts w:ascii="Times New Roman" w:eastAsia="Times New Roman" w:hAnsi="Times New Roman" w:cs="Times New Roman"/>
          <w:sz w:val="24"/>
          <w:szCs w:val="24"/>
          <w:lang w:eastAsia="zh-CN"/>
        </w:rPr>
        <w:t>PBA</w:t>
      </w:r>
      <w:r w:rsidR="00EC46B4" w:rsidRPr="00EA35B9">
        <w:rPr>
          <w:rFonts w:ascii="Times New Roman" w:eastAsia="Times New Roman" w:hAnsi="Times New Roman" w:cs="Times New Roman"/>
          <w:sz w:val="24"/>
          <w:szCs w:val="24"/>
          <w:lang w:eastAsia="zh-CN"/>
        </w:rPr>
        <w:t xml:space="preserve"> compo</w:t>
      </w:r>
      <w:r w:rsidR="00F62CFD" w:rsidRPr="00EA35B9">
        <w:rPr>
          <w:rFonts w:ascii="Times New Roman" w:eastAsia="Times New Roman" w:hAnsi="Times New Roman" w:cs="Times New Roman"/>
          <w:sz w:val="24"/>
          <w:szCs w:val="24"/>
          <w:lang w:eastAsia="zh-CN"/>
        </w:rPr>
        <w:t xml:space="preserve">site </w:t>
      </w:r>
      <w:r w:rsidR="00C07E98" w:rsidRPr="00EA35B9">
        <w:rPr>
          <w:rFonts w:ascii="Times New Roman" w:eastAsia="Times New Roman" w:hAnsi="Times New Roman" w:cs="Times New Roman"/>
          <w:sz w:val="24"/>
          <w:szCs w:val="24"/>
          <w:lang w:eastAsia="zh-CN"/>
        </w:rPr>
        <w:t>showed enhanced</w:t>
      </w:r>
      <w:r w:rsidR="007F1DA3" w:rsidRPr="00EA35B9">
        <w:rPr>
          <w:rFonts w:ascii="Times New Roman" w:eastAsia="Times New Roman" w:hAnsi="Times New Roman" w:cs="Times New Roman"/>
          <w:sz w:val="24"/>
          <w:szCs w:val="24"/>
          <w:lang w:eastAsia="zh-CN"/>
        </w:rPr>
        <w:t xml:space="preserve"> </w:t>
      </w:r>
      <w:r w:rsidR="005E1B80" w:rsidRPr="00EA35B9">
        <w:rPr>
          <w:rFonts w:ascii="Times New Roman" w:eastAsia="Times New Roman" w:hAnsi="Times New Roman" w:cs="Times New Roman"/>
          <w:sz w:val="24"/>
          <w:szCs w:val="24"/>
          <w:lang w:eastAsia="zh-CN"/>
        </w:rPr>
        <w:t xml:space="preserve">thermal </w:t>
      </w:r>
      <w:r w:rsidR="007F1DA3" w:rsidRPr="00EA35B9">
        <w:rPr>
          <w:rFonts w:ascii="Times New Roman" w:eastAsia="Times New Roman" w:hAnsi="Times New Roman" w:cs="Times New Roman"/>
          <w:sz w:val="24"/>
          <w:szCs w:val="24"/>
          <w:lang w:eastAsia="zh-CN"/>
        </w:rPr>
        <w:t xml:space="preserve">and electrical </w:t>
      </w:r>
      <w:r w:rsidR="005E1B80" w:rsidRPr="00EA35B9">
        <w:rPr>
          <w:rFonts w:ascii="Times New Roman" w:eastAsia="Times New Roman" w:hAnsi="Times New Roman" w:cs="Times New Roman"/>
          <w:sz w:val="24"/>
          <w:szCs w:val="24"/>
          <w:lang w:eastAsia="zh-CN"/>
        </w:rPr>
        <w:t xml:space="preserve">conductivity of </w:t>
      </w:r>
      <w:r w:rsidR="001E6F1A" w:rsidRPr="00EA35B9">
        <w:rPr>
          <w:rFonts w:ascii="Times New Roman" w:eastAsia="Times New Roman" w:hAnsi="Times New Roman" w:cs="Times New Roman"/>
          <w:sz w:val="24"/>
          <w:szCs w:val="24"/>
          <w:lang w:eastAsia="zh-CN"/>
        </w:rPr>
        <w:t>14.5 W/mK</w:t>
      </w:r>
      <w:r w:rsidR="007F1DA3" w:rsidRPr="00EA35B9">
        <w:rPr>
          <w:rFonts w:ascii="Times New Roman" w:eastAsia="Times New Roman" w:hAnsi="Times New Roman" w:cs="Times New Roman"/>
          <w:sz w:val="24"/>
          <w:szCs w:val="24"/>
          <w:lang w:eastAsia="zh-CN"/>
        </w:rPr>
        <w:t xml:space="preserve"> and </w:t>
      </w:r>
      <w:r w:rsidR="00396931" w:rsidRPr="00EA35B9">
        <w:rPr>
          <w:rFonts w:ascii="Times New Roman" w:eastAsia="Times New Roman" w:hAnsi="Times New Roman" w:cs="Times New Roman"/>
          <w:sz w:val="24"/>
          <w:szCs w:val="24"/>
          <w:lang w:eastAsia="zh-CN"/>
        </w:rPr>
        <w:t>323 S/cm</w:t>
      </w:r>
      <w:r w:rsidR="005639D3" w:rsidRPr="00EA35B9">
        <w:rPr>
          <w:rFonts w:ascii="Times New Roman" w:eastAsia="Times New Roman" w:hAnsi="Times New Roman" w:cs="Times New Roman"/>
          <w:sz w:val="24"/>
          <w:szCs w:val="24"/>
          <w:lang w:eastAsia="zh-CN"/>
        </w:rPr>
        <w:t>, respectively</w:t>
      </w:r>
      <w:r w:rsidR="00262191" w:rsidRPr="00EA35B9">
        <w:rPr>
          <w:rFonts w:ascii="Times New Roman" w:eastAsia="Times New Roman" w:hAnsi="Times New Roman" w:cs="Times New Roman"/>
          <w:sz w:val="24"/>
          <w:szCs w:val="24"/>
          <w:lang w:eastAsia="zh-CN"/>
        </w:rPr>
        <w:t xml:space="preserve">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32" w:tooltip="M. Phuangngamphan, 2018 #1571" w:history="1">
        <w:r w:rsidR="00CF74C8" w:rsidRPr="00EA35B9">
          <w:rPr>
            <w:rFonts w:ascii="Times New Roman" w:eastAsia="Times New Roman" w:hAnsi="Times New Roman" w:cs="Times New Roman"/>
            <w:noProof/>
            <w:sz w:val="24"/>
            <w:szCs w:val="24"/>
            <w:lang w:eastAsia="zh-CN"/>
          </w:rPr>
          <w:t>32</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C947C3" w:rsidRPr="00EA35B9">
        <w:rPr>
          <w:rFonts w:ascii="Times New Roman" w:eastAsia="Times New Roman" w:hAnsi="Times New Roman" w:cs="Times New Roman"/>
          <w:sz w:val="24"/>
          <w:szCs w:val="24"/>
          <w:lang w:eastAsia="zh-CN"/>
        </w:rPr>
        <w:t xml:space="preserve">. </w:t>
      </w:r>
      <w:r w:rsidR="00C06869" w:rsidRPr="00EA35B9">
        <w:rPr>
          <w:rFonts w:ascii="Times New Roman" w:eastAsia="Times New Roman" w:hAnsi="Times New Roman" w:cs="Times New Roman"/>
          <w:sz w:val="24"/>
          <w:szCs w:val="24"/>
          <w:lang w:eastAsia="zh-CN"/>
        </w:rPr>
        <w:t>I</w:t>
      </w:r>
      <w:r w:rsidR="00BA1ED7" w:rsidRPr="00EA35B9">
        <w:rPr>
          <w:rFonts w:ascii="Times New Roman" w:eastAsia="Times New Roman" w:hAnsi="Times New Roman" w:cs="Times New Roman"/>
          <w:sz w:val="24"/>
          <w:szCs w:val="24"/>
          <w:lang w:eastAsia="zh-CN"/>
        </w:rPr>
        <w:t>t was found that the combination of those two carbon derivatives can improve t</w:t>
      </w:r>
      <w:r w:rsidR="00224D04" w:rsidRPr="00EA35B9">
        <w:rPr>
          <w:rFonts w:ascii="Times New Roman" w:eastAsia="Times New Roman" w:hAnsi="Times New Roman" w:cs="Times New Roman"/>
          <w:sz w:val="24"/>
          <w:szCs w:val="24"/>
          <w:lang w:eastAsia="zh-CN"/>
        </w:rPr>
        <w:t>he</w:t>
      </w:r>
      <w:r w:rsidR="00BA1ED7" w:rsidRPr="00EA35B9">
        <w:rPr>
          <w:rFonts w:ascii="Times New Roman" w:eastAsia="Times New Roman" w:hAnsi="Times New Roman" w:cs="Times New Roman"/>
          <w:sz w:val="24"/>
          <w:szCs w:val="24"/>
          <w:lang w:eastAsia="zh-CN"/>
        </w:rPr>
        <w:t xml:space="preserve"> relevant properties of bipolar plate</w:t>
      </w:r>
      <w:r w:rsidR="007A54A0" w:rsidRPr="00EA35B9">
        <w:rPr>
          <w:rFonts w:ascii="Times New Roman" w:eastAsia="Times New Roman" w:hAnsi="Times New Roman" w:cs="Times New Roman"/>
          <w:sz w:val="24"/>
          <w:szCs w:val="24"/>
          <w:lang w:eastAsia="zh-CN"/>
        </w:rPr>
        <w:t>s</w:t>
      </w:r>
      <w:r w:rsidR="00BA1ED7" w:rsidRPr="00EA35B9">
        <w:rPr>
          <w:rFonts w:ascii="Times New Roman" w:eastAsia="Times New Roman" w:hAnsi="Times New Roman" w:cs="Times New Roman"/>
          <w:sz w:val="24"/>
          <w:szCs w:val="24"/>
          <w:lang w:eastAsia="zh-CN"/>
        </w:rPr>
        <w:t>.</w:t>
      </w:r>
      <w:r w:rsidR="007A54A0" w:rsidRPr="00EA35B9">
        <w:rPr>
          <w:rFonts w:ascii="Times New Roman" w:eastAsia="Times New Roman" w:hAnsi="Times New Roman" w:cs="Times New Roman"/>
          <w:sz w:val="24"/>
          <w:szCs w:val="24"/>
          <w:lang w:eastAsia="zh-CN"/>
        </w:rPr>
        <w:t xml:space="preserve"> </w:t>
      </w:r>
      <w:r w:rsidR="00DA27D2" w:rsidRPr="00EA35B9">
        <w:rPr>
          <w:rFonts w:ascii="Times New Roman" w:eastAsia="Times New Roman" w:hAnsi="Times New Roman" w:cs="Times New Roman"/>
          <w:sz w:val="24"/>
          <w:szCs w:val="24"/>
          <w:lang w:eastAsia="zh-CN"/>
        </w:rPr>
        <w:t xml:space="preserve">The composites with hybrid fillers have better properties than composites </w:t>
      </w:r>
      <w:r w:rsidR="007B2749" w:rsidRPr="00EA35B9">
        <w:rPr>
          <w:rFonts w:ascii="Times New Roman" w:eastAsia="Times New Roman" w:hAnsi="Times New Roman" w:cs="Times New Roman"/>
          <w:sz w:val="24"/>
          <w:szCs w:val="24"/>
          <w:lang w:eastAsia="zh-CN"/>
        </w:rPr>
        <w:t>having one</w:t>
      </w:r>
      <w:r w:rsidR="00DA27D2" w:rsidRPr="00EA35B9">
        <w:rPr>
          <w:rFonts w:ascii="Times New Roman" w:eastAsia="Times New Roman" w:hAnsi="Times New Roman" w:cs="Times New Roman"/>
          <w:sz w:val="24"/>
          <w:szCs w:val="24"/>
          <w:lang w:eastAsia="zh-CN"/>
        </w:rPr>
        <w:t xml:space="preserve"> type of filler </w:t>
      </w:r>
      <w:r w:rsidR="00511C50" w:rsidRPr="00EA35B9">
        <w:rPr>
          <w:rFonts w:ascii="Times New Roman" w:eastAsia="Times New Roman" w:hAnsi="Times New Roman" w:cs="Times New Roman"/>
          <w:sz w:val="24"/>
          <w:szCs w:val="24"/>
          <w:lang w:eastAsia="zh-CN"/>
        </w:rPr>
        <w:fldChar w:fldCharType="begin">
          <w:fldData xml:space="preserve">PEVuZE5vdGU+PENpdGU+PEF1dGhvcj5BZGxvbzwvQXV0aG9yPjxZZWFyPjIwMTY8L1llYXI+PFJl
Y051bT42NzwvUmVjTnVtPjxEaXNwbGF5VGV4dD5bMzMtMzddPC9EaXNwbGF5VGV4dD48cmVjb3Jk
PjxyZWMtbnVtYmVyPjY3PC9yZWMtbnVtYmVyPjxmb3JlaWduLWtleXM+PGtleSBhcHA9IkVOIiBk
Yi1pZD0iOWRwcHh2YXBxejAwZTVlOTV2czVld2V6engwdHdkZWVlejJ6IiB0aW1lc3RhbXA9IjE0
NzI1MzY0MzEiPjY3PC9rZXk+PGtleSBhcHA9IkVOV2ViIiBkYi1pZD0iIj4wPC9rZXk+PC9mb3Jl
aWduLWtleXM+PHJlZi10eXBlIG5hbWU9IkpvdXJuYWwgQXJ0aWNsZSI+MTc8L3JlZi10eXBlPjxj
b250cmlidXRvcnM+PGF1dGhvcnM+PGF1dGhvcj5BZGxvbywgQWxpPC9hdXRob3I+PGF1dGhvcj5T
YWRlZ2hpLCBNb3J0ZXphPC9hdXRob3I+PGF1dGhvcj5NYXNvb21pLCBNYWhtb29kPC9hdXRob3I+
PGF1dGhvcj5QYXpob29oLCBIYWRpIE5hamFmaTwvYXV0aG9yPjwvYXV0aG9ycz48L2NvbnRyaWJ1
dG9ycz48dGl0bGVzPjx0aXRsZT5IaWdoIHBlcmZvcm1hbmNlIHBvbHltZXJpYyBiaXBvbGFyIHBs
YXRlIGJhc2VkIG9uIHBvbHlwcm9weWxlbmUvZ3JhcGhpdGUvZ3JhcGhlbmUvbmFuby1jYXJib24g
YmxhY2sgY29tcG9zaXRlcyBmb3IgUEVNIGZ1ZWwgY2VsbHM8L3RpdGxlPjxzZWNvbmRhcnktdGl0
bGU+UmVuZXdhYmxlIEVuZXJneTwvc2Vjb25kYXJ5LXRpdGxlPjwvdGl0bGVzPjxwYWdlcz44Njct
ODc0PC9wYWdlcz48dm9sdW1lPjk5PC92b2x1bWU+PGRhdGVzPjx5ZWFyPjIwMTY8L3llYXI+PC9k
YXRlcz48aXNibj4wOTYwMTQ4MTwvaXNibj48dXJscz48L3VybHM+PGVsZWN0cm9uaWMtcmVzb3Vy
Y2UtbnVtPjEwLjEwMTYvai5yZW5lbmUuMjAxNi4wNy4wNjI8L2VsZWN0cm9uaWMtcmVzb3VyY2Ut
bnVtPjwvcmVjb3JkPjwvQ2l0ZT48Q2l0ZT48QXV0aG9yPkRoYWthdGU8L0F1dGhvcj48WWVhcj4y
MDEwPC9ZZWFyPjxSZWNOdW0+MTU4NTwvUmVjTnVtPjxyZWNvcmQ+PHJlYy1udW1iZXI+MTU4NTwv
cmVjLW51bWJlcj48Zm9yZWlnbi1rZXlzPjxrZXkgYXBwPSJFTiIgZGItaWQ9InBld3MyZnd3OTBz
ZnZrZTVyd3h2MnJhbWY5MnR0eHQycGE5eCI+MTU4NTwva2V5PjxrZXkgYXBwPSJFTldlYiIgZGIt
aWQ9IiI+MDwva2V5PjwvZm9yZWlnbi1rZXlzPjxyZWYtdHlwZSBuYW1lPSJKb3VybmFsIEFydGlj
bGUiPjE3PC9yZWYtdHlwZT48Y29udHJpYnV0b3JzPjxhdXRob3JzPjxhdXRob3I+RGhha2F0ZSwg
Uy4gUi48L2F1dGhvcj48YXV0aG9yPlNoYXJtYSwgUy48L2F1dGhvcj48YXV0aG9yPkNoYXVoYW4s
IE4uPC9hdXRob3I+PGF1dGhvcj5TZXRoLCBSLiBLLjwvYXV0aG9yPjxhdXRob3I+TWF0aHVyLCBS
LiBCLjwvYXV0aG9yPjwvYXV0aG9ycz48L2NvbnRyaWJ1dG9ycz48dGl0bGVzPjx0aXRsZT5DTlRz
IG5hbm9zdHJ1Y3R1cmluZyBlZmZlY3Qgb24gdGhlIHByb3BlcnRpZXMgb2YgZ3JhcGhpdGUgY29t
cG9zaXRlIGJpcG9sYXIgcGxhdGU8L3RpdGxlPjxzZWNvbmRhcnktdGl0bGU+SW50ZXJuYXRpb25h
bCBKb3VybmFsIG9mIEh5ZHJvZ2VuIEVuZXJneTwvc2Vjb25kYXJ5LXRpdGxlPjwvdGl0bGVzPjxw
ZXJpb2RpY2FsPjxmdWxsLXRpdGxlPkludGVybmF0aW9uYWwgSm91cm5hbCBvZiBIeWRyb2dlbiBF
bmVyZ3k8L2Z1bGwtdGl0bGU+PC9wZXJpb2RpY2FsPjxwYWdlcz40MTk1LTQyMDA8L3BhZ2VzPjx2
b2x1bWU+MzU8L3ZvbHVtZT48bnVtYmVyPjk8L251bWJlcj48ZGF0ZXM+PHllYXI+MjAxMDwveWVh
cj48L2RhdGVzPjxpc2JuPjAzNjAzMTk5PC9pc2JuPjx1cmxzPjwvdXJscz48ZWxlY3Ryb25pYy1y
ZXNvdXJjZS1udW0+MTAuMTAxNi9qLmlqaHlkZW5lLjIwMTAuMDIuMDcyPC9lbGVjdHJvbmljLXJl
c291cmNlLW51bT48L3JlY29yZD48L0NpdGU+PENpdGU+PEF1dGhvcj5HaG9zaDwvQXV0aG9yPjxZ
ZWFyPjIwMTQ8L1llYXI+PFJlY051bT42NTwvUmVjTnVtPjxyZWNvcmQ+PHJlYy1udW1iZXI+NjU8
L3JlYy1udW1iZXI+PGZvcmVpZ24ta2V5cz48a2V5IGFwcD0iRU4iIGRiLWlkPSI5ZHBweHZhcHF6
MDBlNWU5NXZzNWV3ZXp6eDB0d2RlZWV6MnoiIHRpbWVzdGFtcD0iMTQ3MjUzNjMxNyI+NjU8L2tl
eT48a2V5IGFwcD0iRU5XZWIiIGRiLWlkPSIiPjA8L2tleT48L2ZvcmVpZ24ta2V5cz48cmVmLXR5
cGUgbmFtZT0iSm91cm5hbCBBcnRpY2xlIj4xNzwvcmVmLXR5cGU+PGNvbnRyaWJ1dG9ycz48YXV0
aG9ycz48YXV0aG9yPkdob3NoLCBBdmlqaXQ8L2F1dGhvcj48YXV0aG9yPkdvc3dhbWksIFByYW5h
YjwvYXV0aG9yPjxhdXRob3I+TWFoYW50YSwgUGluYWtlc2h3YXI8L2F1dGhvcj48YXV0aG9yPlZl
cm1hLCBBbmlsPC9hdXRob3I+PC9hdXRob3JzPjwvY29udHJpYnV0b3JzPjx0aXRsZXM+PHRpdGxl
PkVmZmVjdCBvZiBjYXJib24gZmliZXIgbGVuZ3RoIGFuZCBncmFwaGVuZSBvbiBjYXJib24tcG9s
eW1lciBjb21wb3NpdGUgYmlwb2xhciBwbGF0ZSBmb3IgUEVNRkM8L3RpdGxlPjxzZWNvbmRhcnkt
dGl0bGU+Sm91cm5hbCBvZiBTb2xpZCBTdGF0ZSBFbGVjdHJvY2hlbWlzdHJ5PC9zZWNvbmRhcnkt
dGl0bGU+PC90aXRsZXM+PHBlcmlvZGljYWw+PGZ1bGwtdGl0bGU+Sm91cm5hbCBvZiBTb2xpZCBT
dGF0ZSBFbGVjdHJvY2hlbWlzdHJ5PC9mdWxsLXRpdGxlPjxhYmJyLTE+Si4gU29saWQgU3RhdGUg
RWxlY3Ryb2NoZW0uPC9hYmJyLTE+PGFiYnItMj5KIFNvbGlkIFN0YXRlIEVsZWN0cm9jaGVtPC9h
YmJyLTI+PC9wZXJpb2RpY2FsPjxwYWdlcz4zNDI3LTM0MzY8L3BhZ2VzPjx2b2x1bWU+MTg8L3Zv
bHVtZT48bnVtYmVyPjEyPC9udW1iZXI+PGRhdGVzPjx5ZWFyPjIwMTQ8L3llYXI+PC9kYXRlcz48
aXNibj4xNDMyLTg0ODgmI3hEOzE0MzMtMDc2ODwvaXNibj48dXJscz48L3VybHM+PGVsZWN0cm9u
aWMtcmVzb3VyY2UtbnVtPjEwLjEwMDcvczEwMDA4LTAxNC0yNTczLTE8L2VsZWN0cm9uaWMtcmVz
b3VyY2UtbnVtPjwvcmVjb3JkPjwvQ2l0ZT48Q2l0ZT48QXV0aG9yPkhzaWFvPC9BdXRob3I+PFll
YXI+MjAxMDwvWWVhcj48UmVjTnVtPjY2PC9SZWNOdW0+PHJlY29yZD48cmVjLW51bWJlcj42Njwv
cmVjLW51bWJlcj48Zm9yZWlnbi1rZXlzPjxrZXkgYXBwPSJFTiIgZGItaWQ9IjlkcHB4dmFwcXow
MGU1ZTk1dnM1ZXdlenp4MHR3ZGVlZXoyeiIgdGltZXN0YW1wPSIxNDcyNTM2MzkzIj42Njwva2V5
PjxrZXkgYXBwPSJFTldlYiIgZGItaWQ9IiI+MDwva2V5PjwvZm9yZWlnbi1rZXlzPjxyZWYtdHlw
ZSBuYW1lPSJKb3VybmFsIEFydGljbGUiPjE3PC9yZWYtdHlwZT48Y29udHJpYnV0b3JzPjxhdXRo
b3JzPjxhdXRob3I+SHNpYW8sIE1pbi1DaGllbjwvYXV0aG9yPjxhdXRob3I+TGlhbywgU2h1LUhh
bmc8L2F1dGhvcj48YXV0aG9yPlllbiwgTWluZy1ZdTwvYXV0aG9yPjxhdXRob3I+VGVuZywgQ2hp
aC1DaHVuPC9hdXRob3I+PGF1dGhvcj5MZWUsIFNoaWUtSGVuZzwvYXV0aG9yPjxhdXRob3I+UHUs
IE5lbi1XZW48L2F1dGhvcj48YXV0aG9yPldhbmcsIENodW5nLUFuPC9hdXRob3I+PGF1dGhvcj5T
dW5nLCBZdWg8L2F1dGhvcj48YXV0aG9yPkdlciwgTWluZy1EZXI8L2F1dGhvcj48YXV0aG9yPk1h
LCBDaGVuLUNoaSBNLjwvYXV0aG9yPjxhdXRob3I+SHNpYW8sIE1pbi1Ic3VhbjwvYXV0aG9yPjwv
YXV0aG9ycz48L2NvbnRyaWJ1dG9ycz48dGl0bGVzPjx0aXRsZT5QcmVwYXJhdGlvbiBhbmQgcHJv
cGVydGllcyBvZiBhIGdyYXBoZW5lIHJlaW5mb3JjZWQgbmFub2NvbXBvc2l0ZSBjb25kdWN0aW5n
IHBsYXRlPC90aXRsZT48c2Vjb25kYXJ5LXRpdGxlPkpvdXJuYWwgb2YgTWF0ZXJpYWxzIENoZW1p
c3RyeTwvc2Vjb25kYXJ5LXRpdGxlPjwvdGl0bGVzPjxwZXJpb2RpY2FsPjxmdWxsLXRpdGxlPkpv
dXJuYWwgb2YgTWF0ZXJpYWxzIENoZW1pc3RyeTwvZnVsbC10aXRsZT48YWJici0xPkouIE1hdGVy
LiBDaGVtLjwvYWJici0xPjxhYmJyLTI+SiBNYXRlciBDaGVtPC9hYmJyLTI+PC9wZXJpb2RpY2Fs
PjxwYWdlcz44NDk2PC9wYWdlcz48dm9sdW1lPjIwPC92b2x1bWU+PG51bWJlcj4zOTwvbnVtYmVy
PjxkYXRlcz48eWVhcj4yMDEwPC95ZWFyPjwvZGF0ZXM+PGlzYm4+MDk1OS05NDI4JiN4RDsxMzY0
LTU1MDE8L2lzYm4+PHVybHM+PC91cmxzPjxlbGVjdHJvbmljLXJlc291cmNlLW51bT4xMC4xMDM5
L2Mwam0wMTY3OWE8L2VsZWN0cm9uaWMtcmVzb3VyY2UtbnVtPjwvcmVjb3JkPjwvQ2l0ZT48Q2l0
ZT48QXV0aG9yPktha2F0aTwvQXV0aG9yPjxZZWFyPjIwMTA8L1llYXI+PFJlY051bT42NDwvUmVj
TnVtPjxyZWNvcmQ+PHJlYy1udW1iZXI+NjQ8L3JlYy1udW1iZXI+PGZvcmVpZ24ta2V5cz48a2V5
IGFwcD0iRU4iIGRiLWlkPSI5ZHBweHZhcHF6MDBlNWU5NXZzNWV3ZXp6eDB0d2RlZWV6MnoiIHRp
bWVzdGFtcD0iMTQ3MjUzNjI3MCI+NjQ8L2tleT48a2V5IGFwcD0iRU5XZWIiIGRiLWlkPSIiPjA8
L2tleT48L2ZvcmVpZ24ta2V5cz48cmVmLXR5cGUgbmFtZT0iSm91cm5hbCBBcnRpY2xlIj4xNzwv
cmVmLXR5cGU+PGNvbnRyaWJ1dG9ycz48YXV0aG9ycz48YXV0aG9yPktha2F0aSwgQi4gSy48L2F1
dGhvcj48YXV0aG9yPlNhdGhpeWFtb29ydGh5LCBELjwvYXV0aG9yPjxhdXRob3I+VmVybWEsIEEu
PC9hdXRob3I+PC9hdXRob3JzPjwvY29udHJpYnV0b3JzPjx0aXRsZXM+PHRpdGxlPkVsZWN0cm9j
aGVtaWNhbCBhbmQgbWVjaGFuaWNhbCBiZWhhdmlvciBvZiBjYXJib24gY29tcG9zaXRlIGJpcG9s
YXIgcGxhdGUgZm9yIGZ1ZWwgY2VsbDwvdGl0bGU+PHNlY29uZGFyeS10aXRsZT5JbnRlcm5hdGlv
bmFsIEpvdXJuYWwgb2YgSHlkcm9nZW4gRW5lcmd5PC9zZWNvbmRhcnktdGl0bGU+PC90aXRsZXM+
PHBlcmlvZGljYWw+PGZ1bGwtdGl0bGU+SW50ZXJuYXRpb25hbCBKb3VybmFsIG9mIEh5ZHJvZ2Vu
IEVuZXJneTwvZnVsbC10aXRsZT48YWJici0xPkludC4gSi4gSHlkcm9nZW4gRW5lcmd5PC9hYmJy
LTE+PGFiYnItMj5JbnQgSiBIeWRyb2dlbiBFbmVyZ3k8L2FiYnItMj48L3BlcmlvZGljYWw+PHBh
Z2VzPjQxODUtNDE5NDwvcGFnZXM+PHZvbHVtZT4zNTwvdm9sdW1lPjxudW1iZXI+OTwvbnVtYmVy
PjxkYXRlcz48eWVhcj4yMDEwPC95ZWFyPjwvZGF0ZXM+PGlzYm4+MDM2MDMxOTk8L2lzYm4+PHVy
bHM+PC91cmxzPjxlbGVjdHJvbmljLXJlc291cmNlLW51bT4xMC4xMDE2L2ouaWpoeWRlbmUuMjAx
MC4wMi4wMzM8L2VsZWN0cm9uaWMtcmVzb3VyY2UtbnVtPjwvcmVjb3JkPjwvQ2l0ZT48L0VuZE5v
dGU+AG==
</w:fldData>
        </w:fldChar>
      </w:r>
      <w:r w:rsidR="00B91C3C" w:rsidRPr="00EA35B9">
        <w:rPr>
          <w:rFonts w:ascii="Times New Roman" w:eastAsia="Times New Roman" w:hAnsi="Times New Roman" w:cs="Times New Roman"/>
          <w:sz w:val="24"/>
          <w:szCs w:val="24"/>
          <w:lang w:eastAsia="zh-CN"/>
        </w:rPr>
        <w:instrText xml:space="preserve"> ADDIN EN.CITE </w:instrText>
      </w:r>
      <w:r w:rsidR="00B91C3C" w:rsidRPr="00EA35B9">
        <w:rPr>
          <w:rFonts w:ascii="Times New Roman" w:eastAsia="Times New Roman" w:hAnsi="Times New Roman" w:cs="Times New Roman"/>
          <w:sz w:val="24"/>
          <w:szCs w:val="24"/>
          <w:lang w:eastAsia="zh-CN"/>
        </w:rPr>
        <w:fldChar w:fldCharType="begin">
          <w:fldData xml:space="preserve">PEVuZE5vdGU+PENpdGU+PEF1dGhvcj5BZGxvbzwvQXV0aG9yPjxZZWFyPjIwMTY8L1llYXI+PFJl
Y051bT42NzwvUmVjTnVtPjxEaXNwbGF5VGV4dD5bMzMtMzddPC9EaXNwbGF5VGV4dD48cmVjb3Jk
PjxyZWMtbnVtYmVyPjY3PC9yZWMtbnVtYmVyPjxmb3JlaWduLWtleXM+PGtleSBhcHA9IkVOIiBk
Yi1pZD0iOWRwcHh2YXBxejAwZTVlOTV2czVld2V6engwdHdkZWVlejJ6IiB0aW1lc3RhbXA9IjE0
NzI1MzY0MzEiPjY3PC9rZXk+PGtleSBhcHA9IkVOV2ViIiBkYi1pZD0iIj4wPC9rZXk+PC9mb3Jl
aWduLWtleXM+PHJlZi10eXBlIG5hbWU9IkpvdXJuYWwgQXJ0aWNsZSI+MTc8L3JlZi10eXBlPjxj
b250cmlidXRvcnM+PGF1dGhvcnM+PGF1dGhvcj5BZGxvbywgQWxpPC9hdXRob3I+PGF1dGhvcj5T
YWRlZ2hpLCBNb3J0ZXphPC9hdXRob3I+PGF1dGhvcj5NYXNvb21pLCBNYWhtb29kPC9hdXRob3I+
PGF1dGhvcj5QYXpob29oLCBIYWRpIE5hamFmaTwvYXV0aG9yPjwvYXV0aG9ycz48L2NvbnRyaWJ1
dG9ycz48dGl0bGVzPjx0aXRsZT5IaWdoIHBlcmZvcm1hbmNlIHBvbHltZXJpYyBiaXBvbGFyIHBs
YXRlIGJhc2VkIG9uIHBvbHlwcm9weWxlbmUvZ3JhcGhpdGUvZ3JhcGhlbmUvbmFuby1jYXJib24g
YmxhY2sgY29tcG9zaXRlcyBmb3IgUEVNIGZ1ZWwgY2VsbHM8L3RpdGxlPjxzZWNvbmRhcnktdGl0
bGU+UmVuZXdhYmxlIEVuZXJneTwvc2Vjb25kYXJ5LXRpdGxlPjwvdGl0bGVzPjxwYWdlcz44Njct
ODc0PC9wYWdlcz48dm9sdW1lPjk5PC92b2x1bWU+PGRhdGVzPjx5ZWFyPjIwMTY8L3llYXI+PC9k
YXRlcz48aXNibj4wOTYwMTQ4MTwvaXNibj48dXJscz48L3VybHM+PGVsZWN0cm9uaWMtcmVzb3Vy
Y2UtbnVtPjEwLjEwMTYvai5yZW5lbmUuMjAxNi4wNy4wNjI8L2VsZWN0cm9uaWMtcmVzb3VyY2Ut
bnVtPjwvcmVjb3JkPjwvQ2l0ZT48Q2l0ZT48QXV0aG9yPkRoYWthdGU8L0F1dGhvcj48WWVhcj4y
MDEwPC9ZZWFyPjxSZWNOdW0+MTU4NTwvUmVjTnVtPjxyZWNvcmQ+PHJlYy1udW1iZXI+MTU4NTwv
cmVjLW51bWJlcj48Zm9yZWlnbi1rZXlzPjxrZXkgYXBwPSJFTiIgZGItaWQ9InBld3MyZnd3OTBz
ZnZrZTVyd3h2MnJhbWY5MnR0eHQycGE5eCI+MTU4NTwva2V5PjxrZXkgYXBwPSJFTldlYiIgZGIt
aWQ9IiI+MDwva2V5PjwvZm9yZWlnbi1rZXlzPjxyZWYtdHlwZSBuYW1lPSJKb3VybmFsIEFydGlj
bGUiPjE3PC9yZWYtdHlwZT48Y29udHJpYnV0b3JzPjxhdXRob3JzPjxhdXRob3I+RGhha2F0ZSwg
Uy4gUi48L2F1dGhvcj48YXV0aG9yPlNoYXJtYSwgUy48L2F1dGhvcj48YXV0aG9yPkNoYXVoYW4s
IE4uPC9hdXRob3I+PGF1dGhvcj5TZXRoLCBSLiBLLjwvYXV0aG9yPjxhdXRob3I+TWF0aHVyLCBS
LiBCLjwvYXV0aG9yPjwvYXV0aG9ycz48L2NvbnRyaWJ1dG9ycz48dGl0bGVzPjx0aXRsZT5DTlRz
IG5hbm9zdHJ1Y3R1cmluZyBlZmZlY3Qgb24gdGhlIHByb3BlcnRpZXMgb2YgZ3JhcGhpdGUgY29t
cG9zaXRlIGJpcG9sYXIgcGxhdGU8L3RpdGxlPjxzZWNvbmRhcnktdGl0bGU+SW50ZXJuYXRpb25h
bCBKb3VybmFsIG9mIEh5ZHJvZ2VuIEVuZXJneTwvc2Vjb25kYXJ5LXRpdGxlPjwvdGl0bGVzPjxw
ZXJpb2RpY2FsPjxmdWxsLXRpdGxlPkludGVybmF0aW9uYWwgSm91cm5hbCBvZiBIeWRyb2dlbiBF
bmVyZ3k8L2Z1bGwtdGl0bGU+PC9wZXJpb2RpY2FsPjxwYWdlcz40MTk1LTQyMDA8L3BhZ2VzPjx2
b2x1bWU+MzU8L3ZvbHVtZT48bnVtYmVyPjk8L251bWJlcj48ZGF0ZXM+PHllYXI+MjAxMDwveWVh
cj48L2RhdGVzPjxpc2JuPjAzNjAzMTk5PC9pc2JuPjx1cmxzPjwvdXJscz48ZWxlY3Ryb25pYy1y
ZXNvdXJjZS1udW0+MTAuMTAxNi9qLmlqaHlkZW5lLjIwMTAuMDIuMDcyPC9lbGVjdHJvbmljLXJl
c291cmNlLW51bT48L3JlY29yZD48L0NpdGU+PENpdGU+PEF1dGhvcj5HaG9zaDwvQXV0aG9yPjxZ
ZWFyPjIwMTQ8L1llYXI+PFJlY051bT42NTwvUmVjTnVtPjxyZWNvcmQ+PHJlYy1udW1iZXI+NjU8
L3JlYy1udW1iZXI+PGZvcmVpZ24ta2V5cz48a2V5IGFwcD0iRU4iIGRiLWlkPSI5ZHBweHZhcHF6
MDBlNWU5NXZzNWV3ZXp6eDB0d2RlZWV6MnoiIHRpbWVzdGFtcD0iMTQ3MjUzNjMxNyI+NjU8L2tl
eT48a2V5IGFwcD0iRU5XZWIiIGRiLWlkPSIiPjA8L2tleT48L2ZvcmVpZ24ta2V5cz48cmVmLXR5
cGUgbmFtZT0iSm91cm5hbCBBcnRpY2xlIj4xNzwvcmVmLXR5cGU+PGNvbnRyaWJ1dG9ycz48YXV0
aG9ycz48YXV0aG9yPkdob3NoLCBBdmlqaXQ8L2F1dGhvcj48YXV0aG9yPkdvc3dhbWksIFByYW5h
YjwvYXV0aG9yPjxhdXRob3I+TWFoYW50YSwgUGluYWtlc2h3YXI8L2F1dGhvcj48YXV0aG9yPlZl
cm1hLCBBbmlsPC9hdXRob3I+PC9hdXRob3JzPjwvY29udHJpYnV0b3JzPjx0aXRsZXM+PHRpdGxl
PkVmZmVjdCBvZiBjYXJib24gZmliZXIgbGVuZ3RoIGFuZCBncmFwaGVuZSBvbiBjYXJib24tcG9s
eW1lciBjb21wb3NpdGUgYmlwb2xhciBwbGF0ZSBmb3IgUEVNRkM8L3RpdGxlPjxzZWNvbmRhcnkt
dGl0bGU+Sm91cm5hbCBvZiBTb2xpZCBTdGF0ZSBFbGVjdHJvY2hlbWlzdHJ5PC9zZWNvbmRhcnkt
dGl0bGU+PC90aXRsZXM+PHBlcmlvZGljYWw+PGZ1bGwtdGl0bGU+Sm91cm5hbCBvZiBTb2xpZCBT
dGF0ZSBFbGVjdHJvY2hlbWlzdHJ5PC9mdWxsLXRpdGxlPjxhYmJyLTE+Si4gU29saWQgU3RhdGUg
RWxlY3Ryb2NoZW0uPC9hYmJyLTE+PGFiYnItMj5KIFNvbGlkIFN0YXRlIEVsZWN0cm9jaGVtPC9h
YmJyLTI+PC9wZXJpb2RpY2FsPjxwYWdlcz4zNDI3LTM0MzY8L3BhZ2VzPjx2b2x1bWU+MTg8L3Zv
bHVtZT48bnVtYmVyPjEyPC9udW1iZXI+PGRhdGVzPjx5ZWFyPjIwMTQ8L3llYXI+PC9kYXRlcz48
aXNibj4xNDMyLTg0ODgmI3hEOzE0MzMtMDc2ODwvaXNibj48dXJscz48L3VybHM+PGVsZWN0cm9u
aWMtcmVzb3VyY2UtbnVtPjEwLjEwMDcvczEwMDA4LTAxNC0yNTczLTE8L2VsZWN0cm9uaWMtcmVz
b3VyY2UtbnVtPjwvcmVjb3JkPjwvQ2l0ZT48Q2l0ZT48QXV0aG9yPkhzaWFvPC9BdXRob3I+PFll
YXI+MjAxMDwvWWVhcj48UmVjTnVtPjY2PC9SZWNOdW0+PHJlY29yZD48cmVjLW51bWJlcj42Njwv
cmVjLW51bWJlcj48Zm9yZWlnbi1rZXlzPjxrZXkgYXBwPSJFTiIgZGItaWQ9IjlkcHB4dmFwcXow
MGU1ZTk1dnM1ZXdlenp4MHR3ZGVlZXoyeiIgdGltZXN0YW1wPSIxNDcyNTM2MzkzIj42Njwva2V5
PjxrZXkgYXBwPSJFTldlYiIgZGItaWQ9IiI+MDwva2V5PjwvZm9yZWlnbi1rZXlzPjxyZWYtdHlw
ZSBuYW1lPSJKb3VybmFsIEFydGljbGUiPjE3PC9yZWYtdHlwZT48Y29udHJpYnV0b3JzPjxhdXRo
b3JzPjxhdXRob3I+SHNpYW8sIE1pbi1DaGllbjwvYXV0aG9yPjxhdXRob3I+TGlhbywgU2h1LUhh
bmc8L2F1dGhvcj48YXV0aG9yPlllbiwgTWluZy1ZdTwvYXV0aG9yPjxhdXRob3I+VGVuZywgQ2hp
aC1DaHVuPC9hdXRob3I+PGF1dGhvcj5MZWUsIFNoaWUtSGVuZzwvYXV0aG9yPjxhdXRob3I+UHUs
IE5lbi1XZW48L2F1dGhvcj48YXV0aG9yPldhbmcsIENodW5nLUFuPC9hdXRob3I+PGF1dGhvcj5T
dW5nLCBZdWg8L2F1dGhvcj48YXV0aG9yPkdlciwgTWluZy1EZXI8L2F1dGhvcj48YXV0aG9yPk1h
LCBDaGVuLUNoaSBNLjwvYXV0aG9yPjxhdXRob3I+SHNpYW8sIE1pbi1Ic3VhbjwvYXV0aG9yPjwv
YXV0aG9ycz48L2NvbnRyaWJ1dG9ycz48dGl0bGVzPjx0aXRsZT5QcmVwYXJhdGlvbiBhbmQgcHJv
cGVydGllcyBvZiBhIGdyYXBoZW5lIHJlaW5mb3JjZWQgbmFub2NvbXBvc2l0ZSBjb25kdWN0aW5n
IHBsYXRlPC90aXRsZT48c2Vjb25kYXJ5LXRpdGxlPkpvdXJuYWwgb2YgTWF0ZXJpYWxzIENoZW1p
c3RyeTwvc2Vjb25kYXJ5LXRpdGxlPjwvdGl0bGVzPjxwZXJpb2RpY2FsPjxmdWxsLXRpdGxlPkpv
dXJuYWwgb2YgTWF0ZXJpYWxzIENoZW1pc3RyeTwvZnVsbC10aXRsZT48YWJici0xPkouIE1hdGVy
LiBDaGVtLjwvYWJici0xPjxhYmJyLTI+SiBNYXRlciBDaGVtPC9hYmJyLTI+PC9wZXJpb2RpY2Fs
PjxwYWdlcz44NDk2PC9wYWdlcz48dm9sdW1lPjIwPC92b2x1bWU+PG51bWJlcj4zOTwvbnVtYmVy
PjxkYXRlcz48eWVhcj4yMDEwPC95ZWFyPjwvZGF0ZXM+PGlzYm4+MDk1OS05NDI4JiN4RDsxMzY0
LTU1MDE8L2lzYm4+PHVybHM+PC91cmxzPjxlbGVjdHJvbmljLXJlc291cmNlLW51bT4xMC4xMDM5
L2Mwam0wMTY3OWE8L2VsZWN0cm9uaWMtcmVzb3VyY2UtbnVtPjwvcmVjb3JkPjwvQ2l0ZT48Q2l0
ZT48QXV0aG9yPktha2F0aTwvQXV0aG9yPjxZZWFyPjIwMTA8L1llYXI+PFJlY051bT42NDwvUmVj
TnVtPjxyZWNvcmQ+PHJlYy1udW1iZXI+NjQ8L3JlYy1udW1iZXI+PGZvcmVpZ24ta2V5cz48a2V5
IGFwcD0iRU4iIGRiLWlkPSI5ZHBweHZhcHF6MDBlNWU5NXZzNWV3ZXp6eDB0d2RlZWV6MnoiIHRp
bWVzdGFtcD0iMTQ3MjUzNjI3MCI+NjQ8L2tleT48a2V5IGFwcD0iRU5XZWIiIGRiLWlkPSIiPjA8
L2tleT48L2ZvcmVpZ24ta2V5cz48cmVmLXR5cGUgbmFtZT0iSm91cm5hbCBBcnRpY2xlIj4xNzwv
cmVmLXR5cGU+PGNvbnRyaWJ1dG9ycz48YXV0aG9ycz48YXV0aG9yPktha2F0aSwgQi4gSy48L2F1
dGhvcj48YXV0aG9yPlNhdGhpeWFtb29ydGh5LCBELjwvYXV0aG9yPjxhdXRob3I+VmVybWEsIEEu
PC9hdXRob3I+PC9hdXRob3JzPjwvY29udHJpYnV0b3JzPjx0aXRsZXM+PHRpdGxlPkVsZWN0cm9j
aGVtaWNhbCBhbmQgbWVjaGFuaWNhbCBiZWhhdmlvciBvZiBjYXJib24gY29tcG9zaXRlIGJpcG9s
YXIgcGxhdGUgZm9yIGZ1ZWwgY2VsbDwvdGl0bGU+PHNlY29uZGFyeS10aXRsZT5JbnRlcm5hdGlv
bmFsIEpvdXJuYWwgb2YgSHlkcm9nZW4gRW5lcmd5PC9zZWNvbmRhcnktdGl0bGU+PC90aXRsZXM+
PHBlcmlvZGljYWw+PGZ1bGwtdGl0bGU+SW50ZXJuYXRpb25hbCBKb3VybmFsIG9mIEh5ZHJvZ2Vu
IEVuZXJneTwvZnVsbC10aXRsZT48YWJici0xPkludC4gSi4gSHlkcm9nZW4gRW5lcmd5PC9hYmJy
LTE+PGFiYnItMj5JbnQgSiBIeWRyb2dlbiBFbmVyZ3k8L2FiYnItMj48L3BlcmlvZGljYWw+PHBh
Z2VzPjQxODUtNDE5NDwvcGFnZXM+PHZvbHVtZT4zNTwvdm9sdW1lPjxudW1iZXI+OTwvbnVtYmVy
PjxkYXRlcz48eWVhcj4yMDEwPC95ZWFyPjwvZGF0ZXM+PGlzYm4+MDM2MDMxOTk8L2lzYm4+PHVy
bHM+PC91cmxzPjxlbGVjdHJvbmljLXJlc291cmNlLW51bT4xMC4xMDE2L2ouaWpoeWRlbmUuMjAx
MC4wMi4wMzM8L2VsZWN0cm9uaWMtcmVzb3VyY2UtbnVtPjwvcmVjb3JkPjwvQ2l0ZT48L0VuZE5v
dGU+AG==
</w:fldData>
        </w:fldChar>
      </w:r>
      <w:r w:rsidR="00B91C3C" w:rsidRPr="00EA35B9">
        <w:rPr>
          <w:rFonts w:ascii="Times New Roman" w:eastAsia="Times New Roman" w:hAnsi="Times New Roman" w:cs="Times New Roman"/>
          <w:sz w:val="24"/>
          <w:szCs w:val="24"/>
          <w:lang w:eastAsia="zh-CN"/>
        </w:rPr>
        <w:instrText xml:space="preserve"> ADDIN EN.CITE.DATA </w:instrText>
      </w:r>
      <w:r w:rsidR="00B91C3C" w:rsidRPr="00EA35B9">
        <w:rPr>
          <w:rFonts w:ascii="Times New Roman" w:eastAsia="Times New Roman" w:hAnsi="Times New Roman" w:cs="Times New Roman"/>
          <w:sz w:val="24"/>
          <w:szCs w:val="24"/>
          <w:lang w:eastAsia="zh-CN"/>
        </w:rPr>
      </w:r>
      <w:r w:rsidR="00B91C3C" w:rsidRPr="00EA35B9">
        <w:rPr>
          <w:rFonts w:ascii="Times New Roman" w:eastAsia="Times New Roman" w:hAnsi="Times New Roman" w:cs="Times New Roman"/>
          <w:sz w:val="24"/>
          <w:szCs w:val="24"/>
          <w:lang w:eastAsia="zh-CN"/>
        </w:rPr>
        <w:fldChar w:fldCharType="end"/>
      </w:r>
      <w:r w:rsidR="00511C50" w:rsidRPr="00EA35B9">
        <w:rPr>
          <w:rFonts w:ascii="Times New Roman" w:eastAsia="Times New Roman" w:hAnsi="Times New Roman" w:cs="Times New Roman"/>
          <w:sz w:val="24"/>
          <w:szCs w:val="24"/>
          <w:lang w:eastAsia="zh-CN"/>
        </w:rPr>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33" w:tooltip="Adloo, 2016 #67" w:history="1">
        <w:r w:rsidR="00CF74C8" w:rsidRPr="00EA35B9">
          <w:rPr>
            <w:rFonts w:ascii="Times New Roman" w:eastAsia="Times New Roman" w:hAnsi="Times New Roman" w:cs="Times New Roman"/>
            <w:noProof/>
            <w:sz w:val="24"/>
            <w:szCs w:val="24"/>
            <w:lang w:eastAsia="zh-CN"/>
          </w:rPr>
          <w:t>33-37</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DA27D2" w:rsidRPr="00EA35B9">
        <w:rPr>
          <w:rFonts w:ascii="Times New Roman" w:eastAsia="Times New Roman" w:hAnsi="Times New Roman" w:cs="Angsana New"/>
          <w:sz w:val="24"/>
          <w:szCs w:val="24"/>
          <w:cs/>
          <w:lang w:eastAsia="zh-CN"/>
        </w:rPr>
        <w:t>.</w:t>
      </w:r>
      <w:r w:rsidR="00DA27D2" w:rsidRPr="00EA35B9">
        <w:rPr>
          <w:rFonts w:ascii="Times New Roman" w:eastAsia="Times New Roman" w:hAnsi="Times New Roman" w:cs="Times New Roman"/>
          <w:sz w:val="24"/>
          <w:szCs w:val="24"/>
          <w:lang w:eastAsia="zh-CN"/>
        </w:rPr>
        <w:t xml:space="preserve"> </w:t>
      </w:r>
      <w:r w:rsidR="00C947C3" w:rsidRPr="00EA35B9">
        <w:rPr>
          <w:rFonts w:ascii="Times New Roman" w:eastAsia="Times New Roman" w:hAnsi="Times New Roman" w:cs="Times New Roman"/>
          <w:sz w:val="24"/>
          <w:szCs w:val="24"/>
          <w:lang w:eastAsia="zh-CN"/>
        </w:rPr>
        <w:t xml:space="preserve">However, </w:t>
      </w:r>
      <w:r w:rsidR="007A54A0" w:rsidRPr="00EA35B9">
        <w:rPr>
          <w:rFonts w:ascii="Times New Roman" w:eastAsia="Times New Roman" w:hAnsi="Times New Roman" w:cs="Times New Roman"/>
          <w:sz w:val="24"/>
          <w:szCs w:val="24"/>
          <w:lang w:eastAsia="zh-CN"/>
        </w:rPr>
        <w:t xml:space="preserve">their </w:t>
      </w:r>
      <w:r w:rsidR="005639D3" w:rsidRPr="00EA35B9">
        <w:rPr>
          <w:rFonts w:ascii="Times New Roman" w:eastAsia="Times New Roman" w:hAnsi="Times New Roman" w:cs="Times New Roman"/>
          <w:sz w:val="24"/>
          <w:szCs w:val="24"/>
          <w:lang w:eastAsia="zh-CN"/>
        </w:rPr>
        <w:t xml:space="preserve">thermal conductivity </w:t>
      </w:r>
      <w:r w:rsidR="00C947C3" w:rsidRPr="00EA35B9">
        <w:rPr>
          <w:rFonts w:ascii="Times New Roman" w:eastAsia="Times New Roman" w:hAnsi="Times New Roman" w:cs="Times New Roman"/>
          <w:sz w:val="24"/>
          <w:szCs w:val="24"/>
          <w:lang w:eastAsia="zh-CN"/>
        </w:rPr>
        <w:t xml:space="preserve">was still lower than that </w:t>
      </w:r>
      <w:r w:rsidR="007A54A0" w:rsidRPr="00EA35B9">
        <w:rPr>
          <w:rFonts w:ascii="Times New Roman" w:eastAsia="Times New Roman" w:hAnsi="Times New Roman" w:cs="Times New Roman"/>
          <w:sz w:val="24"/>
          <w:szCs w:val="24"/>
          <w:lang w:eastAsia="zh-CN"/>
        </w:rPr>
        <w:t xml:space="preserve">the requirements suggested by </w:t>
      </w:r>
      <w:r w:rsidR="00C947C3" w:rsidRPr="00EA35B9">
        <w:rPr>
          <w:rFonts w:ascii="Times New Roman" w:eastAsia="Times New Roman" w:hAnsi="Times New Roman" w:cs="Times New Roman"/>
          <w:sz w:val="24"/>
          <w:szCs w:val="24"/>
          <w:lang w:eastAsia="zh-CN"/>
        </w:rPr>
        <w:t xml:space="preserve">DOE </w:t>
      </w:r>
      <w:r w:rsidR="001F5497" w:rsidRPr="00EA35B9">
        <w:rPr>
          <w:rFonts w:ascii="Times New Roman" w:eastAsia="Times New Roman" w:hAnsi="Times New Roman" w:cs="Times New Roman"/>
          <w:sz w:val="24"/>
          <w:szCs w:val="24"/>
          <w:lang w:eastAsia="zh-CN"/>
        </w:rPr>
        <w:t>recently.</w:t>
      </w:r>
    </w:p>
    <w:p w14:paraId="0797E24A" w14:textId="63601DD4" w:rsidR="00C85F26" w:rsidRPr="00EA35B9" w:rsidRDefault="00CF1830" w:rsidP="00DE1E90">
      <w:pPr>
        <w:spacing w:after="0" w:line="480" w:lineRule="auto"/>
        <w:ind w:firstLine="720"/>
        <w:jc w:val="thaiDistribute"/>
        <w:rPr>
          <w:rFonts w:ascii="Times New Roman" w:eastAsia="Times New Roman" w:hAnsi="Times New Roman" w:cs="Times New Roman"/>
          <w:sz w:val="24"/>
          <w:szCs w:val="24"/>
          <w:lang w:eastAsia="zh-CN"/>
        </w:rPr>
      </w:pPr>
      <w:r w:rsidRPr="00EA35B9">
        <w:rPr>
          <w:rFonts w:ascii="Times New Roman" w:eastAsia="Times New Roman" w:hAnsi="Times New Roman" w:cs="Times New Roman"/>
          <w:sz w:val="24"/>
          <w:szCs w:val="24"/>
          <w:lang w:eastAsia="zh-CN"/>
        </w:rPr>
        <w:t>C</w:t>
      </w:r>
      <w:r w:rsidR="00C85F26" w:rsidRPr="00EA35B9">
        <w:rPr>
          <w:rFonts w:ascii="Times New Roman" w:eastAsia="Times New Roman" w:hAnsi="Times New Roman" w:cs="Times New Roman"/>
          <w:sz w:val="24"/>
          <w:szCs w:val="24"/>
          <w:lang w:eastAsia="zh-CN"/>
        </w:rPr>
        <w:t>arbon nanotubes</w:t>
      </w:r>
      <w:r w:rsidR="00DE1E90" w:rsidRPr="00EA35B9">
        <w:rPr>
          <w:rFonts w:ascii="Times New Roman" w:eastAsia="Times New Roman" w:hAnsi="Times New Roman" w:cs="Times New Roman"/>
          <w:sz w:val="24"/>
          <w:szCs w:val="24"/>
          <w:lang w:eastAsia="zh-CN"/>
        </w:rPr>
        <w:t xml:space="preserve"> (CNTs)</w:t>
      </w:r>
      <w:r w:rsidR="00C85F26" w:rsidRPr="00EA35B9">
        <w:rPr>
          <w:rFonts w:ascii="Times New Roman" w:eastAsia="Times New Roman" w:hAnsi="Times New Roman" w:cs="Times New Roman"/>
          <w:sz w:val="24"/>
          <w:szCs w:val="24"/>
          <w:lang w:eastAsia="zh-CN"/>
        </w:rPr>
        <w:t xml:space="preserve"> </w:t>
      </w:r>
      <w:r w:rsidR="007F452D" w:rsidRPr="00EA35B9">
        <w:rPr>
          <w:rFonts w:ascii="Times New Roman" w:eastAsia="Times New Roman" w:hAnsi="Times New Roman" w:cs="Times New Roman"/>
          <w:sz w:val="24"/>
          <w:szCs w:val="24"/>
          <w:lang w:eastAsia="zh-CN"/>
        </w:rPr>
        <w:t>are another form of carbon derivatives having</w:t>
      </w:r>
      <w:r w:rsidR="00C85F26" w:rsidRPr="00EA35B9">
        <w:rPr>
          <w:rFonts w:ascii="Times New Roman" w:eastAsia="Times New Roman" w:hAnsi="Times New Roman" w:cs="Times New Roman"/>
          <w:sz w:val="24"/>
          <w:szCs w:val="24"/>
          <w:lang w:eastAsia="zh-CN"/>
        </w:rPr>
        <w:t xml:space="preserve"> high intrinsic thermal and electrical conductivity, high aspect ratio, low density and good mechanical properties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&lt;EndNote&gt;&lt;Cite&gt;&lt;Author&gt;Taherian&lt;/Author&gt;&lt;Year&gt;2014&lt;/Year&gt;&lt;RecNum&gt;12&lt;/RecNum&gt;&lt;DisplayText&gt;[11]&lt;/DisplayText&gt;&lt;record&gt;&lt;rec-number&gt;12&lt;/rec-number&gt;&lt;foreign-keys&gt;&lt;key app="EN" db-id="9dppxvapqz00e5e95vs5ewezzx0twdeeez2z" timestamp="1463107383"&gt;12&lt;/key&gt;&lt;key app="ENWeb" db-id=""&gt;0&lt;/key&gt;&lt;/foreign-keys&gt;&lt;ref-type name="Journal Article"&gt;17&lt;/ref-type&gt;&lt;contributors&gt;&lt;authors&gt;&lt;author&gt;Taherian, Reza&lt;/author&gt;&lt;/authors&gt;&lt;/contributors&gt;&lt;titles&gt;&lt;title&gt;A review of composite and metallic bipolar plates in proton exchange membrane fuel cell: Materials, fabrication, and material selection&lt;/title&gt;&lt;secondary-title&gt;Journal of Power Sources&lt;/secondary-title&gt;&lt;/titles&gt;&lt;periodical&gt;&lt;full-title&gt;Journal of Power Sources&lt;/full-title&gt;&lt;abbr-1&gt;J. Power Sources&lt;/abbr-1&gt;&lt;abbr-2&gt;J Power Sources&lt;/abbr-2&gt;&lt;/periodical&gt;&lt;pages&gt;370-390&lt;/pages&gt;&lt;volume&gt;265&lt;/volume&gt;&lt;dates&gt;&lt;year&gt;2014&lt;/year&gt;&lt;/dates&gt;&lt;isbn&gt;03787753&lt;/isbn&gt;&lt;urls&gt;&lt;/urls&gt;&lt;electronic-resource-num&gt;10.1016/j.jpowsour.2014.04.081&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11" w:tooltip="Taherian, 2014 #12" w:history="1">
        <w:r w:rsidR="00CF74C8" w:rsidRPr="00EA35B9">
          <w:rPr>
            <w:rFonts w:ascii="Times New Roman" w:eastAsia="Times New Roman" w:hAnsi="Times New Roman" w:cs="Times New Roman"/>
            <w:noProof/>
            <w:sz w:val="24"/>
            <w:szCs w:val="24"/>
            <w:lang w:eastAsia="zh-CN"/>
          </w:rPr>
          <w:t>11</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7F452D" w:rsidRPr="00EA35B9">
        <w:rPr>
          <w:rFonts w:ascii="Times New Roman" w:eastAsia="Times New Roman" w:hAnsi="Times New Roman" w:cs="Times New Roman"/>
          <w:sz w:val="24"/>
          <w:szCs w:val="24"/>
          <w:lang w:eastAsia="zh-CN"/>
        </w:rPr>
        <w:t xml:space="preserve">. </w:t>
      </w:r>
      <w:r w:rsidR="00E52991" w:rsidRPr="00EA35B9">
        <w:rPr>
          <w:rFonts w:ascii="Times New Roman" w:eastAsia="Times New Roman" w:hAnsi="Times New Roman" w:cs="Times New Roman"/>
          <w:sz w:val="24"/>
          <w:szCs w:val="24"/>
          <w:lang w:eastAsia="zh-CN"/>
        </w:rPr>
        <w:t>With</w:t>
      </w:r>
      <w:r w:rsidR="00C036A6" w:rsidRPr="00EA35B9">
        <w:rPr>
          <w:rFonts w:ascii="Times New Roman" w:eastAsia="Times New Roman" w:hAnsi="Times New Roman" w:cs="Times New Roman"/>
          <w:sz w:val="24"/>
          <w:szCs w:val="24"/>
          <w:lang w:eastAsia="zh-CN"/>
        </w:rPr>
        <w:t xml:space="preserve"> </w:t>
      </w:r>
      <w:r w:rsidR="00FD0C9B" w:rsidRPr="00EA35B9">
        <w:rPr>
          <w:rFonts w:ascii="Times New Roman" w:eastAsia="Times New Roman" w:hAnsi="Times New Roman" w:cs="Times New Roman"/>
          <w:sz w:val="24"/>
          <w:szCs w:val="24"/>
          <w:lang w:eastAsia="zh-CN"/>
        </w:rPr>
        <w:t xml:space="preserve">the </w:t>
      </w:r>
      <w:r w:rsidR="00C036A6" w:rsidRPr="00EA35B9">
        <w:rPr>
          <w:rFonts w:ascii="Times New Roman" w:eastAsia="Times New Roman" w:hAnsi="Times New Roman" w:cs="Times New Roman"/>
          <w:sz w:val="24"/>
          <w:szCs w:val="24"/>
          <w:lang w:eastAsia="zh-CN"/>
        </w:rPr>
        <w:t>incorporation of</w:t>
      </w:r>
      <w:r w:rsidR="007D2894" w:rsidRPr="00EA35B9">
        <w:rPr>
          <w:rFonts w:ascii="Times New Roman" w:eastAsia="Times New Roman" w:hAnsi="Times New Roman" w:cs="Times New Roman"/>
          <w:sz w:val="24"/>
          <w:szCs w:val="24"/>
          <w:lang w:eastAsia="zh-CN"/>
        </w:rPr>
        <w:t xml:space="preserve"> 1vol%</w:t>
      </w:r>
      <w:r w:rsidR="00C036A6" w:rsidRPr="00EA35B9">
        <w:rPr>
          <w:rFonts w:ascii="Times New Roman" w:eastAsia="Times New Roman" w:hAnsi="Times New Roman" w:cs="Times New Roman"/>
          <w:sz w:val="24"/>
          <w:szCs w:val="24"/>
          <w:lang w:eastAsia="zh-CN"/>
        </w:rPr>
        <w:t xml:space="preserve"> CNT</w:t>
      </w:r>
      <w:r w:rsidR="00FD0C9B" w:rsidRPr="00EA35B9">
        <w:rPr>
          <w:rFonts w:ascii="Times New Roman" w:eastAsia="Times New Roman" w:hAnsi="Times New Roman" w:cs="Times New Roman"/>
          <w:sz w:val="24"/>
          <w:szCs w:val="24"/>
          <w:lang w:eastAsia="zh-CN"/>
        </w:rPr>
        <w:t>s</w:t>
      </w:r>
      <w:r w:rsidR="00C036A6" w:rsidRPr="00EA35B9">
        <w:rPr>
          <w:rFonts w:ascii="Times New Roman" w:eastAsia="Times New Roman" w:hAnsi="Times New Roman" w:cs="Times New Roman"/>
          <w:sz w:val="24"/>
          <w:szCs w:val="24"/>
          <w:lang w:eastAsia="zh-CN"/>
        </w:rPr>
        <w:t xml:space="preserve"> in </w:t>
      </w:r>
      <w:r w:rsidR="00E52991" w:rsidRPr="00EA35B9">
        <w:rPr>
          <w:rFonts w:ascii="Times New Roman" w:eastAsia="Times New Roman" w:hAnsi="Times New Roman" w:cs="Times New Roman"/>
          <w:sz w:val="24"/>
          <w:szCs w:val="24"/>
          <w:lang w:eastAsia="zh-CN"/>
        </w:rPr>
        <w:t>graphite</w:t>
      </w:r>
      <w:r w:rsidR="007D2894" w:rsidRPr="00EA35B9">
        <w:rPr>
          <w:rFonts w:ascii="Times New Roman" w:eastAsia="Times New Roman" w:hAnsi="Times New Roman" w:cs="Times New Roman"/>
          <w:sz w:val="24"/>
          <w:szCs w:val="24"/>
          <w:lang w:eastAsia="zh-CN"/>
        </w:rPr>
        <w:t>/</w:t>
      </w:r>
      <w:r w:rsidR="00755540" w:rsidRPr="00EA35B9">
        <w:rPr>
          <w:rFonts w:ascii="Times New Roman" w:eastAsia="Times New Roman" w:hAnsi="Times New Roman" w:cs="Times New Roman"/>
          <w:sz w:val="24"/>
          <w:szCs w:val="24"/>
          <w:lang w:eastAsia="zh-CN"/>
        </w:rPr>
        <w:t>phenolic resin composite bipolar plate</w:t>
      </w:r>
      <w:r w:rsidR="00C036A6" w:rsidRPr="00EA35B9">
        <w:rPr>
          <w:rFonts w:ascii="Times New Roman" w:eastAsia="Times New Roman" w:hAnsi="Times New Roman" w:cs="Times New Roman"/>
          <w:sz w:val="24"/>
          <w:szCs w:val="24"/>
          <w:lang w:eastAsia="zh-CN"/>
        </w:rPr>
        <w:t xml:space="preserve">, the thermal conductivity </w:t>
      </w:r>
      <w:r w:rsidR="00523A67" w:rsidRPr="00EA35B9">
        <w:rPr>
          <w:rFonts w:ascii="Times New Roman" w:eastAsia="Times New Roman" w:hAnsi="Times New Roman" w:cs="Times New Roman"/>
          <w:sz w:val="24"/>
          <w:szCs w:val="24"/>
          <w:lang w:eastAsia="zh-CN"/>
        </w:rPr>
        <w:t xml:space="preserve">was improved from </w:t>
      </w:r>
      <w:r w:rsidR="00C036A6" w:rsidRPr="00EA35B9">
        <w:rPr>
          <w:rFonts w:ascii="Times New Roman" w:eastAsia="Times New Roman" w:hAnsi="Times New Roman" w:cs="Times New Roman"/>
          <w:sz w:val="24"/>
          <w:szCs w:val="24"/>
          <w:lang w:eastAsia="zh-CN"/>
        </w:rPr>
        <w:t xml:space="preserve">1 </w:t>
      </w:r>
      <w:r w:rsidR="00523A67" w:rsidRPr="00EA35B9">
        <w:rPr>
          <w:rFonts w:ascii="Times New Roman" w:eastAsia="Times New Roman" w:hAnsi="Times New Roman" w:cs="Times New Roman"/>
          <w:sz w:val="24"/>
          <w:szCs w:val="24"/>
          <w:lang w:eastAsia="zh-CN"/>
        </w:rPr>
        <w:t xml:space="preserve">W/mK of </w:t>
      </w:r>
      <w:r w:rsidR="00E0024A" w:rsidRPr="00EA35B9">
        <w:rPr>
          <w:rFonts w:ascii="Times New Roman" w:eastAsia="Times New Roman" w:hAnsi="Times New Roman" w:cs="Times New Roman"/>
          <w:sz w:val="24"/>
          <w:szCs w:val="24"/>
          <w:lang w:eastAsia="zh-CN"/>
        </w:rPr>
        <w:t>the composite without CNT</w:t>
      </w:r>
      <w:r w:rsidR="007D2894" w:rsidRPr="00EA35B9">
        <w:rPr>
          <w:rFonts w:ascii="Times New Roman" w:eastAsia="Times New Roman" w:hAnsi="Times New Roman" w:cs="Times New Roman"/>
          <w:sz w:val="24"/>
          <w:szCs w:val="24"/>
          <w:lang w:eastAsia="zh-CN"/>
        </w:rPr>
        <w:t>s</w:t>
      </w:r>
      <w:r w:rsidR="00E0024A" w:rsidRPr="00EA35B9">
        <w:rPr>
          <w:rFonts w:ascii="Times New Roman" w:eastAsia="Times New Roman" w:hAnsi="Times New Roman" w:cs="Times New Roman"/>
          <w:sz w:val="24"/>
          <w:szCs w:val="24"/>
          <w:lang w:eastAsia="zh-CN"/>
        </w:rPr>
        <w:t xml:space="preserve"> </w:t>
      </w:r>
      <w:r w:rsidR="00C036A6" w:rsidRPr="00EA35B9">
        <w:rPr>
          <w:rFonts w:ascii="Times New Roman" w:eastAsia="Times New Roman" w:hAnsi="Times New Roman" w:cs="Times New Roman"/>
          <w:sz w:val="24"/>
          <w:szCs w:val="24"/>
          <w:lang w:eastAsia="zh-CN"/>
        </w:rPr>
        <w:t>to 13 W/mK</w:t>
      </w:r>
      <w:r w:rsidR="00E52991" w:rsidRPr="00EA35B9">
        <w:rPr>
          <w:rFonts w:ascii="Times New Roman" w:eastAsia="Times New Roman" w:hAnsi="Times New Roman" w:cs="Times New Roman"/>
          <w:sz w:val="24"/>
          <w:szCs w:val="24"/>
          <w:lang w:eastAsia="zh-CN"/>
        </w:rPr>
        <w:t xml:space="preserve"> </w:t>
      </w:r>
      <w:r w:rsidR="00E0024A" w:rsidRPr="00EA35B9">
        <w:rPr>
          <w:rFonts w:ascii="Times New Roman" w:eastAsia="Times New Roman" w:hAnsi="Times New Roman" w:cs="Times New Roman"/>
          <w:sz w:val="24"/>
          <w:szCs w:val="24"/>
          <w:lang w:eastAsia="zh-CN"/>
        </w:rPr>
        <w:t xml:space="preserve">of the composite </w:t>
      </w:r>
      <w:r w:rsidR="00511C50" w:rsidRPr="00EA35B9">
        <w:rPr>
          <w:rFonts w:ascii="Times New Roman" w:eastAsia="Times New Roman" w:hAnsi="Times New Roman" w:cs="Times New Roman"/>
          <w:sz w:val="24"/>
          <w:szCs w:val="24"/>
          <w:lang w:eastAsia="zh-CN"/>
        </w:rPr>
        <w:fldChar w:fldCharType="begin"/>
      </w:r>
      <w:r w:rsidR="00B91C3C" w:rsidRPr="00EA35B9">
        <w:rPr>
          <w:rFonts w:ascii="Times New Roman" w:eastAsia="Times New Roman" w:hAnsi="Times New Roman" w:cs="Times New Roman"/>
          <w:sz w:val="24"/>
          <w:szCs w:val="24"/>
          <w:lang w:eastAsia="zh-CN"/>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eastAsia="Times New Roman" w:hAnsi="Times New Roman" w:cs="Times New Roman"/>
          <w:sz w:val="24"/>
          <w:szCs w:val="24"/>
          <w:lang w:eastAsia="zh-CN"/>
        </w:rPr>
        <w:fldChar w:fldCharType="separate"/>
      </w:r>
      <w:r w:rsidR="00B91C3C" w:rsidRPr="00EA35B9">
        <w:rPr>
          <w:rFonts w:ascii="Times New Roman" w:eastAsia="Times New Roman" w:hAnsi="Times New Roman" w:cs="Times New Roman"/>
          <w:noProof/>
          <w:sz w:val="24"/>
          <w:szCs w:val="24"/>
          <w:lang w:eastAsia="zh-CN"/>
        </w:rPr>
        <w:t>[</w:t>
      </w:r>
      <w:hyperlink w:anchor="_ENREF_34" w:tooltip="Dhakate, 2010 #1585" w:history="1">
        <w:r w:rsidR="00CF74C8" w:rsidRPr="00EA35B9">
          <w:rPr>
            <w:rFonts w:ascii="Times New Roman" w:eastAsia="Times New Roman" w:hAnsi="Times New Roman" w:cs="Times New Roman"/>
            <w:noProof/>
            <w:sz w:val="24"/>
            <w:szCs w:val="24"/>
            <w:lang w:eastAsia="zh-CN"/>
          </w:rPr>
          <w:t>34</w:t>
        </w:r>
      </w:hyperlink>
      <w:r w:rsidR="00B91C3C" w:rsidRPr="00EA35B9">
        <w:rPr>
          <w:rFonts w:ascii="Times New Roman" w:eastAsia="Times New Roman" w:hAnsi="Times New Roman" w:cs="Times New Roman"/>
          <w:noProof/>
          <w:sz w:val="24"/>
          <w:szCs w:val="24"/>
          <w:lang w:eastAsia="zh-CN"/>
        </w:rPr>
        <w:t>]</w:t>
      </w:r>
      <w:r w:rsidR="00511C50" w:rsidRPr="00EA35B9">
        <w:rPr>
          <w:rFonts w:ascii="Times New Roman" w:eastAsia="Times New Roman" w:hAnsi="Times New Roman" w:cs="Times New Roman"/>
          <w:sz w:val="24"/>
          <w:szCs w:val="24"/>
          <w:lang w:eastAsia="zh-CN"/>
        </w:rPr>
        <w:fldChar w:fldCharType="end"/>
      </w:r>
      <w:r w:rsidR="009A6E24" w:rsidRPr="00EA35B9">
        <w:rPr>
          <w:rFonts w:ascii="Times New Roman" w:eastAsia="Times New Roman" w:hAnsi="Times New Roman" w:cs="Times New Roman"/>
          <w:sz w:val="24"/>
          <w:szCs w:val="24"/>
          <w:lang w:eastAsia="zh-CN"/>
        </w:rPr>
        <w:t xml:space="preserve"> indicating very high potential </w:t>
      </w:r>
      <w:r w:rsidR="008B7891" w:rsidRPr="00EA35B9">
        <w:rPr>
          <w:rFonts w:ascii="Times New Roman" w:eastAsia="Times New Roman" w:hAnsi="Times New Roman" w:cs="Times New Roman"/>
          <w:sz w:val="24"/>
          <w:szCs w:val="24"/>
          <w:lang w:eastAsia="zh-CN"/>
        </w:rPr>
        <w:t>use of CNT</w:t>
      </w:r>
      <w:r w:rsidR="007D2894" w:rsidRPr="00EA35B9">
        <w:rPr>
          <w:rFonts w:ascii="Times New Roman" w:eastAsia="Times New Roman" w:hAnsi="Times New Roman" w:cs="Times New Roman"/>
          <w:sz w:val="24"/>
          <w:szCs w:val="24"/>
          <w:lang w:eastAsia="zh-CN"/>
        </w:rPr>
        <w:t>s</w:t>
      </w:r>
      <w:r w:rsidR="00E0024A" w:rsidRPr="00EA35B9">
        <w:rPr>
          <w:rFonts w:ascii="Times New Roman" w:eastAsia="Times New Roman" w:hAnsi="Times New Roman" w:cs="Times New Roman"/>
          <w:sz w:val="24"/>
          <w:szCs w:val="24"/>
          <w:lang w:eastAsia="zh-CN"/>
        </w:rPr>
        <w:t xml:space="preserve">. </w:t>
      </w:r>
    </w:p>
    <w:p w14:paraId="2F799EBE" w14:textId="30F1A9A5" w:rsidR="00C85F26" w:rsidRPr="00EA35B9" w:rsidRDefault="00C85F26" w:rsidP="000719C2">
      <w:pPr>
        <w:spacing w:after="0" w:line="480" w:lineRule="auto"/>
        <w:ind w:firstLine="720"/>
        <w:jc w:val="thaiDistribute"/>
        <w:rPr>
          <w:rFonts w:ascii="Times New Roman" w:eastAsia="Times New Roman" w:hAnsi="Times New Roman" w:cs="Times New Roman"/>
          <w:sz w:val="24"/>
          <w:szCs w:val="24"/>
          <w:lang w:eastAsia="zh-CN"/>
        </w:rPr>
      </w:pPr>
      <w:r w:rsidRPr="00EA35B9">
        <w:rPr>
          <w:rFonts w:ascii="Times New Roman" w:eastAsia="Times New Roman" w:hAnsi="Times New Roman" w:cs="Times New Roman"/>
          <w:sz w:val="24"/>
          <w:szCs w:val="24"/>
          <w:lang w:eastAsia="zh-CN"/>
        </w:rPr>
        <w:t xml:space="preserve">This research aims to develop </w:t>
      </w:r>
      <w:r w:rsidR="009E7E89" w:rsidRPr="00EA35B9">
        <w:rPr>
          <w:rFonts w:ascii="Times New Roman" w:eastAsia="Times New Roman" w:hAnsi="Times New Roman" w:cs="Times New Roman"/>
          <w:sz w:val="24"/>
          <w:szCs w:val="24"/>
          <w:lang w:eastAsia="zh-CN"/>
        </w:rPr>
        <w:t>PBA</w:t>
      </w:r>
      <w:r w:rsidRPr="00EA35B9">
        <w:rPr>
          <w:rFonts w:ascii="Times New Roman" w:eastAsia="Times New Roman" w:hAnsi="Times New Roman" w:cs="Times New Roman"/>
          <w:sz w:val="24"/>
          <w:szCs w:val="24"/>
          <w:lang w:eastAsia="zh-CN"/>
        </w:rPr>
        <w:t xml:space="preserve"> composite</w:t>
      </w:r>
      <w:r w:rsidR="007D2894" w:rsidRPr="00EA35B9">
        <w:rPr>
          <w:rFonts w:ascii="Times New Roman" w:eastAsia="Times New Roman" w:hAnsi="Times New Roman" w:cs="Times New Roman"/>
          <w:sz w:val="24"/>
          <w:szCs w:val="24"/>
          <w:lang w:eastAsia="zh-CN"/>
        </w:rPr>
        <w:t>s</w:t>
      </w:r>
      <w:r w:rsidRPr="00EA35B9">
        <w:rPr>
          <w:rFonts w:ascii="Times New Roman" w:eastAsia="Times New Roman" w:hAnsi="Times New Roman" w:cs="Times New Roman"/>
          <w:sz w:val="24"/>
          <w:szCs w:val="24"/>
          <w:lang w:eastAsia="zh-CN"/>
        </w:rPr>
        <w:t xml:space="preserve"> filled with three </w:t>
      </w:r>
      <w:r w:rsidR="00DC18DF" w:rsidRPr="00EA35B9">
        <w:rPr>
          <w:rFonts w:ascii="Times New Roman" w:eastAsia="Times New Roman" w:hAnsi="Times New Roman" w:cs="Times New Roman"/>
          <w:sz w:val="24"/>
          <w:szCs w:val="24"/>
          <w:lang w:eastAsia="zh-CN"/>
        </w:rPr>
        <w:t>types of carbon derivatives i.e.</w:t>
      </w:r>
      <w:r w:rsidRPr="00EA35B9">
        <w:rPr>
          <w:rFonts w:ascii="Times New Roman" w:eastAsia="Times New Roman" w:hAnsi="Times New Roman" w:cs="Angsana New"/>
          <w:sz w:val="24"/>
          <w:szCs w:val="24"/>
          <w:cs/>
          <w:lang w:eastAsia="zh-CN"/>
        </w:rPr>
        <w:t xml:space="preserve"> </w:t>
      </w:r>
      <w:r w:rsidRPr="00EA35B9">
        <w:rPr>
          <w:rFonts w:ascii="Times New Roman" w:eastAsia="Times New Roman" w:hAnsi="Times New Roman" w:cs="Times New Roman"/>
          <w:sz w:val="24"/>
          <w:szCs w:val="24"/>
          <w:lang w:eastAsia="zh-CN"/>
        </w:rPr>
        <w:t xml:space="preserve">graphite, graphene and </w:t>
      </w:r>
      <w:r w:rsidR="00D92100" w:rsidRPr="00EA35B9">
        <w:rPr>
          <w:rFonts w:ascii="Times New Roman" w:eastAsia="Times New Roman" w:hAnsi="Times New Roman" w:cs="Times New Roman"/>
          <w:sz w:val="24"/>
          <w:szCs w:val="24"/>
          <w:lang w:eastAsia="zh-CN"/>
        </w:rPr>
        <w:t>CNT</w:t>
      </w:r>
      <w:r w:rsidRPr="00EA35B9">
        <w:rPr>
          <w:rFonts w:ascii="Times New Roman" w:eastAsia="Times New Roman" w:hAnsi="Times New Roman" w:cs="Times New Roman"/>
          <w:sz w:val="24"/>
          <w:szCs w:val="24"/>
          <w:lang w:eastAsia="zh-CN"/>
        </w:rPr>
        <w:t xml:space="preserve"> </w:t>
      </w:r>
      <w:r w:rsidR="00B91223" w:rsidRPr="00EA35B9">
        <w:rPr>
          <w:rFonts w:ascii="Times New Roman" w:eastAsia="Times New Roman" w:hAnsi="Times New Roman" w:cs="Times New Roman"/>
          <w:sz w:val="24"/>
          <w:szCs w:val="24"/>
          <w:lang w:eastAsia="zh-CN"/>
        </w:rPr>
        <w:t>to achieve very high thermal conductivity</w:t>
      </w:r>
      <w:r w:rsidR="003050B6" w:rsidRPr="00EA35B9">
        <w:rPr>
          <w:rFonts w:ascii="Times New Roman" w:eastAsia="Times New Roman" w:hAnsi="Times New Roman" w:cs="Times New Roman"/>
          <w:sz w:val="24"/>
          <w:szCs w:val="24"/>
          <w:lang w:eastAsia="zh-CN"/>
        </w:rPr>
        <w:t>,</w:t>
      </w:r>
      <w:r w:rsidR="00B91223" w:rsidRPr="00EA35B9">
        <w:rPr>
          <w:rFonts w:ascii="Times New Roman" w:eastAsia="Times New Roman" w:hAnsi="Times New Roman" w:cs="Times New Roman"/>
          <w:sz w:val="24"/>
          <w:szCs w:val="24"/>
          <w:lang w:eastAsia="zh-CN"/>
        </w:rPr>
        <w:t xml:space="preserve"> meet</w:t>
      </w:r>
      <w:r w:rsidR="007D2894" w:rsidRPr="00EA35B9">
        <w:rPr>
          <w:rFonts w:ascii="Times New Roman" w:eastAsia="Times New Roman" w:hAnsi="Times New Roman" w:cs="Times New Roman"/>
          <w:sz w:val="24"/>
          <w:szCs w:val="24"/>
          <w:lang w:eastAsia="zh-CN"/>
        </w:rPr>
        <w:t>ing</w:t>
      </w:r>
      <w:r w:rsidR="00B91223" w:rsidRPr="00EA35B9">
        <w:rPr>
          <w:rFonts w:ascii="Times New Roman" w:eastAsia="Times New Roman" w:hAnsi="Times New Roman" w:cs="Times New Roman"/>
          <w:sz w:val="24"/>
          <w:szCs w:val="24"/>
          <w:lang w:eastAsia="zh-CN"/>
        </w:rPr>
        <w:t xml:space="preserve"> </w:t>
      </w:r>
      <w:r w:rsidR="00B91223" w:rsidRPr="00EA35B9">
        <w:rPr>
          <w:rFonts w:ascii="Times New Roman" w:eastAsia="Times New Roman" w:hAnsi="Times New Roman" w:cs="Times New Roman"/>
          <w:sz w:val="24"/>
          <w:szCs w:val="24"/>
          <w:lang w:eastAsia="zh-CN"/>
        </w:rPr>
        <w:lastRenderedPageBreak/>
        <w:t>the values of DOE requirement</w:t>
      </w:r>
      <w:r w:rsidR="007D2894" w:rsidRPr="00EA35B9">
        <w:rPr>
          <w:rFonts w:ascii="Times New Roman" w:eastAsia="Times New Roman" w:hAnsi="Times New Roman" w:cs="Times New Roman"/>
          <w:sz w:val="24"/>
          <w:szCs w:val="24"/>
          <w:lang w:eastAsia="zh-CN"/>
        </w:rPr>
        <w:t>s</w:t>
      </w:r>
      <w:r w:rsidR="00B91223" w:rsidRPr="00EA35B9">
        <w:rPr>
          <w:rFonts w:ascii="Times New Roman" w:eastAsia="Times New Roman" w:hAnsi="Times New Roman" w:cs="Times New Roman"/>
          <w:sz w:val="24"/>
          <w:szCs w:val="24"/>
          <w:lang w:eastAsia="zh-CN"/>
        </w:rPr>
        <w:t xml:space="preserve"> </w:t>
      </w:r>
      <w:r w:rsidRPr="00EA35B9">
        <w:rPr>
          <w:rFonts w:ascii="Times New Roman" w:eastAsia="Times New Roman" w:hAnsi="Times New Roman" w:cs="Times New Roman"/>
          <w:sz w:val="24"/>
          <w:szCs w:val="24"/>
          <w:lang w:eastAsia="zh-CN"/>
        </w:rPr>
        <w:t xml:space="preserve">and study </w:t>
      </w:r>
      <w:r w:rsidR="007D2894" w:rsidRPr="00EA35B9">
        <w:rPr>
          <w:rFonts w:ascii="Times New Roman" w:eastAsia="Times New Roman" w:hAnsi="Times New Roman" w:cs="Times New Roman"/>
          <w:sz w:val="24"/>
          <w:szCs w:val="24"/>
          <w:lang w:eastAsia="zh-CN"/>
        </w:rPr>
        <w:t xml:space="preserve">the </w:t>
      </w:r>
      <w:r w:rsidRPr="00EA35B9">
        <w:rPr>
          <w:rFonts w:ascii="Times New Roman" w:eastAsia="Times New Roman" w:hAnsi="Times New Roman" w:cs="Times New Roman"/>
          <w:sz w:val="24"/>
          <w:szCs w:val="24"/>
          <w:lang w:eastAsia="zh-CN"/>
        </w:rPr>
        <w:t xml:space="preserve">effect of </w:t>
      </w:r>
      <w:r w:rsidR="00D92100" w:rsidRPr="00EA35B9">
        <w:rPr>
          <w:rFonts w:ascii="Times New Roman" w:eastAsia="Times New Roman" w:hAnsi="Times New Roman" w:cs="Times New Roman"/>
          <w:sz w:val="24"/>
          <w:szCs w:val="24"/>
          <w:lang w:eastAsia="zh-CN"/>
        </w:rPr>
        <w:t>CNT</w:t>
      </w:r>
      <w:r w:rsidR="007D2894" w:rsidRPr="00EA35B9">
        <w:rPr>
          <w:rFonts w:ascii="Times New Roman" w:eastAsia="Times New Roman" w:hAnsi="Times New Roman" w:cs="Times New Roman"/>
          <w:sz w:val="24"/>
          <w:szCs w:val="24"/>
          <w:lang w:eastAsia="zh-CN"/>
        </w:rPr>
        <w:t>s</w:t>
      </w:r>
      <w:r w:rsidRPr="00EA35B9">
        <w:rPr>
          <w:rFonts w:ascii="Times New Roman" w:eastAsia="Times New Roman" w:hAnsi="Times New Roman" w:cs="Times New Roman"/>
          <w:sz w:val="24"/>
          <w:szCs w:val="24"/>
          <w:lang w:eastAsia="zh-CN"/>
        </w:rPr>
        <w:t xml:space="preserve"> on physical, mechanical, thermal and electrical properties of the </w:t>
      </w:r>
      <w:r w:rsidR="003050B6" w:rsidRPr="00EA35B9">
        <w:rPr>
          <w:rFonts w:ascii="Times New Roman" w:eastAsia="Times New Roman" w:hAnsi="Times New Roman" w:cs="Times New Roman"/>
          <w:sz w:val="24"/>
          <w:szCs w:val="24"/>
          <w:lang w:eastAsia="zh-CN"/>
        </w:rPr>
        <w:t xml:space="preserve">developed </w:t>
      </w:r>
      <w:r w:rsidRPr="00EA35B9">
        <w:rPr>
          <w:rFonts w:ascii="Times New Roman" w:eastAsia="Times New Roman" w:hAnsi="Times New Roman" w:cs="Times New Roman"/>
          <w:sz w:val="24"/>
          <w:szCs w:val="24"/>
          <w:lang w:eastAsia="zh-CN"/>
        </w:rPr>
        <w:t>composite</w:t>
      </w:r>
      <w:r w:rsidR="003050B6" w:rsidRPr="00EA35B9">
        <w:rPr>
          <w:rFonts w:ascii="Times New Roman" w:eastAsia="Times New Roman" w:hAnsi="Times New Roman" w:cs="Times New Roman"/>
          <w:sz w:val="24"/>
          <w:szCs w:val="24"/>
          <w:lang w:eastAsia="zh-CN"/>
        </w:rPr>
        <w:t xml:space="preserve"> </w:t>
      </w:r>
      <w:r w:rsidR="007D2894" w:rsidRPr="00EA35B9">
        <w:rPr>
          <w:rFonts w:ascii="Times New Roman" w:eastAsia="Times New Roman" w:hAnsi="Times New Roman" w:cs="Times New Roman"/>
          <w:sz w:val="24"/>
          <w:szCs w:val="24"/>
          <w:lang w:eastAsia="zh-CN"/>
        </w:rPr>
        <w:t xml:space="preserve">in order </w:t>
      </w:r>
      <w:r w:rsidR="003050B6" w:rsidRPr="00EA35B9">
        <w:rPr>
          <w:rFonts w:ascii="Times New Roman" w:eastAsia="Times New Roman" w:hAnsi="Times New Roman" w:cs="Times New Roman"/>
          <w:sz w:val="24"/>
          <w:szCs w:val="24"/>
          <w:lang w:eastAsia="zh-CN"/>
        </w:rPr>
        <w:t>to be use</w:t>
      </w:r>
      <w:r w:rsidR="007D2894" w:rsidRPr="00EA35B9">
        <w:rPr>
          <w:rFonts w:ascii="Times New Roman" w:eastAsia="Times New Roman" w:hAnsi="Times New Roman" w:cs="Times New Roman"/>
          <w:sz w:val="24"/>
          <w:szCs w:val="24"/>
          <w:lang w:eastAsia="zh-CN"/>
        </w:rPr>
        <w:t>d</w:t>
      </w:r>
      <w:r w:rsidR="003050B6" w:rsidRPr="00EA35B9">
        <w:rPr>
          <w:rFonts w:ascii="Times New Roman" w:eastAsia="Times New Roman" w:hAnsi="Times New Roman" w:cs="Times New Roman"/>
          <w:sz w:val="24"/>
          <w:szCs w:val="24"/>
          <w:lang w:eastAsia="zh-CN"/>
        </w:rPr>
        <w:t xml:space="preserve"> as bipolar plate</w:t>
      </w:r>
      <w:r w:rsidR="007D2894" w:rsidRPr="00EA35B9">
        <w:rPr>
          <w:rFonts w:ascii="Times New Roman" w:eastAsia="Times New Roman" w:hAnsi="Times New Roman" w:cs="Times New Roman"/>
          <w:sz w:val="24"/>
          <w:szCs w:val="24"/>
          <w:lang w:eastAsia="zh-CN"/>
        </w:rPr>
        <w:t>s</w:t>
      </w:r>
      <w:r w:rsidR="003050B6" w:rsidRPr="00EA35B9">
        <w:rPr>
          <w:rFonts w:ascii="Times New Roman" w:eastAsia="Times New Roman" w:hAnsi="Times New Roman" w:cs="Times New Roman"/>
          <w:sz w:val="24"/>
          <w:szCs w:val="24"/>
          <w:lang w:eastAsia="zh-CN"/>
        </w:rPr>
        <w:t xml:space="preserve"> in PEMFC</w:t>
      </w:r>
      <w:r w:rsidR="007D2894" w:rsidRPr="00EA35B9">
        <w:rPr>
          <w:rFonts w:ascii="Times New Roman" w:eastAsia="Times New Roman" w:hAnsi="Times New Roman" w:cs="Times New Roman"/>
          <w:sz w:val="24"/>
          <w:szCs w:val="24"/>
          <w:lang w:eastAsia="zh-CN"/>
        </w:rPr>
        <w:t>s</w:t>
      </w:r>
      <w:r w:rsidRPr="00EA35B9">
        <w:rPr>
          <w:rFonts w:ascii="Times New Roman" w:eastAsia="Times New Roman" w:hAnsi="Times New Roman" w:cs="Angsana New"/>
          <w:sz w:val="24"/>
          <w:szCs w:val="24"/>
          <w:cs/>
          <w:lang w:eastAsia="zh-CN"/>
        </w:rPr>
        <w:t xml:space="preserve">. </w:t>
      </w:r>
    </w:p>
    <w:p w14:paraId="78B810F6" w14:textId="3D48A019" w:rsidR="00842547" w:rsidRPr="00EA35B9" w:rsidRDefault="005D407C" w:rsidP="00613CD6">
      <w:pPr>
        <w:spacing w:before="240" w:after="0" w:line="480" w:lineRule="auto"/>
        <w:jc w:val="thaiDistribute"/>
        <w:rPr>
          <w:rFonts w:ascii="Times New Roman" w:eastAsia="Times New Roman" w:hAnsi="Times New Roman" w:cs="Times New Roman"/>
          <w:b/>
          <w:bCs/>
          <w:sz w:val="24"/>
          <w:szCs w:val="24"/>
          <w:lang w:eastAsia="zh-CN"/>
        </w:rPr>
      </w:pPr>
      <w:r w:rsidRPr="00EA35B9">
        <w:rPr>
          <w:rFonts w:ascii="Times New Roman" w:eastAsia="Times New Roman" w:hAnsi="Times New Roman" w:cs="Times New Roman"/>
          <w:b/>
          <w:bCs/>
          <w:sz w:val="24"/>
          <w:szCs w:val="24"/>
          <w:lang w:eastAsia="zh-CN"/>
        </w:rPr>
        <w:t xml:space="preserve">2. </w:t>
      </w:r>
      <w:r w:rsidR="00842547" w:rsidRPr="00EA35B9">
        <w:rPr>
          <w:rFonts w:ascii="Times New Roman" w:eastAsia="Times New Roman" w:hAnsi="Times New Roman" w:cs="Times New Roman"/>
          <w:b/>
          <w:bCs/>
          <w:sz w:val="24"/>
          <w:szCs w:val="24"/>
          <w:lang w:eastAsia="zh-CN"/>
        </w:rPr>
        <w:t>EXPERIMENTAL</w:t>
      </w:r>
    </w:p>
    <w:p w14:paraId="4A52691B" w14:textId="3BC0E7B4" w:rsidR="00842547" w:rsidRPr="00EA35B9" w:rsidRDefault="007215AB" w:rsidP="000B49A9">
      <w:pPr>
        <w:spacing w:after="0" w:line="480" w:lineRule="auto"/>
        <w:jc w:val="thaiDistribute"/>
        <w:rPr>
          <w:rFonts w:ascii="Times New Roman" w:eastAsia="Calibri" w:hAnsi="Times New Roman" w:cs="Times New Roman"/>
          <w:b/>
          <w:bCs/>
          <w:sz w:val="24"/>
          <w:szCs w:val="24"/>
        </w:rPr>
      </w:pPr>
      <w:r w:rsidRPr="00EA35B9">
        <w:rPr>
          <w:rFonts w:ascii="Times New Roman" w:eastAsia="Calibri" w:hAnsi="Times New Roman" w:cs="Times New Roman"/>
          <w:b/>
          <w:bCs/>
          <w:sz w:val="24"/>
          <w:szCs w:val="24"/>
        </w:rPr>
        <w:t xml:space="preserve">2.1 </w:t>
      </w:r>
      <w:r w:rsidR="00842547" w:rsidRPr="00EA35B9">
        <w:rPr>
          <w:rFonts w:ascii="Times New Roman" w:eastAsia="Calibri" w:hAnsi="Times New Roman" w:cs="Times New Roman"/>
          <w:b/>
          <w:bCs/>
          <w:sz w:val="24"/>
          <w:szCs w:val="24"/>
        </w:rPr>
        <w:t>Materials</w:t>
      </w:r>
    </w:p>
    <w:p w14:paraId="160BD76B" w14:textId="38F04BA5" w:rsidR="00842547" w:rsidRPr="00EA35B9" w:rsidRDefault="005D407C" w:rsidP="000B49A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M</w:t>
      </w:r>
      <w:r w:rsidR="002479A3" w:rsidRPr="00EA35B9">
        <w:rPr>
          <w:rFonts w:ascii="Times New Roman" w:eastAsia="Calibri" w:hAnsi="Times New Roman" w:cs="Times New Roman"/>
          <w:sz w:val="24"/>
          <w:szCs w:val="24"/>
        </w:rPr>
        <w:t>aterials used in this researc</w:t>
      </w:r>
      <w:r w:rsidRPr="00EA35B9">
        <w:rPr>
          <w:rFonts w:ascii="Times New Roman" w:eastAsia="Calibri" w:hAnsi="Times New Roman" w:cs="Times New Roman"/>
          <w:sz w:val="24"/>
          <w:szCs w:val="24"/>
        </w:rPr>
        <w:t>h included</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bisphenol</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A, paraformaldehyde</w:t>
      </w:r>
      <w:r w:rsidR="00617EE9"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 xml:space="preserve"> aniline</w:t>
      </w:r>
      <w:r w:rsidR="00617EE9" w:rsidRPr="00EA35B9">
        <w:rPr>
          <w:rFonts w:ascii="Times New Roman" w:eastAsia="Calibri" w:hAnsi="Times New Roman" w:cs="Times New Roman"/>
          <w:sz w:val="24"/>
          <w:szCs w:val="24"/>
        </w:rPr>
        <w:t xml:space="preserve"> graphite, graphene and CNT</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Bisphenol</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 xml:space="preserve">A </w:t>
      </w:r>
      <w:r w:rsidR="00992238"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AR grade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was obtained from PTT Phenol Company Limited</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 xml:space="preserve">Paraformaldehyde </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AR grade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 xml:space="preserve">and aniline </w:t>
      </w:r>
      <w:r w:rsidR="00992238"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AR grade</w:t>
      </w:r>
      <w:r w:rsidR="00992238" w:rsidRPr="00EA35B9">
        <w:rPr>
          <w:rFonts w:ascii="Times New Roman" w:eastAsia="Calibri" w:hAnsi="Times New Roman" w:cs="Times New Roman"/>
          <w:sz w:val="24"/>
          <w:szCs w:val="24"/>
        </w:rPr>
        <w:t>)</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were purchased from Merck Company and Panreac Quimica SA Company, respectively</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 xml:space="preserve"> Graphite</w:t>
      </w:r>
      <w:r w:rsidR="003255FD" w:rsidRPr="00EA35B9">
        <w:rPr>
          <w:rFonts w:ascii="Times New Roman" w:eastAsia="Calibri" w:hAnsi="Times New Roman" w:cs="Times New Roman"/>
          <w:sz w:val="24"/>
          <w:szCs w:val="24"/>
        </w:rPr>
        <w:t xml:space="preserve"> (IG</w:t>
      </w:r>
      <w:r w:rsidR="003255FD" w:rsidRPr="00EA35B9">
        <w:rPr>
          <w:rFonts w:ascii="Times New Roman" w:eastAsia="Calibri" w:hAnsi="Times New Roman" w:cs="Angsana New"/>
          <w:sz w:val="24"/>
          <w:szCs w:val="24"/>
          <w:cs/>
        </w:rPr>
        <w:t>-</w:t>
      </w:r>
      <w:r w:rsidR="003255FD" w:rsidRPr="00EA35B9">
        <w:rPr>
          <w:rFonts w:ascii="Times New Roman" w:eastAsia="Calibri" w:hAnsi="Times New Roman" w:cs="Times New Roman"/>
          <w:sz w:val="24"/>
          <w:szCs w:val="24"/>
        </w:rPr>
        <w:t>70 graphite)</w:t>
      </w:r>
      <w:r w:rsidR="002479A3" w:rsidRPr="00EA35B9">
        <w:rPr>
          <w:rFonts w:ascii="Times New Roman" w:eastAsia="Calibri" w:hAnsi="Times New Roman" w:cs="Times New Roman"/>
          <w:sz w:val="24"/>
          <w:szCs w:val="24"/>
        </w:rPr>
        <w:t xml:space="preserve"> was kindly supported from Toyo Tanso (Thailand) Co</w:t>
      </w:r>
      <w:r w:rsidR="00D37D18"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 xml:space="preserve"> L</w:t>
      </w:r>
      <w:r w:rsidR="00D37D18" w:rsidRPr="00EA35B9">
        <w:rPr>
          <w:rFonts w:ascii="Times New Roman" w:eastAsia="Calibri" w:hAnsi="Times New Roman" w:cs="Times New Roman"/>
          <w:sz w:val="24"/>
          <w:szCs w:val="24"/>
        </w:rPr>
        <w:t>td</w:t>
      </w:r>
      <w:r w:rsidR="002479A3" w:rsidRPr="00EA35B9">
        <w:rPr>
          <w:rFonts w:ascii="Times New Roman" w:eastAsia="Calibri" w:hAnsi="Times New Roman" w:cs="Angsana New"/>
          <w:sz w:val="24"/>
          <w:szCs w:val="24"/>
          <w:cs/>
        </w:rPr>
        <w:t xml:space="preserve">. </w:t>
      </w:r>
      <w:r w:rsidR="006D564F" w:rsidRPr="00EA35B9">
        <w:rPr>
          <w:rFonts w:ascii="Times New Roman" w:eastAsia="Calibri" w:hAnsi="Times New Roman" w:cs="Times New Roman"/>
          <w:sz w:val="24"/>
          <w:szCs w:val="24"/>
        </w:rPr>
        <w:t xml:space="preserve">XGnP Graphene </w:t>
      </w:r>
      <w:r w:rsidR="00D37D18" w:rsidRPr="00EA35B9">
        <w:rPr>
          <w:rFonts w:ascii="Times New Roman" w:eastAsia="Calibri" w:hAnsi="Times New Roman" w:cs="Times New Roman"/>
          <w:sz w:val="24"/>
          <w:szCs w:val="24"/>
        </w:rPr>
        <w:t>n</w:t>
      </w:r>
      <w:r w:rsidR="006D564F" w:rsidRPr="00EA35B9">
        <w:rPr>
          <w:rFonts w:ascii="Times New Roman" w:eastAsia="Calibri" w:hAnsi="Times New Roman" w:cs="Times New Roman"/>
          <w:sz w:val="24"/>
          <w:szCs w:val="24"/>
        </w:rPr>
        <w:t xml:space="preserve">anoplatelets </w:t>
      </w:r>
      <w:r w:rsidR="00D37D18" w:rsidRPr="00EA35B9">
        <w:rPr>
          <w:rFonts w:ascii="Times New Roman" w:eastAsia="Calibri" w:hAnsi="Times New Roman" w:cs="Times New Roman"/>
          <w:sz w:val="24"/>
          <w:szCs w:val="24"/>
        </w:rPr>
        <w:t>(</w:t>
      </w:r>
      <w:r w:rsidR="006D564F" w:rsidRPr="00EA35B9">
        <w:rPr>
          <w:rFonts w:ascii="Times New Roman" w:eastAsia="Calibri" w:hAnsi="Times New Roman" w:cs="Times New Roman"/>
          <w:sz w:val="24"/>
          <w:szCs w:val="24"/>
        </w:rPr>
        <w:t>Grade H</w:t>
      </w:r>
      <w:r w:rsidR="006D564F" w:rsidRPr="00EA35B9">
        <w:rPr>
          <w:rFonts w:ascii="Times New Roman" w:eastAsia="Calibri" w:hAnsi="Times New Roman" w:cs="Angsana New"/>
          <w:sz w:val="24"/>
          <w:szCs w:val="24"/>
          <w:cs/>
        </w:rPr>
        <w:t>)</w:t>
      </w:r>
      <w:r w:rsidR="0075166F" w:rsidRPr="00EA35B9">
        <w:rPr>
          <w:rFonts w:ascii="Times New Roman" w:eastAsia="Calibri" w:hAnsi="Times New Roman" w:cs="Times New Roman"/>
          <w:sz w:val="24"/>
          <w:szCs w:val="24"/>
        </w:rPr>
        <w:t xml:space="preserve"> </w:t>
      </w:r>
      <w:r w:rsidR="00D37D18" w:rsidRPr="00EA35B9">
        <w:rPr>
          <w:rFonts w:ascii="Times New Roman" w:eastAsia="Calibri" w:hAnsi="Times New Roman" w:cs="Times New Roman"/>
          <w:sz w:val="24"/>
          <w:szCs w:val="24"/>
        </w:rPr>
        <w:t>having specific surface area of 60</w:t>
      </w:r>
      <w:r w:rsidR="00D37D18" w:rsidRPr="00EA35B9">
        <w:rPr>
          <w:rFonts w:ascii="Times New Roman" w:eastAsia="Calibri" w:hAnsi="Times New Roman" w:cs="Angsana New"/>
          <w:sz w:val="24"/>
          <w:szCs w:val="24"/>
          <w:cs/>
        </w:rPr>
        <w:t>-</w:t>
      </w:r>
      <w:r w:rsidR="00D37D18" w:rsidRPr="00EA35B9">
        <w:rPr>
          <w:rFonts w:ascii="Times New Roman" w:eastAsia="Calibri" w:hAnsi="Times New Roman" w:cs="Times New Roman"/>
          <w:sz w:val="24"/>
          <w:szCs w:val="24"/>
        </w:rPr>
        <w:t xml:space="preserve">80 </w:t>
      </w:r>
      <w:r w:rsidR="00D37D18" w:rsidRPr="00604FE0">
        <w:rPr>
          <w:rFonts w:ascii="Times New Roman" w:eastAsia="Calibri" w:hAnsi="Times New Roman" w:cs="Times New Roman"/>
          <w:sz w:val="24"/>
          <w:szCs w:val="24"/>
        </w:rPr>
        <w:t>m</w:t>
      </w:r>
      <w:r w:rsidR="00D37D18" w:rsidRPr="00604FE0">
        <w:rPr>
          <w:rFonts w:ascii="Times New Roman" w:eastAsia="Calibri" w:hAnsi="Times New Roman" w:cs="Times New Roman"/>
          <w:sz w:val="24"/>
          <w:szCs w:val="24"/>
          <w:vertAlign w:val="superscript"/>
        </w:rPr>
        <w:t>2</w:t>
      </w:r>
      <w:r w:rsidR="00D37D18" w:rsidRPr="00604FE0">
        <w:rPr>
          <w:rFonts w:ascii="Times New Roman" w:eastAsia="Calibri" w:hAnsi="Times New Roman" w:cs="Times New Roman"/>
          <w:sz w:val="24"/>
          <w:szCs w:val="24"/>
          <w:cs/>
        </w:rPr>
        <w:t>/</w:t>
      </w:r>
      <w:r w:rsidR="00D37D18" w:rsidRPr="00604FE0">
        <w:rPr>
          <w:rFonts w:ascii="Times New Roman" w:eastAsia="Calibri" w:hAnsi="Times New Roman" w:cs="Times New Roman"/>
          <w:sz w:val="24"/>
          <w:szCs w:val="24"/>
        </w:rPr>
        <w:t xml:space="preserve">g </w:t>
      </w:r>
      <w:r w:rsidR="0075166F" w:rsidRPr="00604FE0">
        <w:rPr>
          <w:rFonts w:ascii="Times New Roman" w:eastAsia="Calibri" w:hAnsi="Times New Roman" w:cs="Times New Roman"/>
          <w:sz w:val="24"/>
          <w:szCs w:val="24"/>
        </w:rPr>
        <w:t>was</w:t>
      </w:r>
      <w:r w:rsidR="006D564F" w:rsidRPr="00604FE0">
        <w:rPr>
          <w:rFonts w:ascii="Times New Roman" w:eastAsia="Calibri" w:hAnsi="Times New Roman" w:cs="Times New Roman"/>
          <w:sz w:val="24"/>
          <w:szCs w:val="24"/>
          <w:cs/>
        </w:rPr>
        <w:t xml:space="preserve"> </w:t>
      </w:r>
      <w:r w:rsidR="006D564F" w:rsidRPr="00604FE0">
        <w:rPr>
          <w:rFonts w:ascii="Times New Roman" w:eastAsia="Calibri" w:hAnsi="Times New Roman" w:cs="Times New Roman"/>
          <w:sz w:val="24"/>
          <w:szCs w:val="24"/>
        </w:rPr>
        <w:t>supplied from XG Sciences, USA</w:t>
      </w:r>
      <w:r w:rsidR="00D37D18" w:rsidRPr="00604FE0">
        <w:rPr>
          <w:rFonts w:ascii="Times New Roman" w:eastAsia="Calibri" w:hAnsi="Times New Roman" w:cs="Times New Roman"/>
          <w:sz w:val="24"/>
          <w:szCs w:val="24"/>
        </w:rPr>
        <w:t xml:space="preserve">. </w:t>
      </w:r>
      <w:r w:rsidR="00D92100" w:rsidRPr="00604FE0">
        <w:rPr>
          <w:rFonts w:ascii="Times New Roman" w:eastAsia="Calibri" w:hAnsi="Times New Roman" w:cs="Times New Roman"/>
          <w:sz w:val="24"/>
          <w:szCs w:val="24"/>
        </w:rPr>
        <w:t>CNT</w:t>
      </w:r>
      <w:r w:rsidR="00D37D18" w:rsidRPr="00604FE0">
        <w:rPr>
          <w:rFonts w:ascii="Times New Roman" w:eastAsia="Calibri" w:hAnsi="Times New Roman" w:cs="Times New Roman"/>
          <w:sz w:val="24"/>
          <w:szCs w:val="24"/>
        </w:rPr>
        <w:t>s</w:t>
      </w:r>
      <w:r w:rsidR="008D2CD6" w:rsidRPr="00604FE0">
        <w:rPr>
          <w:rFonts w:ascii="Times New Roman" w:eastAsia="Calibri" w:hAnsi="Times New Roman" w:cs="Times New Roman"/>
          <w:sz w:val="24"/>
          <w:szCs w:val="24"/>
        </w:rPr>
        <w:t xml:space="preserve"> having BET surface area of 250 m</w:t>
      </w:r>
      <w:r w:rsidR="008D2CD6" w:rsidRPr="00604FE0">
        <w:rPr>
          <w:rFonts w:ascii="Times New Roman" w:eastAsia="Calibri" w:hAnsi="Times New Roman" w:cs="Times New Roman"/>
          <w:sz w:val="24"/>
          <w:szCs w:val="24"/>
          <w:vertAlign w:val="superscript"/>
        </w:rPr>
        <w:t>2</w:t>
      </w:r>
      <w:r w:rsidR="008D2CD6" w:rsidRPr="00604FE0">
        <w:rPr>
          <w:rFonts w:ascii="Times New Roman" w:eastAsia="Calibri" w:hAnsi="Times New Roman" w:cs="Times New Roman"/>
          <w:sz w:val="24"/>
          <w:szCs w:val="24"/>
          <w:cs/>
        </w:rPr>
        <w:t>/</w:t>
      </w:r>
      <w:r w:rsidR="008D2CD6" w:rsidRPr="00604FE0">
        <w:rPr>
          <w:rFonts w:ascii="Times New Roman" w:eastAsia="Calibri" w:hAnsi="Times New Roman" w:cs="Times New Roman"/>
          <w:sz w:val="24"/>
          <w:szCs w:val="24"/>
        </w:rPr>
        <w:t>g</w:t>
      </w:r>
      <w:r w:rsidR="002479A3" w:rsidRPr="00604FE0">
        <w:rPr>
          <w:rFonts w:ascii="Times New Roman" w:eastAsia="Calibri" w:hAnsi="Times New Roman" w:cs="Times New Roman"/>
          <w:sz w:val="24"/>
          <w:szCs w:val="24"/>
        </w:rPr>
        <w:t xml:space="preserve"> were obtained</w:t>
      </w:r>
      <w:r w:rsidR="002479A3" w:rsidRPr="00EA35B9">
        <w:rPr>
          <w:rFonts w:ascii="Times New Roman" w:eastAsia="Calibri" w:hAnsi="Times New Roman" w:cs="Times New Roman"/>
          <w:sz w:val="24"/>
          <w:szCs w:val="24"/>
        </w:rPr>
        <w:t xml:space="preserve"> from Nano Generation Co</w:t>
      </w:r>
      <w:r w:rsidR="00D37D18"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 xml:space="preserve"> L</w:t>
      </w:r>
      <w:r w:rsidR="00D37D18" w:rsidRPr="00EA35B9">
        <w:rPr>
          <w:rFonts w:ascii="Times New Roman" w:eastAsia="Calibri" w:hAnsi="Times New Roman" w:cs="Times New Roman"/>
          <w:sz w:val="24"/>
          <w:szCs w:val="24"/>
        </w:rPr>
        <w:t>td</w:t>
      </w:r>
      <w:bookmarkStart w:id="0" w:name="_Toc498594689"/>
      <w:bookmarkStart w:id="1" w:name="_Toc498697411"/>
      <w:bookmarkStart w:id="2" w:name="_Toc498700048"/>
      <w:bookmarkStart w:id="3" w:name="_Toc498700111"/>
      <w:bookmarkStart w:id="4" w:name="_Toc498700173"/>
      <w:bookmarkStart w:id="5" w:name="_Toc498700416"/>
      <w:bookmarkStart w:id="6" w:name="_Toc498764649"/>
      <w:bookmarkStart w:id="7" w:name="_Toc498767042"/>
      <w:bookmarkStart w:id="8" w:name="_Toc498884099"/>
      <w:bookmarkStart w:id="9" w:name="_Toc498884486"/>
      <w:bookmarkStart w:id="10" w:name="_Toc498964386"/>
      <w:bookmarkStart w:id="11" w:name="_Toc498964446"/>
      <w:bookmarkStart w:id="12" w:name="_Toc498967549"/>
      <w:bookmarkStart w:id="13" w:name="_Toc498970858"/>
      <w:bookmarkStart w:id="14" w:name="_Toc498971026"/>
      <w:bookmarkStart w:id="15" w:name="_Toc499133412"/>
      <w:bookmarkStart w:id="16" w:name="_Toc499133532"/>
      <w:bookmarkStart w:id="17" w:name="_Toc499133595"/>
      <w:bookmarkStart w:id="18" w:name="_Toc499628750"/>
      <w:bookmarkStart w:id="19" w:name="_Toc499628810"/>
      <w:bookmarkStart w:id="20" w:name="_Toc500761071"/>
      <w:bookmarkStart w:id="21" w:name="_Toc500761131"/>
      <w:bookmarkStart w:id="22" w:name="_Toc500773775"/>
      <w:bookmarkStart w:id="23" w:name="_Toc500925696"/>
      <w:bookmarkStart w:id="24" w:name="_Toc501217599"/>
      <w:bookmarkStart w:id="25" w:name="_Toc501217659"/>
      <w:bookmarkStart w:id="26" w:name="_Toc501300546"/>
      <w:bookmarkStart w:id="27" w:name="_Toc501300606"/>
      <w:bookmarkStart w:id="28" w:name="_Toc501300933"/>
      <w:bookmarkStart w:id="29" w:name="_Toc501351827"/>
      <w:bookmarkStart w:id="30" w:name="_Toc501351887"/>
      <w:bookmarkStart w:id="31" w:name="_Toc501352212"/>
      <w:bookmarkStart w:id="32" w:name="_Toc501352272"/>
      <w:bookmarkStart w:id="33" w:name="_Toc501352539"/>
      <w:bookmarkStart w:id="34" w:name="_Toc501352599"/>
      <w:bookmarkStart w:id="35" w:name="_Toc501352701"/>
      <w:bookmarkStart w:id="36" w:name="_Toc501352761"/>
      <w:bookmarkStart w:id="37" w:name="_Toc501352851"/>
      <w:bookmarkStart w:id="38" w:name="_Toc501352911"/>
      <w:bookmarkStart w:id="39" w:name="_Toc501354672"/>
      <w:bookmarkStart w:id="40" w:name="_Toc501356446"/>
      <w:bookmarkStart w:id="41" w:name="_Toc501364116"/>
      <w:bookmarkStart w:id="42" w:name="_Toc501365558"/>
      <w:bookmarkStart w:id="43" w:name="_Toc501372567"/>
      <w:r w:rsidR="0075166F" w:rsidRPr="00EA35B9">
        <w:rPr>
          <w:rFonts w:ascii="Times New Roman" w:eastAsia="Calibri" w:hAnsi="Times New Roman" w:cs="Times New Roman"/>
          <w:sz w:val="24"/>
          <w:szCs w:val="24"/>
        </w:rPr>
        <w:t>, Thailand.</w:t>
      </w:r>
    </w:p>
    <w:p w14:paraId="209DD765" w14:textId="7A4A6695" w:rsidR="002479A3" w:rsidRPr="00EA35B9" w:rsidRDefault="007215AB" w:rsidP="00613CD6">
      <w:pPr>
        <w:spacing w:before="240" w:after="0" w:line="480" w:lineRule="auto"/>
        <w:jc w:val="thaiDistribute"/>
        <w:rPr>
          <w:rFonts w:ascii="Times New Roman" w:eastAsia="Calibri" w:hAnsi="Times New Roman" w:cs="Times New Roman"/>
          <w:sz w:val="24"/>
          <w:szCs w:val="24"/>
        </w:rPr>
      </w:pPr>
      <w:r w:rsidRPr="00EA35B9">
        <w:rPr>
          <w:rFonts w:ascii="Times New Roman" w:eastAsia="Times New Roman" w:hAnsi="Times New Roman" w:cs="Times New Roman"/>
          <w:b/>
          <w:sz w:val="24"/>
          <w:szCs w:val="24"/>
        </w:rPr>
        <w:t xml:space="preserve">2.2 </w:t>
      </w:r>
      <w:r w:rsidR="00617EE9" w:rsidRPr="00EA35B9">
        <w:rPr>
          <w:rFonts w:ascii="Times New Roman" w:eastAsia="Times New Roman" w:hAnsi="Times New Roman" w:cs="Times New Roman"/>
          <w:b/>
          <w:sz w:val="24"/>
          <w:szCs w:val="24"/>
        </w:rPr>
        <w:t xml:space="preserve">Preparation of </w:t>
      </w:r>
      <w:r w:rsidR="002479A3" w:rsidRPr="00EA35B9">
        <w:rPr>
          <w:rFonts w:ascii="Times New Roman" w:eastAsia="Times New Roman" w:hAnsi="Times New Roman" w:cs="Times New Roman"/>
          <w:b/>
          <w:sz w:val="24"/>
          <w:szCs w:val="24"/>
        </w:rPr>
        <w:t xml:space="preserve">Benzoxazine </w:t>
      </w:r>
      <w:r w:rsidR="00617EE9" w:rsidRPr="00EA35B9">
        <w:rPr>
          <w:rFonts w:ascii="Times New Roman" w:eastAsia="Times New Roman" w:hAnsi="Times New Roman" w:cs="Times New Roman"/>
          <w:b/>
          <w:sz w:val="24"/>
          <w:szCs w:val="24"/>
        </w:rPr>
        <w:t>monomer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617EE9" w:rsidRPr="00EA35B9">
        <w:rPr>
          <w:rFonts w:ascii="Times New Roman" w:eastAsia="Times New Roman" w:hAnsi="Times New Roman" w:cs="Times New Roman"/>
          <w:b/>
          <w:sz w:val="24"/>
          <w:szCs w:val="24"/>
        </w:rPr>
        <w:t xml:space="preserve"> (B</w:t>
      </w:r>
      <w:r w:rsidR="0018037F" w:rsidRPr="00EA35B9">
        <w:rPr>
          <w:rFonts w:ascii="Times New Roman" w:eastAsia="Times New Roman" w:hAnsi="Times New Roman" w:cs="Times New Roman"/>
          <w:b/>
          <w:sz w:val="24"/>
          <w:szCs w:val="24"/>
        </w:rPr>
        <w:t>A-a</w:t>
      </w:r>
      <w:r w:rsidR="00617EE9" w:rsidRPr="00EA35B9">
        <w:rPr>
          <w:rFonts w:ascii="Times New Roman" w:eastAsia="Times New Roman" w:hAnsi="Times New Roman" w:cs="Times New Roman"/>
          <w:b/>
          <w:sz w:val="24"/>
          <w:szCs w:val="24"/>
        </w:rPr>
        <w:t>)</w:t>
      </w:r>
    </w:p>
    <w:p w14:paraId="625CEF98" w14:textId="61C290AD" w:rsidR="002479A3" w:rsidRPr="00EA35B9" w:rsidRDefault="002479A3"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t xml:space="preserve">Benzoxazine </w:t>
      </w:r>
      <w:r w:rsidR="00617EE9" w:rsidRPr="00EA35B9">
        <w:rPr>
          <w:rFonts w:ascii="Times New Roman" w:eastAsia="Calibri" w:hAnsi="Times New Roman" w:cs="Times New Roman"/>
          <w:sz w:val="24"/>
          <w:szCs w:val="24"/>
        </w:rPr>
        <w:t xml:space="preserve">monomer </w:t>
      </w:r>
      <w:r w:rsidRPr="00EA35B9">
        <w:rPr>
          <w:rFonts w:ascii="Times New Roman" w:eastAsia="Calibri" w:hAnsi="Times New Roman" w:cs="Times New Roman"/>
          <w:sz w:val="24"/>
          <w:szCs w:val="24"/>
        </w:rPr>
        <w:t>was synthesized using three reactants i.e. bisphenol</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A, formaldehyde and aniline by a </w:t>
      </w:r>
      <w:r w:rsidR="00617EE9" w:rsidRPr="00EA35B9">
        <w:rPr>
          <w:rFonts w:ascii="Times New Roman" w:eastAsia="Calibri" w:hAnsi="Times New Roman" w:cs="Times New Roman"/>
          <w:sz w:val="24"/>
          <w:szCs w:val="24"/>
        </w:rPr>
        <w:t>solvent free</w:t>
      </w:r>
      <w:r w:rsidRPr="00EA35B9">
        <w:rPr>
          <w:rFonts w:ascii="Times New Roman" w:eastAsia="Calibri" w:hAnsi="Times New Roman" w:cs="Times New Roman"/>
          <w:sz w:val="24"/>
          <w:szCs w:val="24"/>
        </w:rPr>
        <w:t xml:space="preserve"> method</w:t>
      </w:r>
      <w:r w:rsidRPr="00EA35B9">
        <w:rPr>
          <w:rFonts w:ascii="Times New Roman" w:eastAsia="Calibri" w:hAnsi="Times New Roman" w:cs="Angsana New"/>
          <w:sz w:val="24"/>
          <w:szCs w:val="24"/>
          <w:cs/>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&lt;EndNote&gt;&lt;Cite&gt;&lt;Author&gt;Ishida&lt;/Author&gt;&lt;Year&gt;1996&lt;/Year&gt;&lt;RecNum&gt;26&lt;/RecNum&gt;&lt;DisplayText&gt;[24]&lt;/DisplayText&gt;&lt;record&gt;&lt;rec-number&gt;26&lt;/rec-number&gt;&lt;foreign-keys&gt;&lt;key app="EN" db-id="9dppxvapqz00e5e95vs5ewezzx0twdeeez2z" timestamp="1464343074"&gt;26&lt;/key&gt;&lt;key app="ENWeb" db-id=""&gt;0&lt;/key&gt;&lt;/foreign-keys&gt;&lt;ref-type name="Patent"&gt;25&lt;/ref-type&gt;&lt;contributors&gt;&lt;authors&gt;&lt;author&gt;Ishida, H.&lt;/author&gt;&lt;/authors&gt;&lt;/contributors&gt;&lt;titles&gt;&lt;title&gt;Process for preparation of other publications benzoxazine compound in solventless system&lt;/title&gt;&lt;/titles&gt;&lt;section&gt;5543516&lt;/section&gt;&lt;dates&gt;&lt;year&gt;1996&lt;/year&gt;&lt;/dates&gt;&lt;pub-location&gt;U.S.&lt;/pub-location&gt;&lt;publisher&gt;Edison Polymer Innovation Corporation&lt;/publisher&gt;&lt;isbn&gt;5,543,516&lt;/isbn&gt;&lt;urls&gt;&lt;/urls&gt;&lt;/record&gt;&lt;/Cite&gt;&lt;/EndNote&gt;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24" w:tooltip="Ishida, 1996 #26" w:history="1">
        <w:r w:rsidR="00CF74C8" w:rsidRPr="00EA35B9">
          <w:rPr>
            <w:rFonts w:ascii="Times New Roman" w:eastAsia="Calibri" w:hAnsi="Times New Roman" w:cs="Times New Roman"/>
            <w:noProof/>
            <w:sz w:val="24"/>
            <w:szCs w:val="24"/>
          </w:rPr>
          <w:t>24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First, bisphenol</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A, formaldehyde and aniline were mixed at a 1</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4</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2 molar ratio and stirred continuously at 90</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110</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 xml:space="preserve">C until </w:t>
      </w:r>
      <w:r w:rsidR="00617EE9" w:rsidRPr="00EA35B9">
        <w:rPr>
          <w:rFonts w:ascii="Times New Roman" w:eastAsia="Calibri" w:hAnsi="Times New Roman" w:cs="Times New Roman"/>
          <w:sz w:val="24"/>
          <w:szCs w:val="24"/>
        </w:rPr>
        <w:t xml:space="preserve">a </w:t>
      </w:r>
      <w:r w:rsidRPr="00EA35B9">
        <w:rPr>
          <w:rFonts w:ascii="Times New Roman" w:eastAsia="Calibri" w:hAnsi="Times New Roman" w:cs="Times New Roman"/>
          <w:sz w:val="24"/>
          <w:szCs w:val="24"/>
        </w:rPr>
        <w:t>light yellowish monomer</w:t>
      </w:r>
      <w:r w:rsidR="00617EE9" w:rsidRPr="00EA35B9">
        <w:rPr>
          <w:rFonts w:ascii="Times New Roman" w:eastAsia="Calibri" w:hAnsi="Times New Roman" w:cs="Times New Roman"/>
          <w:sz w:val="24"/>
          <w:szCs w:val="24"/>
        </w:rPr>
        <w:t xml:space="preserve"> was obtained</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Then, </w:t>
      </w:r>
      <w:r w:rsidR="00617EE9" w:rsidRPr="00EA35B9">
        <w:rPr>
          <w:rFonts w:ascii="Times New Roman" w:eastAsia="Calibri" w:hAnsi="Times New Roman" w:cs="Times New Roman"/>
          <w:sz w:val="24"/>
          <w:szCs w:val="24"/>
        </w:rPr>
        <w:t xml:space="preserve">this </w:t>
      </w:r>
      <w:r w:rsidRPr="00EA35B9">
        <w:rPr>
          <w:rFonts w:ascii="Times New Roman" w:eastAsia="Calibri" w:hAnsi="Times New Roman" w:cs="Times New Roman"/>
          <w:sz w:val="24"/>
          <w:szCs w:val="24"/>
        </w:rPr>
        <w:t>monomer was cooled to room temperature until it became yellow solid</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Last, the monomer was ground into powder and kept in a refrigerator for future use</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The density of this resin is 1</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19 g</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cm</w:t>
      </w:r>
      <w:r w:rsidRPr="00EA35B9">
        <w:rPr>
          <w:rFonts w:ascii="Times New Roman" w:eastAsia="Calibri" w:hAnsi="Times New Roman" w:cs="Times New Roman"/>
          <w:sz w:val="24"/>
          <w:szCs w:val="24"/>
          <w:vertAlign w:val="superscript"/>
        </w:rPr>
        <w:t>3</w:t>
      </w:r>
      <w:r w:rsidRPr="00EA35B9">
        <w:rPr>
          <w:rFonts w:ascii="Times New Roman" w:eastAsia="Calibri" w:hAnsi="Times New Roman" w:cs="Times New Roman"/>
          <w:sz w:val="24"/>
          <w:szCs w:val="24"/>
        </w:rPr>
        <w:t>.</w:t>
      </w:r>
    </w:p>
    <w:p w14:paraId="7BA7B00C" w14:textId="77777777" w:rsidR="00604FE0" w:rsidRDefault="00604FE0" w:rsidP="00613CD6">
      <w:pPr>
        <w:spacing w:before="240" w:after="0" w:line="480" w:lineRule="auto"/>
        <w:jc w:val="thaiDistribute"/>
        <w:rPr>
          <w:rFonts w:ascii="Times New Roman" w:eastAsia="Times New Roman" w:hAnsi="Times New Roman" w:cs="Times New Roman"/>
          <w:b/>
          <w:sz w:val="24"/>
          <w:szCs w:val="24"/>
        </w:rPr>
      </w:pPr>
      <w:bookmarkStart w:id="44" w:name="_Toc498594693"/>
      <w:bookmarkStart w:id="45" w:name="_Toc498697415"/>
      <w:bookmarkStart w:id="46" w:name="_Toc498700052"/>
      <w:bookmarkStart w:id="47" w:name="_Toc498700115"/>
      <w:bookmarkStart w:id="48" w:name="_Toc498700177"/>
      <w:bookmarkStart w:id="49" w:name="_Toc498700420"/>
      <w:bookmarkStart w:id="50" w:name="_Toc498764653"/>
      <w:bookmarkStart w:id="51" w:name="_Toc498767046"/>
      <w:bookmarkStart w:id="52" w:name="_Toc498884103"/>
      <w:bookmarkStart w:id="53" w:name="_Toc498884490"/>
      <w:bookmarkStart w:id="54" w:name="_Toc498964390"/>
      <w:bookmarkStart w:id="55" w:name="_Toc498964450"/>
      <w:bookmarkStart w:id="56" w:name="_Toc498967553"/>
      <w:bookmarkStart w:id="57" w:name="_Toc498970862"/>
      <w:bookmarkStart w:id="58" w:name="_Toc498971030"/>
      <w:bookmarkStart w:id="59" w:name="_Toc499133416"/>
      <w:bookmarkStart w:id="60" w:name="_Toc499133536"/>
      <w:bookmarkStart w:id="61" w:name="_Toc499133599"/>
      <w:bookmarkStart w:id="62" w:name="_Toc499628754"/>
      <w:bookmarkStart w:id="63" w:name="_Toc499628814"/>
      <w:bookmarkStart w:id="64" w:name="_Toc500761075"/>
      <w:bookmarkStart w:id="65" w:name="_Toc500761135"/>
      <w:bookmarkStart w:id="66" w:name="_Toc500773779"/>
      <w:bookmarkStart w:id="67" w:name="_Toc500925700"/>
      <w:bookmarkStart w:id="68" w:name="_Toc501217603"/>
      <w:bookmarkStart w:id="69" w:name="_Toc501217663"/>
      <w:bookmarkStart w:id="70" w:name="_Toc501300550"/>
      <w:bookmarkStart w:id="71" w:name="_Toc501300610"/>
      <w:bookmarkStart w:id="72" w:name="_Toc501300937"/>
      <w:bookmarkStart w:id="73" w:name="_Toc501351831"/>
      <w:bookmarkStart w:id="74" w:name="_Toc501351891"/>
      <w:bookmarkStart w:id="75" w:name="_Toc501352216"/>
      <w:bookmarkStart w:id="76" w:name="_Toc501352276"/>
      <w:bookmarkStart w:id="77" w:name="_Toc501352543"/>
      <w:bookmarkStart w:id="78" w:name="_Toc501352603"/>
      <w:bookmarkStart w:id="79" w:name="_Toc501352705"/>
      <w:bookmarkStart w:id="80" w:name="_Toc501352765"/>
      <w:bookmarkStart w:id="81" w:name="_Toc501352855"/>
      <w:bookmarkStart w:id="82" w:name="_Toc501352915"/>
      <w:bookmarkStart w:id="83" w:name="_Toc501354676"/>
      <w:bookmarkStart w:id="84" w:name="_Toc501356450"/>
      <w:bookmarkStart w:id="85" w:name="_Toc501364120"/>
      <w:bookmarkStart w:id="86" w:name="_Toc501365562"/>
      <w:bookmarkStart w:id="87" w:name="_Toc501372571"/>
    </w:p>
    <w:p w14:paraId="55EDABDA" w14:textId="77777777" w:rsidR="00604FE0" w:rsidRDefault="00604FE0" w:rsidP="00613CD6">
      <w:pPr>
        <w:spacing w:before="240" w:after="0" w:line="480" w:lineRule="auto"/>
        <w:jc w:val="thaiDistribute"/>
        <w:rPr>
          <w:rFonts w:ascii="Times New Roman" w:eastAsia="Times New Roman" w:hAnsi="Times New Roman" w:cs="Times New Roman"/>
          <w:b/>
          <w:sz w:val="24"/>
          <w:szCs w:val="24"/>
        </w:rPr>
      </w:pPr>
    </w:p>
    <w:p w14:paraId="434EDEB7" w14:textId="6B19C028" w:rsidR="002479A3" w:rsidRPr="00EA35B9" w:rsidRDefault="007215AB" w:rsidP="00613CD6">
      <w:pPr>
        <w:spacing w:before="240" w:after="0" w:line="480" w:lineRule="auto"/>
        <w:jc w:val="thaiDistribute"/>
        <w:rPr>
          <w:rFonts w:ascii="Times New Roman" w:eastAsia="Times New Roman" w:hAnsi="Times New Roman" w:cs="Times New Roman"/>
          <w:b/>
          <w:sz w:val="24"/>
          <w:szCs w:val="24"/>
        </w:rPr>
      </w:pPr>
      <w:r w:rsidRPr="00EA35B9">
        <w:rPr>
          <w:rFonts w:ascii="Times New Roman" w:eastAsia="Times New Roman" w:hAnsi="Times New Roman" w:cs="Times New Roman"/>
          <w:b/>
          <w:sz w:val="24"/>
          <w:szCs w:val="24"/>
        </w:rPr>
        <w:t xml:space="preserve">2.3 </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617EE9" w:rsidRPr="00EA35B9">
        <w:rPr>
          <w:rFonts w:ascii="Times New Roman" w:eastAsia="Times New Roman" w:hAnsi="Times New Roman" w:cs="Times New Roman"/>
          <w:b/>
          <w:sz w:val="24"/>
          <w:szCs w:val="24"/>
        </w:rPr>
        <w:t xml:space="preserve">Preparation of composites based on </w:t>
      </w:r>
      <w:r w:rsidR="009E7E89" w:rsidRPr="00EA35B9">
        <w:rPr>
          <w:rFonts w:ascii="Times New Roman" w:eastAsia="Times New Roman" w:hAnsi="Times New Roman" w:cs="Times New Roman"/>
          <w:b/>
          <w:sz w:val="24"/>
          <w:szCs w:val="24"/>
        </w:rPr>
        <w:t>PBA</w:t>
      </w:r>
    </w:p>
    <w:p w14:paraId="43C2D8B0" w14:textId="3850BB64" w:rsidR="002479A3" w:rsidRPr="00EA35B9" w:rsidRDefault="002479A3" w:rsidP="000B49A9">
      <w:pPr>
        <w:spacing w:after="0" w:line="480" w:lineRule="auto"/>
        <w:jc w:val="thaiDistribute"/>
        <w:rPr>
          <w:rFonts w:ascii="Times New Roman" w:eastAsia="Calibri" w:hAnsi="Times New Roman" w:cs="Times New Roman"/>
          <w:sz w:val="24"/>
          <w:szCs w:val="24"/>
          <w:cs/>
        </w:rPr>
      </w:pPr>
      <w:r w:rsidRPr="00EA35B9">
        <w:rPr>
          <w:rFonts w:ascii="Times New Roman" w:eastAsia="Calibri" w:hAnsi="Times New Roman" w:cs="Times New Roman"/>
          <w:sz w:val="24"/>
          <w:szCs w:val="24"/>
        </w:rPr>
        <w:tab/>
      </w:r>
      <w:r w:rsidR="000C4CBC" w:rsidRPr="00EA35B9">
        <w:rPr>
          <w:rFonts w:ascii="Times New Roman" w:eastAsia="Calibri" w:hAnsi="Times New Roman" w:cs="Times New Roman"/>
          <w:sz w:val="24"/>
          <w:szCs w:val="24"/>
        </w:rPr>
        <w:t>A</w:t>
      </w:r>
      <w:r w:rsidRPr="00EA35B9">
        <w:rPr>
          <w:rFonts w:ascii="Times New Roman" w:eastAsia="Calibri" w:hAnsi="Times New Roman" w:cs="Times New Roman"/>
          <w:sz w:val="24"/>
          <w:szCs w:val="24"/>
        </w:rPr>
        <w:t xml:space="preserve">ll fillers were dried in </w:t>
      </w:r>
      <w:r w:rsidR="000C4CBC" w:rsidRPr="00EA35B9">
        <w:rPr>
          <w:rFonts w:ascii="Times New Roman" w:eastAsia="Calibri" w:hAnsi="Times New Roman" w:cs="Times New Roman"/>
          <w:sz w:val="24"/>
          <w:szCs w:val="24"/>
        </w:rPr>
        <w:t xml:space="preserve">an </w:t>
      </w:r>
      <w:r w:rsidRPr="00EA35B9">
        <w:rPr>
          <w:rFonts w:ascii="Times New Roman" w:eastAsia="Calibri" w:hAnsi="Times New Roman" w:cs="Times New Roman"/>
          <w:sz w:val="24"/>
          <w:szCs w:val="24"/>
        </w:rPr>
        <w:t>oven at</w:t>
      </w:r>
      <w:r w:rsidR="000C4CBC" w:rsidRPr="00EA35B9">
        <w:rPr>
          <w:rFonts w:ascii="Times New Roman" w:eastAsia="Calibri" w:hAnsi="Times New Roman" w:cs="Times New Roman"/>
          <w:sz w:val="24"/>
          <w:szCs w:val="24"/>
        </w:rPr>
        <w:t xml:space="preserve"> a</w:t>
      </w:r>
      <w:r w:rsidRPr="00EA35B9">
        <w:rPr>
          <w:rFonts w:ascii="Times New Roman" w:eastAsia="Calibri" w:hAnsi="Times New Roman" w:cs="Times New Roman"/>
          <w:sz w:val="24"/>
          <w:szCs w:val="24"/>
        </w:rPr>
        <w:t xml:space="preserve"> temperature of 100</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 xml:space="preserve">C for 24 hours to </w:t>
      </w:r>
      <w:r w:rsidR="000C4CBC" w:rsidRPr="00EA35B9">
        <w:rPr>
          <w:rFonts w:ascii="Times New Roman" w:eastAsia="Calibri" w:hAnsi="Times New Roman" w:cs="Times New Roman"/>
          <w:sz w:val="24"/>
          <w:szCs w:val="24"/>
        </w:rPr>
        <w:t>remove</w:t>
      </w:r>
      <w:r w:rsidRPr="00EA35B9">
        <w:rPr>
          <w:rFonts w:ascii="Times New Roman" w:eastAsia="Calibri" w:hAnsi="Times New Roman" w:cs="Times New Roman"/>
          <w:sz w:val="24"/>
          <w:szCs w:val="24"/>
        </w:rPr>
        <w:t xml:space="preserve"> moisture</w:t>
      </w:r>
      <w:r w:rsidR="000C4CBC"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w:t>
      </w:r>
      <w:r w:rsidR="001D7ECD" w:rsidRPr="00EA35B9">
        <w:rPr>
          <w:rFonts w:ascii="Times New Roman" w:eastAsia="Calibri" w:hAnsi="Times New Roman" w:cs="Times New Roman"/>
          <w:sz w:val="24"/>
          <w:szCs w:val="24"/>
        </w:rPr>
        <w:t>Benzoxazine compound</w:t>
      </w:r>
      <w:r w:rsidR="003D2412"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were prepared by mixing benzoxazine resin, graphite, graphene and </w:t>
      </w:r>
      <w:r w:rsidR="00D92100" w:rsidRPr="00EA35B9">
        <w:rPr>
          <w:rFonts w:ascii="Times New Roman" w:eastAsia="Calibri" w:hAnsi="Times New Roman" w:cs="Times New Roman"/>
          <w:sz w:val="24"/>
          <w:szCs w:val="24"/>
        </w:rPr>
        <w:t>CNT</w:t>
      </w:r>
      <w:r w:rsidR="00617EE9"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in </w:t>
      </w:r>
      <w:r w:rsidRPr="00604FE0">
        <w:rPr>
          <w:rFonts w:ascii="Times New Roman" w:eastAsia="Calibri" w:hAnsi="Times New Roman" w:cs="Times New Roman"/>
          <w:sz w:val="24"/>
          <w:szCs w:val="24"/>
        </w:rPr>
        <w:t>an internal mixer with a constant speed rate of 40 rpm, a temperature of 90-100</w:t>
      </w:r>
      <w:r w:rsidRPr="00604FE0">
        <w:rPr>
          <w:rFonts w:ascii="Times New Roman" w:eastAsia="Calibri" w:hAnsi="Times New Roman" w:cs="Times New Roman"/>
          <w:sz w:val="24"/>
          <w:szCs w:val="24"/>
          <w:vertAlign w:val="superscript"/>
        </w:rPr>
        <w:t>o</w:t>
      </w:r>
      <w:r w:rsidRPr="00604FE0">
        <w:rPr>
          <w:rFonts w:ascii="Times New Roman" w:eastAsia="Calibri" w:hAnsi="Times New Roman" w:cs="Times New Roman"/>
          <w:sz w:val="24"/>
          <w:szCs w:val="24"/>
        </w:rPr>
        <w:t>C for 30</w:t>
      </w:r>
      <w:r w:rsidRPr="00604FE0">
        <w:rPr>
          <w:rFonts w:ascii="Times New Roman" w:eastAsia="Calibri" w:hAnsi="Times New Roman" w:cs="Times New Roman"/>
          <w:sz w:val="24"/>
          <w:szCs w:val="24"/>
          <w:cs/>
        </w:rPr>
        <w:t>-</w:t>
      </w:r>
      <w:r w:rsidRPr="00604FE0">
        <w:rPr>
          <w:rFonts w:ascii="Times New Roman" w:eastAsia="Calibri" w:hAnsi="Times New Roman" w:cs="Times New Roman"/>
          <w:sz w:val="24"/>
          <w:szCs w:val="24"/>
        </w:rPr>
        <w:t>45 minutes</w:t>
      </w:r>
      <w:r w:rsidRPr="00604FE0">
        <w:rPr>
          <w:rFonts w:ascii="Times New Roman" w:eastAsia="Calibri" w:hAnsi="Times New Roman" w:cs="Times New Roman"/>
          <w:sz w:val="24"/>
          <w:szCs w:val="24"/>
          <w:cs/>
        </w:rPr>
        <w:t xml:space="preserve">. </w:t>
      </w:r>
      <w:bookmarkStart w:id="88" w:name="_Hlk45012192"/>
      <w:r w:rsidRPr="00604FE0">
        <w:rPr>
          <w:rFonts w:ascii="Times New Roman" w:eastAsia="Calibri" w:hAnsi="Times New Roman" w:cs="Times New Roman"/>
          <w:sz w:val="24"/>
          <w:szCs w:val="24"/>
        </w:rPr>
        <w:t>The content of graphene was kept constant at 7</w:t>
      </w:r>
      <w:r w:rsidRPr="00604FE0">
        <w:rPr>
          <w:rFonts w:ascii="Times New Roman" w:eastAsia="Calibri" w:hAnsi="Times New Roman" w:cs="Times New Roman"/>
          <w:sz w:val="24"/>
          <w:szCs w:val="24"/>
          <w:cs/>
        </w:rPr>
        <w:t>.</w:t>
      </w:r>
      <w:r w:rsidRPr="00604FE0">
        <w:rPr>
          <w:rFonts w:ascii="Times New Roman" w:eastAsia="Calibri" w:hAnsi="Times New Roman" w:cs="Times New Roman"/>
          <w:sz w:val="24"/>
          <w:szCs w:val="24"/>
        </w:rPr>
        <w:t>5wt</w:t>
      </w:r>
      <w:r w:rsidR="00DE4892" w:rsidRPr="00604FE0">
        <w:rPr>
          <w:rFonts w:ascii="Times New Roman" w:eastAsia="Calibri" w:hAnsi="Times New Roman" w:cs="Times New Roman"/>
          <w:sz w:val="24"/>
          <w:szCs w:val="24"/>
        </w:rPr>
        <w:t>%</w:t>
      </w:r>
      <w:r w:rsidRPr="00604FE0">
        <w:rPr>
          <w:rFonts w:ascii="Times New Roman" w:eastAsia="Calibri" w:hAnsi="Times New Roman" w:cs="Times New Roman"/>
          <w:sz w:val="24"/>
          <w:szCs w:val="24"/>
          <w:cs/>
        </w:rPr>
        <w:t xml:space="preserve"> </w:t>
      </w:r>
      <w:r w:rsidRPr="00604FE0">
        <w:rPr>
          <w:rFonts w:ascii="Times New Roman" w:eastAsia="Calibri" w:hAnsi="Times New Roman" w:cs="Times New Roman"/>
          <w:sz w:val="24"/>
          <w:szCs w:val="24"/>
        </w:rPr>
        <w:t xml:space="preserve">while the total content of graphite and </w:t>
      </w:r>
      <w:r w:rsidR="00D92100" w:rsidRPr="00604FE0">
        <w:rPr>
          <w:rFonts w:ascii="Times New Roman" w:eastAsia="Calibri" w:hAnsi="Times New Roman" w:cs="Times New Roman"/>
          <w:sz w:val="24"/>
          <w:szCs w:val="24"/>
        </w:rPr>
        <w:t>CNT</w:t>
      </w:r>
      <w:r w:rsidR="00617EE9" w:rsidRPr="00604FE0">
        <w:rPr>
          <w:rFonts w:ascii="Times New Roman" w:eastAsia="Calibri" w:hAnsi="Times New Roman" w:cs="Times New Roman"/>
          <w:sz w:val="24"/>
          <w:szCs w:val="24"/>
        </w:rPr>
        <w:t>s</w:t>
      </w:r>
      <w:r w:rsidRPr="00604FE0">
        <w:rPr>
          <w:rFonts w:ascii="Times New Roman" w:eastAsia="Calibri" w:hAnsi="Times New Roman" w:cs="Times New Roman"/>
          <w:sz w:val="24"/>
          <w:szCs w:val="24"/>
        </w:rPr>
        <w:t xml:space="preserve"> were 76.5wt</w:t>
      </w:r>
      <w:r w:rsidRPr="00604FE0">
        <w:rPr>
          <w:rFonts w:ascii="Times New Roman" w:eastAsia="Calibri" w:hAnsi="Times New Roman" w:cs="Times New Roman"/>
          <w:sz w:val="24"/>
          <w:szCs w:val="24"/>
          <w:cs/>
        </w:rPr>
        <w:t>%.</w:t>
      </w:r>
      <w:r w:rsidRPr="00EA35B9">
        <w:rPr>
          <w:rFonts w:ascii="Times New Roman" w:eastAsia="Calibri" w:hAnsi="Times New Roman" w:cs="Angsana New"/>
          <w:sz w:val="24"/>
          <w:szCs w:val="24"/>
          <w:cs/>
        </w:rPr>
        <w:t xml:space="preserve"> </w:t>
      </w:r>
      <w:bookmarkEnd w:id="88"/>
      <w:r w:rsidR="00E85206" w:rsidRPr="00EA35B9">
        <w:rPr>
          <w:rFonts w:ascii="Times New Roman" w:eastAsia="Calibri" w:hAnsi="Times New Roman" w:cs="Times New Roman"/>
          <w:sz w:val="24"/>
          <w:szCs w:val="24"/>
        </w:rPr>
        <w:t>The</w:t>
      </w:r>
      <w:r w:rsidR="00E85206" w:rsidRPr="00EA35B9">
        <w:rPr>
          <w:rFonts w:ascii="Times New Roman" w:eastAsia="Calibri" w:hAnsi="Times New Roman" w:cs="Angsana New"/>
          <w:sz w:val="24"/>
          <w:szCs w:val="24"/>
          <w:cs/>
        </w:rPr>
        <w:t xml:space="preserve"> </w:t>
      </w:r>
      <w:r w:rsidR="00E85206" w:rsidRPr="00EA35B9">
        <w:rPr>
          <w:rFonts w:ascii="Times New Roman" w:eastAsia="Calibri" w:hAnsi="Times New Roman" w:cs="Times New Roman"/>
          <w:sz w:val="24"/>
          <w:szCs w:val="24"/>
        </w:rPr>
        <w:t>content</w:t>
      </w:r>
      <w:r w:rsidR="00E85206" w:rsidRPr="00EA35B9">
        <w:rPr>
          <w:rFonts w:ascii="Times New Roman" w:eastAsia="Calibri" w:hAnsi="Times New Roman" w:cs="Angsana New"/>
          <w:sz w:val="24"/>
          <w:szCs w:val="24"/>
          <w:cs/>
        </w:rPr>
        <w:t xml:space="preserve"> </w:t>
      </w:r>
      <w:r w:rsidR="00E85206" w:rsidRPr="00EA35B9">
        <w:rPr>
          <w:rFonts w:ascii="Times New Roman" w:eastAsia="Calibri" w:hAnsi="Times New Roman" w:cs="Times New Roman"/>
          <w:sz w:val="24"/>
          <w:szCs w:val="24"/>
        </w:rPr>
        <w:t>of</w:t>
      </w:r>
      <w:r w:rsidR="00E85206" w:rsidRPr="00EA35B9">
        <w:rPr>
          <w:rFonts w:ascii="Times New Roman" w:eastAsia="Calibri" w:hAnsi="Times New Roman" w:cs="Angsana New"/>
          <w:sz w:val="24"/>
          <w:szCs w:val="24"/>
          <w:cs/>
        </w:rPr>
        <w:t xml:space="preserve"> </w:t>
      </w:r>
      <w:r w:rsidR="00E85206" w:rsidRPr="00EA35B9">
        <w:rPr>
          <w:rFonts w:ascii="Times New Roman" w:eastAsia="Calibri" w:hAnsi="Times New Roman" w:cs="Times New Roman"/>
          <w:sz w:val="24"/>
          <w:szCs w:val="24"/>
        </w:rPr>
        <w:t xml:space="preserve">CNTs was ranged from </w:t>
      </w:r>
      <w:r w:rsidR="00E85206" w:rsidRPr="00EA35B9">
        <w:rPr>
          <w:rFonts w:ascii="Times New Roman" w:eastAsia="Calibri" w:hAnsi="Times New Roman" w:cs="Times New Roman"/>
          <w:sz w:val="24"/>
          <w:szCs w:val="24"/>
          <w:cs/>
        </w:rPr>
        <w:t xml:space="preserve">0 </w:t>
      </w:r>
      <w:r w:rsidR="00E85206" w:rsidRPr="00EA35B9">
        <w:rPr>
          <w:rFonts w:ascii="Times New Roman" w:eastAsia="Calibri" w:hAnsi="Times New Roman" w:cs="Times New Roman"/>
          <w:sz w:val="24"/>
          <w:szCs w:val="24"/>
        </w:rPr>
        <w:t xml:space="preserve">to </w:t>
      </w:r>
      <w:r w:rsidR="00E85206" w:rsidRPr="00EA35B9">
        <w:rPr>
          <w:rFonts w:ascii="Times New Roman" w:eastAsia="Calibri" w:hAnsi="Times New Roman" w:cs="Times New Roman"/>
          <w:sz w:val="24"/>
          <w:szCs w:val="24"/>
          <w:cs/>
        </w:rPr>
        <w:t>2</w:t>
      </w:r>
      <w:r w:rsidR="00E85206" w:rsidRPr="00EA35B9">
        <w:rPr>
          <w:rFonts w:ascii="Times New Roman" w:eastAsia="Calibri" w:hAnsi="Times New Roman" w:cs="Angsana New"/>
          <w:sz w:val="24"/>
          <w:szCs w:val="24"/>
          <w:cs/>
        </w:rPr>
        <w:t xml:space="preserve"> </w:t>
      </w:r>
      <w:r w:rsidR="00E85206" w:rsidRPr="00EA35B9">
        <w:rPr>
          <w:rFonts w:ascii="Times New Roman" w:eastAsia="Calibri" w:hAnsi="Times New Roman" w:cs="Times New Roman"/>
          <w:sz w:val="24"/>
          <w:szCs w:val="24"/>
        </w:rPr>
        <w:t>wt</w:t>
      </w:r>
      <w:r w:rsidR="00136C85" w:rsidRPr="00EA35B9">
        <w:rPr>
          <w:rFonts w:ascii="Times New Roman" w:eastAsia="Calibri" w:hAnsi="Times New Roman" w:cs="Times New Roman"/>
          <w:sz w:val="24"/>
          <w:szCs w:val="24"/>
        </w:rPr>
        <w:t>%</w:t>
      </w:r>
      <w:r w:rsidR="00E85206" w:rsidRPr="00EA35B9">
        <w:rPr>
          <w:rFonts w:ascii="Times New Roman" w:eastAsia="Calibri" w:hAnsi="Times New Roman" w:cs="Times New Roman"/>
          <w:sz w:val="24"/>
          <w:szCs w:val="24"/>
        </w:rPr>
        <w:t xml:space="preserve"> at an expense of graphite as shown in Table </w:t>
      </w:r>
      <w:r w:rsidR="00E85206" w:rsidRPr="00EA35B9">
        <w:rPr>
          <w:rFonts w:ascii="Times New Roman" w:eastAsia="Calibri" w:hAnsi="Times New Roman" w:cs="Times New Roman"/>
          <w:sz w:val="24"/>
          <w:szCs w:val="24"/>
          <w:cs/>
        </w:rPr>
        <w:t>1</w:t>
      </w:r>
      <w:r w:rsidR="00E85206" w:rsidRPr="00EA35B9">
        <w:rPr>
          <w:rFonts w:ascii="Times New Roman" w:eastAsia="Calibri" w:hAnsi="Times New Roman" w:cs="Angsana New"/>
          <w:sz w:val="24"/>
          <w:szCs w:val="24"/>
          <w:cs/>
        </w:rPr>
        <w:t xml:space="preserve">. </w:t>
      </w:r>
      <w:r w:rsidR="003941E2" w:rsidRPr="00EA35B9">
        <w:rPr>
          <w:rFonts w:ascii="Times New Roman" w:eastAsia="Calibri" w:hAnsi="Times New Roman" w:cs="Times New Roman"/>
          <w:sz w:val="24"/>
          <w:szCs w:val="24"/>
        </w:rPr>
        <w:t>T</w:t>
      </w:r>
      <w:r w:rsidRPr="00EA35B9">
        <w:rPr>
          <w:rFonts w:ascii="Times New Roman" w:eastAsia="Calibri" w:hAnsi="Times New Roman" w:cs="Times New Roman"/>
          <w:sz w:val="24"/>
          <w:szCs w:val="24"/>
        </w:rPr>
        <w:t xml:space="preserve">he </w:t>
      </w:r>
      <w:r w:rsidR="003941E2" w:rsidRPr="00EA35B9">
        <w:rPr>
          <w:rFonts w:ascii="Times New Roman" w:eastAsia="Calibri" w:hAnsi="Times New Roman" w:cs="Times New Roman"/>
          <w:sz w:val="24"/>
          <w:szCs w:val="24"/>
        </w:rPr>
        <w:t>uniform</w:t>
      </w:r>
      <w:r w:rsidR="003941E2" w:rsidRPr="00EA35B9">
        <w:rPr>
          <w:rFonts w:ascii="Times New Roman" w:eastAsia="Calibri" w:hAnsi="Times New Roman" w:cs="Angsana New"/>
          <w:sz w:val="24"/>
          <w:szCs w:val="24"/>
          <w:cs/>
        </w:rPr>
        <w:t>-</w:t>
      </w:r>
      <w:r w:rsidR="003941E2" w:rsidRPr="00EA35B9">
        <w:rPr>
          <w:rFonts w:ascii="Times New Roman" w:eastAsia="Calibri" w:hAnsi="Times New Roman" w:cs="Times New Roman"/>
          <w:sz w:val="24"/>
          <w:szCs w:val="24"/>
        </w:rPr>
        <w:t xml:space="preserve">distributed </w:t>
      </w:r>
      <w:r w:rsidRPr="00EA35B9">
        <w:rPr>
          <w:rFonts w:ascii="Times New Roman" w:eastAsia="Calibri" w:hAnsi="Times New Roman" w:cs="Times New Roman"/>
          <w:sz w:val="24"/>
          <w:szCs w:val="24"/>
        </w:rPr>
        <w:t>compounds were compressed using a compression molder with a pressure of 150 MPa, a temperature of 200</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C for 3 hours to obtain fully</w:t>
      </w:r>
      <w:r w:rsidR="003D2412"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cured composites</w:t>
      </w:r>
      <w:r w:rsidRPr="00EA35B9">
        <w:rPr>
          <w:rFonts w:ascii="Times New Roman" w:eastAsia="Calibri" w:hAnsi="Times New Roman" w:cs="Angsana New"/>
          <w:sz w:val="24"/>
          <w:szCs w:val="24"/>
          <w:cs/>
        </w:rPr>
        <w:t xml:space="preserve">. </w:t>
      </w:r>
    </w:p>
    <w:p w14:paraId="321921FF" w14:textId="62977229" w:rsidR="00AE54C5" w:rsidRPr="00EA35B9" w:rsidRDefault="007215AB" w:rsidP="00613CD6">
      <w:pPr>
        <w:keepNext/>
        <w:keepLines/>
        <w:spacing w:before="240" w:after="0" w:line="480" w:lineRule="auto"/>
        <w:outlineLvl w:val="1"/>
        <w:rPr>
          <w:rFonts w:ascii="Times New Roman" w:eastAsia="Times New Roman" w:hAnsi="Times New Roman" w:cs="Times New Roman"/>
          <w:b/>
          <w:sz w:val="24"/>
          <w:szCs w:val="24"/>
        </w:rPr>
      </w:pPr>
      <w:bookmarkStart w:id="89" w:name="_Toc498594694"/>
      <w:bookmarkStart w:id="90" w:name="_Toc498697416"/>
      <w:bookmarkStart w:id="91" w:name="_Toc498700053"/>
      <w:bookmarkStart w:id="92" w:name="_Toc498700116"/>
      <w:bookmarkStart w:id="93" w:name="_Toc498700178"/>
      <w:bookmarkStart w:id="94" w:name="_Toc498700421"/>
      <w:bookmarkStart w:id="95" w:name="_Toc498764654"/>
      <w:bookmarkStart w:id="96" w:name="_Toc498767047"/>
      <w:bookmarkStart w:id="97" w:name="_Toc498884104"/>
      <w:bookmarkStart w:id="98" w:name="_Toc498884491"/>
      <w:bookmarkStart w:id="99" w:name="_Toc498964391"/>
      <w:bookmarkStart w:id="100" w:name="_Toc498964451"/>
      <w:bookmarkStart w:id="101" w:name="_Toc498967554"/>
      <w:bookmarkStart w:id="102" w:name="_Toc498970863"/>
      <w:bookmarkStart w:id="103" w:name="_Toc498971031"/>
      <w:bookmarkStart w:id="104" w:name="_Toc499133417"/>
      <w:bookmarkStart w:id="105" w:name="_Toc499133537"/>
      <w:bookmarkStart w:id="106" w:name="_Toc499133600"/>
      <w:bookmarkStart w:id="107" w:name="_Toc499628755"/>
      <w:bookmarkStart w:id="108" w:name="_Toc499628815"/>
      <w:bookmarkStart w:id="109" w:name="_Toc500761076"/>
      <w:bookmarkStart w:id="110" w:name="_Toc500761136"/>
      <w:bookmarkStart w:id="111" w:name="_Toc500773780"/>
      <w:bookmarkStart w:id="112" w:name="_Toc500925701"/>
      <w:bookmarkStart w:id="113" w:name="_Toc501217604"/>
      <w:bookmarkStart w:id="114" w:name="_Toc501217664"/>
      <w:bookmarkStart w:id="115" w:name="_Toc501300551"/>
      <w:bookmarkStart w:id="116" w:name="_Toc501300611"/>
      <w:bookmarkStart w:id="117" w:name="_Toc501300938"/>
      <w:bookmarkStart w:id="118" w:name="_Toc501351832"/>
      <w:bookmarkStart w:id="119" w:name="_Toc501351892"/>
      <w:bookmarkStart w:id="120" w:name="_Toc501352217"/>
      <w:bookmarkStart w:id="121" w:name="_Toc501352277"/>
      <w:bookmarkStart w:id="122" w:name="_Toc501352544"/>
      <w:bookmarkStart w:id="123" w:name="_Toc501352604"/>
      <w:bookmarkStart w:id="124" w:name="_Toc501352706"/>
      <w:bookmarkStart w:id="125" w:name="_Toc501352766"/>
      <w:bookmarkStart w:id="126" w:name="_Toc501352856"/>
      <w:bookmarkStart w:id="127" w:name="_Toc501352916"/>
      <w:bookmarkStart w:id="128" w:name="_Toc501354677"/>
      <w:bookmarkStart w:id="129" w:name="_Toc501356451"/>
      <w:bookmarkStart w:id="130" w:name="_Toc501364121"/>
      <w:bookmarkStart w:id="131" w:name="_Toc501365563"/>
      <w:bookmarkStart w:id="132" w:name="_Toc501372572"/>
      <w:r w:rsidRPr="00EA35B9">
        <w:rPr>
          <w:rFonts w:ascii="Times New Roman" w:eastAsia="Times New Roman" w:hAnsi="Times New Roman" w:cs="Times New Roman"/>
          <w:b/>
          <w:sz w:val="24"/>
          <w:szCs w:val="24"/>
        </w:rPr>
        <w:t xml:space="preserve">2.4 </w:t>
      </w:r>
      <w:r w:rsidR="002479A3" w:rsidRPr="00EA35B9">
        <w:rPr>
          <w:rFonts w:ascii="Times New Roman" w:eastAsia="Times New Roman" w:hAnsi="Times New Roman" w:cs="Times New Roman"/>
          <w:b/>
          <w:sz w:val="24"/>
          <w:szCs w:val="24"/>
        </w:rPr>
        <w:t>Characterization</w:t>
      </w:r>
      <w:r w:rsidR="00AE54C5" w:rsidRPr="00EA35B9">
        <w:rPr>
          <w:rFonts w:ascii="Times New Roman" w:eastAsia="Times New Roman" w:hAnsi="Times New Roman" w:cs="Times New Roman"/>
          <w:b/>
          <w:sz w:val="24"/>
          <w:szCs w:val="24"/>
        </w:rPr>
        <w:t xml:space="preserve"> of composites</w:t>
      </w:r>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14:paraId="52F54FF9" w14:textId="02DDD47F" w:rsidR="002479A3" w:rsidRPr="00EA35B9" w:rsidRDefault="002479A3"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t xml:space="preserve">The </w:t>
      </w:r>
      <w:r w:rsidR="00AE54C5" w:rsidRPr="00EA35B9">
        <w:rPr>
          <w:rFonts w:ascii="Times New Roman" w:eastAsia="Calibri" w:hAnsi="Times New Roman" w:cs="Times New Roman"/>
          <w:sz w:val="24"/>
          <w:szCs w:val="24"/>
        </w:rPr>
        <w:t xml:space="preserve">density </w:t>
      </w:r>
      <w:r w:rsidRPr="00EA35B9">
        <w:rPr>
          <w:rFonts w:ascii="Times New Roman" w:eastAsia="Calibri" w:hAnsi="Times New Roman" w:cs="Times New Roman"/>
          <w:sz w:val="24"/>
          <w:szCs w:val="24"/>
        </w:rPr>
        <w:t xml:space="preserve">of each composites </w:t>
      </w:r>
      <w:r w:rsidR="00AE54C5" w:rsidRPr="00EA35B9">
        <w:rPr>
          <w:rFonts w:ascii="Times New Roman" w:eastAsia="Calibri" w:hAnsi="Times New Roman" w:cs="Times New Roman"/>
          <w:sz w:val="24"/>
          <w:szCs w:val="24"/>
        </w:rPr>
        <w:t>was determined</w:t>
      </w:r>
      <w:r w:rsidRPr="00EA35B9">
        <w:rPr>
          <w:rFonts w:ascii="Times New Roman" w:eastAsia="Calibri" w:hAnsi="Times New Roman" w:cs="Times New Roman"/>
          <w:sz w:val="24"/>
          <w:szCs w:val="24"/>
        </w:rPr>
        <w:t xml:space="preserve"> by </w:t>
      </w:r>
      <w:r w:rsidR="00AE54C5"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water displacement method</w:t>
      </w:r>
      <w:r w:rsidR="00832FAB" w:rsidRPr="00EA35B9">
        <w:rPr>
          <w:rFonts w:ascii="Times New Roman" w:eastAsia="Calibri" w:hAnsi="Times New Roman" w:cs="Times New Roman"/>
          <w:sz w:val="24"/>
          <w:szCs w:val="24"/>
        </w:rPr>
        <w:t xml:space="preserve"> according to </w:t>
      </w:r>
      <w:r w:rsidRPr="00EA35B9">
        <w:rPr>
          <w:rFonts w:ascii="Times New Roman" w:eastAsia="Calibri" w:hAnsi="Times New Roman" w:cs="Times New Roman"/>
          <w:sz w:val="24"/>
          <w:szCs w:val="24"/>
        </w:rPr>
        <w:t>ASTM D792 Method A</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All specimens were cut into rectangular shape with dimension of 5</w:t>
      </w:r>
      <w:r w:rsidR="00E12238" w:rsidRPr="00EA35B9">
        <w:rPr>
          <w:rFonts w:ascii="Times New Roman" w:eastAsia="Calibri" w:hAnsi="Times New Roman" w:cs="Times New Roman"/>
          <w:sz w:val="24"/>
          <w:szCs w:val="24"/>
        </w:rPr>
        <w:t>0</w:t>
      </w:r>
      <w:r w:rsidRPr="00EA35B9">
        <w:rPr>
          <w:rFonts w:ascii="Times New Roman" w:eastAsia="Calibri" w:hAnsi="Times New Roman" w:cs="Times New Roman"/>
          <w:sz w:val="24"/>
          <w:szCs w:val="24"/>
        </w:rPr>
        <w:t xml:space="preserve"> × 25 × 2mm</w:t>
      </w:r>
      <w:r w:rsidRPr="00EA35B9">
        <w:rPr>
          <w:rFonts w:ascii="Times New Roman" w:eastAsia="Calibri" w:hAnsi="Times New Roman" w:cs="Angsana New"/>
          <w:sz w:val="24"/>
          <w:szCs w:val="24"/>
          <w:cs/>
        </w:rPr>
        <w:t xml:space="preserve">. </w:t>
      </w:r>
      <w:r w:rsidR="00E12238" w:rsidRPr="00EA35B9">
        <w:rPr>
          <w:rFonts w:ascii="Times New Roman" w:eastAsia="Calibri" w:hAnsi="Times New Roman" w:cs="Times New Roman"/>
          <w:sz w:val="24"/>
          <w:szCs w:val="24"/>
        </w:rPr>
        <w:t>The specimens were w</w:t>
      </w:r>
      <w:r w:rsidRPr="00EA35B9">
        <w:rPr>
          <w:rFonts w:ascii="Times New Roman" w:eastAsia="Calibri" w:hAnsi="Times New Roman" w:cs="Times New Roman"/>
          <w:sz w:val="24"/>
          <w:szCs w:val="24"/>
        </w:rPr>
        <w:t>eigh</w:t>
      </w:r>
      <w:r w:rsidR="00E12238" w:rsidRPr="00EA35B9">
        <w:rPr>
          <w:rFonts w:ascii="Times New Roman" w:eastAsia="Calibri" w:hAnsi="Times New Roman" w:cs="Times New Roman"/>
          <w:sz w:val="24"/>
          <w:szCs w:val="24"/>
        </w:rPr>
        <w:t xml:space="preserve">ed </w:t>
      </w:r>
      <w:r w:rsidRPr="00EA35B9">
        <w:rPr>
          <w:rFonts w:ascii="Times New Roman" w:eastAsia="Calibri" w:hAnsi="Times New Roman" w:cs="Times New Roman"/>
          <w:sz w:val="24"/>
          <w:szCs w:val="24"/>
        </w:rPr>
        <w:t>in air and water at 23±2</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 xml:space="preserve">C </w:t>
      </w:r>
      <w:r w:rsidR="00E12238" w:rsidRPr="00EA35B9">
        <w:rPr>
          <w:rFonts w:ascii="Times New Roman" w:eastAsia="Calibri" w:hAnsi="Times New Roman" w:cs="Times New Roman"/>
          <w:sz w:val="24"/>
          <w:szCs w:val="24"/>
        </w:rPr>
        <w:t xml:space="preserve">and represented </w:t>
      </w:r>
      <w:r w:rsidR="00620664" w:rsidRPr="00EA35B9">
        <w:rPr>
          <w:rFonts w:ascii="Times New Roman" w:eastAsia="Calibri" w:hAnsi="Times New Roman" w:cs="Times New Roman"/>
          <w:sz w:val="24"/>
          <w:szCs w:val="24"/>
        </w:rPr>
        <w:t>as A and B, respectively. The density of sample</w:t>
      </w:r>
      <w:r w:rsidR="00791F3B" w:rsidRPr="00EA35B9">
        <w:rPr>
          <w:rFonts w:ascii="Times New Roman" w:eastAsia="Calibri" w:hAnsi="Times New Roman" w:cs="Times New Roman"/>
          <w:sz w:val="24"/>
          <w:szCs w:val="24"/>
        </w:rPr>
        <w:t xml:space="preserve"> (</w:t>
      </w:r>
      <m:oMath>
        <m:r>
          <m:rPr>
            <m:nor/>
          </m:rPr>
          <w:rPr>
            <w:rFonts w:ascii="Times New Roman" w:eastAsia="Calibri" w:hAnsi="Times New Roman" w:cs="Times New Roman"/>
            <w:sz w:val="24"/>
            <w:szCs w:val="24"/>
          </w:rPr>
          <m:t>ρ</m:t>
        </m:r>
      </m:oMath>
      <w:r w:rsidR="00791F3B" w:rsidRPr="00EA35B9">
        <w:rPr>
          <w:rFonts w:ascii="Times New Roman" w:eastAsia="Calibri" w:hAnsi="Times New Roman" w:cs="Times New Roman"/>
          <w:sz w:val="24"/>
          <w:szCs w:val="24"/>
        </w:rPr>
        <w:t>)</w:t>
      </w:r>
      <w:r w:rsidR="00620664" w:rsidRPr="00EA35B9">
        <w:rPr>
          <w:rFonts w:ascii="Times New Roman" w:eastAsia="Calibri" w:hAnsi="Times New Roman" w:cs="Times New Roman"/>
          <w:sz w:val="24"/>
          <w:szCs w:val="24"/>
        </w:rPr>
        <w:t xml:space="preserve"> was </w:t>
      </w:r>
      <w:r w:rsidRPr="00EA35B9">
        <w:rPr>
          <w:rFonts w:ascii="Times New Roman" w:eastAsia="Calibri" w:hAnsi="Times New Roman" w:cs="Times New Roman"/>
          <w:sz w:val="24"/>
          <w:szCs w:val="24"/>
        </w:rPr>
        <w:t xml:space="preserve">calculate </w:t>
      </w:r>
      <w:r w:rsidR="00791F3B" w:rsidRPr="00EA35B9">
        <w:rPr>
          <w:rFonts w:ascii="Times New Roman" w:eastAsia="Calibri" w:hAnsi="Times New Roman" w:cs="Times New Roman"/>
          <w:sz w:val="24"/>
          <w:szCs w:val="24"/>
        </w:rPr>
        <w:t xml:space="preserve">from </w:t>
      </w:r>
      <w:r w:rsidRPr="00EA35B9">
        <w:rPr>
          <w:rFonts w:ascii="Times New Roman" w:eastAsia="Calibri" w:hAnsi="Times New Roman" w:cs="Times New Roman"/>
          <w:sz w:val="24"/>
          <w:szCs w:val="24"/>
        </w:rPr>
        <w:t xml:space="preserve">equation </w:t>
      </w:r>
      <w:r w:rsidR="00791F3B"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1</w:t>
      </w:r>
      <w:r w:rsidR="00791F3B"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652"/>
      </w:tblGrid>
      <w:tr w:rsidR="002479A3" w:rsidRPr="00EA35B9" w14:paraId="2FC66F67" w14:textId="77777777" w:rsidTr="0008746B">
        <w:tc>
          <w:tcPr>
            <w:tcW w:w="7645" w:type="dxa"/>
          </w:tcPr>
          <w:p w14:paraId="2809D26F" w14:textId="77777777" w:rsidR="002479A3" w:rsidRPr="00604FE0" w:rsidRDefault="002479A3" w:rsidP="000B49A9">
            <w:pPr>
              <w:spacing w:line="480" w:lineRule="auto"/>
              <w:jc w:val="thaiDistribute"/>
              <w:rPr>
                <w:rFonts w:ascii="Times New Roman" w:eastAsia="Calibri" w:hAnsi="Times New Roman" w:cs="Times New Roman"/>
                <w:sz w:val="24"/>
                <w:szCs w:val="24"/>
              </w:rPr>
            </w:pPr>
            <m:oMathPara>
              <m:oMathParaPr>
                <m:jc m:val="center"/>
              </m:oMathParaPr>
              <m:oMath>
                <m:r>
                  <m:rPr>
                    <m:nor/>
                  </m:rPr>
                  <w:rPr>
                    <w:rFonts w:ascii="Times New Roman" w:eastAsia="Calibri" w:hAnsi="Times New Roman" w:cs="Times New Roman"/>
                    <w:sz w:val="24"/>
                    <w:szCs w:val="24"/>
                  </w:rPr>
                  <m:t>ρ</m:t>
                </m:r>
                <m:r>
                  <m:rPr>
                    <m:nor/>
                  </m:rPr>
                  <w:rPr>
                    <w:rFonts w:ascii="Times New Roman" w:eastAsia="Calibri" w:hAnsi="Times New Roman" w:cs="Times New Roman"/>
                    <w:sz w:val="24"/>
                    <w:szCs w:val="24"/>
                    <w:cs/>
                  </w:rPr>
                  <m:t xml:space="preserve"> = </m:t>
                </m:r>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A</m:t>
                    </m:r>
                  </m:num>
                  <m:den>
                    <m:r>
                      <m:rPr>
                        <m:nor/>
                      </m:rPr>
                      <w:rPr>
                        <w:rFonts w:ascii="Times New Roman" w:eastAsia="Calibri" w:hAnsi="Times New Roman" w:cs="Times New Roman"/>
                        <w:sz w:val="24"/>
                        <w:szCs w:val="24"/>
                      </w:rPr>
                      <m:t xml:space="preserve">A </m:t>
                    </m:r>
                    <m:r>
                      <m:rPr>
                        <m:nor/>
                      </m:rPr>
                      <w:rPr>
                        <w:rFonts w:ascii="Times New Roman" w:eastAsia="Calibri" w:hAnsi="Times New Roman" w:cs="Times New Roman"/>
                        <w:sz w:val="24"/>
                        <w:szCs w:val="24"/>
                        <w:cs/>
                      </w:rPr>
                      <m:t xml:space="preserve">- </m:t>
                    </m:r>
                    <m:r>
                      <m:rPr>
                        <m:nor/>
                      </m:rPr>
                      <w:rPr>
                        <w:rFonts w:ascii="Times New Roman" w:eastAsia="Calibri" w:hAnsi="Times New Roman" w:cs="Times New Roman"/>
                        <w:sz w:val="24"/>
                        <w:szCs w:val="24"/>
                      </w:rPr>
                      <m:t>B</m:t>
                    </m:r>
                  </m:den>
                </m:f>
                <m:r>
                  <m:rPr>
                    <m:nor/>
                  </m:rPr>
                  <w:rPr>
                    <w:rFonts w:ascii="Times New Roman" w:eastAsia="Calibri" w:hAnsi="Times New Roman" w:cs="Times New Roman"/>
                    <w:sz w:val="24"/>
                    <w:szCs w:val="24"/>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cs/>
                      </w:rPr>
                      <m:t xml:space="preserve"> </m:t>
                    </m:r>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0</m:t>
                    </m:r>
                  </m:sub>
                </m:sSub>
              </m:oMath>
            </m:oMathPara>
          </w:p>
        </w:tc>
        <w:tc>
          <w:tcPr>
            <w:tcW w:w="652" w:type="dxa"/>
            <w:vAlign w:val="center"/>
          </w:tcPr>
          <w:p w14:paraId="1BDAB109" w14:textId="7FC34AA2"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Pr="00604FE0">
              <w:rPr>
                <w:rFonts w:ascii="Times New Roman" w:eastAsia="Calibri" w:hAnsi="Times New Roman" w:cs="Times New Roman"/>
                <w:sz w:val="24"/>
                <w:szCs w:val="24"/>
              </w:rPr>
              <w:t>1</w:t>
            </w:r>
            <w:r w:rsidRPr="00604FE0">
              <w:rPr>
                <w:rFonts w:ascii="Times New Roman" w:eastAsia="Calibri" w:hAnsi="Times New Roman" w:cs="Times New Roman"/>
                <w:sz w:val="24"/>
                <w:szCs w:val="24"/>
                <w:cs/>
              </w:rPr>
              <w:t>)</w:t>
            </w:r>
          </w:p>
        </w:tc>
      </w:tr>
    </w:tbl>
    <w:p w14:paraId="6AAC80AE" w14:textId="132DBE31" w:rsidR="002479A3" w:rsidRPr="00EA35B9" w:rsidRDefault="0090563A" w:rsidP="0090563A">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w</w:t>
      </w:r>
      <w:r w:rsidR="002479A3" w:rsidRPr="00EA35B9">
        <w:rPr>
          <w:rFonts w:ascii="Times New Roman" w:eastAsia="Calibri" w:hAnsi="Times New Roman" w:cs="Times New Roman"/>
          <w:sz w:val="24"/>
          <w:szCs w:val="24"/>
        </w:rPr>
        <w:t>here</w:t>
      </w:r>
      <w:r w:rsidR="00D22E4F" w:rsidRPr="00EA35B9">
        <w:rPr>
          <w:rFonts w:ascii="Times New Roman" w:eastAsia="Calibri" w:hAnsi="Times New Roman"/>
          <w:sz w:val="24"/>
          <w:szCs w:val="24"/>
          <w:cs/>
        </w:rPr>
        <w:t xml:space="preserve"> </w:t>
      </w:r>
      <w:r w:rsidR="002479A3" w:rsidRPr="00EA35B9">
        <w:rPr>
          <w:rFonts w:ascii="Times New Roman" w:eastAsia="Calibri" w:hAnsi="Times New Roman" w:cs="Times New Roman"/>
          <w:sz w:val="24"/>
          <w:szCs w:val="24"/>
        </w:rPr>
        <w:t>ρ</w:t>
      </w:r>
      <w:r w:rsidR="002479A3" w:rsidRPr="00EA35B9">
        <w:rPr>
          <w:rFonts w:ascii="Times New Roman" w:eastAsia="Calibri" w:hAnsi="Times New Roman" w:cs="Angsana New"/>
          <w:sz w:val="24"/>
          <w:szCs w:val="24"/>
          <w:cs/>
        </w:rPr>
        <w:t xml:space="preserve"> </w:t>
      </w:r>
      <w:r w:rsidR="005B49C6" w:rsidRPr="00EA35B9">
        <w:rPr>
          <w:rFonts w:ascii="Times New Roman" w:eastAsia="Calibri" w:hAnsi="Times New Roman" w:cs="Angsana New"/>
          <w:sz w:val="24"/>
          <w:szCs w:val="24"/>
        </w:rPr>
        <w:t xml:space="preserve">and </w:t>
      </w:r>
      <m:oMath>
        <m:sSub>
          <m:sSubPr>
            <m:ctrlPr>
              <w:rPr>
                <w:rFonts w:ascii="Cambria Math" w:eastAsia="Calibri" w:hAnsi="Cambria Math" w:cs="Times New Roman"/>
                <w:i/>
                <w:sz w:val="24"/>
                <w:szCs w:val="24"/>
              </w:rPr>
            </m:ctrlPr>
          </m:sSubPr>
          <m:e>
            <m:r>
              <m:rPr>
                <m:nor/>
              </m:rPr>
              <w:rPr>
                <w:rFonts w:ascii="Times New Roman" w:eastAsia="Calibri" w:hAnsi="Times New Roman" w:cs="Angsana New"/>
                <w:sz w:val="24"/>
                <w:szCs w:val="24"/>
                <w:cs/>
              </w:rPr>
              <m:t xml:space="preserve"> </m:t>
            </m:r>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0</m:t>
            </m:r>
          </m:sub>
        </m:sSub>
      </m:oMath>
      <w:r w:rsidR="005B49C6" w:rsidRPr="00EA35B9">
        <w:rPr>
          <w:rFonts w:ascii="Times New Roman" w:eastAsia="Times New Roman" w:hAnsi="Times New Roman" w:cs="Angsana New"/>
          <w:sz w:val="24"/>
          <w:szCs w:val="24"/>
          <w:cs/>
        </w:rPr>
        <w:t xml:space="preserve"> </w:t>
      </w:r>
      <w:r w:rsidR="005B49C6" w:rsidRPr="00EA35B9">
        <w:rPr>
          <w:rFonts w:ascii="Times New Roman" w:eastAsia="Times New Roman" w:hAnsi="Times New Roman" w:cs="Times New Roman"/>
          <w:sz w:val="24"/>
          <w:szCs w:val="24"/>
        </w:rPr>
        <w:t xml:space="preserve">represent </w:t>
      </w:r>
      <w:r w:rsidR="002479A3" w:rsidRPr="00EA35B9">
        <w:rPr>
          <w:rFonts w:ascii="Times New Roman" w:eastAsia="Calibri" w:hAnsi="Times New Roman" w:cs="Times New Roman"/>
          <w:sz w:val="24"/>
          <w:szCs w:val="24"/>
        </w:rPr>
        <w:t>density of specimen</w:t>
      </w:r>
      <w:r w:rsidR="005B49C6" w:rsidRPr="00EA35B9">
        <w:rPr>
          <w:rFonts w:ascii="Times New Roman" w:eastAsia="Calibri" w:hAnsi="Times New Roman" w:cs="Times New Roman"/>
          <w:sz w:val="24"/>
          <w:szCs w:val="24"/>
        </w:rPr>
        <w:t xml:space="preserve"> and water</w:t>
      </w:r>
      <w:r w:rsidR="002479A3" w:rsidRPr="00EA35B9">
        <w:rPr>
          <w:rFonts w:ascii="Times New Roman" w:eastAsia="Calibri" w:hAnsi="Times New Roman" w:cs="Times New Roman"/>
          <w:sz w:val="24"/>
          <w:szCs w:val="24"/>
        </w:rPr>
        <w:t xml:space="preserve"> </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g</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cm</w:t>
      </w:r>
      <w:r w:rsidR="002479A3" w:rsidRPr="00EA35B9">
        <w:rPr>
          <w:rFonts w:ascii="Times New Roman" w:eastAsia="Calibri" w:hAnsi="Times New Roman" w:cs="Times New Roman"/>
          <w:sz w:val="24"/>
          <w:szCs w:val="24"/>
          <w:vertAlign w:val="superscript"/>
        </w:rPr>
        <w:t>3</w:t>
      </w:r>
      <w:r w:rsidR="002479A3" w:rsidRPr="00EA35B9">
        <w:rPr>
          <w:rFonts w:ascii="Times New Roman" w:eastAsia="Calibri" w:hAnsi="Times New Roman" w:cs="Angsana New"/>
          <w:sz w:val="24"/>
          <w:szCs w:val="24"/>
          <w:cs/>
        </w:rPr>
        <w:t>)</w:t>
      </w:r>
      <w:r w:rsidR="005B49C6" w:rsidRPr="00EA35B9">
        <w:rPr>
          <w:rFonts w:ascii="Times New Roman" w:eastAsia="Calibri" w:hAnsi="Times New Roman" w:cs="Times New Roman"/>
          <w:sz w:val="24"/>
          <w:szCs w:val="24"/>
        </w:rPr>
        <w:t>, respectively</w:t>
      </w:r>
      <w:r w:rsidRPr="00EA35B9">
        <w:rPr>
          <w:rFonts w:ascii="Times New Roman" w:eastAsia="Calibri" w:hAnsi="Times New Roman" w:cs="Times New Roman"/>
          <w:sz w:val="24"/>
          <w:szCs w:val="24"/>
        </w:rPr>
        <w:t xml:space="preserve">, where A and B are </w:t>
      </w:r>
      <w:r w:rsidR="00AE54C5"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 xml:space="preserve">weight </w:t>
      </w:r>
      <w:r w:rsidR="00AE54C5" w:rsidRPr="00EA35B9">
        <w:rPr>
          <w:rFonts w:ascii="Times New Roman" w:eastAsia="Calibri" w:hAnsi="Times New Roman" w:cs="Times New Roman"/>
          <w:sz w:val="24"/>
          <w:szCs w:val="24"/>
        </w:rPr>
        <w:t xml:space="preserve">(g) </w:t>
      </w:r>
      <w:r w:rsidRPr="00EA35B9">
        <w:rPr>
          <w:rFonts w:ascii="Times New Roman" w:eastAsia="Calibri" w:hAnsi="Times New Roman" w:cs="Times New Roman"/>
          <w:sz w:val="24"/>
          <w:szCs w:val="24"/>
        </w:rPr>
        <w:t>of specimen</w:t>
      </w:r>
      <w:r w:rsidR="009F41B2"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in air and water, respectively.</w:t>
      </w:r>
    </w:p>
    <w:p w14:paraId="7C2BB6A8" w14:textId="7FB9E920" w:rsidR="002479A3" w:rsidRPr="00EA35B9" w:rsidRDefault="002479A3" w:rsidP="000B49A9">
      <w:pPr>
        <w:spacing w:after="0" w:line="480" w:lineRule="auto"/>
        <w:jc w:val="thaiDistribute"/>
        <w:rPr>
          <w:rFonts w:ascii="Times New Roman" w:eastAsia="Calibri" w:hAnsi="Times New Roman"/>
          <w:sz w:val="24"/>
          <w:szCs w:val="24"/>
        </w:rPr>
      </w:pPr>
      <w:r w:rsidRPr="00EA35B9">
        <w:rPr>
          <w:rFonts w:ascii="Times New Roman" w:eastAsia="Calibri" w:hAnsi="Times New Roman" w:cs="Times New Roman"/>
          <w:sz w:val="24"/>
          <w:szCs w:val="24"/>
        </w:rPr>
        <w:lastRenderedPageBreak/>
        <w:tab/>
      </w:r>
      <w:r w:rsidR="003F37A2" w:rsidRPr="00EA35B9">
        <w:rPr>
          <w:rFonts w:ascii="Times New Roman" w:eastAsia="Calibri" w:hAnsi="Times New Roman" w:cs="Times New Roman"/>
          <w:sz w:val="24"/>
          <w:szCs w:val="24"/>
        </w:rPr>
        <w:t xml:space="preserve">The theoretical </w:t>
      </w:r>
      <w:r w:rsidRPr="00EA35B9">
        <w:rPr>
          <w:rFonts w:ascii="Times New Roman" w:eastAsia="Calibri" w:hAnsi="Times New Roman" w:cs="Times New Roman"/>
          <w:sz w:val="24"/>
          <w:szCs w:val="24"/>
        </w:rPr>
        <w:t>density</w:t>
      </w:r>
      <w:r w:rsidR="00AE54C5"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w:t>
      </w:r>
      <w:r w:rsidR="00AE54C5" w:rsidRPr="00EA35B9">
        <w:rPr>
          <w:rFonts w:ascii="Times New Roman" w:eastAsia="Calibri" w:hAnsi="Times New Roman" w:cs="Times New Roman"/>
          <w:sz w:val="24"/>
          <w:szCs w:val="24"/>
        </w:rPr>
        <w:t>ρ</w:t>
      </w:r>
      <w:r w:rsidR="00AE54C5" w:rsidRPr="00EA35B9">
        <w:rPr>
          <w:rFonts w:ascii="Times New Roman" w:eastAsia="Calibri" w:hAnsi="Times New Roman" w:cs="Times New Roman"/>
          <w:sz w:val="24"/>
          <w:szCs w:val="24"/>
          <w:vertAlign w:val="subscript"/>
        </w:rPr>
        <w:t>c</w:t>
      </w:r>
      <w:r w:rsidR="00AE54C5" w:rsidRPr="00EA35B9">
        <w:rPr>
          <w:rFonts w:ascii="Times New Roman" w:eastAsia="Calibri" w:hAnsi="Times New Roman" w:cs="Times New Roman"/>
          <w:sz w:val="24"/>
          <w:szCs w:val="24"/>
        </w:rPr>
        <w:t xml:space="preserve"> </w:t>
      </w:r>
      <w:r w:rsidR="00B368BF" w:rsidRPr="00EA35B9">
        <w:rPr>
          <w:rFonts w:ascii="Times New Roman" w:eastAsia="Calibri" w:hAnsi="Times New Roman" w:cs="Times New Roman"/>
          <w:sz w:val="24"/>
          <w:szCs w:val="24"/>
        </w:rPr>
        <w:t>(</w:t>
      </w:r>
      <w:r w:rsidR="00D90187" w:rsidRPr="00EA35B9">
        <w:rPr>
          <w:rFonts w:ascii="Times New Roman" w:eastAsia="Calibri" w:hAnsi="Times New Roman" w:cs="Times New Roman"/>
          <w:sz w:val="24"/>
          <w:szCs w:val="24"/>
        </w:rPr>
        <w:t>g</w:t>
      </w:r>
      <w:r w:rsidR="00D90187" w:rsidRPr="00EA35B9">
        <w:rPr>
          <w:rFonts w:ascii="Times New Roman" w:eastAsia="Calibri" w:hAnsi="Times New Roman" w:cs="Angsana New"/>
          <w:sz w:val="24"/>
          <w:szCs w:val="24"/>
          <w:cs/>
        </w:rPr>
        <w:t>/</w:t>
      </w:r>
      <w:r w:rsidR="00D90187" w:rsidRPr="00EA35B9">
        <w:rPr>
          <w:rFonts w:ascii="Times New Roman" w:eastAsia="Calibri" w:hAnsi="Times New Roman" w:cs="Times New Roman"/>
          <w:sz w:val="24"/>
          <w:szCs w:val="24"/>
        </w:rPr>
        <w:t>cm</w:t>
      </w:r>
      <w:r w:rsidR="00D90187" w:rsidRPr="00EA35B9">
        <w:rPr>
          <w:rFonts w:ascii="Times New Roman" w:eastAsia="Calibri" w:hAnsi="Times New Roman" w:cs="Times New Roman"/>
          <w:sz w:val="24"/>
          <w:szCs w:val="24"/>
          <w:vertAlign w:val="superscript"/>
        </w:rPr>
        <w:t>3</w:t>
      </w:r>
      <w:r w:rsidR="00B368BF"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of each specimen was calculated using equation </w:t>
      </w:r>
      <w:r w:rsidR="00253EA3"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2</w:t>
      </w:r>
      <w:r w:rsidR="00253EA3"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w:t>
      </w:r>
      <w:r w:rsidR="00C4633A" w:rsidRPr="00EA35B9">
        <w:rPr>
          <w:rFonts w:ascii="Times New Roman" w:eastAsia="Calibri" w:hAnsi="Times New Roman" w:cs="Times New Roman"/>
          <w:sz w:val="24"/>
          <w:szCs w:val="24"/>
        </w:rPr>
        <w:t xml:space="preserve"> </w:t>
      </w:r>
      <w:r w:rsidR="00472B96" w:rsidRPr="00EA35B9">
        <w:rPr>
          <w:rFonts w:ascii="Times New Roman" w:eastAsia="Calibri" w:hAnsi="Times New Roman" w:cs="Times New Roman"/>
          <w:sz w:val="24"/>
          <w:szCs w:val="24"/>
        </w:rPr>
        <w:t xml:space="preserve"> The theoretical density of graphite and </w:t>
      </w:r>
      <w:r w:rsidR="009E7E89" w:rsidRPr="00EA35B9">
        <w:rPr>
          <w:rFonts w:ascii="Times New Roman" w:eastAsia="Calibri" w:hAnsi="Times New Roman" w:cs="Times New Roman"/>
          <w:sz w:val="24"/>
          <w:szCs w:val="24"/>
        </w:rPr>
        <w:t>PBA</w:t>
      </w:r>
      <w:r w:rsidR="00472B96" w:rsidRPr="00EA35B9">
        <w:rPr>
          <w:rFonts w:ascii="Times New Roman" w:eastAsia="Calibri" w:hAnsi="Times New Roman" w:cs="Times New Roman"/>
          <w:sz w:val="24"/>
          <w:szCs w:val="24"/>
        </w:rPr>
        <w:t xml:space="preserve"> are 2</w:t>
      </w:r>
      <w:r w:rsidR="00472B96" w:rsidRPr="00EA35B9">
        <w:rPr>
          <w:rFonts w:ascii="Times New Roman" w:eastAsia="Calibri" w:hAnsi="Times New Roman" w:cs="Angsana New"/>
          <w:sz w:val="24"/>
          <w:szCs w:val="24"/>
          <w:cs/>
        </w:rPr>
        <w:t>.</w:t>
      </w:r>
      <w:r w:rsidR="00472B96" w:rsidRPr="00EA35B9">
        <w:rPr>
          <w:rFonts w:ascii="Times New Roman" w:eastAsia="Calibri" w:hAnsi="Times New Roman" w:cs="Times New Roman"/>
          <w:sz w:val="24"/>
          <w:szCs w:val="24"/>
        </w:rPr>
        <w:t>0 and 1</w:t>
      </w:r>
      <w:r w:rsidR="00472B96" w:rsidRPr="00EA35B9">
        <w:rPr>
          <w:rFonts w:ascii="Times New Roman" w:eastAsia="Calibri" w:hAnsi="Times New Roman" w:cs="Angsana New"/>
          <w:sz w:val="24"/>
          <w:szCs w:val="24"/>
          <w:cs/>
        </w:rPr>
        <w:t>.</w:t>
      </w:r>
      <w:r w:rsidR="00472B96" w:rsidRPr="00EA35B9">
        <w:rPr>
          <w:rFonts w:ascii="Times New Roman" w:eastAsia="Calibri" w:hAnsi="Times New Roman" w:cs="Times New Roman"/>
          <w:sz w:val="24"/>
          <w:szCs w:val="24"/>
        </w:rPr>
        <w:t>19 g</w:t>
      </w:r>
      <w:r w:rsidR="00472B96" w:rsidRPr="00EA35B9">
        <w:rPr>
          <w:rFonts w:ascii="Times New Roman" w:eastAsia="Calibri" w:hAnsi="Times New Roman" w:cs="Angsana New"/>
          <w:sz w:val="24"/>
          <w:szCs w:val="24"/>
          <w:cs/>
        </w:rPr>
        <w:t>/</w:t>
      </w:r>
      <w:r w:rsidR="00472B96" w:rsidRPr="00EA35B9">
        <w:rPr>
          <w:rFonts w:ascii="Times New Roman" w:eastAsia="Calibri" w:hAnsi="Times New Roman" w:cs="Times New Roman"/>
          <w:sz w:val="24"/>
          <w:szCs w:val="24"/>
        </w:rPr>
        <w:t>cm</w:t>
      </w:r>
      <w:r w:rsidR="00472B96" w:rsidRPr="00EA35B9">
        <w:rPr>
          <w:rFonts w:ascii="Times New Roman" w:eastAsia="Calibri" w:hAnsi="Times New Roman" w:cs="Times New Roman"/>
          <w:sz w:val="24"/>
          <w:szCs w:val="24"/>
          <w:vertAlign w:val="superscript"/>
        </w:rPr>
        <w:t>3</w:t>
      </w:r>
      <w:r w:rsidR="00472B96" w:rsidRPr="00EA35B9">
        <w:rPr>
          <w:rFonts w:ascii="Times New Roman" w:eastAsia="Calibri" w:hAnsi="Times New Roman" w:cs="Times New Roman"/>
          <w:sz w:val="24"/>
          <w:szCs w:val="24"/>
        </w:rPr>
        <w:t>, respectively</w:t>
      </w:r>
      <w:r w:rsidR="00472B96" w:rsidRPr="00EA35B9">
        <w:rPr>
          <w:rFonts w:ascii="Times New Roman" w:eastAsia="Calibri" w:hAnsi="Times New Roman" w:cs="Angsana New"/>
          <w:sz w:val="24"/>
          <w:szCs w:val="24"/>
          <w:cs/>
        </w:rPr>
        <w:t>.</w:t>
      </w:r>
      <w:r w:rsidR="00472B96" w:rsidRPr="00EA35B9">
        <w:rPr>
          <w:rFonts w:ascii="Times New Roman" w:eastAsia="Calibri" w:hAnsi="Times New Roman"/>
          <w:sz w:val="24"/>
          <w:szCs w:val="24"/>
          <w:cs/>
        </w:rPr>
        <w:t xml:space="preserve"> </w:t>
      </w:r>
      <w:r w:rsidR="00472B96" w:rsidRPr="00EA35B9">
        <w:rPr>
          <w:rFonts w:ascii="Times New Roman" w:eastAsia="Calibri" w:hAnsi="Times New Roman" w:cs="Times New Roman"/>
          <w:sz w:val="24"/>
          <w:szCs w:val="24"/>
        </w:rPr>
        <w:t>The densities of graphene and CNTs are 2.2 and 2.0 g</w:t>
      </w:r>
      <w:r w:rsidR="00472B96" w:rsidRPr="00EA35B9">
        <w:rPr>
          <w:rFonts w:ascii="Times New Roman" w:eastAsia="Calibri" w:hAnsi="Times New Roman" w:cs="Angsana New"/>
          <w:sz w:val="24"/>
          <w:szCs w:val="24"/>
          <w:cs/>
        </w:rPr>
        <w:t>/</w:t>
      </w:r>
      <w:r w:rsidR="00472B96" w:rsidRPr="00EA35B9">
        <w:rPr>
          <w:rFonts w:ascii="Times New Roman" w:eastAsia="Calibri" w:hAnsi="Times New Roman" w:cs="Times New Roman"/>
          <w:sz w:val="24"/>
          <w:szCs w:val="24"/>
        </w:rPr>
        <w:t>cm</w:t>
      </w:r>
      <w:r w:rsidR="00472B96" w:rsidRPr="00EA35B9">
        <w:rPr>
          <w:rFonts w:ascii="Times New Roman" w:eastAsia="Calibri" w:hAnsi="Times New Roman" w:cs="Times New Roman"/>
          <w:sz w:val="24"/>
          <w:szCs w:val="24"/>
          <w:vertAlign w:val="superscript"/>
        </w:rPr>
        <w:t>3</w:t>
      </w:r>
      <w:r w:rsidR="00472B96" w:rsidRPr="00EA35B9">
        <w:rPr>
          <w:rFonts w:ascii="Times New Roman" w:eastAsia="Calibri" w:hAnsi="Times New Roman" w:cs="Times New Roman"/>
          <w:sz w:val="24"/>
          <w:szCs w:val="24"/>
        </w:rPr>
        <w:t>, respectively.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652"/>
      </w:tblGrid>
      <w:tr w:rsidR="002479A3" w:rsidRPr="00EA35B9" w14:paraId="316C805C" w14:textId="77777777" w:rsidTr="0008746B">
        <w:tc>
          <w:tcPr>
            <w:tcW w:w="7645" w:type="dxa"/>
          </w:tcPr>
          <w:p w14:paraId="340B526D" w14:textId="77777777" w:rsidR="002479A3" w:rsidRPr="00EA35B9" w:rsidRDefault="006D3A83" w:rsidP="000B49A9">
            <w:pPr>
              <w:spacing w:line="480" w:lineRule="auto"/>
              <w:jc w:val="thaiDistribute"/>
              <w:rPr>
                <w:rFonts w:ascii="Times New Roman" w:eastAsia="Calibri" w:hAnsi="Times New Roman" w:cs="Times New Roman"/>
                <w:sz w:val="24"/>
                <w:szCs w:val="24"/>
              </w:rPr>
            </w:pPr>
            <m:oMathPara>
              <m:oMathParaPr>
                <m:jc m:val="center"/>
              </m:oMathParaP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c</m:t>
                    </m:r>
                  </m:sub>
                </m:sSub>
                <m:r>
                  <m:rPr>
                    <m:nor/>
                  </m:rPr>
                  <w:rPr>
                    <w:rFonts w:ascii="Times New Roman" w:eastAsia="Calibri" w:hAnsi="Times New Roman" w:cs="Angsana New"/>
                    <w:sz w:val="24"/>
                    <w:szCs w:val="24"/>
                    <w:cs/>
                  </w:rPr>
                  <m:t xml:space="preserve"> = </m:t>
                </m:r>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1</m:t>
                    </m:r>
                  </m:num>
                  <m:den>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w</m:t>
                            </m:r>
                          </m:e>
                          <m:sub>
                            <m:r>
                              <m:rPr>
                                <m:nor/>
                              </m:rPr>
                              <w:rPr>
                                <w:rFonts w:ascii="Times New Roman" w:eastAsia="Calibri" w:hAnsi="Times New Roman" w:cs="Times New Roman"/>
                                <w:sz w:val="24"/>
                                <w:szCs w:val="24"/>
                              </w:rPr>
                              <m:t>f</m:t>
                            </m:r>
                          </m:sub>
                        </m:sSub>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f</m:t>
                            </m:r>
                          </m:sub>
                        </m:sSub>
                      </m:den>
                    </m:f>
                    <m:r>
                      <m:rPr>
                        <m:nor/>
                      </m:rPr>
                      <w:rPr>
                        <w:rFonts w:ascii="Times New Roman" w:eastAsia="Calibri" w:hAnsi="Times New Roman" w:cs="Angsana New"/>
                        <w:sz w:val="24"/>
                        <w:szCs w:val="24"/>
                        <w:cs/>
                      </w:rPr>
                      <m:t>+</m:t>
                    </m:r>
                    <m:f>
                      <m:fPr>
                        <m:ctrlPr>
                          <w:rPr>
                            <w:rFonts w:ascii="Cambria Math" w:eastAsia="Calibri" w:hAnsi="Cambria Math" w:cs="Times New Roman"/>
                            <w:i/>
                            <w:sz w:val="24"/>
                            <w:szCs w:val="24"/>
                          </w:rPr>
                        </m:ctrlPr>
                      </m:fPr>
                      <m:num>
                        <m:r>
                          <m:rPr>
                            <m:nor/>
                          </m:rPr>
                          <w:rPr>
                            <w:rFonts w:ascii="Times New Roman" w:eastAsia="Calibri" w:hAnsi="Times New Roman" w:cs="Angsana New"/>
                            <w:sz w:val="24"/>
                            <w:szCs w:val="24"/>
                            <w:cs/>
                          </w:rPr>
                          <m:t>(</m:t>
                        </m:r>
                        <m:r>
                          <m:rPr>
                            <m:nor/>
                          </m:rPr>
                          <w:rPr>
                            <w:rFonts w:ascii="Times New Roman" w:eastAsia="Calibri" w:hAnsi="Times New Roman" w:cs="Times New Roman"/>
                            <w:sz w:val="24"/>
                            <w:szCs w:val="24"/>
                          </w:rPr>
                          <m:t>1</m:t>
                        </m:r>
                        <m:r>
                          <m:rPr>
                            <m:nor/>
                          </m:rPr>
                          <w:rPr>
                            <w:rFonts w:ascii="Times New Roman" w:eastAsia="Calibri" w:hAnsi="Times New Roman" w:cs="Angsana New"/>
                            <w:sz w:val="24"/>
                            <w:szCs w:val="24"/>
                            <w:cs/>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w</m:t>
                            </m:r>
                          </m:e>
                          <m:sub>
                            <m:r>
                              <m:rPr>
                                <m:nor/>
                              </m:rPr>
                              <w:rPr>
                                <w:rFonts w:ascii="Times New Roman" w:eastAsia="Calibri" w:hAnsi="Times New Roman" w:cs="Times New Roman"/>
                                <w:sz w:val="24"/>
                                <w:szCs w:val="24"/>
                              </w:rPr>
                              <m:t>f</m:t>
                            </m:r>
                          </m:sub>
                        </m:sSub>
                        <m:r>
                          <m:rPr>
                            <m:nor/>
                          </m:rPr>
                          <w:rPr>
                            <w:rFonts w:ascii="Times New Roman" w:eastAsia="Calibri" w:hAnsi="Times New Roman" w:cs="Angsana New"/>
                            <w:sz w:val="24"/>
                            <w:szCs w:val="24"/>
                            <w:cs/>
                          </w:rPr>
                          <m:t>)</m:t>
                        </m:r>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m</m:t>
                            </m:r>
                          </m:sub>
                        </m:sSub>
                      </m:den>
                    </m:f>
                  </m:den>
                </m:f>
              </m:oMath>
            </m:oMathPara>
          </w:p>
        </w:tc>
        <w:tc>
          <w:tcPr>
            <w:tcW w:w="652" w:type="dxa"/>
            <w:vAlign w:val="center"/>
          </w:tcPr>
          <w:p w14:paraId="31660221" w14:textId="0AE2AB81"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Pr="00604FE0">
              <w:rPr>
                <w:rFonts w:ascii="Times New Roman" w:eastAsia="Calibri" w:hAnsi="Times New Roman" w:cs="Times New Roman"/>
                <w:sz w:val="24"/>
                <w:szCs w:val="24"/>
              </w:rPr>
              <w:t>2</w:t>
            </w:r>
            <w:r w:rsidRPr="00604FE0">
              <w:rPr>
                <w:rFonts w:ascii="Times New Roman" w:eastAsia="Calibri" w:hAnsi="Times New Roman" w:cs="Times New Roman"/>
                <w:sz w:val="24"/>
                <w:szCs w:val="24"/>
                <w:cs/>
              </w:rPr>
              <w:t>)</w:t>
            </w:r>
          </w:p>
        </w:tc>
      </w:tr>
    </w:tbl>
    <w:p w14:paraId="6902FC63" w14:textId="1A31667D" w:rsidR="003F37A2" w:rsidRPr="00EA35B9" w:rsidRDefault="003F37A2"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where </w:t>
      </w:r>
      <m:oMath>
        <m:sSub>
          <m:sSubPr>
            <m:ctrlPr>
              <w:rPr>
                <w:rFonts w:ascii="Cambria Math" w:eastAsia="Calibri" w:hAnsi="Cambria Math" w:cs="Times New Roman"/>
                <w:i/>
                <w:sz w:val="24"/>
                <w:szCs w:val="24"/>
              </w:rPr>
            </m:ctrlPr>
          </m:sSubPr>
          <m:e>
            <m:r>
              <m:rPr>
                <m:nor/>
              </m:rPr>
              <w:rPr>
                <w:rFonts w:ascii="Times New Roman" w:eastAsia="Calibri" w:hAnsi="Times New Roman" w:cs="Angsana New"/>
                <w:sz w:val="24"/>
                <w:szCs w:val="24"/>
                <w:cs/>
              </w:rPr>
              <m:t xml:space="preserve"> </m:t>
            </m:r>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f</m:t>
            </m:r>
          </m:sub>
        </m:sSub>
      </m:oMath>
      <w:r w:rsidRPr="00EA35B9">
        <w:rPr>
          <w:rFonts w:ascii="Times New Roman" w:eastAsia="Times New Roman" w:hAnsi="Times New Roman" w:cs="Angsana New"/>
          <w:sz w:val="24"/>
          <w:szCs w:val="24"/>
          <w:cs/>
        </w:rPr>
        <w:t xml:space="preserve"> </w:t>
      </w:r>
      <w:r w:rsidRPr="00EA35B9">
        <w:rPr>
          <w:rFonts w:ascii="Times New Roman" w:eastAsia="Calibri" w:hAnsi="Times New Roman" w:cs="Times New Roman"/>
          <w:sz w:val="24"/>
          <w:szCs w:val="24"/>
        </w:rPr>
        <w:t xml:space="preserve">and </w:t>
      </w:r>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ρ</m:t>
            </m:r>
          </m:e>
          <m:sub>
            <m:r>
              <m:rPr>
                <m:nor/>
              </m:rPr>
              <w:rPr>
                <w:rFonts w:ascii="Times New Roman" w:eastAsia="Calibri" w:hAnsi="Times New Roman" w:cs="Times New Roman"/>
                <w:sz w:val="24"/>
                <w:szCs w:val="24"/>
              </w:rPr>
              <m:t>m</m:t>
            </m:r>
          </m:sub>
        </m:sSub>
      </m:oMath>
      <w:r w:rsidRPr="00EA35B9">
        <w:rPr>
          <w:rFonts w:ascii="Times New Roman" w:eastAsia="Calibri" w:hAnsi="Times New Roman" w:cs="Times New Roman"/>
          <w:sz w:val="24"/>
          <w:szCs w:val="24"/>
        </w:rPr>
        <w:t xml:space="preserve"> are </w:t>
      </w:r>
      <w:r w:rsidRPr="00EA35B9">
        <w:rPr>
          <w:rFonts w:ascii="Times New Roman" w:eastAsia="Times New Roman" w:hAnsi="Times New Roman" w:cs="Times New Roman"/>
          <w:sz w:val="24"/>
          <w:szCs w:val="24"/>
        </w:rPr>
        <w:t xml:space="preserve">densities of filler and matrix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g</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cm</w:t>
      </w:r>
      <w:r w:rsidRPr="00EA35B9">
        <w:rPr>
          <w:rFonts w:ascii="Times New Roman" w:eastAsia="Calibri" w:hAnsi="Times New Roman" w:cs="Times New Roman"/>
          <w:sz w:val="24"/>
          <w:szCs w:val="24"/>
          <w:vertAlign w:val="superscript"/>
        </w:rPr>
        <w:t>3</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and w</w:t>
      </w:r>
      <w:r w:rsidRPr="00EA35B9">
        <w:rPr>
          <w:rFonts w:ascii="Times New Roman" w:eastAsia="Calibri" w:hAnsi="Times New Roman" w:cs="Times New Roman"/>
          <w:sz w:val="24"/>
          <w:szCs w:val="24"/>
          <w:vertAlign w:val="subscript"/>
        </w:rPr>
        <w:t xml:space="preserve">f </w:t>
      </w:r>
      <w:r w:rsidRPr="00EA35B9">
        <w:rPr>
          <w:rFonts w:ascii="Times New Roman" w:eastAsia="Calibri" w:hAnsi="Times New Roman" w:cs="Times New Roman"/>
          <w:sz w:val="24"/>
          <w:szCs w:val="24"/>
        </w:rPr>
        <w:t>is weight content of each filler</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wt</w:t>
      </w:r>
      <w:r w:rsidRPr="00EA35B9">
        <w:rPr>
          <w:rFonts w:ascii="Times New Roman" w:eastAsia="Calibri" w:hAnsi="Times New Roman" w:cs="Angsana New"/>
          <w:sz w:val="24"/>
          <w:szCs w:val="24"/>
          <w:cs/>
        </w:rPr>
        <w:t>%)</w:t>
      </w:r>
      <w:r w:rsidRPr="00EA35B9">
        <w:rPr>
          <w:rFonts w:ascii="Times New Roman" w:eastAsia="Calibri" w:hAnsi="Times New Roman"/>
          <w:sz w:val="24"/>
          <w:szCs w:val="24"/>
          <w:cs/>
        </w:rPr>
        <w:t>.</w:t>
      </w:r>
    </w:p>
    <w:p w14:paraId="796A0957" w14:textId="24716391" w:rsidR="002479A3" w:rsidRPr="00EA35B9" w:rsidRDefault="002479A3" w:rsidP="00CF74C8">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Specific heat capacity of </w:t>
      </w:r>
      <w:r w:rsidR="003F37A2" w:rsidRPr="00EA35B9">
        <w:rPr>
          <w:rFonts w:ascii="Times New Roman" w:eastAsia="Calibri" w:hAnsi="Times New Roman" w:cs="Times New Roman"/>
          <w:sz w:val="24"/>
          <w:szCs w:val="24"/>
        </w:rPr>
        <w:t xml:space="preserve">each </w:t>
      </w:r>
      <w:r w:rsidRPr="00EA35B9">
        <w:rPr>
          <w:rFonts w:ascii="Times New Roman" w:eastAsia="Calibri" w:hAnsi="Times New Roman" w:cs="Times New Roman"/>
          <w:sz w:val="24"/>
          <w:szCs w:val="24"/>
        </w:rPr>
        <w:t xml:space="preserve">specimen was </w:t>
      </w:r>
      <w:r w:rsidR="003F37A2" w:rsidRPr="00EA35B9">
        <w:rPr>
          <w:rFonts w:ascii="Times New Roman" w:eastAsia="Calibri" w:hAnsi="Times New Roman" w:cs="Times New Roman"/>
          <w:sz w:val="24"/>
          <w:szCs w:val="24"/>
        </w:rPr>
        <w:t xml:space="preserve">determined using </w:t>
      </w:r>
      <w:r w:rsidRPr="00EA35B9">
        <w:rPr>
          <w:rFonts w:ascii="Times New Roman" w:eastAsia="Calibri" w:hAnsi="Times New Roman" w:cs="Times New Roman"/>
          <w:sz w:val="24"/>
          <w:szCs w:val="24"/>
        </w:rPr>
        <w:t xml:space="preserve">a differential scanning calorimeter </w:t>
      </w:r>
      <w:r w:rsidR="00C4633A"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model DSC1 Module</w:t>
      </w:r>
      <w:r w:rsidR="00337AE8"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Mettler</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Toledo</w:t>
      </w:r>
      <w:r w:rsidR="00337AE8" w:rsidRPr="00EA35B9">
        <w:rPr>
          <w:rFonts w:ascii="Times New Roman" w:eastAsia="Calibri" w:hAnsi="Times New Roman" w:cs="Times New Roman"/>
          <w:sz w:val="24"/>
          <w:szCs w:val="24"/>
        </w:rPr>
        <w:t>)</w:t>
      </w:r>
      <w:r w:rsidRPr="00EA35B9">
        <w:rPr>
          <w:rFonts w:ascii="Times New Roman" w:eastAsia="Calibri" w:hAnsi="Times New Roman" w:cs="Angsana New"/>
          <w:sz w:val="24"/>
          <w:szCs w:val="24"/>
          <w:cs/>
        </w:rPr>
        <w:t>.</w:t>
      </w:r>
      <w:r w:rsidR="000562CC"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The specimens </w:t>
      </w:r>
      <w:r w:rsidR="00A03632" w:rsidRPr="00EA35B9">
        <w:rPr>
          <w:rFonts w:ascii="Times New Roman" w:eastAsia="Calibri" w:hAnsi="Times New Roman" w:cs="Times New Roman"/>
          <w:sz w:val="24"/>
          <w:szCs w:val="24"/>
        </w:rPr>
        <w:t>weighed about 15</w:t>
      </w:r>
      <w:r w:rsidR="00A03632" w:rsidRPr="00EA35B9">
        <w:rPr>
          <w:rFonts w:ascii="Times New Roman" w:eastAsia="Calibri" w:hAnsi="Times New Roman" w:cs="Angsana New"/>
          <w:sz w:val="24"/>
          <w:szCs w:val="24"/>
          <w:cs/>
        </w:rPr>
        <w:t>-</w:t>
      </w:r>
      <w:r w:rsidR="00A03632" w:rsidRPr="00EA35B9">
        <w:rPr>
          <w:rFonts w:ascii="Times New Roman" w:eastAsia="Calibri" w:hAnsi="Times New Roman" w:cs="Times New Roman"/>
          <w:sz w:val="24"/>
          <w:szCs w:val="24"/>
        </w:rPr>
        <w:t xml:space="preserve">20 mg and </w:t>
      </w:r>
      <w:r w:rsidR="003F37A2" w:rsidRPr="00EA35B9">
        <w:rPr>
          <w:rFonts w:ascii="Times New Roman" w:eastAsia="Calibri" w:hAnsi="Times New Roman" w:cs="Times New Roman"/>
          <w:sz w:val="24"/>
          <w:szCs w:val="24"/>
        </w:rPr>
        <w:t xml:space="preserve">were placed </w:t>
      </w:r>
      <w:r w:rsidRPr="00EA35B9">
        <w:rPr>
          <w:rFonts w:ascii="Times New Roman" w:eastAsia="Calibri" w:hAnsi="Times New Roman" w:cs="Times New Roman"/>
          <w:sz w:val="24"/>
          <w:szCs w:val="24"/>
        </w:rPr>
        <w:t>in aluminum pans and sealed hermetically with aluminum lids</w:t>
      </w:r>
      <w:r w:rsidRPr="00EA35B9">
        <w:rPr>
          <w:rFonts w:ascii="Times New Roman" w:eastAsia="Calibri" w:hAnsi="Times New Roman" w:cs="Angsana New"/>
          <w:sz w:val="24"/>
          <w:szCs w:val="24"/>
          <w:cs/>
        </w:rPr>
        <w:t>.</w:t>
      </w:r>
      <w:r w:rsidR="00E00F7C"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The experiment was </w:t>
      </w:r>
      <w:r w:rsidR="00175F61" w:rsidRPr="00EA35B9">
        <w:rPr>
          <w:rFonts w:ascii="Times New Roman" w:eastAsia="Calibri" w:hAnsi="Times New Roman" w:cs="Times New Roman"/>
          <w:sz w:val="24"/>
          <w:szCs w:val="24"/>
        </w:rPr>
        <w:t>carried out at a</w:t>
      </w:r>
      <w:r w:rsidR="006B2274" w:rsidRPr="00EA35B9">
        <w:rPr>
          <w:rFonts w:ascii="Times New Roman" w:eastAsia="Calibri" w:hAnsi="Times New Roman" w:cs="Times New Roman"/>
          <w:sz w:val="24"/>
          <w:szCs w:val="24"/>
        </w:rPr>
        <w:t xml:space="preserve"> temperature scan rate from 15</w:t>
      </w:r>
      <w:r w:rsidR="006B2274" w:rsidRPr="00EA35B9">
        <w:rPr>
          <w:rFonts w:ascii="Times New Roman" w:eastAsia="Calibri" w:hAnsi="Times New Roman" w:cs="Times New Roman"/>
          <w:sz w:val="24"/>
          <w:szCs w:val="24"/>
          <w:vertAlign w:val="superscript"/>
        </w:rPr>
        <w:t>o</w:t>
      </w:r>
      <w:r w:rsidR="006B2274" w:rsidRPr="00EA35B9">
        <w:rPr>
          <w:rFonts w:ascii="Times New Roman" w:eastAsia="Calibri" w:hAnsi="Times New Roman" w:cs="Times New Roman"/>
          <w:sz w:val="24"/>
          <w:szCs w:val="24"/>
        </w:rPr>
        <w:t>C to 200</w:t>
      </w:r>
      <w:r w:rsidR="006B2274" w:rsidRPr="00EA35B9">
        <w:rPr>
          <w:rFonts w:ascii="Times New Roman" w:eastAsia="Calibri" w:hAnsi="Times New Roman" w:cs="Times New Roman"/>
          <w:sz w:val="24"/>
          <w:szCs w:val="24"/>
          <w:vertAlign w:val="superscript"/>
        </w:rPr>
        <w:t>o</w:t>
      </w:r>
      <w:r w:rsidR="006B2274" w:rsidRPr="00EA35B9">
        <w:rPr>
          <w:rFonts w:ascii="Times New Roman" w:eastAsia="Calibri" w:hAnsi="Times New Roman" w:cs="Times New Roman"/>
          <w:sz w:val="24"/>
          <w:szCs w:val="24"/>
        </w:rPr>
        <w:t xml:space="preserve">C with a heating rate of 1°C </w:t>
      </w:r>
      <w:r w:rsidR="006B2274" w:rsidRPr="00EA35B9">
        <w:rPr>
          <w:rFonts w:ascii="Times New Roman" w:eastAsia="Calibri" w:hAnsi="Times New Roman" w:cs="Angsana New"/>
          <w:sz w:val="24"/>
          <w:szCs w:val="24"/>
          <w:cs/>
        </w:rPr>
        <w:t>/</w:t>
      </w:r>
      <w:r w:rsidR="006B2274" w:rsidRPr="00EA35B9">
        <w:rPr>
          <w:rFonts w:ascii="Times New Roman" w:eastAsia="Calibri" w:hAnsi="Times New Roman" w:cs="Times New Roman"/>
          <w:sz w:val="24"/>
          <w:szCs w:val="24"/>
        </w:rPr>
        <w:t>min</w:t>
      </w:r>
      <w:r w:rsidR="008743C3" w:rsidRPr="00EA35B9">
        <w:rPr>
          <w:rFonts w:ascii="Times New Roman" w:eastAsia="Calibri" w:hAnsi="Times New Roman" w:cs="Times New Roman"/>
          <w:sz w:val="24"/>
          <w:szCs w:val="24"/>
        </w:rPr>
        <w:t xml:space="preserve"> under </w:t>
      </w:r>
      <w:r w:rsidR="00661166" w:rsidRPr="00EA35B9">
        <w:rPr>
          <w:rFonts w:ascii="Times New Roman" w:eastAsia="Calibri" w:hAnsi="Times New Roman" w:cs="Times New Roman"/>
          <w:sz w:val="24"/>
          <w:szCs w:val="24"/>
        </w:rPr>
        <w:t>n</w:t>
      </w:r>
      <w:r w:rsidR="008743C3" w:rsidRPr="00EA35B9">
        <w:rPr>
          <w:rFonts w:ascii="Times New Roman" w:eastAsia="Calibri" w:hAnsi="Times New Roman" w:cs="Times New Roman"/>
          <w:sz w:val="24"/>
          <w:szCs w:val="24"/>
        </w:rPr>
        <w:t>itrogen</w:t>
      </w:r>
      <w:r w:rsidR="00175F61"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purged</w:t>
      </w:r>
      <w:r w:rsidR="008743C3"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w:t>
      </w:r>
    </w:p>
    <w:p w14:paraId="38E97304" w14:textId="0D93DD33" w:rsidR="004147C3" w:rsidRPr="00A532CA" w:rsidRDefault="004147C3" w:rsidP="004147C3">
      <w:pPr>
        <w:spacing w:after="0" w:line="480" w:lineRule="auto"/>
        <w:ind w:firstLine="720"/>
        <w:jc w:val="thaiDistribute"/>
        <w:rPr>
          <w:rFonts w:ascii="Times New Roman" w:eastAsia="Calibri" w:hAnsi="Times New Roman" w:cs="Times New Roman"/>
          <w:color w:val="FF0000"/>
          <w:sz w:val="24"/>
          <w:szCs w:val="24"/>
        </w:rPr>
      </w:pPr>
      <w:r w:rsidRPr="006D3A83">
        <w:rPr>
          <w:rFonts w:ascii="Times New Roman" w:eastAsia="Calibri" w:hAnsi="Times New Roman" w:cs="Times New Roman"/>
          <w:sz w:val="24"/>
          <w:szCs w:val="24"/>
        </w:rPr>
        <w:t>Specific heat capacity was defined as the amount of energy absorbed by a unit mass of material to raise a unit of temperature under constant pressure</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 xml:space="preserve"> The specific heat capacity of the sample was calculated according to equation (</w:t>
      </w:r>
      <w:r w:rsidR="00136C85" w:rsidRPr="006D3A83">
        <w:rPr>
          <w:rFonts w:ascii="Times New Roman" w:eastAsia="Calibri" w:hAnsi="Times New Roman" w:cs="Times New Roman"/>
          <w:sz w:val="24"/>
          <w:szCs w:val="24"/>
        </w:rPr>
        <w:t>3</w:t>
      </w:r>
      <w:r w:rsidRPr="006D3A83">
        <w:rPr>
          <w:rFonts w:ascii="Times New Roman" w:eastAsia="Calibri" w:hAnsi="Times New Roman" w:cs="Times New Roman"/>
          <w:sz w:val="24"/>
          <w:szCs w:val="24"/>
        </w:rPr>
        <w:t>) where the values of graphite, graphene, CNT and PBA were 0</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 xml:space="preserve">770 </w:t>
      </w:r>
      <w:r w:rsidRPr="006D3A83">
        <w:rPr>
          <w:rFonts w:ascii="Times New Roman" w:eastAsia="Calibri" w:hAnsi="Times New Roman" w:cs="Times New Roman"/>
          <w:sz w:val="24"/>
          <w:szCs w:val="24"/>
        </w:rPr>
        <w:fldChar w:fldCharType="begin"/>
      </w:r>
      <w:r w:rsidR="00B91C3C" w:rsidRPr="006D3A83">
        <w:rPr>
          <w:rFonts w:ascii="Times New Roman" w:eastAsia="Calibri" w:hAnsi="Times New Roman" w:cs="Times New Roman"/>
          <w:sz w:val="24"/>
          <w:szCs w:val="24"/>
        </w:rPr>
        <w:instrText xml:space="preserve"> ADDIN EN.CITE &lt;EndNote&gt;&lt;Cite&gt;&lt;Author&gt;Pop&lt;/Author&gt;&lt;Year&gt;2012&lt;/Year&gt;&lt;RecNum&gt;1742&lt;/RecNum&gt;&lt;DisplayText&gt;[38]&lt;/DisplayText&gt;&lt;record&gt;&lt;rec-number&gt;1742&lt;/rec-number&gt;&lt;foreign-keys&gt;&lt;key app="EN" db-id="pews2fww90sfvke5rwxv2ramf92ttxt2pa9x"&gt;1742&lt;/key&gt;&lt;key app="ENWeb" db-id=""&gt;0&lt;/key&gt;&lt;/foreign-keys&gt;&lt;ref-type name="Journal Article"&gt;17&lt;/ref-type&gt;&lt;contributors&gt;&lt;authors&gt;&lt;author&gt;Pop, Eric&lt;/author&gt;&lt;author&gt;Varshney, Vikas&lt;/author&gt;&lt;author&gt;Roy, Ajit K.&lt;/author&gt;&lt;/authors&gt;&lt;/contributors&gt;&lt;titles&gt;&lt;title&gt;Thermal properties of graphene: Fundamentals and applications&lt;/title&gt;&lt;secondary-title&gt;MRS Bulletin&lt;/secondary-title&gt;&lt;/titles&gt;&lt;periodical&gt;&lt;full-title&gt;MRS Bulletin&lt;/full-title&gt;&lt;/periodical&gt;&lt;pages&gt;1273-1281&lt;/pages&gt;&lt;volume&gt;37&lt;/volume&gt;&lt;number&gt;12&lt;/number&gt;&lt;dates&gt;&lt;year&gt;2012&lt;/year&gt;&lt;/dates&gt;&lt;isbn&gt;0883-7694&amp;#xD;1938-1425&lt;/isbn&gt;&lt;urls&gt;&lt;/urls&gt;&lt;electronic-resource-num&gt;10.1557/mrs.2012.203&lt;/electronic-resource-num&gt;&lt;/record&gt;&lt;/Cite&gt;&lt;/EndNote&gt;</w:instrText>
      </w:r>
      <w:r w:rsidRPr="006D3A83">
        <w:rPr>
          <w:rFonts w:ascii="Times New Roman" w:eastAsia="Calibri" w:hAnsi="Times New Roman" w:cs="Times New Roman"/>
          <w:sz w:val="24"/>
          <w:szCs w:val="24"/>
        </w:rPr>
        <w:fldChar w:fldCharType="separate"/>
      </w:r>
      <w:r w:rsidR="00B91C3C" w:rsidRPr="006D3A83">
        <w:rPr>
          <w:rFonts w:ascii="Times New Roman" w:eastAsia="Calibri" w:hAnsi="Times New Roman" w:cs="Times New Roman"/>
          <w:noProof/>
          <w:sz w:val="24"/>
          <w:szCs w:val="24"/>
        </w:rPr>
        <w:t>[</w:t>
      </w:r>
      <w:hyperlink w:anchor="_ENREF_38" w:tooltip="Pop, 2012 #1742" w:history="1">
        <w:r w:rsidR="00CF74C8" w:rsidRPr="006D3A83">
          <w:rPr>
            <w:rFonts w:ascii="Times New Roman" w:eastAsia="Calibri" w:hAnsi="Times New Roman" w:cs="Times New Roman"/>
            <w:noProof/>
            <w:sz w:val="24"/>
            <w:szCs w:val="24"/>
          </w:rPr>
          <w:t>38</w:t>
        </w:r>
      </w:hyperlink>
      <w:r w:rsidR="00B91C3C" w:rsidRPr="006D3A83">
        <w:rPr>
          <w:rFonts w:ascii="Times New Roman" w:eastAsia="Calibri" w:hAnsi="Times New Roman" w:cs="Times New Roman"/>
          <w:noProof/>
          <w:sz w:val="24"/>
          <w:szCs w:val="24"/>
        </w:rPr>
        <w:t>]</w:t>
      </w:r>
      <w:r w:rsidRPr="006D3A83">
        <w:rPr>
          <w:rFonts w:ascii="Times New Roman" w:eastAsia="Calibri" w:hAnsi="Times New Roman" w:cs="Times New Roman"/>
          <w:sz w:val="24"/>
          <w:szCs w:val="24"/>
        </w:rPr>
        <w:fldChar w:fldCharType="end"/>
      </w:r>
      <w:r w:rsidRPr="006D3A83">
        <w:rPr>
          <w:rFonts w:ascii="Times New Roman" w:eastAsia="Calibri" w:hAnsi="Times New Roman" w:cs="Times New Roman"/>
          <w:sz w:val="24"/>
          <w:szCs w:val="24"/>
        </w:rPr>
        <w:t>, 1</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 xml:space="preserve">075 </w:t>
      </w:r>
      <w:r w:rsidRPr="006D3A83">
        <w:rPr>
          <w:rFonts w:ascii="Times New Roman" w:eastAsia="Calibri" w:hAnsi="Times New Roman" w:cs="Times New Roman"/>
          <w:sz w:val="24"/>
          <w:szCs w:val="24"/>
        </w:rPr>
        <w:fldChar w:fldCharType="begin"/>
      </w:r>
      <w:r w:rsidR="00B91C3C" w:rsidRPr="006D3A83">
        <w:rPr>
          <w:rFonts w:ascii="Times New Roman" w:eastAsia="Calibri" w:hAnsi="Times New Roman" w:cs="Times New Roman"/>
          <w:sz w:val="24"/>
          <w:szCs w:val="24"/>
        </w:rPr>
        <w:instrText xml:space="preserve"> ADDIN EN.CITE &lt;EndNote&gt;&lt;Cite&gt;&lt;Author&gt;M. Bastiurea&lt;/Author&gt;&lt;Year&gt;2014&lt;/Year&gt;&lt;RecNum&gt;1741&lt;/RecNum&gt;&lt;DisplayText&gt;[39]&lt;/DisplayText&gt;&lt;record&gt;&lt;rec-number&gt;1741&lt;/rec-number&gt;&lt;foreign-keys&gt;&lt;key app="EN" db-id="pews2fww90sfvke5rwxv2ramf92ttxt2pa9x"&gt;1741&lt;/key&gt;&lt;key app="ENWeb" db-id=""&gt;0&lt;/key&gt;&lt;/foreign-keys&gt;&lt;ref-type name="Journal Article"&gt;17&lt;/ref-type&gt;&lt;contributors&gt;&lt;authors&gt;&lt;author&gt;M. Bastiurea, M.S. Rodeanu Bastiurea, G. Andrei, D. Dima, M. Murarescu, M. Ripa, A. Circiumaru   &lt;/author&gt;&lt;/authors&gt;&lt;/contributors&gt;&lt;titles&gt;&lt;title&gt;Determination of specific heat of polyester composite with graphene and graphite by differential scanning calorimetry  &lt;/title&gt;&lt;secondary-title&gt;Tribology in Industry&lt;/secondary-title&gt;&lt;/titles&gt;&lt;periodical&gt;&lt;full-title&gt;Tribology in Industry&lt;/full-title&gt;&lt;/periodical&gt;&lt;pages&gt;419-427&lt;/pages&gt;&lt;volume&gt;4&lt;/volume&gt;&lt;dates&gt;&lt;year&gt;2014&lt;/year&gt;&lt;/dates&gt;&lt;urls&gt;&lt;/urls&gt;&lt;/record&gt;&lt;/Cite&gt;&lt;/EndNote&gt;</w:instrText>
      </w:r>
      <w:r w:rsidRPr="006D3A83">
        <w:rPr>
          <w:rFonts w:ascii="Times New Roman" w:eastAsia="Calibri" w:hAnsi="Times New Roman" w:cs="Times New Roman"/>
          <w:sz w:val="24"/>
          <w:szCs w:val="24"/>
        </w:rPr>
        <w:fldChar w:fldCharType="separate"/>
      </w:r>
      <w:r w:rsidR="00B91C3C" w:rsidRPr="006D3A83">
        <w:rPr>
          <w:rFonts w:ascii="Times New Roman" w:eastAsia="Calibri" w:hAnsi="Times New Roman" w:cs="Times New Roman"/>
          <w:noProof/>
          <w:sz w:val="24"/>
          <w:szCs w:val="24"/>
        </w:rPr>
        <w:t>[</w:t>
      </w:r>
      <w:hyperlink w:anchor="_ENREF_39" w:tooltip="M. Bastiurea, 2014 #1741" w:history="1">
        <w:r w:rsidR="00CF74C8" w:rsidRPr="006D3A83">
          <w:rPr>
            <w:rFonts w:ascii="Times New Roman" w:eastAsia="Calibri" w:hAnsi="Times New Roman" w:cs="Times New Roman"/>
            <w:noProof/>
            <w:sz w:val="24"/>
            <w:szCs w:val="24"/>
          </w:rPr>
          <w:t>39</w:t>
        </w:r>
      </w:hyperlink>
      <w:r w:rsidR="00B91C3C" w:rsidRPr="006D3A83">
        <w:rPr>
          <w:rFonts w:ascii="Times New Roman" w:eastAsia="Calibri" w:hAnsi="Times New Roman" w:cs="Times New Roman"/>
          <w:noProof/>
          <w:sz w:val="24"/>
          <w:szCs w:val="24"/>
        </w:rPr>
        <w:t>]</w:t>
      </w:r>
      <w:r w:rsidRPr="006D3A83">
        <w:rPr>
          <w:rFonts w:ascii="Times New Roman" w:eastAsia="Calibri" w:hAnsi="Times New Roman" w:cs="Times New Roman"/>
          <w:sz w:val="24"/>
          <w:szCs w:val="24"/>
        </w:rPr>
        <w:fldChar w:fldCharType="end"/>
      </w:r>
      <w:r w:rsidRPr="006D3A83">
        <w:rPr>
          <w:rFonts w:ascii="Times New Roman" w:eastAsia="Calibri" w:hAnsi="Times New Roman" w:cs="Times New Roman"/>
          <w:sz w:val="24"/>
          <w:szCs w:val="24"/>
        </w:rPr>
        <w:t>, 0</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770</w:t>
      </w:r>
      <w:r w:rsidR="00136C85" w:rsidRPr="00A532CA">
        <w:rPr>
          <w:rFonts w:ascii="Times New Roman" w:eastAsia="Calibri" w:hAnsi="Times New Roman" w:cs="Times New Roman"/>
          <w:color w:val="FF0000"/>
          <w:sz w:val="24"/>
          <w:szCs w:val="24"/>
        </w:rPr>
        <w:t xml:space="preserve"> </w:t>
      </w:r>
      <w:r w:rsidRPr="006D3A83">
        <w:rPr>
          <w:rFonts w:ascii="Times New Roman" w:eastAsia="Calibri" w:hAnsi="Times New Roman" w:cs="Times New Roman"/>
          <w:sz w:val="24"/>
          <w:szCs w:val="24"/>
        </w:rPr>
        <w:t>and 1</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756 J</w:t>
      </w:r>
      <w:r w:rsidRPr="006D3A83">
        <w:rPr>
          <w:rFonts w:ascii="Times New Roman" w:eastAsia="Calibri" w:hAnsi="Times New Roman" w:cs="Angsana New"/>
          <w:sz w:val="24"/>
          <w:szCs w:val="24"/>
          <w:cs/>
        </w:rPr>
        <w:t>/</w:t>
      </w:r>
      <w:r w:rsidRPr="006D3A83">
        <w:rPr>
          <w:rFonts w:ascii="Times New Roman" w:eastAsia="Calibri" w:hAnsi="Times New Roman" w:cs="Times New Roman"/>
          <w:sz w:val="24"/>
          <w:szCs w:val="24"/>
        </w:rPr>
        <w:t>g·K, respectively</w:t>
      </w:r>
      <w:r w:rsidRPr="006D3A83">
        <w:rPr>
          <w:rFonts w:ascii="Times New Roman" w:eastAsia="Calibri" w:hAnsi="Times New Roman" w:cs="Angsana New"/>
          <w:sz w:val="24"/>
          <w:szCs w:val="24"/>
          <w:cs/>
        </w:rPr>
        <w:t xml:space="preserve">. </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652"/>
      </w:tblGrid>
      <w:tr w:rsidR="00A532CA" w:rsidRPr="00A532CA" w14:paraId="39C77432" w14:textId="77777777" w:rsidTr="00CF74C8">
        <w:trPr>
          <w:jc w:val="center"/>
        </w:trPr>
        <w:tc>
          <w:tcPr>
            <w:tcW w:w="7645" w:type="dxa"/>
          </w:tcPr>
          <w:p w14:paraId="30E2CB8B" w14:textId="77777777" w:rsidR="004147C3" w:rsidRPr="00A532CA" w:rsidRDefault="006D3A83" w:rsidP="00613CD6">
            <w:pPr>
              <w:spacing w:before="240" w:line="480" w:lineRule="auto"/>
              <w:jc w:val="thaiDistribute"/>
              <w:rPr>
                <w:rFonts w:ascii="Times New Roman" w:eastAsia="Calibri" w:hAnsi="Times New Roman" w:cs="Times New Roman"/>
                <w:color w:val="FF0000"/>
                <w:sz w:val="24"/>
                <w:szCs w:val="24"/>
              </w:rPr>
            </w:pPr>
            <m:oMathPara>
              <m:oMathParaPr>
                <m:jc m:val="center"/>
              </m:oMathParaPr>
              <m:oMath>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c</m:t>
                    </m:r>
                  </m:e>
                  <m:sub>
                    <m:r>
                      <m:rPr>
                        <m:nor/>
                      </m:rPr>
                      <w:rPr>
                        <w:rFonts w:ascii="Times New Roman" w:eastAsia="Times New Roman" w:hAnsi="Times New Roman" w:cs="Times New Roman"/>
                        <w:sz w:val="24"/>
                        <w:szCs w:val="24"/>
                      </w:rPr>
                      <m:t>p,composite</m:t>
                    </m:r>
                  </m:sub>
                </m:sSub>
                <m:r>
                  <m:rPr>
                    <m:nor/>
                  </m:rPr>
                  <w:rPr>
                    <w:rFonts w:ascii="Times New Roman" w:eastAsia="Times New Roman" w:hAnsi="Times New Roman" w:cs="Times New Roman"/>
                    <w:sz w:val="24"/>
                    <w:szCs w:val="24"/>
                    <w:cs/>
                  </w:rPr>
                  <m:t>=</m:t>
                </m:r>
                <m:sSub>
                  <m:sSubPr>
                    <m:ctrlPr>
                      <w:rPr>
                        <w:rFonts w:ascii="Cambria Math" w:eastAsia="Times New Roman" w:hAnsi="Cambria Math" w:cs="Times New Roman"/>
                        <w:i/>
                        <w:sz w:val="24"/>
                        <w:szCs w:val="24"/>
                      </w:rPr>
                    </m:ctrlPr>
                  </m:sSubPr>
                  <m:e>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c</m:t>
                        </m:r>
                      </m:e>
                      <m:sub>
                        <m:r>
                          <m:rPr>
                            <m:nor/>
                          </m:rPr>
                          <w:rPr>
                            <w:rFonts w:ascii="Times New Roman" w:eastAsia="Times New Roman" w:hAnsi="Times New Roman" w:cs="Times New Roman"/>
                            <w:sz w:val="24"/>
                            <w:szCs w:val="24"/>
                          </w:rPr>
                          <m:t>p,graphite</m:t>
                        </m:r>
                      </m:sub>
                    </m:sSub>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w</m:t>
                        </m:r>
                      </m:e>
                      <m:sub>
                        <m:r>
                          <m:rPr>
                            <m:nor/>
                          </m:rPr>
                          <w:rPr>
                            <w:rFonts w:ascii="Times New Roman" w:eastAsia="Times New Roman" w:hAnsi="Times New Roman" w:cs="Times New Roman"/>
                            <w:sz w:val="24"/>
                            <w:szCs w:val="24"/>
                          </w:rPr>
                          <m:t>graphite</m:t>
                        </m:r>
                      </m:sub>
                    </m:sSub>
                    <m:r>
                      <m:rPr>
                        <m:nor/>
                      </m:rPr>
                      <w:rPr>
                        <w:rFonts w:ascii="Times New Roman" w:eastAsia="Times New Roman" w:hAnsi="Times New Roman" w:cs="Times New Roman"/>
                        <w:sz w:val="24"/>
                        <w:szCs w:val="24"/>
                        <w:cs/>
                      </w:rPr>
                      <m:t>+</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c</m:t>
                        </m:r>
                      </m:e>
                      <m:sub>
                        <m:r>
                          <m:rPr>
                            <m:nor/>
                          </m:rPr>
                          <w:rPr>
                            <w:rFonts w:ascii="Times New Roman" w:eastAsia="Times New Roman" w:hAnsi="Times New Roman" w:cs="Times New Roman"/>
                            <w:sz w:val="24"/>
                            <w:szCs w:val="24"/>
                          </w:rPr>
                          <m:t>p,graphene</m:t>
                        </m:r>
                      </m:sub>
                    </m:sSub>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w</m:t>
                        </m:r>
                      </m:e>
                      <m:sub>
                        <m:r>
                          <m:rPr>
                            <m:nor/>
                          </m:rPr>
                          <w:rPr>
                            <w:rFonts w:ascii="Times New Roman" w:eastAsia="Times New Roman" w:hAnsi="Times New Roman" w:cs="Times New Roman"/>
                            <w:sz w:val="24"/>
                            <w:szCs w:val="24"/>
                          </w:rPr>
                          <m:t>graphene</m:t>
                        </m:r>
                      </m:sub>
                    </m:sSub>
                    <m:r>
                      <m:rPr>
                        <m:nor/>
                      </m:rPr>
                      <w:rPr>
                        <w:rFonts w:ascii="Times New Roman" w:eastAsia="Times New Roman" w:hAnsi="Times New Roman" w:cs="Times New Roman"/>
                        <w:sz w:val="24"/>
                        <w:szCs w:val="24"/>
                        <w:cs/>
                      </w:rPr>
                      <m:t>+</m:t>
                    </m:r>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c</m:t>
                        </m:r>
                      </m:e>
                      <m:sub>
                        <m:r>
                          <m:rPr>
                            <m:nor/>
                          </m:rPr>
                          <w:rPr>
                            <w:rFonts w:ascii="Times New Roman" w:eastAsia="Times New Roman" w:hAnsi="Times New Roman" w:cs="Times New Roman"/>
                            <w:sz w:val="24"/>
                            <w:szCs w:val="24"/>
                          </w:rPr>
                          <m:t>p,CNT</m:t>
                        </m:r>
                      </m:sub>
                    </m:sSub>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w</m:t>
                        </m:r>
                      </m:e>
                      <m:sub>
                        <m:r>
                          <m:rPr>
                            <m:nor/>
                          </m:rPr>
                          <w:rPr>
                            <w:rFonts w:ascii="Times New Roman" w:eastAsia="Times New Roman" w:hAnsi="Times New Roman" w:cs="Times New Roman"/>
                            <w:sz w:val="24"/>
                            <w:szCs w:val="24"/>
                          </w:rPr>
                          <m:t>CNT</m:t>
                        </m:r>
                      </m:sub>
                    </m:sSub>
                    <m:r>
                      <m:rPr>
                        <m:nor/>
                      </m:rPr>
                      <w:rPr>
                        <w:rFonts w:ascii="Times New Roman" w:eastAsia="Times New Roman" w:hAnsi="Times New Roman" w:cs="Times New Roman"/>
                        <w:sz w:val="24"/>
                        <w:szCs w:val="24"/>
                        <w:cs/>
                      </w:rPr>
                      <m:t>+</m:t>
                    </m:r>
                    <m:r>
                      <m:rPr>
                        <m:nor/>
                      </m:rPr>
                      <w:rPr>
                        <w:rFonts w:ascii="Times New Roman" w:eastAsia="Times New Roman" w:hAnsi="Times New Roman" w:cs="Times New Roman"/>
                        <w:sz w:val="24"/>
                        <w:szCs w:val="24"/>
                      </w:rPr>
                      <m:t>c</m:t>
                    </m:r>
                  </m:e>
                  <m:sub>
                    <m:r>
                      <m:rPr>
                        <m:nor/>
                      </m:rPr>
                      <w:rPr>
                        <w:rFonts w:ascii="Times New Roman" w:eastAsia="Times New Roman" w:hAnsi="Times New Roman" w:cs="Times New Roman"/>
                        <w:sz w:val="24"/>
                        <w:szCs w:val="24"/>
                      </w:rPr>
                      <m:t>p,PBA</m:t>
                    </m:r>
                  </m:sub>
                </m:sSub>
                <m:sSub>
                  <m:sSubPr>
                    <m:ctrlPr>
                      <w:rPr>
                        <w:rFonts w:ascii="Cambria Math" w:eastAsia="Times New Roman" w:hAnsi="Cambria Math" w:cs="Times New Roman"/>
                        <w:i/>
                        <w:sz w:val="24"/>
                        <w:szCs w:val="24"/>
                      </w:rPr>
                    </m:ctrlPr>
                  </m:sSubPr>
                  <m:e>
                    <m:r>
                      <m:rPr>
                        <m:nor/>
                      </m:rPr>
                      <w:rPr>
                        <w:rFonts w:ascii="Times New Roman" w:eastAsia="Times New Roman" w:hAnsi="Times New Roman" w:cs="Times New Roman"/>
                        <w:sz w:val="24"/>
                        <w:szCs w:val="24"/>
                      </w:rPr>
                      <m:t>w</m:t>
                    </m:r>
                  </m:e>
                  <m:sub>
                    <m:r>
                      <m:rPr>
                        <m:sty m:val="p"/>
                      </m:rPr>
                      <w:rPr>
                        <w:rFonts w:ascii="Cambria Math" w:eastAsia="Times New Roman" w:hAnsi="Cambria Math" w:cs="Times New Roman"/>
                        <w:sz w:val="24"/>
                        <w:szCs w:val="24"/>
                      </w:rPr>
                      <m:t>PBA</m:t>
                    </m:r>
                  </m:sub>
                </m:sSub>
                <m:r>
                  <m:rPr>
                    <m:nor/>
                  </m:rPr>
                  <w:rPr>
                    <w:rFonts w:ascii="Times New Roman" w:eastAsia="Times New Roman" w:hAnsi="Times New Roman" w:cs="Times New Roman"/>
                    <w:color w:val="FF0000"/>
                    <w:sz w:val="24"/>
                    <w:szCs w:val="24"/>
                    <w:cs/>
                  </w:rPr>
                  <m:t xml:space="preserve"> </m:t>
                </m:r>
              </m:oMath>
            </m:oMathPara>
          </w:p>
        </w:tc>
        <w:tc>
          <w:tcPr>
            <w:tcW w:w="652" w:type="dxa"/>
            <w:vAlign w:val="center"/>
          </w:tcPr>
          <w:p w14:paraId="07A75729" w14:textId="162FD29E" w:rsidR="004147C3" w:rsidRPr="00A532CA" w:rsidRDefault="004147C3" w:rsidP="00613CD6">
            <w:pPr>
              <w:spacing w:before="240" w:line="480" w:lineRule="auto"/>
              <w:jc w:val="thaiDistribute"/>
              <w:rPr>
                <w:rFonts w:ascii="Times New Roman" w:eastAsia="Calibri" w:hAnsi="Times New Roman" w:cs="Times New Roman"/>
                <w:color w:val="FF0000"/>
                <w:sz w:val="24"/>
                <w:szCs w:val="24"/>
              </w:rPr>
            </w:pPr>
            <w:r w:rsidRPr="006D3A83">
              <w:rPr>
                <w:rFonts w:ascii="Times New Roman" w:eastAsia="Calibri" w:hAnsi="Times New Roman" w:cs="Times New Roman"/>
                <w:sz w:val="24"/>
                <w:szCs w:val="24"/>
                <w:cs/>
              </w:rPr>
              <w:t>(</w:t>
            </w:r>
            <w:r w:rsidR="00E9261E" w:rsidRPr="006D3A83">
              <w:rPr>
                <w:rFonts w:ascii="Times New Roman" w:eastAsia="Calibri" w:hAnsi="Times New Roman" w:cs="Times New Roman"/>
                <w:sz w:val="24"/>
                <w:szCs w:val="24"/>
              </w:rPr>
              <w:t>3</w:t>
            </w:r>
            <w:r w:rsidRPr="006D3A83">
              <w:rPr>
                <w:rFonts w:ascii="Times New Roman" w:eastAsia="Calibri" w:hAnsi="Times New Roman" w:cs="Times New Roman"/>
                <w:sz w:val="24"/>
                <w:szCs w:val="24"/>
                <w:cs/>
              </w:rPr>
              <w:t>)</w:t>
            </w:r>
          </w:p>
        </w:tc>
      </w:tr>
    </w:tbl>
    <w:p w14:paraId="42B829DE" w14:textId="01BC9A48" w:rsidR="004147C3" w:rsidRPr="00604FE0" w:rsidRDefault="00136C85" w:rsidP="00613CD6">
      <w:pPr>
        <w:spacing w:before="240" w:after="0"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rPr>
        <w:tab/>
      </w:r>
      <w:r w:rsidR="002479A3" w:rsidRPr="00604FE0">
        <w:rPr>
          <w:rFonts w:ascii="Times New Roman" w:eastAsia="Calibri" w:hAnsi="Times New Roman" w:cs="Times New Roman"/>
          <w:sz w:val="24"/>
          <w:szCs w:val="24"/>
        </w:rPr>
        <w:t>Thermal diffusivit</w:t>
      </w:r>
      <w:r w:rsidR="005D4137" w:rsidRPr="00604FE0">
        <w:rPr>
          <w:rFonts w:ascii="Times New Roman" w:eastAsia="Calibri" w:hAnsi="Times New Roman" w:cs="Times New Roman"/>
          <w:sz w:val="24"/>
          <w:szCs w:val="24"/>
        </w:rPr>
        <w:t>i</w:t>
      </w:r>
      <w:r w:rsidR="00876C15" w:rsidRPr="00604FE0">
        <w:rPr>
          <w:rFonts w:ascii="Times New Roman" w:eastAsia="Calibri" w:hAnsi="Times New Roman" w:cs="Times New Roman"/>
          <w:sz w:val="24"/>
          <w:szCs w:val="24"/>
        </w:rPr>
        <w:t>y</w:t>
      </w:r>
      <w:r w:rsidR="002479A3" w:rsidRPr="00604FE0">
        <w:rPr>
          <w:rFonts w:ascii="Times New Roman" w:eastAsia="Calibri" w:hAnsi="Times New Roman" w:cs="Times New Roman"/>
          <w:sz w:val="24"/>
          <w:szCs w:val="24"/>
        </w:rPr>
        <w:t xml:space="preserve"> of the composites </w:t>
      </w:r>
      <w:r w:rsidR="00876C15" w:rsidRPr="00604FE0">
        <w:rPr>
          <w:rFonts w:ascii="Times New Roman" w:eastAsia="Calibri" w:hAnsi="Times New Roman" w:cs="Times New Roman"/>
          <w:sz w:val="24"/>
          <w:szCs w:val="24"/>
        </w:rPr>
        <w:t xml:space="preserve">was </w:t>
      </w:r>
      <w:r w:rsidR="002479A3" w:rsidRPr="00604FE0">
        <w:rPr>
          <w:rFonts w:ascii="Times New Roman" w:eastAsia="Calibri" w:hAnsi="Times New Roman" w:cs="Times New Roman"/>
          <w:sz w:val="24"/>
          <w:szCs w:val="24"/>
        </w:rPr>
        <w:t xml:space="preserve">investigated by laser flash diffusivity </w:t>
      </w:r>
      <w:r w:rsidR="00876C15" w:rsidRPr="00604FE0">
        <w:rPr>
          <w:rFonts w:ascii="Times New Roman" w:eastAsia="Calibri" w:hAnsi="Times New Roman" w:cs="Times New Roman"/>
          <w:sz w:val="24"/>
          <w:szCs w:val="24"/>
        </w:rPr>
        <w:t xml:space="preserve">apparatus </w:t>
      </w:r>
      <w:r w:rsidR="002479A3" w:rsidRPr="00604FE0">
        <w:rPr>
          <w:rFonts w:ascii="Times New Roman" w:eastAsia="Calibri" w:hAnsi="Times New Roman" w:cs="Times New Roman"/>
          <w:sz w:val="24"/>
          <w:szCs w:val="24"/>
          <w:cs/>
        </w:rPr>
        <w:t>(</w:t>
      </w:r>
      <w:r w:rsidR="002479A3" w:rsidRPr="00604FE0">
        <w:rPr>
          <w:rFonts w:ascii="Times New Roman" w:eastAsia="Calibri" w:hAnsi="Times New Roman" w:cs="Times New Roman"/>
          <w:sz w:val="24"/>
          <w:szCs w:val="24"/>
        </w:rPr>
        <w:t>Nano</w:t>
      </w:r>
      <w:r w:rsidR="002479A3" w:rsidRPr="00604FE0">
        <w:rPr>
          <w:rFonts w:ascii="Times New Roman" w:eastAsia="Calibri" w:hAnsi="Times New Roman" w:cs="Times New Roman"/>
          <w:sz w:val="24"/>
          <w:szCs w:val="24"/>
          <w:cs/>
        </w:rPr>
        <w:t>-</w:t>
      </w:r>
      <w:r w:rsidR="002479A3" w:rsidRPr="00604FE0">
        <w:rPr>
          <w:rFonts w:ascii="Times New Roman" w:eastAsia="Calibri" w:hAnsi="Times New Roman" w:cs="Times New Roman"/>
          <w:sz w:val="24"/>
          <w:szCs w:val="24"/>
        </w:rPr>
        <w:t>Flash</w:t>
      </w:r>
      <w:r w:rsidR="002479A3" w:rsidRPr="00604FE0">
        <w:rPr>
          <w:rFonts w:ascii="Times New Roman" w:eastAsia="Calibri" w:hAnsi="Times New Roman" w:cs="Times New Roman"/>
          <w:sz w:val="24"/>
          <w:szCs w:val="24"/>
          <w:cs/>
        </w:rPr>
        <w:t>-</w:t>
      </w:r>
      <w:r w:rsidR="002479A3" w:rsidRPr="00604FE0">
        <w:rPr>
          <w:rFonts w:ascii="Times New Roman" w:eastAsia="Calibri" w:hAnsi="Times New Roman" w:cs="Times New Roman"/>
          <w:sz w:val="24"/>
          <w:szCs w:val="24"/>
        </w:rPr>
        <w:t>Apparatus, LFA 447, NETZSCH</w:t>
      </w:r>
      <w:r w:rsidR="002479A3" w:rsidRPr="00604FE0">
        <w:rPr>
          <w:rFonts w:ascii="Times New Roman" w:eastAsia="Calibri" w:hAnsi="Times New Roman" w:cs="Times New Roman"/>
          <w:sz w:val="24"/>
          <w:szCs w:val="24"/>
          <w:cs/>
        </w:rPr>
        <w:t xml:space="preserve">). </w:t>
      </w:r>
      <w:r w:rsidR="002479A3" w:rsidRPr="00604FE0">
        <w:rPr>
          <w:rFonts w:ascii="Times New Roman" w:eastAsia="Calibri" w:hAnsi="Times New Roman" w:cs="Times New Roman"/>
          <w:sz w:val="24"/>
          <w:szCs w:val="24"/>
        </w:rPr>
        <w:t xml:space="preserve">The dimension of </w:t>
      </w:r>
      <w:r w:rsidR="00876C15" w:rsidRPr="00604FE0">
        <w:rPr>
          <w:rFonts w:ascii="Times New Roman" w:eastAsia="Calibri" w:hAnsi="Times New Roman" w:cs="Times New Roman"/>
          <w:sz w:val="24"/>
          <w:szCs w:val="24"/>
        </w:rPr>
        <w:t xml:space="preserve">each </w:t>
      </w:r>
      <w:r w:rsidR="005D4137" w:rsidRPr="00604FE0">
        <w:rPr>
          <w:rFonts w:ascii="Times New Roman" w:eastAsia="Calibri" w:hAnsi="Times New Roman" w:cs="Times New Roman"/>
          <w:sz w:val="24"/>
          <w:szCs w:val="24"/>
        </w:rPr>
        <w:t>sample</w:t>
      </w:r>
      <w:r w:rsidR="002479A3" w:rsidRPr="00604FE0">
        <w:rPr>
          <w:rFonts w:ascii="Times New Roman" w:eastAsia="Calibri" w:hAnsi="Times New Roman" w:cs="Times New Roman"/>
          <w:sz w:val="24"/>
          <w:szCs w:val="24"/>
        </w:rPr>
        <w:t xml:space="preserve"> was 10 × 10 × 1mm</w:t>
      </w:r>
      <w:r w:rsidR="002479A3" w:rsidRPr="00604FE0">
        <w:rPr>
          <w:rFonts w:ascii="Times New Roman" w:eastAsia="Calibri" w:hAnsi="Times New Roman" w:cs="Times New Roman"/>
          <w:sz w:val="24"/>
          <w:szCs w:val="24"/>
          <w:cs/>
        </w:rPr>
        <w:t>.</w:t>
      </w:r>
      <w:r w:rsidR="002479A3" w:rsidRPr="00604FE0">
        <w:rPr>
          <w:rFonts w:ascii="Times New Roman" w:eastAsia="Calibri" w:hAnsi="Times New Roman" w:cs="Times New Roman"/>
          <w:sz w:val="24"/>
          <w:szCs w:val="24"/>
        </w:rPr>
        <w:t xml:space="preserve"> The specimens were </w:t>
      </w:r>
      <w:r w:rsidR="00876C15" w:rsidRPr="00604FE0">
        <w:rPr>
          <w:rFonts w:ascii="Times New Roman" w:eastAsia="Calibri" w:hAnsi="Times New Roman" w:cs="Times New Roman"/>
          <w:sz w:val="24"/>
          <w:szCs w:val="24"/>
        </w:rPr>
        <w:t xml:space="preserve">heated </w:t>
      </w:r>
      <w:r w:rsidR="002479A3" w:rsidRPr="00604FE0">
        <w:rPr>
          <w:rFonts w:ascii="Times New Roman" w:eastAsia="Calibri" w:hAnsi="Times New Roman" w:cs="Times New Roman"/>
          <w:sz w:val="24"/>
          <w:szCs w:val="24"/>
        </w:rPr>
        <w:t>from room temperature to 180</w:t>
      </w:r>
      <w:r w:rsidR="002479A3" w:rsidRPr="00604FE0">
        <w:rPr>
          <w:rFonts w:ascii="Times New Roman" w:eastAsia="Calibri" w:hAnsi="Times New Roman" w:cs="Times New Roman"/>
          <w:sz w:val="24"/>
          <w:szCs w:val="24"/>
          <w:vertAlign w:val="superscript"/>
        </w:rPr>
        <w:t>o</w:t>
      </w:r>
      <w:r w:rsidR="002479A3" w:rsidRPr="00604FE0">
        <w:rPr>
          <w:rFonts w:ascii="Times New Roman" w:eastAsia="Calibri" w:hAnsi="Times New Roman" w:cs="Times New Roman"/>
          <w:sz w:val="24"/>
          <w:szCs w:val="24"/>
        </w:rPr>
        <w:t>C</w:t>
      </w:r>
      <w:r w:rsidR="002479A3" w:rsidRPr="00604FE0">
        <w:rPr>
          <w:rFonts w:ascii="Times New Roman" w:eastAsia="Calibri" w:hAnsi="Times New Roman" w:cs="Times New Roman"/>
          <w:sz w:val="24"/>
          <w:szCs w:val="24"/>
          <w:cs/>
        </w:rPr>
        <w:t xml:space="preserve">. </w:t>
      </w:r>
      <w:r w:rsidR="002479A3" w:rsidRPr="00604FE0">
        <w:rPr>
          <w:rFonts w:ascii="Times New Roman" w:eastAsia="Calibri" w:hAnsi="Times New Roman" w:cs="Times New Roman"/>
          <w:sz w:val="24"/>
          <w:szCs w:val="24"/>
        </w:rPr>
        <w:t xml:space="preserve">An infrared </w:t>
      </w:r>
      <w:r w:rsidR="002479A3" w:rsidRPr="00604FE0">
        <w:rPr>
          <w:rFonts w:ascii="Times New Roman" w:eastAsia="Calibri" w:hAnsi="Times New Roman" w:cs="Times New Roman"/>
          <w:sz w:val="24"/>
          <w:szCs w:val="24"/>
        </w:rPr>
        <w:lastRenderedPageBreak/>
        <w:t>detector was used to detect the rising temperature</w:t>
      </w:r>
      <w:r w:rsidR="00AA7A8E" w:rsidRPr="00604FE0">
        <w:rPr>
          <w:rFonts w:ascii="Times New Roman" w:eastAsia="Calibri" w:hAnsi="Times New Roman" w:cs="Times New Roman"/>
          <w:sz w:val="24"/>
          <w:szCs w:val="24"/>
        </w:rPr>
        <w:t>.</w:t>
      </w:r>
      <w:r w:rsidR="002479A3" w:rsidRPr="00604FE0">
        <w:rPr>
          <w:rFonts w:ascii="Times New Roman" w:eastAsia="Calibri" w:hAnsi="Times New Roman" w:cs="Times New Roman"/>
          <w:sz w:val="24"/>
          <w:szCs w:val="24"/>
        </w:rPr>
        <w:t xml:space="preserve"> </w:t>
      </w:r>
      <w:r w:rsidR="00AA7A8E" w:rsidRPr="00604FE0">
        <w:rPr>
          <w:rFonts w:ascii="Times New Roman" w:eastAsia="Calibri" w:hAnsi="Times New Roman" w:cs="Times New Roman"/>
          <w:sz w:val="24"/>
          <w:szCs w:val="24"/>
        </w:rPr>
        <w:t>T</w:t>
      </w:r>
      <w:r w:rsidR="002479A3" w:rsidRPr="00604FE0">
        <w:rPr>
          <w:rFonts w:ascii="Times New Roman" w:eastAsia="Calibri" w:hAnsi="Times New Roman" w:cs="Times New Roman"/>
          <w:sz w:val="24"/>
          <w:szCs w:val="24"/>
        </w:rPr>
        <w:t>he thermal diffusivity</w:t>
      </w:r>
      <w:r w:rsidR="00DD65CD" w:rsidRPr="00604FE0">
        <w:rPr>
          <w:rFonts w:ascii="Times New Roman" w:eastAsia="Calibri" w:hAnsi="Times New Roman" w:cs="Times New Roman"/>
          <w:sz w:val="24"/>
          <w:szCs w:val="24"/>
        </w:rPr>
        <w:t xml:space="preserve"> </w:t>
      </w:r>
      <w:r w:rsidR="00DD65CD" w:rsidRPr="00604FE0">
        <w:rPr>
          <w:rFonts w:ascii="Times New Roman" w:eastAsia="Calibri" w:hAnsi="Times New Roman" w:cs="Times New Roman"/>
          <w:sz w:val="24"/>
          <w:szCs w:val="24"/>
          <w:lang w:val="el-GR"/>
        </w:rPr>
        <w:t>α</w:t>
      </w:r>
      <w:r w:rsidR="00BC57A8" w:rsidRPr="00604FE0">
        <w:rPr>
          <w:rFonts w:ascii="Times New Roman" w:eastAsia="Calibri" w:hAnsi="Times New Roman" w:cs="Times New Roman"/>
          <w:sz w:val="24"/>
          <w:szCs w:val="24"/>
        </w:rPr>
        <w:t xml:space="preserve"> (</w:t>
      </w:r>
      <w:r w:rsidR="00B043B1" w:rsidRPr="00604FE0">
        <w:rPr>
          <w:rFonts w:ascii="Times New Roman" w:eastAsia="Calibri" w:hAnsi="Times New Roman" w:cs="Times New Roman"/>
          <w:sz w:val="24"/>
          <w:szCs w:val="24"/>
        </w:rPr>
        <w:t>mm</w:t>
      </w:r>
      <w:r w:rsidR="00B043B1" w:rsidRPr="00604FE0">
        <w:rPr>
          <w:rFonts w:ascii="Times New Roman" w:eastAsia="Calibri" w:hAnsi="Times New Roman" w:cs="Times New Roman"/>
          <w:sz w:val="24"/>
          <w:szCs w:val="24"/>
          <w:vertAlign w:val="superscript"/>
        </w:rPr>
        <w:t>2</w:t>
      </w:r>
      <w:r w:rsidR="00B043B1" w:rsidRPr="00604FE0">
        <w:rPr>
          <w:rFonts w:ascii="Times New Roman" w:eastAsia="Calibri" w:hAnsi="Times New Roman" w:cs="Times New Roman"/>
          <w:sz w:val="24"/>
          <w:szCs w:val="24"/>
          <w:cs/>
        </w:rPr>
        <w:t>/</w:t>
      </w:r>
      <w:r w:rsidR="00B043B1" w:rsidRPr="00604FE0">
        <w:rPr>
          <w:rFonts w:ascii="Times New Roman" w:eastAsia="Calibri" w:hAnsi="Times New Roman" w:cs="Times New Roman"/>
          <w:sz w:val="24"/>
          <w:szCs w:val="24"/>
        </w:rPr>
        <w:t>s</w:t>
      </w:r>
      <w:r w:rsidR="00BC57A8" w:rsidRPr="00604FE0">
        <w:rPr>
          <w:rFonts w:ascii="Times New Roman" w:eastAsia="Calibri" w:hAnsi="Times New Roman" w:cs="Times New Roman"/>
          <w:sz w:val="24"/>
          <w:szCs w:val="24"/>
        </w:rPr>
        <w:t>)</w:t>
      </w:r>
      <w:r w:rsidR="002479A3" w:rsidRPr="00604FE0">
        <w:rPr>
          <w:rFonts w:ascii="Times New Roman" w:eastAsia="Calibri" w:hAnsi="Times New Roman" w:cs="Times New Roman"/>
          <w:sz w:val="24"/>
          <w:szCs w:val="24"/>
        </w:rPr>
        <w:t xml:space="preserve"> was calculated using equation </w:t>
      </w:r>
      <w:r w:rsidR="006610FF" w:rsidRPr="00604FE0">
        <w:rPr>
          <w:rFonts w:ascii="Times New Roman" w:eastAsia="Calibri" w:hAnsi="Times New Roman" w:cs="Times New Roman"/>
          <w:sz w:val="24"/>
          <w:szCs w:val="24"/>
        </w:rPr>
        <w:t>(</w:t>
      </w:r>
      <w:r w:rsidR="00E9261E" w:rsidRPr="00604FE0">
        <w:rPr>
          <w:rFonts w:ascii="Times New Roman" w:eastAsia="Calibri" w:hAnsi="Times New Roman" w:cs="Times New Roman"/>
          <w:sz w:val="24"/>
          <w:szCs w:val="24"/>
        </w:rPr>
        <w:t>4</w:t>
      </w:r>
      <w:r w:rsidR="006610FF" w:rsidRPr="00604FE0">
        <w:rPr>
          <w:rFonts w:ascii="Times New Roman" w:eastAsia="Calibri" w:hAnsi="Times New Roman" w:cs="Times New Roman"/>
          <w:sz w:val="24"/>
          <w:szCs w:val="24"/>
        </w:rPr>
        <w:t>)</w:t>
      </w:r>
      <w:r w:rsidR="002479A3" w:rsidRPr="00604FE0">
        <w:rPr>
          <w:rFonts w:ascii="Times New Roman" w:eastAsia="Calibri" w:hAnsi="Times New Roman" w:cs="Times New Roman"/>
          <w:sz w:val="24"/>
          <w:szCs w:val="24"/>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622"/>
      </w:tblGrid>
      <w:tr w:rsidR="002479A3" w:rsidRPr="00604FE0" w14:paraId="503472DC" w14:textId="77777777" w:rsidTr="005D4137">
        <w:tc>
          <w:tcPr>
            <w:tcW w:w="7675" w:type="dxa"/>
          </w:tcPr>
          <w:p w14:paraId="7C0DC355" w14:textId="77777777" w:rsidR="002479A3" w:rsidRPr="00604FE0" w:rsidRDefault="002479A3" w:rsidP="000B49A9">
            <w:pPr>
              <w:spacing w:line="480" w:lineRule="auto"/>
              <w:jc w:val="thaiDistribute"/>
              <w:rPr>
                <w:rFonts w:ascii="Times New Roman" w:eastAsia="Calibri" w:hAnsi="Times New Roman" w:cs="Times New Roman"/>
                <w:sz w:val="24"/>
                <w:szCs w:val="24"/>
              </w:rPr>
            </w:pPr>
            <m:oMathPara>
              <m:oMath>
                <m:r>
                  <m:rPr>
                    <m:nor/>
                  </m:rPr>
                  <w:rPr>
                    <w:rFonts w:ascii="Times New Roman" w:eastAsia="Calibri" w:hAnsi="Times New Roman" w:cs="Times New Roman"/>
                    <w:sz w:val="24"/>
                    <w:szCs w:val="24"/>
                  </w:rPr>
                  <m:t>α</m:t>
                </m:r>
                <m:r>
                  <m:rPr>
                    <m:nor/>
                  </m:rPr>
                  <w:rPr>
                    <w:rFonts w:ascii="Times New Roman" w:eastAsia="Calibri" w:hAnsi="Times New Roman" w:cs="Times New Roman"/>
                    <w:sz w:val="24"/>
                    <w:szCs w:val="24"/>
                    <w:cs/>
                  </w:rPr>
                  <m:t xml:space="preserve">= </m:t>
                </m:r>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k</m:t>
                    </m:r>
                    <m:sSup>
                      <m:sSupPr>
                        <m:ctrlPr>
                          <w:rPr>
                            <w:rFonts w:ascii="Cambria Math" w:eastAsia="Calibri" w:hAnsi="Cambria Math" w:cs="Times New Roman"/>
                            <w:i/>
                            <w:sz w:val="24"/>
                            <w:szCs w:val="24"/>
                          </w:rPr>
                        </m:ctrlPr>
                      </m:sSupPr>
                      <m:e>
                        <m:r>
                          <m:rPr>
                            <m:nor/>
                          </m:rPr>
                          <w:rPr>
                            <w:rFonts w:ascii="Times New Roman" w:eastAsia="Calibri" w:hAnsi="Times New Roman" w:cs="Times New Roman"/>
                            <w:sz w:val="24"/>
                            <w:szCs w:val="24"/>
                          </w:rPr>
                          <m:t>L</m:t>
                        </m:r>
                      </m:e>
                      <m:sup>
                        <m:r>
                          <m:rPr>
                            <m:nor/>
                          </m:rPr>
                          <w:rPr>
                            <w:rFonts w:ascii="Times New Roman" w:eastAsia="Calibri" w:hAnsi="Times New Roman" w:cs="Times New Roman"/>
                            <w:sz w:val="24"/>
                            <w:szCs w:val="24"/>
                          </w:rPr>
                          <m:t>2</m:t>
                        </m:r>
                      </m:sup>
                    </m:sSup>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t</m:t>
                        </m:r>
                      </m:e>
                      <m:sub>
                        <m:r>
                          <m:rPr>
                            <m:nor/>
                          </m:rPr>
                          <w:rPr>
                            <w:rFonts w:ascii="Times New Roman" w:eastAsia="Calibri" w:hAnsi="Times New Roman" w:cs="Times New Roman"/>
                            <w:sz w:val="24"/>
                            <w:szCs w:val="24"/>
                          </w:rPr>
                          <m:t>0</m:t>
                        </m:r>
                        <m:r>
                          <m:rPr>
                            <m:nor/>
                          </m:rPr>
                          <w:rPr>
                            <w:rFonts w:ascii="Times New Roman" w:eastAsia="Calibri" w:hAnsi="Times New Roman" w:cs="Times New Roman"/>
                            <w:sz w:val="24"/>
                            <w:szCs w:val="24"/>
                            <w:cs/>
                          </w:rPr>
                          <m:t>.</m:t>
                        </m:r>
                        <m:r>
                          <m:rPr>
                            <m:nor/>
                          </m:rPr>
                          <w:rPr>
                            <w:rFonts w:ascii="Times New Roman" w:eastAsia="Calibri" w:hAnsi="Times New Roman" w:cs="Times New Roman"/>
                            <w:sz w:val="24"/>
                            <w:szCs w:val="24"/>
                          </w:rPr>
                          <m:t>5</m:t>
                        </m:r>
                      </m:sub>
                    </m:sSub>
                  </m:den>
                </m:f>
              </m:oMath>
            </m:oMathPara>
          </w:p>
        </w:tc>
        <w:tc>
          <w:tcPr>
            <w:tcW w:w="622" w:type="dxa"/>
          </w:tcPr>
          <w:p w14:paraId="370B8685" w14:textId="3B775AE1" w:rsidR="002479A3" w:rsidRPr="00604FE0" w:rsidRDefault="002479A3" w:rsidP="005D4137">
            <w:pPr>
              <w:tabs>
                <w:tab w:val="left" w:pos="168"/>
              </w:tabs>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E9261E" w:rsidRPr="00604FE0">
              <w:rPr>
                <w:rFonts w:ascii="Times New Roman" w:eastAsia="Calibri" w:hAnsi="Times New Roman" w:cs="Times New Roman"/>
                <w:sz w:val="24"/>
                <w:szCs w:val="24"/>
              </w:rPr>
              <w:t>4</w:t>
            </w:r>
            <w:r w:rsidRPr="00604FE0">
              <w:rPr>
                <w:rFonts w:ascii="Times New Roman" w:eastAsia="Calibri" w:hAnsi="Times New Roman" w:cs="Times New Roman"/>
                <w:sz w:val="24"/>
                <w:szCs w:val="24"/>
                <w:cs/>
              </w:rPr>
              <w:t>)</w:t>
            </w:r>
          </w:p>
        </w:tc>
      </w:tr>
    </w:tbl>
    <w:p w14:paraId="2F582E81" w14:textId="55B3505C" w:rsidR="00AF2CFF" w:rsidRPr="00EA35B9" w:rsidRDefault="005D4137" w:rsidP="005D4137">
      <w:pPr>
        <w:spacing w:after="0" w:line="480" w:lineRule="auto"/>
        <w:ind w:firstLine="709"/>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w</w:t>
      </w:r>
      <w:r w:rsidR="005234BA" w:rsidRPr="00EA35B9">
        <w:rPr>
          <w:rFonts w:ascii="Times New Roman" w:eastAsia="Calibri" w:hAnsi="Times New Roman" w:cs="Times New Roman"/>
          <w:sz w:val="24"/>
          <w:szCs w:val="24"/>
        </w:rPr>
        <w:t xml:space="preserve">here </w:t>
      </w:r>
      <w:r w:rsidR="002479A3" w:rsidRPr="00EA35B9">
        <w:rPr>
          <w:rFonts w:ascii="Times New Roman" w:eastAsia="Calibri" w:hAnsi="Times New Roman" w:cs="Times New Roman"/>
          <w:sz w:val="24"/>
          <w:szCs w:val="24"/>
        </w:rPr>
        <w:t>k</w:t>
      </w:r>
      <w:r w:rsidR="003D69BE" w:rsidRPr="00EA35B9">
        <w:rPr>
          <w:rFonts w:ascii="Times New Roman" w:eastAsia="Calibri" w:hAnsi="Times New Roman" w:cs="Times New Roman"/>
          <w:sz w:val="24"/>
          <w:szCs w:val="24"/>
        </w:rPr>
        <w:t>,</w:t>
      </w:r>
      <w:r w:rsidR="00300FB7" w:rsidRPr="00EA35B9">
        <w:rPr>
          <w:rFonts w:ascii="Times New Roman" w:eastAsia="Calibri" w:hAnsi="Times New Roman" w:cs="Times New Roman"/>
          <w:sz w:val="24"/>
          <w:szCs w:val="24"/>
        </w:rPr>
        <w:t xml:space="preserve"> </w:t>
      </w:r>
      <w:r w:rsidR="00300FB7" w:rsidRPr="00EA35B9">
        <w:rPr>
          <w:rFonts w:ascii="Times New Roman" w:eastAsia="Times New Roman" w:hAnsi="Times New Roman" w:cs="Times New Roman"/>
          <w:sz w:val="24"/>
          <w:szCs w:val="24"/>
        </w:rPr>
        <w:t xml:space="preserve">L </w:t>
      </w:r>
      <w:r w:rsidR="003D69BE" w:rsidRPr="00EA35B9">
        <w:rPr>
          <w:rFonts w:ascii="Times New Roman" w:eastAsia="Times New Roman" w:hAnsi="Times New Roman" w:cs="Times New Roman"/>
          <w:sz w:val="24"/>
          <w:szCs w:val="24"/>
        </w:rPr>
        <w:t>and t</w:t>
      </w:r>
      <w:r w:rsidR="003D69BE" w:rsidRPr="00EA35B9">
        <w:rPr>
          <w:rFonts w:ascii="Times New Roman" w:eastAsia="Times New Roman" w:hAnsi="Times New Roman" w:cs="Times New Roman"/>
          <w:sz w:val="24"/>
          <w:szCs w:val="24"/>
          <w:vertAlign w:val="subscript"/>
        </w:rPr>
        <w:t>0</w:t>
      </w:r>
      <w:r w:rsidR="003D69BE" w:rsidRPr="00EA35B9">
        <w:rPr>
          <w:rFonts w:ascii="Times New Roman" w:eastAsia="Times New Roman" w:hAnsi="Times New Roman" w:cs="Angsana New"/>
          <w:sz w:val="24"/>
          <w:szCs w:val="24"/>
          <w:vertAlign w:val="subscript"/>
          <w:cs/>
        </w:rPr>
        <w:t>.</w:t>
      </w:r>
      <w:r w:rsidR="003D69BE" w:rsidRPr="00EA35B9">
        <w:rPr>
          <w:rFonts w:ascii="Times New Roman" w:eastAsia="Times New Roman" w:hAnsi="Times New Roman" w:cs="Times New Roman"/>
          <w:sz w:val="24"/>
          <w:szCs w:val="24"/>
          <w:vertAlign w:val="subscript"/>
        </w:rPr>
        <w:t>5</w:t>
      </w:r>
      <w:r w:rsidR="003D69BE" w:rsidRPr="00EA35B9">
        <w:rPr>
          <w:rFonts w:ascii="Times New Roman" w:eastAsia="Times New Roman" w:hAnsi="Times New Roman" w:cs="Angsana New"/>
          <w:sz w:val="24"/>
          <w:szCs w:val="24"/>
          <w:vertAlign w:val="subscript"/>
          <w:cs/>
        </w:rPr>
        <w:t xml:space="preserve"> </w:t>
      </w:r>
      <w:r w:rsidR="00300FB7" w:rsidRPr="00EA35B9">
        <w:rPr>
          <w:rFonts w:ascii="Times New Roman" w:eastAsia="Times New Roman" w:hAnsi="Times New Roman" w:cs="Times New Roman"/>
          <w:sz w:val="24"/>
          <w:szCs w:val="24"/>
        </w:rPr>
        <w:t>are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the half</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 xml:space="preserve">rise constant </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0</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13879 under ideal condition at half</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rise</w:t>
      </w:r>
      <w:r w:rsidR="002479A3" w:rsidRPr="00EA35B9">
        <w:rPr>
          <w:rFonts w:ascii="Times New Roman" w:eastAsia="Calibri" w:hAnsi="Times New Roman" w:cs="Angsana New"/>
          <w:sz w:val="24"/>
          <w:szCs w:val="24"/>
          <w:cs/>
        </w:rPr>
        <w:t>)</w:t>
      </w:r>
      <w:r w:rsidR="003D69BE" w:rsidRPr="00EA35B9">
        <w:rPr>
          <w:rFonts w:ascii="Times New Roman" w:eastAsia="Calibri" w:hAnsi="Times New Roman" w:cs="Times New Roman"/>
          <w:sz w:val="24"/>
          <w:szCs w:val="24"/>
        </w:rPr>
        <w:t>,</w:t>
      </w:r>
      <w:r w:rsidR="00300FB7" w:rsidRPr="00EA35B9">
        <w:rPr>
          <w:rFonts w:ascii="Times New Roman" w:eastAsia="Calibri" w:hAnsi="Times New Roman" w:cs="Times New Roman"/>
          <w:sz w:val="24"/>
          <w:szCs w:val="24"/>
        </w:rPr>
        <w:t xml:space="preserve"> </w:t>
      </w:r>
      <w:r w:rsidR="002479A3" w:rsidRPr="00EA35B9">
        <w:rPr>
          <w:rFonts w:ascii="Times New Roman" w:eastAsia="Times New Roman" w:hAnsi="Times New Roman" w:cs="Times New Roman"/>
          <w:sz w:val="24"/>
          <w:szCs w:val="24"/>
        </w:rPr>
        <w:t xml:space="preserve">thickness of the specimens </w:t>
      </w:r>
      <w:r w:rsidR="00FE2F35"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mm</w:t>
      </w:r>
      <w:r w:rsidR="002479A3" w:rsidRPr="00EA35B9">
        <w:rPr>
          <w:rFonts w:ascii="Times New Roman" w:eastAsia="Calibri" w:hAnsi="Times New Roman" w:cs="Angsana New"/>
          <w:sz w:val="24"/>
          <w:szCs w:val="24"/>
          <w:cs/>
        </w:rPr>
        <w:t>)</w:t>
      </w:r>
      <w:r w:rsidR="003D69BE" w:rsidRPr="00EA35B9">
        <w:rPr>
          <w:rFonts w:ascii="Times New Roman" w:eastAsia="Calibri" w:hAnsi="Times New Roman" w:cs="Times New Roman"/>
          <w:sz w:val="24"/>
          <w:szCs w:val="24"/>
        </w:rPr>
        <w:t xml:space="preserve"> and</w:t>
      </w:r>
      <w:r w:rsidR="002479A3" w:rsidRPr="00EA35B9">
        <w:rPr>
          <w:rFonts w:ascii="Times New Roman" w:eastAsia="Times New Roman" w:hAnsi="Times New Roman" w:cs="Times New Roman"/>
          <w:sz w:val="24"/>
          <w:szCs w:val="24"/>
        </w:rPr>
        <w:t xml:space="preserve"> time for the rear face</w:t>
      </w:r>
      <w:r w:rsidR="006055D7" w:rsidRPr="00EA35B9">
        <w:rPr>
          <w:rFonts w:ascii="Times New Roman" w:eastAsia="Times New Roman" w:hAnsi="Times New Roman"/>
          <w:sz w:val="24"/>
          <w:szCs w:val="24"/>
          <w:cs/>
        </w:rPr>
        <w:t xml:space="preserve"> </w:t>
      </w:r>
      <w:r w:rsidR="006055D7" w:rsidRPr="00EA35B9">
        <w:rPr>
          <w:rFonts w:ascii="Times New Roman" w:eastAsia="Times New Roman" w:hAnsi="Times New Roman"/>
          <w:sz w:val="24"/>
          <w:szCs w:val="24"/>
          <w:lang w:val="en-GB"/>
        </w:rPr>
        <w:t>take</w:t>
      </w:r>
      <w:r w:rsidR="002479A3" w:rsidRPr="00EA35B9">
        <w:rPr>
          <w:rFonts w:ascii="Times New Roman" w:eastAsia="Times New Roman" w:hAnsi="Times New Roman" w:cs="Times New Roman"/>
          <w:sz w:val="24"/>
          <w:szCs w:val="24"/>
        </w:rPr>
        <w:t xml:space="preserve"> to reach half of its maximum </w:t>
      </w:r>
      <w:r w:rsidR="00FE2F35" w:rsidRPr="00EA35B9">
        <w:rPr>
          <w:rFonts w:ascii="Times New Roman" w:eastAsia="Times New Roman" w:hAnsi="Times New Roman" w:cs="Times New Roman"/>
          <w:sz w:val="24"/>
          <w:szCs w:val="24"/>
        </w:rPr>
        <w:t>temperature</w:t>
      </w:r>
      <w:r w:rsidR="003D69BE" w:rsidRPr="00EA35B9">
        <w:rPr>
          <w:rFonts w:ascii="Times New Roman" w:eastAsia="Times New Roman" w:hAnsi="Times New Roman" w:cs="Times New Roman"/>
          <w:sz w:val="24"/>
          <w:szCs w:val="24"/>
        </w:rPr>
        <w:t>, respectively.</w:t>
      </w:r>
      <w:r w:rsidRPr="00EA35B9">
        <w:rPr>
          <w:rFonts w:ascii="Times New Roman" w:eastAsia="Times New Roman" w:hAnsi="Times New Roman" w:cs="Times New Roman"/>
          <w:sz w:val="24"/>
          <w:szCs w:val="24"/>
        </w:rPr>
        <w:t xml:space="preserve"> </w:t>
      </w:r>
      <w:r w:rsidR="007914FA" w:rsidRPr="00EA35B9">
        <w:rPr>
          <w:rFonts w:ascii="Times New Roman" w:eastAsia="Times New Roman" w:hAnsi="Times New Roman" w:cs="Times New Roman"/>
          <w:sz w:val="24"/>
          <w:szCs w:val="24"/>
        </w:rPr>
        <w:t>The c</w:t>
      </w:r>
      <w:r w:rsidR="00A377C9" w:rsidRPr="00EA35B9">
        <w:rPr>
          <w:rFonts w:ascii="Times New Roman" w:eastAsia="Times New Roman" w:hAnsi="Times New Roman" w:cs="Times New Roman"/>
          <w:sz w:val="24"/>
          <w:szCs w:val="24"/>
        </w:rPr>
        <w:t xml:space="preserve">alculated thermal diffusivity was then used to </w:t>
      </w:r>
      <w:r w:rsidR="00267745" w:rsidRPr="00EA35B9">
        <w:rPr>
          <w:rFonts w:ascii="Times New Roman" w:eastAsia="Times New Roman" w:hAnsi="Times New Roman" w:cs="Times New Roman"/>
          <w:sz w:val="24"/>
          <w:szCs w:val="24"/>
        </w:rPr>
        <w:t xml:space="preserve">determine thermal </w:t>
      </w:r>
      <w:r w:rsidR="000B43AE" w:rsidRPr="00EA35B9">
        <w:rPr>
          <w:rFonts w:ascii="Times New Roman" w:eastAsia="Times New Roman" w:hAnsi="Times New Roman" w:cs="Times New Roman"/>
          <w:sz w:val="24"/>
          <w:szCs w:val="24"/>
        </w:rPr>
        <w:t>con</w:t>
      </w:r>
      <w:r w:rsidR="002479A3" w:rsidRPr="00EA35B9">
        <w:rPr>
          <w:rFonts w:ascii="Times New Roman" w:eastAsia="Times New Roman" w:hAnsi="Times New Roman" w:cs="Times New Roman"/>
          <w:sz w:val="24"/>
          <w:szCs w:val="24"/>
        </w:rPr>
        <w:t xml:space="preserve">ductivities </w:t>
      </w:r>
      <w:r w:rsidR="00DD65CD" w:rsidRPr="00EA35B9">
        <w:rPr>
          <w:rFonts w:ascii="Times New Roman" w:eastAsia="Times New Roman" w:hAnsi="Times New Roman" w:cs="Times New Roman"/>
          <w:sz w:val="24"/>
          <w:szCs w:val="24"/>
        </w:rPr>
        <w:t xml:space="preserve">k </w:t>
      </w:r>
      <w:r w:rsidR="00AF2CFF" w:rsidRPr="00EA35B9">
        <w:rPr>
          <w:rFonts w:ascii="Times New Roman" w:eastAsia="Times New Roman" w:hAnsi="Times New Roman" w:cs="Times New Roman"/>
          <w:sz w:val="24"/>
          <w:szCs w:val="24"/>
        </w:rPr>
        <w:t>(</w:t>
      </w:r>
      <w:r w:rsidR="00AF2CFF" w:rsidRPr="00EA35B9">
        <w:rPr>
          <w:rFonts w:ascii="Times New Roman" w:eastAsia="Times New Roman" w:hAnsi="Times New Roman" w:cs="Times New Roman"/>
          <w:sz w:val="24"/>
          <w:szCs w:val="24"/>
          <w:lang w:eastAsia="zh-CN"/>
        </w:rPr>
        <w:t>W/m·K</w:t>
      </w:r>
      <w:r w:rsidR="00AF2CFF" w:rsidRPr="00EA35B9">
        <w:rPr>
          <w:rFonts w:ascii="Times New Roman" w:eastAsia="Times New Roman" w:hAnsi="Times New Roman" w:cs="Times New Roman"/>
          <w:sz w:val="24"/>
          <w:szCs w:val="24"/>
        </w:rPr>
        <w:t xml:space="preserve">) </w:t>
      </w:r>
      <w:r w:rsidR="002479A3" w:rsidRPr="00EA35B9">
        <w:rPr>
          <w:rFonts w:ascii="Times New Roman" w:eastAsia="Times New Roman" w:hAnsi="Times New Roman" w:cs="Times New Roman"/>
          <w:sz w:val="24"/>
          <w:szCs w:val="24"/>
        </w:rPr>
        <w:t xml:space="preserve">were using equation </w:t>
      </w:r>
      <w:r w:rsidR="00AF2CFF" w:rsidRPr="00EA35B9">
        <w:rPr>
          <w:rFonts w:ascii="Times New Roman" w:eastAsia="Times New Roman" w:hAnsi="Times New Roman" w:cs="Times New Roman"/>
          <w:sz w:val="24"/>
          <w:szCs w:val="24"/>
        </w:rPr>
        <w:t>(</w:t>
      </w:r>
      <w:r w:rsidR="00DD65CD" w:rsidRPr="00EA35B9">
        <w:rPr>
          <w:rFonts w:ascii="Times New Roman" w:eastAsia="Times New Roman" w:hAnsi="Times New Roman" w:cs="Times New Roman"/>
          <w:sz w:val="24"/>
          <w:szCs w:val="24"/>
        </w:rPr>
        <w:t>5</w:t>
      </w:r>
      <w:r w:rsidR="00AF2CFF" w:rsidRPr="00EA35B9">
        <w:rPr>
          <w:rFonts w:ascii="Times New Roman" w:eastAsia="Times New Roman" w:hAnsi="Times New Roman" w:cs="Times New Roman"/>
          <w:sz w:val="24"/>
          <w:szCs w:val="24"/>
        </w:rPr>
        <w:t>)</w:t>
      </w:r>
      <w:r w:rsidR="006D02BB" w:rsidRPr="00EA35B9">
        <w:rPr>
          <w:rFonts w:ascii="Times New Roman" w:eastAsia="Times New Roman" w:hAnsi="Times New Roman" w:cs="Times New Roman"/>
          <w:sz w:val="24"/>
          <w:szCs w:val="24"/>
        </w:rPr>
        <w:t xml:space="preserve"> </w:t>
      </w:r>
      <w:r w:rsidR="00AF2CFF" w:rsidRPr="00EA35B9">
        <w:rPr>
          <w:rFonts w:ascii="Times New Roman" w:eastAsia="Calibri" w:hAnsi="Times New Roman" w:cs="Times New Roman"/>
          <w:sz w:val="24"/>
          <w:szCs w:val="24"/>
        </w:rPr>
        <w:t xml:space="preserve">where ρ and </w:t>
      </w:r>
      <w:r w:rsidR="00AF2CFF" w:rsidRPr="00EA35B9">
        <w:rPr>
          <w:rFonts w:ascii="Times New Roman" w:eastAsia="Times New Roman" w:hAnsi="Times New Roman" w:cs="Times New Roman"/>
          <w:sz w:val="24"/>
          <w:szCs w:val="24"/>
        </w:rPr>
        <w:t>c</w:t>
      </w:r>
      <w:r w:rsidR="00AF2CFF" w:rsidRPr="00EA35B9">
        <w:rPr>
          <w:rFonts w:ascii="Times New Roman" w:eastAsia="Times New Roman" w:hAnsi="Times New Roman" w:cs="Times New Roman"/>
          <w:sz w:val="24"/>
          <w:szCs w:val="24"/>
          <w:vertAlign w:val="subscript"/>
        </w:rPr>
        <w:t>p</w:t>
      </w:r>
      <w:r w:rsidR="00AF2CFF" w:rsidRPr="00EA35B9">
        <w:rPr>
          <w:rFonts w:ascii="Times New Roman" w:eastAsia="Calibri" w:hAnsi="Times New Roman" w:cs="Angsana New"/>
          <w:sz w:val="24"/>
          <w:szCs w:val="24"/>
          <w:cs/>
        </w:rPr>
        <w:t xml:space="preserve"> </w:t>
      </w:r>
      <w:r w:rsidR="00AF2CFF" w:rsidRPr="00EA35B9">
        <w:rPr>
          <w:rFonts w:ascii="Times New Roman" w:eastAsia="Calibri" w:hAnsi="Times New Roman" w:cs="Times New Roman"/>
          <w:sz w:val="24"/>
          <w:szCs w:val="24"/>
        </w:rPr>
        <w:t>are</w:t>
      </w:r>
      <w:r w:rsidR="00AF2CFF" w:rsidRPr="00EA35B9">
        <w:rPr>
          <w:rFonts w:ascii="Times New Roman" w:eastAsia="Calibri" w:hAnsi="Times New Roman" w:cs="Angsana New"/>
          <w:sz w:val="24"/>
          <w:szCs w:val="24"/>
          <w:cs/>
        </w:rPr>
        <w:t xml:space="preserve"> </w:t>
      </w:r>
      <w:r w:rsidR="00AF2CFF" w:rsidRPr="00EA35B9">
        <w:rPr>
          <w:rFonts w:ascii="Times New Roman" w:eastAsia="Calibri" w:hAnsi="Times New Roman" w:cs="Times New Roman"/>
          <w:sz w:val="24"/>
          <w:szCs w:val="24"/>
        </w:rPr>
        <w:t xml:space="preserve">density of each composite </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g</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cm</w:t>
      </w:r>
      <w:r w:rsidR="00AF2CFF" w:rsidRPr="00EA35B9">
        <w:rPr>
          <w:rFonts w:ascii="Times New Roman" w:eastAsia="Calibri" w:hAnsi="Times New Roman" w:cs="Times New Roman"/>
          <w:sz w:val="24"/>
          <w:szCs w:val="24"/>
          <w:vertAlign w:val="superscript"/>
        </w:rPr>
        <w:t>3</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 xml:space="preserve"> and</w:t>
      </w:r>
      <w:r w:rsidR="00AF2CFF" w:rsidRPr="00EA35B9">
        <w:rPr>
          <w:rFonts w:ascii="Times New Roman" w:eastAsia="Times New Roman" w:hAnsi="Times New Roman" w:cs="Angsana New"/>
          <w:sz w:val="24"/>
          <w:szCs w:val="24"/>
          <w:cs/>
        </w:rPr>
        <w:t xml:space="preserve"> </w:t>
      </w:r>
      <w:r w:rsidR="00AF2CFF" w:rsidRPr="00EA35B9">
        <w:rPr>
          <w:rFonts w:ascii="Times New Roman" w:eastAsia="Times New Roman" w:hAnsi="Times New Roman" w:cs="Times New Roman"/>
          <w:sz w:val="24"/>
          <w:szCs w:val="24"/>
        </w:rPr>
        <w:t xml:space="preserve">specific heat capacity of composite </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J</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g</w:t>
      </w:r>
      <w:r w:rsidR="00AF2CFF" w:rsidRPr="00EA35B9">
        <w:rPr>
          <w:rFonts w:ascii="Times New Roman" w:eastAsia="Times New Roman" w:hAnsi="Times New Roman" w:cs="Times New Roman"/>
          <w:sz w:val="24"/>
          <w:szCs w:val="24"/>
          <w:lang w:eastAsia="zh-CN"/>
        </w:rPr>
        <w:t>·</w:t>
      </w:r>
      <w:r w:rsidR="00AF2CFF" w:rsidRPr="00EA35B9">
        <w:rPr>
          <w:rFonts w:ascii="Times New Roman" w:eastAsia="Calibri" w:hAnsi="Times New Roman" w:cs="Times New Roman"/>
          <w:sz w:val="24"/>
          <w:szCs w:val="24"/>
        </w:rPr>
        <w:t>K</w:t>
      </w:r>
      <w:r w:rsidR="00AF2CFF" w:rsidRPr="00EA35B9">
        <w:rPr>
          <w:rFonts w:ascii="Times New Roman" w:eastAsia="Calibri" w:hAnsi="Times New Roman" w:cs="Angsana New"/>
          <w:sz w:val="24"/>
          <w:szCs w:val="24"/>
          <w:cs/>
        </w:rPr>
        <w:t>)</w:t>
      </w:r>
      <w:r w:rsidR="00AF2CFF" w:rsidRPr="00EA35B9">
        <w:rPr>
          <w:rFonts w:ascii="Times New Roman" w:eastAsia="Calibri" w:hAnsi="Times New Roman" w:cs="Times New Roman"/>
          <w:sz w:val="24"/>
          <w:szCs w:val="24"/>
        </w:rPr>
        <w:t>, respectively.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5"/>
        <w:gridCol w:w="622"/>
      </w:tblGrid>
      <w:tr w:rsidR="00DD65CD" w:rsidRPr="00EA35B9" w14:paraId="4BD83214" w14:textId="77777777" w:rsidTr="006021C6">
        <w:tc>
          <w:tcPr>
            <w:tcW w:w="7675" w:type="dxa"/>
          </w:tcPr>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1"/>
              <w:gridCol w:w="578"/>
            </w:tblGrid>
            <w:tr w:rsidR="00DD65CD" w:rsidRPr="00EA35B9" w14:paraId="6443387F" w14:textId="77777777" w:rsidTr="006021C6">
              <w:tc>
                <w:tcPr>
                  <w:tcW w:w="7675" w:type="dxa"/>
                </w:tcPr>
                <w:p w14:paraId="627FF809" w14:textId="77777777" w:rsidR="00DD65CD" w:rsidRPr="00EA35B9" w:rsidRDefault="00DD65CD" w:rsidP="006021C6">
                  <w:pPr>
                    <w:spacing w:line="480" w:lineRule="auto"/>
                    <w:jc w:val="center"/>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             k </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ρ x c</w:t>
                  </w:r>
                  <w:r w:rsidRPr="00EA35B9">
                    <w:rPr>
                      <w:rFonts w:ascii="Times New Roman" w:eastAsia="Calibri" w:hAnsi="Times New Roman" w:cs="Times New Roman"/>
                      <w:sz w:val="24"/>
                      <w:szCs w:val="24"/>
                      <w:vertAlign w:val="subscript"/>
                    </w:rPr>
                    <w:t>p</w:t>
                  </w:r>
                  <w:r w:rsidRPr="00EA35B9">
                    <w:rPr>
                      <w:rFonts w:ascii="Times New Roman" w:eastAsia="Calibri" w:hAnsi="Times New Roman" w:cs="Times New Roman"/>
                      <w:sz w:val="24"/>
                      <w:szCs w:val="24"/>
                    </w:rPr>
                    <w:t xml:space="preserve"> x α   </w:t>
                  </w:r>
                </w:p>
              </w:tc>
              <w:tc>
                <w:tcPr>
                  <w:tcW w:w="622" w:type="dxa"/>
                </w:tcPr>
                <w:p w14:paraId="625B511A" w14:textId="77777777" w:rsidR="00DD65CD" w:rsidRPr="00EA35B9" w:rsidRDefault="00DD65CD" w:rsidP="006021C6">
                  <w:pPr>
                    <w:spacing w:line="480" w:lineRule="auto"/>
                    <w:ind w:left="-7"/>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         </w:t>
                  </w:r>
                </w:p>
              </w:tc>
            </w:tr>
          </w:tbl>
          <w:p w14:paraId="01DB491E" w14:textId="77777777" w:rsidR="00DD65CD" w:rsidRPr="00EA35B9" w:rsidRDefault="00DD65CD" w:rsidP="006021C6">
            <w:pPr>
              <w:spacing w:line="480" w:lineRule="auto"/>
              <w:jc w:val="thaiDistribute"/>
              <w:rPr>
                <w:rFonts w:ascii="Times New Roman" w:eastAsia="Calibri" w:hAnsi="Times New Roman" w:cs="Times New Roman"/>
                <w:sz w:val="24"/>
                <w:szCs w:val="24"/>
              </w:rPr>
            </w:pPr>
          </w:p>
        </w:tc>
        <w:tc>
          <w:tcPr>
            <w:tcW w:w="622" w:type="dxa"/>
          </w:tcPr>
          <w:p w14:paraId="5490A35E" w14:textId="433EA2A2" w:rsidR="00DD65CD" w:rsidRPr="00EA35B9" w:rsidRDefault="00DD65CD" w:rsidP="006021C6">
            <w:pPr>
              <w:spacing w:after="160" w:line="480" w:lineRule="auto"/>
              <w:jc w:val="thaiDistribute"/>
              <w:rPr>
                <w:rFonts w:ascii="Times New Roman" w:eastAsia="Calibri" w:hAnsi="Times New Roman" w:cs="Times New Roman"/>
                <w:sz w:val="24"/>
                <w:szCs w:val="24"/>
                <w:cs/>
              </w:rPr>
            </w:pPr>
            <w:r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lang w:val="el-GR"/>
              </w:rPr>
              <w:t>5</w:t>
            </w:r>
            <w:r w:rsidRPr="00EA35B9">
              <w:rPr>
                <w:rFonts w:ascii="Times New Roman" w:eastAsia="Calibri" w:hAnsi="Times New Roman" w:cs="Times New Roman"/>
                <w:sz w:val="24"/>
                <w:szCs w:val="24"/>
              </w:rPr>
              <w:t xml:space="preserve">)        </w:t>
            </w:r>
          </w:p>
        </w:tc>
      </w:tr>
    </w:tbl>
    <w:p w14:paraId="5A93D0AC" w14:textId="0A5B237F" w:rsidR="002479A3" w:rsidRPr="00EA35B9" w:rsidRDefault="00136C85" w:rsidP="00CF74C8">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r>
      <w:r w:rsidR="002479A3" w:rsidRPr="00EA35B9">
        <w:rPr>
          <w:rFonts w:ascii="Times New Roman" w:eastAsia="Calibri" w:hAnsi="Times New Roman" w:cs="Times New Roman"/>
          <w:sz w:val="24"/>
          <w:szCs w:val="24"/>
        </w:rPr>
        <w:t>The electrical conductivity of composites</w:t>
      </w:r>
      <w:r w:rsidR="00710EBF" w:rsidRPr="00EA35B9">
        <w:rPr>
          <w:rFonts w:ascii="Times New Roman" w:eastAsia="Calibri" w:hAnsi="Times New Roman" w:cs="Times New Roman"/>
          <w:sz w:val="24"/>
          <w:szCs w:val="24"/>
        </w:rPr>
        <w:t xml:space="preserve"> </w:t>
      </w:r>
      <w:r w:rsidR="00DD65CD" w:rsidRPr="00EA35B9">
        <w:rPr>
          <w:rFonts w:ascii="Times New Roman" w:eastAsia="Calibri" w:hAnsi="Times New Roman" w:cs="Times New Roman"/>
          <w:sz w:val="24"/>
          <w:szCs w:val="24"/>
          <w:lang w:val="el-GR"/>
        </w:rPr>
        <w:t>σ</w:t>
      </w:r>
      <w:r w:rsidR="00DD65CD" w:rsidRPr="00EA35B9">
        <w:rPr>
          <w:rFonts w:ascii="Times New Roman" w:eastAsia="Calibri" w:hAnsi="Times New Roman" w:cs="Times New Roman"/>
          <w:sz w:val="24"/>
          <w:szCs w:val="24"/>
          <w:lang w:val="en-GB"/>
        </w:rPr>
        <w:t xml:space="preserve"> </w:t>
      </w:r>
      <w:r w:rsidR="00223C27" w:rsidRPr="00EA35B9">
        <w:rPr>
          <w:rFonts w:ascii="Times New Roman" w:eastAsia="Calibri" w:hAnsi="Times New Roman" w:cs="Times New Roman"/>
          <w:sz w:val="24"/>
          <w:szCs w:val="24"/>
        </w:rPr>
        <w:t>(</w:t>
      </w:r>
      <w:r w:rsidR="00223C27" w:rsidRPr="00EA35B9">
        <w:rPr>
          <w:rFonts w:ascii="Times New Roman" w:eastAsia="Times New Roman" w:hAnsi="Times New Roman" w:cs="Times New Roman"/>
          <w:sz w:val="24"/>
          <w:szCs w:val="24"/>
        </w:rPr>
        <w:t>S/cm)</w:t>
      </w:r>
      <w:r w:rsidR="00223C27" w:rsidRPr="00EA35B9">
        <w:rPr>
          <w:rFonts w:ascii="Times New Roman" w:eastAsia="Calibri" w:hAnsi="Times New Roman" w:cs="Times New Roman"/>
          <w:sz w:val="24"/>
          <w:szCs w:val="24"/>
        </w:rPr>
        <w:t xml:space="preserve"> </w:t>
      </w:r>
      <w:r w:rsidR="00710EBF" w:rsidRPr="00EA35B9">
        <w:rPr>
          <w:rFonts w:ascii="Times New Roman" w:eastAsia="Calibri" w:hAnsi="Times New Roman" w:cs="Times New Roman"/>
          <w:sz w:val="24"/>
          <w:szCs w:val="24"/>
        </w:rPr>
        <w:t xml:space="preserve">having </w:t>
      </w:r>
      <w:r w:rsidR="00253ED6" w:rsidRPr="00EA35B9">
        <w:rPr>
          <w:rFonts w:ascii="Times New Roman" w:eastAsia="Calibri" w:hAnsi="Times New Roman" w:cs="Times New Roman"/>
          <w:sz w:val="24"/>
          <w:szCs w:val="24"/>
        </w:rPr>
        <w:t>dimension of</w:t>
      </w:r>
      <w:r w:rsidR="002479A3" w:rsidRPr="00EA35B9">
        <w:rPr>
          <w:rFonts w:ascii="Times New Roman" w:eastAsia="Calibri" w:hAnsi="Times New Roman" w:cs="Times New Roman"/>
          <w:sz w:val="24"/>
          <w:szCs w:val="24"/>
        </w:rPr>
        <w:t xml:space="preserve"> </w:t>
      </w:r>
      <w:r w:rsidR="00253ED6" w:rsidRPr="00EA35B9">
        <w:rPr>
          <w:rFonts w:ascii="Times New Roman" w:eastAsia="Calibri" w:hAnsi="Times New Roman" w:cs="Times New Roman"/>
          <w:sz w:val="24"/>
          <w:szCs w:val="24"/>
        </w:rPr>
        <w:t xml:space="preserve">2 cm × 2 cm square shape </w:t>
      </w:r>
      <w:r w:rsidR="002479A3" w:rsidRPr="00EA35B9">
        <w:rPr>
          <w:rFonts w:ascii="Times New Roman" w:eastAsia="Calibri" w:hAnsi="Times New Roman" w:cs="Times New Roman"/>
          <w:sz w:val="24"/>
          <w:szCs w:val="24"/>
        </w:rPr>
        <w:t>was determined using four</w:t>
      </w:r>
      <w:r w:rsidR="006D02BB"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 xml:space="preserve">point probe technique (Lucas Labs S-302 with SP4 head) which </w:t>
      </w:r>
      <w:r w:rsidR="00E7466D" w:rsidRPr="00EA35B9">
        <w:rPr>
          <w:rFonts w:ascii="Times New Roman" w:eastAsia="Calibri" w:hAnsi="Times New Roman" w:cs="Times New Roman"/>
          <w:sz w:val="24"/>
          <w:szCs w:val="24"/>
        </w:rPr>
        <w:t xml:space="preserve">was </w:t>
      </w:r>
      <w:r w:rsidR="002479A3" w:rsidRPr="00EA35B9">
        <w:rPr>
          <w:rFonts w:ascii="Times New Roman" w:eastAsia="Calibri" w:hAnsi="Times New Roman" w:cs="Times New Roman"/>
          <w:sz w:val="24"/>
          <w:szCs w:val="24"/>
        </w:rPr>
        <w:t xml:space="preserve">connected to a source meter instrument (KEITHLEY 2410). The electrical conductivity of the composites was calculated </w:t>
      </w:r>
      <w:r w:rsidR="00253ED6" w:rsidRPr="00EA35B9">
        <w:rPr>
          <w:rFonts w:ascii="Times New Roman" w:eastAsia="Calibri" w:hAnsi="Times New Roman" w:cs="Times New Roman"/>
          <w:sz w:val="24"/>
          <w:szCs w:val="24"/>
        </w:rPr>
        <w:t>according to equations (</w:t>
      </w:r>
      <w:r w:rsidRPr="00EA35B9">
        <w:rPr>
          <w:rFonts w:ascii="Times New Roman" w:eastAsia="Calibri" w:hAnsi="Times New Roman" w:cs="Times New Roman"/>
          <w:sz w:val="24"/>
          <w:szCs w:val="24"/>
        </w:rPr>
        <w:t>6</w:t>
      </w:r>
      <w:r w:rsidR="00253ED6" w:rsidRPr="00EA35B9">
        <w:rPr>
          <w:rFonts w:ascii="Times New Roman" w:eastAsia="Calibri" w:hAnsi="Times New Roman" w:cs="Times New Roman"/>
          <w:sz w:val="24"/>
          <w:szCs w:val="24"/>
        </w:rPr>
        <w:t>)</w:t>
      </w:r>
      <w:r w:rsidR="002479A3" w:rsidRPr="00EA35B9">
        <w:rPr>
          <w:rFonts w:ascii="Times New Roman" w:eastAsia="Calibri" w:hAnsi="Times New Roman" w:cs="Times New Roman"/>
          <w:sz w:val="24"/>
          <w:szCs w:val="24"/>
        </w:rPr>
        <w:t xml:space="preserve"> and </w:t>
      </w:r>
      <w:r w:rsidR="00253ED6"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7</w:t>
      </w:r>
      <w:r w:rsidR="00253ED6" w:rsidRPr="00EA35B9">
        <w:rPr>
          <w:rFonts w:ascii="Times New Roman" w:eastAsia="Calibri" w:hAnsi="Times New Roman" w:cs="Times New Roman"/>
          <w:sz w:val="24"/>
          <w:szCs w:val="24"/>
        </w:rPr>
        <w:t>)</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&lt;EndNote&gt;&lt;Cite&gt;&lt;Author&gt;Smits&lt;/Author&gt;&lt;Year&gt;1958&lt;/Year&gt;&lt;RecNum&gt;116&lt;/RecNum&gt;&lt;DisplayText&gt;[40, 41]&lt;/DisplayText&gt;&lt;record&gt;&lt;rec-number&gt;116&lt;/rec-number&gt;&lt;foreign-keys&gt;&lt;key app="EN" db-id="9dppxvapqz00e5e95vs5ewezzx0twdeeez2z" timestamp="1510220673"&gt;116&lt;/key&gt;&lt;key app="ENWeb" db-id=""&gt;0&lt;/key&gt;&lt;/foreign-keys&gt;&lt;ref-type name="Journal Article"&gt;17&lt;/ref-type&gt;&lt;contributors&gt;&lt;authors&gt;&lt;author&gt;Smits, F.M.&lt;/author&gt;&lt;/authors&gt;&lt;/contributors&gt;&lt;titles&gt;&lt;title&gt;Measurement of Sheet Resistivities with the Four-Point Probe&lt;/title&gt;&lt;secondary-title&gt;The Bell System Technical Journal &lt;/secondary-title&gt;&lt;/titles&gt;&lt;pages&gt;711-718&lt;/pages&gt;&lt;volume&gt;37&lt;/volume&gt;&lt;dates&gt;&lt;year&gt;1958&lt;/year&gt;&lt;/dates&gt;&lt;urls&gt;&lt;/urls&gt;&lt;/record&gt;&lt;/Cite&gt;&lt;Cite&gt;&lt;Author&gt;Senna&lt;/Author&gt;&lt;Year&gt;2004&lt;/Year&gt;&lt;RecNum&gt;115&lt;/RecNum&gt;&lt;record&gt;&lt;rec-number&gt;115&lt;/rec-number&gt;&lt;foreign-keys&gt;&lt;key app="EN" db-id="9dppxvapqz00e5e95vs5ewezzx0twdeeez2z" timestamp="1510220056"&gt;115&lt;/key&gt;&lt;key app="ENWeb" db-id=""&gt;0&lt;/key&gt;&lt;/foreign-keys&gt;&lt;ref-type name="Web Page"&gt;12&lt;/ref-type&gt;&lt;contributors&gt;&lt;authors&gt;&lt;author&gt;Senna, J. R.&lt;/author&gt;&lt;/authors&gt;&lt;/contributors&gt;&lt;titles&gt;&lt;title&gt;Finite-Size Corrections for 4-Point Probe Measurements &lt;/title&gt;&lt;/titles&gt;&lt;volume&gt;2017&lt;/volume&gt;&lt;number&gt;Oct 12&lt;/number&gt;&lt;dates&gt;&lt;year&gt;2004&lt;/year&gt;&lt;/dates&gt;&lt;urls&gt;&lt;related-urls&gt;&lt;url&gt;http://four-point-probes.com/finite-size-corrections-for-4-point-probe-measurements/&lt;/url&gt;&lt;/related-urls&gt;&lt;/urls&gt;&lt;/record&gt;&lt;/Cite&gt;&lt;/EndNote&gt;</w:instrText>
      </w:r>
      <w:r w:rsidR="002479A3"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0" w:tooltip="Smits, 1958 #116" w:history="1">
        <w:r w:rsidR="00CF74C8" w:rsidRPr="00EA35B9">
          <w:rPr>
            <w:rFonts w:ascii="Times New Roman" w:eastAsia="Calibri" w:hAnsi="Times New Roman" w:cs="Times New Roman"/>
            <w:noProof/>
            <w:sz w:val="24"/>
            <w:szCs w:val="24"/>
          </w:rPr>
          <w:t>40</w:t>
        </w:r>
      </w:hyperlink>
      <w:r w:rsidR="00B91C3C" w:rsidRPr="00EA35B9">
        <w:rPr>
          <w:rFonts w:ascii="Times New Roman" w:eastAsia="Calibri" w:hAnsi="Times New Roman" w:cs="Times New Roman"/>
          <w:noProof/>
          <w:sz w:val="24"/>
          <w:szCs w:val="24"/>
        </w:rPr>
        <w:t xml:space="preserve">, </w:t>
      </w:r>
      <w:hyperlink w:anchor="_ENREF_41" w:tooltip="Senna, 2004 #115" w:history="1">
        <w:r w:rsidR="00CF74C8" w:rsidRPr="00EA35B9">
          <w:rPr>
            <w:rFonts w:ascii="Times New Roman" w:eastAsia="Calibri" w:hAnsi="Times New Roman" w:cs="Times New Roman"/>
            <w:noProof/>
            <w:sz w:val="24"/>
            <w:szCs w:val="24"/>
          </w:rPr>
          <w:t>41</w:t>
        </w:r>
      </w:hyperlink>
      <w:r w:rsidR="00B91C3C" w:rsidRPr="00EA35B9">
        <w:rPr>
          <w:rFonts w:ascii="Times New Roman" w:eastAsia="Calibri" w:hAnsi="Times New Roman" w:cs="Times New Roman"/>
          <w:noProof/>
          <w:sz w:val="24"/>
          <w:szCs w:val="24"/>
        </w:rPr>
        <w:t>]</w:t>
      </w:r>
      <w:r w:rsidR="002479A3" w:rsidRPr="00EA35B9">
        <w:rPr>
          <w:rFonts w:ascii="Times New Roman" w:eastAsia="Calibri" w:hAnsi="Times New Roman" w:cs="Times New Roman"/>
          <w:sz w:val="24"/>
          <w:szCs w:val="24"/>
        </w:rPr>
        <w:fldChar w:fldCharType="end"/>
      </w:r>
      <w:r w:rsidR="002479A3" w:rsidRPr="00EA35B9">
        <w:rPr>
          <w:rFonts w:ascii="Times New Roman" w:eastAsia="Calibri" w:hAnsi="Times New Roman" w:cs="Times New Roman"/>
          <w:sz w:val="24"/>
          <w:szCs w:val="24"/>
        </w:rPr>
        <w:t xml:space="preserve"> and the five averaged value was reported</w:t>
      </w:r>
      <w:r w:rsidR="002479A3" w:rsidRPr="00EA35B9">
        <w:rPr>
          <w:rFonts w:ascii="Times New Roman" w:eastAsia="Calibri" w:hAnsi="Times New Roman" w:cs="Angsana New"/>
          <w:sz w:val="24"/>
          <w:szCs w:val="24"/>
          <w:cs/>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742"/>
      </w:tblGrid>
      <w:tr w:rsidR="002479A3" w:rsidRPr="00EA35B9" w14:paraId="5E3FA933" w14:textId="77777777" w:rsidTr="0008746B">
        <w:trPr>
          <w:trHeight w:val="854"/>
        </w:trPr>
        <w:tc>
          <w:tcPr>
            <w:tcW w:w="7555" w:type="dxa"/>
            <w:vAlign w:val="center"/>
          </w:tcPr>
          <w:p w14:paraId="73B94381" w14:textId="77777777" w:rsidR="002479A3" w:rsidRPr="00EA35B9" w:rsidRDefault="002479A3" w:rsidP="000B49A9">
            <w:pPr>
              <w:spacing w:line="480" w:lineRule="auto"/>
              <w:jc w:val="center"/>
              <w:rPr>
                <w:rFonts w:ascii="Times New Roman" w:eastAsia="Calibri" w:hAnsi="Times New Roman" w:cs="Times New Roman"/>
                <w:sz w:val="24"/>
                <w:szCs w:val="24"/>
              </w:rPr>
            </w:pPr>
            <m:oMath>
              <m:r>
                <m:rPr>
                  <m:nor/>
                </m:rPr>
                <w:rPr>
                  <w:rFonts w:ascii="Times New Roman" w:eastAsia="Calibri" w:hAnsi="Times New Roman" w:cs="Times New Roman"/>
                  <w:sz w:val="24"/>
                  <w:szCs w:val="24"/>
                </w:rPr>
                <m:t>ρ =</m:t>
              </m:r>
              <m:f>
                <m:fPr>
                  <m:ctrlPr>
                    <w:rPr>
                      <w:rFonts w:ascii="Cambria Math" w:eastAsia="Calibri" w:hAnsi="Cambria Math" w:cs="Times New Roman"/>
                      <w:sz w:val="24"/>
                      <w:szCs w:val="24"/>
                    </w:rPr>
                  </m:ctrlPr>
                </m:fPr>
                <m:num>
                  <m:r>
                    <m:rPr>
                      <m:nor/>
                    </m:rPr>
                    <w:rPr>
                      <w:rFonts w:ascii="Times New Roman" w:eastAsia="Calibri" w:hAnsi="Times New Roman" w:cs="Times New Roman"/>
                      <w:sz w:val="24"/>
                      <w:szCs w:val="24"/>
                    </w:rPr>
                    <m:t>V</m:t>
                  </m:r>
                </m:num>
                <m:den>
                  <m:r>
                    <m:rPr>
                      <m:nor/>
                    </m:rPr>
                    <w:rPr>
                      <w:rFonts w:ascii="Times New Roman" w:eastAsia="Calibri" w:hAnsi="Times New Roman" w:cs="Times New Roman"/>
                      <w:sz w:val="24"/>
                      <w:szCs w:val="24"/>
                    </w:rPr>
                    <m:t>I</m:t>
                  </m:r>
                </m:den>
              </m:f>
              <m:r>
                <m:rPr>
                  <m:nor/>
                </m:rPr>
                <w:rPr>
                  <w:rFonts w:ascii="Times New Roman" w:eastAsia="Calibri" w:hAnsi="Times New Roman" w:cs="Times New Roman"/>
                  <w:sz w:val="24"/>
                  <w:szCs w:val="24"/>
                </w:rPr>
                <m:t>× w ×</m:t>
              </m:r>
              <m:f>
                <m:fPr>
                  <m:ctrlPr>
                    <w:rPr>
                      <w:rFonts w:ascii="Cambria Math" w:eastAsia="Calibri" w:hAnsi="Cambria Math" w:cs="Times New Roman"/>
                      <w:sz w:val="24"/>
                      <w:szCs w:val="24"/>
                    </w:rPr>
                  </m:ctrlPr>
                </m:fPr>
                <m:num>
                  <m:r>
                    <m:rPr>
                      <m:nor/>
                    </m:rPr>
                    <w:rPr>
                      <w:rFonts w:ascii="Times New Roman" w:eastAsia="Calibri" w:hAnsi="Times New Roman" w:cs="Times New Roman"/>
                      <w:sz w:val="24"/>
                      <w:szCs w:val="24"/>
                    </w:rPr>
                    <m:t>π</m:t>
                  </m:r>
                </m:num>
                <m:den>
                  <m:func>
                    <m:funcPr>
                      <m:ctrlPr>
                        <w:rPr>
                          <w:rFonts w:ascii="Cambria Math" w:eastAsia="Calibri" w:hAnsi="Cambria Math" w:cs="Times New Roman"/>
                          <w:sz w:val="24"/>
                          <w:szCs w:val="24"/>
                        </w:rPr>
                      </m:ctrlPr>
                    </m:funcPr>
                    <m:fName>
                      <m:r>
                        <m:rPr>
                          <m:nor/>
                        </m:rPr>
                        <w:rPr>
                          <w:rFonts w:ascii="Times New Roman" w:eastAsia="Calibri" w:hAnsi="Times New Roman" w:cs="Times New Roman"/>
                          <w:sz w:val="24"/>
                          <w:szCs w:val="24"/>
                        </w:rPr>
                        <m:t>ln</m:t>
                      </m:r>
                    </m:fName>
                    <m:e>
                      <m:r>
                        <m:rPr>
                          <m:nor/>
                        </m:rPr>
                        <w:rPr>
                          <w:rFonts w:ascii="Times New Roman" w:eastAsia="Calibri" w:hAnsi="Times New Roman" w:cs="Times New Roman"/>
                          <w:sz w:val="24"/>
                          <w:szCs w:val="24"/>
                        </w:rPr>
                        <m:t>2</m:t>
                      </m:r>
                    </m:e>
                  </m:func>
                </m:den>
              </m:f>
              <m:r>
                <m:rPr>
                  <m:nor/>
                </m:rPr>
                <w:rPr>
                  <w:rFonts w:ascii="Times New Roman" w:eastAsia="Calibri" w:hAnsi="Times New Roman" w:cs="Times New Roman"/>
                  <w:sz w:val="24"/>
                  <w:szCs w:val="24"/>
                </w:rPr>
                <m:t xml:space="preserve">× </m:t>
              </m:r>
            </m:oMath>
            <w:r w:rsidRPr="00EA35B9">
              <w:rPr>
                <w:rFonts w:ascii="Times New Roman" w:eastAsia="Times New Roman" w:hAnsi="Times New Roman" w:cs="Times New Roman"/>
                <w:sz w:val="24"/>
                <w:szCs w:val="24"/>
              </w:rPr>
              <w:t>F</w:t>
            </w:r>
          </w:p>
        </w:tc>
        <w:tc>
          <w:tcPr>
            <w:tcW w:w="742" w:type="dxa"/>
            <w:vAlign w:val="center"/>
          </w:tcPr>
          <w:p w14:paraId="255F90B8" w14:textId="22728E90"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136C85" w:rsidRPr="00604FE0">
              <w:rPr>
                <w:rFonts w:ascii="Times New Roman" w:eastAsia="Calibri" w:hAnsi="Times New Roman" w:cs="Times New Roman"/>
                <w:sz w:val="24"/>
                <w:szCs w:val="24"/>
              </w:rPr>
              <w:t>6</w:t>
            </w:r>
            <w:r w:rsidRPr="00604FE0">
              <w:rPr>
                <w:rFonts w:ascii="Times New Roman" w:eastAsia="Calibri" w:hAnsi="Times New Roman" w:cs="Times New Roman"/>
                <w:sz w:val="24"/>
                <w:szCs w:val="24"/>
                <w:cs/>
              </w:rPr>
              <w:t>)</w:t>
            </w:r>
          </w:p>
        </w:tc>
      </w:tr>
      <w:tr w:rsidR="002479A3" w:rsidRPr="00EA35B9" w14:paraId="57902E4C" w14:textId="77777777" w:rsidTr="00087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4"/>
        </w:trPr>
        <w:tc>
          <w:tcPr>
            <w:tcW w:w="7555" w:type="dxa"/>
            <w:tcBorders>
              <w:top w:val="nil"/>
              <w:left w:val="nil"/>
              <w:bottom w:val="nil"/>
              <w:right w:val="nil"/>
            </w:tcBorders>
          </w:tcPr>
          <w:p w14:paraId="4B4AF8DF" w14:textId="77777777" w:rsidR="002479A3" w:rsidRPr="00EA35B9" w:rsidRDefault="002479A3" w:rsidP="000B49A9">
            <w:pPr>
              <w:spacing w:line="480" w:lineRule="auto"/>
              <w:jc w:val="thaiDistribute"/>
              <w:rPr>
                <w:rFonts w:ascii="Times New Roman" w:eastAsia="Calibri" w:hAnsi="Times New Roman" w:cs="Times New Roman"/>
                <w:sz w:val="24"/>
                <w:szCs w:val="24"/>
              </w:rPr>
            </w:pPr>
            <m:oMathPara>
              <m:oMath>
                <m:r>
                  <m:rPr>
                    <m:nor/>
                  </m:rPr>
                  <w:rPr>
                    <w:rFonts w:ascii="Times New Roman" w:eastAsia="Calibri" w:hAnsi="Times New Roman" w:cs="Times New Roman"/>
                    <w:sz w:val="24"/>
                    <w:szCs w:val="24"/>
                  </w:rPr>
                  <m:t>σ =</m:t>
                </m:r>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1</m:t>
                    </m:r>
                  </m:num>
                  <m:den>
                    <m:r>
                      <m:rPr>
                        <m:nor/>
                      </m:rPr>
                      <w:rPr>
                        <w:rFonts w:ascii="Times New Roman" w:eastAsia="Calibri" w:hAnsi="Times New Roman" w:cs="Times New Roman"/>
                        <w:sz w:val="24"/>
                        <w:szCs w:val="24"/>
                      </w:rPr>
                      <m:t>ρ</m:t>
                    </m:r>
                  </m:den>
                </m:f>
              </m:oMath>
            </m:oMathPara>
          </w:p>
        </w:tc>
        <w:tc>
          <w:tcPr>
            <w:tcW w:w="742" w:type="dxa"/>
            <w:tcBorders>
              <w:top w:val="nil"/>
              <w:left w:val="nil"/>
              <w:bottom w:val="nil"/>
              <w:right w:val="nil"/>
            </w:tcBorders>
          </w:tcPr>
          <w:p w14:paraId="163A59B5" w14:textId="1FD3F997"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136C85" w:rsidRPr="00604FE0">
              <w:rPr>
                <w:rFonts w:ascii="Times New Roman" w:eastAsia="Calibri" w:hAnsi="Times New Roman" w:cs="Times New Roman"/>
                <w:sz w:val="24"/>
                <w:szCs w:val="24"/>
              </w:rPr>
              <w:t>7</w:t>
            </w:r>
            <w:r w:rsidRPr="00604FE0">
              <w:rPr>
                <w:rFonts w:ascii="Times New Roman" w:eastAsia="Calibri" w:hAnsi="Times New Roman" w:cs="Times New Roman"/>
                <w:sz w:val="24"/>
                <w:szCs w:val="24"/>
                <w:cs/>
              </w:rPr>
              <w:t>)</w:t>
            </w:r>
          </w:p>
        </w:tc>
      </w:tr>
    </w:tbl>
    <w:p w14:paraId="06D1B30D" w14:textId="221AD014" w:rsidR="002479A3" w:rsidRPr="00EA35B9" w:rsidRDefault="00223C27" w:rsidP="00AB5333">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w</w:t>
      </w:r>
      <w:r w:rsidR="002479A3" w:rsidRPr="00EA35B9">
        <w:rPr>
          <w:rFonts w:ascii="Times New Roman" w:eastAsia="Calibri" w:hAnsi="Times New Roman" w:cs="Times New Roman"/>
          <w:sz w:val="24"/>
          <w:szCs w:val="24"/>
        </w:rPr>
        <w:t>here ρ</w:t>
      </w:r>
      <w:r w:rsidR="00AB5333" w:rsidRPr="00EA35B9">
        <w:rPr>
          <w:rFonts w:ascii="Times New Roman" w:eastAsia="Calibri" w:hAnsi="Times New Roman" w:cs="Times New Roman"/>
          <w:sz w:val="24"/>
          <w:szCs w:val="24"/>
        </w:rPr>
        <w:t>, V, I</w:t>
      </w:r>
      <w:r w:rsidR="00050213" w:rsidRPr="00EA35B9">
        <w:rPr>
          <w:rFonts w:ascii="Times New Roman" w:eastAsia="Calibri" w:hAnsi="Times New Roman"/>
          <w:sz w:val="24"/>
          <w:szCs w:val="24"/>
          <w:cs/>
        </w:rPr>
        <w:t xml:space="preserve"> </w:t>
      </w:r>
      <w:r w:rsidR="00050213" w:rsidRPr="00EA35B9">
        <w:rPr>
          <w:rFonts w:ascii="Times New Roman" w:eastAsia="Calibri" w:hAnsi="Times New Roman"/>
          <w:sz w:val="24"/>
          <w:szCs w:val="24"/>
          <w:lang w:val="en-GB"/>
        </w:rPr>
        <w:t>and</w:t>
      </w:r>
      <w:r w:rsidR="00AB5333" w:rsidRPr="00EA35B9">
        <w:rPr>
          <w:rFonts w:ascii="Times New Roman" w:eastAsia="Calibri" w:hAnsi="Times New Roman" w:cs="Times New Roman"/>
          <w:sz w:val="24"/>
          <w:szCs w:val="24"/>
        </w:rPr>
        <w:t xml:space="preserve"> w are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 xml:space="preserve">volume resistivity </w:t>
      </w:r>
      <w:r w:rsidR="002479A3" w:rsidRPr="00EA35B9">
        <w:rPr>
          <w:rFonts w:ascii="Times New Roman" w:eastAsia="Calibri" w:hAnsi="Times New Roman" w:cs="Angsana New"/>
          <w:sz w:val="24"/>
          <w:szCs w:val="24"/>
          <w:cs/>
        </w:rPr>
        <w:t>(Ω</w:t>
      </w:r>
      <w:r w:rsidR="002479A3" w:rsidRPr="00EA35B9">
        <w:rPr>
          <w:rFonts w:ascii="Times New Roman" w:eastAsia="Times New Roman" w:hAnsi="Times New Roman" w:cs="Times New Roman"/>
          <w:sz w:val="24"/>
          <w:szCs w:val="24"/>
          <w:lang w:eastAsia="zh-CN"/>
        </w:rPr>
        <w:t>·</w:t>
      </w:r>
      <w:r w:rsidR="002479A3" w:rsidRPr="00EA35B9">
        <w:rPr>
          <w:rFonts w:ascii="Times New Roman" w:eastAsia="Calibri" w:hAnsi="Times New Roman" w:cs="Times New Roman"/>
          <w:sz w:val="24"/>
          <w:szCs w:val="24"/>
        </w:rPr>
        <w:t>cm</w:t>
      </w:r>
      <w:r w:rsidR="002479A3" w:rsidRPr="00EA35B9">
        <w:rPr>
          <w:rFonts w:ascii="Times New Roman" w:eastAsia="Calibri" w:hAnsi="Times New Roman" w:cs="Angsana New"/>
          <w:sz w:val="24"/>
          <w:szCs w:val="24"/>
          <w:cs/>
        </w:rPr>
        <w:t>)</w:t>
      </w:r>
      <w:r w:rsidR="00AB5333" w:rsidRPr="00EA35B9">
        <w:rPr>
          <w:rFonts w:ascii="Times New Roman" w:eastAsia="Calibri" w:hAnsi="Times New Roman" w:cs="Times New Roman"/>
          <w:sz w:val="24"/>
          <w:szCs w:val="24"/>
        </w:rPr>
        <w:t xml:space="preserve">, voltage </w:t>
      </w:r>
      <w:r w:rsidR="00AB5333" w:rsidRPr="00EA35B9">
        <w:rPr>
          <w:rFonts w:ascii="Times New Roman" w:eastAsia="Calibri" w:hAnsi="Times New Roman" w:cs="Angsana New"/>
          <w:sz w:val="24"/>
          <w:szCs w:val="24"/>
          <w:cs/>
        </w:rPr>
        <w:t>(</w:t>
      </w:r>
      <w:r w:rsidR="00E7466D" w:rsidRPr="00EA35B9">
        <w:rPr>
          <w:rFonts w:ascii="Times New Roman" w:eastAsia="Calibri" w:hAnsi="Times New Roman" w:cs="Times New Roman"/>
          <w:sz w:val="24"/>
          <w:szCs w:val="24"/>
        </w:rPr>
        <w:t>V</w:t>
      </w:r>
      <w:r w:rsidR="00AB5333" w:rsidRPr="00EA35B9">
        <w:rPr>
          <w:rFonts w:ascii="Times New Roman" w:eastAsia="Calibri" w:hAnsi="Times New Roman" w:cs="Angsana New"/>
          <w:sz w:val="24"/>
          <w:szCs w:val="24"/>
          <w:cs/>
        </w:rPr>
        <w:t>)</w:t>
      </w:r>
      <w:r w:rsidR="00AB5333" w:rsidRPr="00EA35B9">
        <w:rPr>
          <w:rFonts w:ascii="Times New Roman" w:eastAsia="Calibri" w:hAnsi="Times New Roman" w:cs="Times New Roman"/>
          <w:sz w:val="24"/>
          <w:szCs w:val="24"/>
        </w:rPr>
        <w:t xml:space="preserve">, </w:t>
      </w:r>
      <w:r w:rsidR="00AB5333" w:rsidRPr="00EA35B9">
        <w:rPr>
          <w:rFonts w:ascii="Times New Roman" w:eastAsia="Times New Roman" w:hAnsi="Times New Roman" w:cs="Times New Roman"/>
          <w:sz w:val="24"/>
          <w:szCs w:val="24"/>
        </w:rPr>
        <w:t xml:space="preserve">current </w:t>
      </w:r>
      <w:r w:rsidR="00AB5333" w:rsidRPr="00EA35B9">
        <w:rPr>
          <w:rFonts w:ascii="Times New Roman" w:eastAsia="Calibri" w:hAnsi="Times New Roman" w:cs="Times New Roman"/>
          <w:sz w:val="24"/>
          <w:szCs w:val="24"/>
        </w:rPr>
        <w:t>(A</w:t>
      </w:r>
      <w:r w:rsidR="00AB5333" w:rsidRPr="00EA35B9">
        <w:rPr>
          <w:rFonts w:ascii="Times New Roman" w:eastAsia="Calibri" w:hAnsi="Times New Roman" w:cs="Angsana New"/>
          <w:sz w:val="24"/>
          <w:szCs w:val="24"/>
          <w:cs/>
        </w:rPr>
        <w:t>)</w:t>
      </w:r>
      <w:r w:rsidR="00AB5333" w:rsidRPr="00EA35B9">
        <w:rPr>
          <w:rFonts w:ascii="Times New Roman" w:eastAsia="Calibri" w:hAnsi="Times New Roman" w:cs="Times New Roman"/>
          <w:sz w:val="24"/>
          <w:szCs w:val="24"/>
        </w:rPr>
        <w:t xml:space="preserve"> and thickness of the specimens </w:t>
      </w:r>
      <w:r w:rsidR="00AB5333" w:rsidRPr="00EA35B9">
        <w:rPr>
          <w:rFonts w:ascii="Times New Roman" w:eastAsia="Calibri" w:hAnsi="Times New Roman" w:cs="Angsana New"/>
          <w:sz w:val="24"/>
          <w:szCs w:val="24"/>
          <w:cs/>
        </w:rPr>
        <w:t>(</w:t>
      </w:r>
      <w:r w:rsidR="00AB5333" w:rsidRPr="00EA35B9">
        <w:rPr>
          <w:rFonts w:ascii="Times New Roman" w:eastAsia="Calibri" w:hAnsi="Times New Roman" w:cs="Times New Roman"/>
          <w:sz w:val="24"/>
          <w:szCs w:val="24"/>
        </w:rPr>
        <w:t>cm</w:t>
      </w:r>
      <w:r w:rsidR="00AB5333" w:rsidRPr="00EA35B9">
        <w:rPr>
          <w:rFonts w:ascii="Times New Roman" w:eastAsia="Calibri" w:hAnsi="Times New Roman" w:cs="Angsana New"/>
          <w:sz w:val="24"/>
          <w:szCs w:val="24"/>
          <w:cs/>
        </w:rPr>
        <w:t>)</w:t>
      </w:r>
      <w:r w:rsidR="00AB5333" w:rsidRPr="00EA35B9">
        <w:rPr>
          <w:rFonts w:ascii="Times New Roman" w:eastAsia="Calibri" w:hAnsi="Times New Roman" w:cs="Times New Roman"/>
          <w:sz w:val="24"/>
          <w:szCs w:val="24"/>
        </w:rPr>
        <w:t xml:space="preserve">. </w:t>
      </w:r>
      <w:r w:rsidR="002479A3" w:rsidRPr="00EA35B9">
        <w:rPr>
          <w:rFonts w:ascii="Times New Roman" w:eastAsia="Calibri" w:hAnsi="Times New Roman" w:cs="Times New Roman"/>
          <w:sz w:val="24"/>
          <w:szCs w:val="24"/>
        </w:rPr>
        <w:t xml:space="preserve">F </w:t>
      </w:r>
      <w:r w:rsidR="00D12172" w:rsidRPr="00EA35B9">
        <w:rPr>
          <w:rFonts w:ascii="Times New Roman" w:eastAsia="Calibri" w:hAnsi="Times New Roman" w:cs="Times New Roman"/>
          <w:sz w:val="24"/>
          <w:szCs w:val="24"/>
        </w:rPr>
        <w:t>represents</w:t>
      </w:r>
      <w:r w:rsidR="002479A3" w:rsidRPr="00EA35B9">
        <w:rPr>
          <w:rFonts w:ascii="Times New Roman" w:eastAsia="Times New Roman" w:hAnsi="Times New Roman" w:cs="Angsana New"/>
          <w:sz w:val="24"/>
          <w:szCs w:val="24"/>
          <w:cs/>
        </w:rPr>
        <w:t xml:space="preserve"> </w:t>
      </w:r>
      <w:r w:rsidR="002479A3" w:rsidRPr="00EA35B9">
        <w:rPr>
          <w:rFonts w:ascii="Times New Roman" w:eastAsia="Calibri" w:hAnsi="Times New Roman" w:cs="Times New Roman"/>
          <w:sz w:val="24"/>
          <w:szCs w:val="24"/>
        </w:rPr>
        <w:t>correction factor</w:t>
      </w:r>
      <w:r w:rsidR="00D12172" w:rsidRPr="00EA35B9">
        <w:rPr>
          <w:rFonts w:ascii="Times New Roman" w:eastAsia="Calibri" w:hAnsi="Times New Roman" w:cs="Times New Roman"/>
          <w:sz w:val="24"/>
          <w:szCs w:val="24"/>
        </w:rPr>
        <w:t xml:space="preserve"> which is equal to</w:t>
      </w:r>
      <w:r w:rsidR="002479A3" w:rsidRPr="00EA35B9">
        <w:rPr>
          <w:rFonts w:ascii="Times New Roman" w:eastAsia="Calibri" w:hAnsi="Times New Roman" w:cs="Times New Roman"/>
          <w:sz w:val="24"/>
          <w:szCs w:val="24"/>
        </w:rPr>
        <w:t xml:space="preserve"> 0.642 for 2 mm thickness specimens</w:t>
      </w:r>
      <w:r w:rsidR="00D12172" w:rsidRPr="00EA35B9">
        <w:rPr>
          <w:rFonts w:ascii="Times New Roman" w:eastAsia="Calibri" w:hAnsi="Times New Roman" w:cs="Times New Roman"/>
          <w:sz w:val="24"/>
          <w:szCs w:val="24"/>
        </w:rPr>
        <w:t>.</w:t>
      </w:r>
    </w:p>
    <w:p w14:paraId="788D8F27" w14:textId="6B02B42A" w:rsidR="002479A3" w:rsidRPr="00EA35B9" w:rsidRDefault="002479A3" w:rsidP="00CF74C8">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The flexural properties of </w:t>
      </w:r>
      <w:r w:rsidR="00D33494"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 xml:space="preserve">specimen were </w:t>
      </w:r>
      <w:r w:rsidR="00E7466D" w:rsidRPr="00EA35B9">
        <w:rPr>
          <w:rFonts w:ascii="Times New Roman" w:eastAsia="Calibri" w:hAnsi="Times New Roman" w:cs="Times New Roman"/>
          <w:sz w:val="24"/>
          <w:szCs w:val="24"/>
        </w:rPr>
        <w:t>studied</w:t>
      </w:r>
      <w:r w:rsidR="00196CBD" w:rsidRPr="00EA35B9">
        <w:rPr>
          <w:rFonts w:ascii="Times New Roman" w:eastAsia="Calibri" w:hAnsi="Times New Roman" w:cs="Times New Roman"/>
          <w:sz w:val="24"/>
          <w:szCs w:val="24"/>
        </w:rPr>
        <w:t xml:space="preserve"> under three</w:t>
      </w:r>
      <w:r w:rsidR="00196CBD" w:rsidRPr="00EA35B9">
        <w:rPr>
          <w:rFonts w:ascii="Times New Roman" w:eastAsia="Calibri" w:hAnsi="Times New Roman" w:cs="Angsana New"/>
          <w:sz w:val="24"/>
          <w:szCs w:val="24"/>
          <w:cs/>
        </w:rPr>
        <w:t>-</w:t>
      </w:r>
      <w:r w:rsidR="00196CBD" w:rsidRPr="00EA35B9">
        <w:rPr>
          <w:rFonts w:ascii="Times New Roman" w:eastAsia="Calibri" w:hAnsi="Times New Roman" w:cs="Times New Roman"/>
          <w:sz w:val="24"/>
          <w:szCs w:val="24"/>
        </w:rPr>
        <w:t xml:space="preserve">point bending mode </w:t>
      </w:r>
      <w:r w:rsidR="00C611A1" w:rsidRPr="00EA35B9">
        <w:rPr>
          <w:rFonts w:ascii="Times New Roman" w:eastAsia="Calibri" w:hAnsi="Times New Roman" w:cs="Times New Roman"/>
          <w:sz w:val="24"/>
          <w:szCs w:val="24"/>
        </w:rPr>
        <w:t xml:space="preserve">according to ASTM D790M </w:t>
      </w:r>
      <w:r w:rsidR="00196CBD" w:rsidRPr="00EA35B9">
        <w:rPr>
          <w:rFonts w:ascii="Times New Roman" w:eastAsia="Calibri" w:hAnsi="Times New Roman" w:cs="Times New Roman"/>
          <w:sz w:val="24"/>
          <w:szCs w:val="24"/>
        </w:rPr>
        <w:t xml:space="preserve">using </w:t>
      </w:r>
      <w:r w:rsidRPr="00EA35B9">
        <w:rPr>
          <w:rFonts w:ascii="Times New Roman" w:eastAsia="Calibri" w:hAnsi="Times New Roman" w:cs="Times New Roman"/>
          <w:sz w:val="24"/>
          <w:szCs w:val="24"/>
        </w:rPr>
        <w:t xml:space="preserve">a universal testing machine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model 5567</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from Instron </w:t>
      </w:r>
      <w:r w:rsidRPr="00EA35B9">
        <w:rPr>
          <w:rFonts w:ascii="Times New Roman" w:eastAsia="Calibri" w:hAnsi="Times New Roman" w:cs="Times New Roman"/>
          <w:sz w:val="24"/>
          <w:szCs w:val="24"/>
        </w:rPr>
        <w:lastRenderedPageBreak/>
        <w:t>Instrument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The dimensions of all specimens were 5</w:t>
      </w:r>
      <w:r w:rsidR="00196CBD" w:rsidRPr="00EA35B9">
        <w:rPr>
          <w:rFonts w:ascii="Times New Roman" w:eastAsia="Calibri" w:hAnsi="Times New Roman" w:cs="Times New Roman"/>
          <w:sz w:val="24"/>
          <w:szCs w:val="24"/>
        </w:rPr>
        <w:t>0</w:t>
      </w:r>
      <w:r w:rsidRPr="00EA35B9">
        <w:rPr>
          <w:rFonts w:ascii="Times New Roman" w:eastAsia="Calibri" w:hAnsi="Times New Roman" w:cs="Times New Roman"/>
          <w:sz w:val="24"/>
          <w:szCs w:val="24"/>
        </w:rPr>
        <w:t xml:space="preserve"> x 25 x 2</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5 mm</w:t>
      </w:r>
      <w:r w:rsidR="00196CBD" w:rsidRPr="00EA35B9">
        <w:rPr>
          <w:rFonts w:ascii="Times New Roman" w:eastAsia="Calibri" w:hAnsi="Times New Roman" w:cs="Times New Roman"/>
          <w:sz w:val="24"/>
          <w:szCs w:val="24"/>
          <w:vertAlign w:val="superscript"/>
        </w:rPr>
        <w:t>3</w:t>
      </w:r>
      <w:r w:rsidRPr="00EA35B9">
        <w:rPr>
          <w:rFonts w:ascii="Times New Roman" w:eastAsia="Calibri" w:hAnsi="Times New Roman" w:cs="Angsana New"/>
          <w:sz w:val="24"/>
          <w:szCs w:val="24"/>
          <w:cs/>
        </w:rPr>
        <w:t xml:space="preserve">. </w:t>
      </w:r>
      <w:r w:rsidR="00196CBD" w:rsidRPr="00EA35B9">
        <w:rPr>
          <w:rFonts w:ascii="Times New Roman" w:eastAsia="Calibri" w:hAnsi="Times New Roman" w:cs="Times New Roman"/>
          <w:sz w:val="24"/>
          <w:szCs w:val="24"/>
        </w:rPr>
        <w:t xml:space="preserve">The </w:t>
      </w:r>
      <w:r w:rsidR="00C611A1" w:rsidRPr="00EA35B9">
        <w:rPr>
          <w:rFonts w:ascii="Times New Roman" w:eastAsia="Calibri" w:hAnsi="Times New Roman" w:cs="Times New Roman"/>
          <w:sz w:val="24"/>
          <w:szCs w:val="24"/>
        </w:rPr>
        <w:t xml:space="preserve">test was performed using a </w:t>
      </w:r>
      <w:r w:rsidRPr="00EA35B9">
        <w:rPr>
          <w:rFonts w:ascii="Times New Roman" w:eastAsia="Calibri" w:hAnsi="Times New Roman" w:cs="Times New Roman"/>
          <w:sz w:val="24"/>
          <w:szCs w:val="24"/>
        </w:rPr>
        <w:t>support span of 32 mm</w:t>
      </w:r>
      <w:r w:rsidR="00C611A1" w:rsidRPr="00EA35B9">
        <w:rPr>
          <w:rFonts w:ascii="Times New Roman" w:eastAsia="Calibri" w:hAnsi="Times New Roman" w:cs="Times New Roman"/>
          <w:sz w:val="24"/>
          <w:szCs w:val="24"/>
        </w:rPr>
        <w:t xml:space="preserve"> and a</w:t>
      </w:r>
      <w:r w:rsidRPr="00EA35B9">
        <w:rPr>
          <w:rFonts w:ascii="Times New Roman" w:eastAsia="Calibri" w:hAnsi="Times New Roman" w:cs="Times New Roman"/>
          <w:sz w:val="24"/>
          <w:szCs w:val="24"/>
        </w:rPr>
        <w:t xml:space="preserve"> crosshead speed </w:t>
      </w:r>
      <w:r w:rsidR="00C611A1" w:rsidRPr="00EA35B9">
        <w:rPr>
          <w:rFonts w:ascii="Times New Roman" w:eastAsia="Calibri" w:hAnsi="Times New Roman" w:cs="Times New Roman"/>
          <w:sz w:val="24"/>
          <w:szCs w:val="24"/>
        </w:rPr>
        <w:t>of</w:t>
      </w:r>
      <w:r w:rsidRPr="00EA35B9">
        <w:rPr>
          <w:rFonts w:ascii="Times New Roman" w:eastAsia="Calibri" w:hAnsi="Times New Roman" w:cs="Times New Roman"/>
          <w:sz w:val="24"/>
          <w:szCs w:val="24"/>
        </w:rPr>
        <w:t xml:space="preserve"> 0</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85 mm</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min</w:t>
      </w:r>
      <w:r w:rsidRPr="00EA35B9">
        <w:rPr>
          <w:rFonts w:ascii="Times New Roman" w:eastAsia="Calibri" w:hAnsi="Times New Roman" w:cs="Angsana New"/>
          <w:sz w:val="24"/>
          <w:szCs w:val="24"/>
          <w:cs/>
        </w:rPr>
        <w:t xml:space="preserve">. </w:t>
      </w:r>
      <w:r w:rsidR="009E13A4" w:rsidRPr="00EA35B9">
        <w:rPr>
          <w:rFonts w:ascii="Times New Roman" w:eastAsia="Calibri" w:hAnsi="Times New Roman" w:cs="Times New Roman"/>
          <w:sz w:val="24"/>
          <w:szCs w:val="24"/>
        </w:rPr>
        <w:t xml:space="preserve">The flexural modulus </w:t>
      </w:r>
      <w:r w:rsidR="00CA3F0C" w:rsidRPr="00EA35B9">
        <w:rPr>
          <w:rFonts w:ascii="Times New Roman" w:eastAsia="Calibri" w:hAnsi="Times New Roman" w:cs="Times New Roman"/>
          <w:sz w:val="24"/>
          <w:szCs w:val="24"/>
        </w:rPr>
        <w:t>(E</w:t>
      </w:r>
      <w:r w:rsidR="00CA3F0C" w:rsidRPr="00EA35B9">
        <w:rPr>
          <w:rFonts w:ascii="Times New Roman" w:eastAsia="Calibri" w:hAnsi="Times New Roman" w:cs="Times New Roman"/>
          <w:sz w:val="24"/>
          <w:szCs w:val="24"/>
          <w:vertAlign w:val="subscript"/>
        </w:rPr>
        <w:t>B</w:t>
      </w:r>
      <w:r w:rsidR="00CA3F0C" w:rsidRPr="00EA35B9">
        <w:rPr>
          <w:rFonts w:ascii="Times New Roman" w:eastAsia="Calibri" w:hAnsi="Times New Roman" w:cs="Times New Roman"/>
          <w:sz w:val="24"/>
          <w:szCs w:val="24"/>
        </w:rPr>
        <w:t xml:space="preserve">, Pa) </w:t>
      </w:r>
      <w:r w:rsidR="009E13A4" w:rsidRPr="00EA35B9">
        <w:rPr>
          <w:rFonts w:ascii="Times New Roman" w:eastAsia="Calibri" w:hAnsi="Times New Roman" w:cs="Times New Roman"/>
          <w:sz w:val="24"/>
          <w:szCs w:val="24"/>
        </w:rPr>
        <w:t>and strength</w:t>
      </w:r>
      <w:r w:rsidR="00CA3F0C" w:rsidRPr="00EA35B9">
        <w:rPr>
          <w:rFonts w:ascii="Times New Roman" w:eastAsia="Calibri" w:hAnsi="Times New Roman" w:cs="Times New Roman"/>
          <w:sz w:val="24"/>
          <w:szCs w:val="24"/>
        </w:rPr>
        <w:t xml:space="preserve"> (S, Pa)</w:t>
      </w:r>
      <w:r w:rsidRPr="00EA35B9">
        <w:rPr>
          <w:rFonts w:ascii="Times New Roman" w:eastAsia="Calibri" w:hAnsi="Times New Roman" w:cs="Times New Roman"/>
          <w:sz w:val="24"/>
          <w:szCs w:val="24"/>
        </w:rPr>
        <w:t xml:space="preserve"> were calculated using equation</w:t>
      </w:r>
      <w:r w:rsidR="00CA3F0C"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w:t>
      </w:r>
      <w:r w:rsidR="00CA3F0C" w:rsidRPr="00EA35B9">
        <w:rPr>
          <w:rFonts w:ascii="Times New Roman" w:eastAsia="Calibri" w:hAnsi="Times New Roman" w:cs="Times New Roman"/>
          <w:sz w:val="24"/>
          <w:szCs w:val="24"/>
        </w:rPr>
        <w:t>(</w:t>
      </w:r>
      <w:r w:rsidR="00136C85" w:rsidRPr="00EA35B9">
        <w:rPr>
          <w:rFonts w:ascii="Times New Roman" w:eastAsia="Calibri" w:hAnsi="Times New Roman" w:cs="Times New Roman"/>
          <w:sz w:val="24"/>
          <w:szCs w:val="24"/>
        </w:rPr>
        <w:t>8</w:t>
      </w:r>
      <w:r w:rsidR="00CA3F0C" w:rsidRPr="00EA35B9">
        <w:rPr>
          <w:rFonts w:ascii="Times New Roman" w:eastAsia="Calibri" w:hAnsi="Times New Roman" w:cs="Times New Roman"/>
          <w:sz w:val="24"/>
          <w:szCs w:val="24"/>
        </w:rPr>
        <w: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and </w:t>
      </w:r>
      <w:r w:rsidR="00CA3F0C" w:rsidRPr="00EA35B9">
        <w:rPr>
          <w:rFonts w:ascii="Times New Roman" w:eastAsia="Calibri" w:hAnsi="Times New Roman" w:cs="Times New Roman"/>
          <w:sz w:val="24"/>
          <w:szCs w:val="24"/>
        </w:rPr>
        <w:t>(</w:t>
      </w:r>
      <w:r w:rsidR="00136C85" w:rsidRPr="00EA35B9">
        <w:rPr>
          <w:rFonts w:ascii="Times New Roman" w:eastAsia="Calibri" w:hAnsi="Times New Roman" w:cs="Times New Roman"/>
          <w:sz w:val="24"/>
          <w:szCs w:val="24"/>
        </w:rPr>
        <w:t>9</w:t>
      </w:r>
      <w:r w:rsidR="00CA3F0C" w:rsidRPr="00EA35B9">
        <w:rPr>
          <w:rFonts w:ascii="Times New Roman" w:eastAsia="Calibri" w:hAnsi="Times New Roman" w:cs="Times New Roman"/>
          <w:sz w:val="24"/>
          <w:szCs w:val="24"/>
        </w:rPr>
        <w:t>)</w:t>
      </w:r>
      <w:r w:rsidRPr="00EA35B9">
        <w:rPr>
          <w:rFonts w:ascii="Times New Roman" w:eastAsia="Calibri" w:hAnsi="Times New Roman" w:cs="Angsana New"/>
          <w:sz w:val="24"/>
          <w:szCs w:val="24"/>
          <w:cs/>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742"/>
      </w:tblGrid>
      <w:tr w:rsidR="002479A3" w:rsidRPr="00EA35B9" w14:paraId="34ED2F73" w14:textId="77777777" w:rsidTr="0008746B">
        <w:trPr>
          <w:trHeight w:val="854"/>
        </w:trPr>
        <w:tc>
          <w:tcPr>
            <w:tcW w:w="7555" w:type="dxa"/>
            <w:vAlign w:val="center"/>
          </w:tcPr>
          <w:p w14:paraId="69B9B3FE" w14:textId="77777777" w:rsidR="002479A3" w:rsidRPr="00604FE0" w:rsidRDefault="006D3A83" w:rsidP="000B49A9">
            <w:pPr>
              <w:spacing w:line="480" w:lineRule="auto"/>
              <w:jc w:val="thaiDistribute"/>
              <w:rPr>
                <w:rFonts w:ascii="Times New Roman" w:eastAsia="Calibri" w:hAnsi="Times New Roman" w:cs="Times New Roman"/>
                <w:sz w:val="24"/>
                <w:szCs w:val="24"/>
              </w:rPr>
            </w:pPr>
            <m:oMathPara>
              <m:oMath>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E</m:t>
                    </m:r>
                  </m:e>
                  <m:sub>
                    <m:r>
                      <m:rPr>
                        <m:nor/>
                      </m:rPr>
                      <w:rPr>
                        <w:rFonts w:ascii="Times New Roman" w:eastAsia="Calibri" w:hAnsi="Times New Roman" w:cs="Times New Roman"/>
                        <w:sz w:val="24"/>
                        <w:szCs w:val="24"/>
                      </w:rPr>
                      <m:t>B</m:t>
                    </m:r>
                  </m:sub>
                </m:sSub>
                <m:r>
                  <m:rPr>
                    <m:nor/>
                  </m:rPr>
                  <w:rPr>
                    <w:rFonts w:ascii="Times New Roman" w:eastAsia="Calibri" w:hAnsi="Times New Roman" w:cs="Times New Roman"/>
                    <w:sz w:val="24"/>
                    <w:szCs w:val="24"/>
                    <w:cs/>
                  </w:rPr>
                  <m:t xml:space="preserve">= </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m:rPr>
                            <m:nor/>
                          </m:rPr>
                          <w:rPr>
                            <w:rFonts w:ascii="Times New Roman" w:eastAsia="Calibri" w:hAnsi="Times New Roman" w:cs="Times New Roman"/>
                            <w:sz w:val="24"/>
                            <w:szCs w:val="24"/>
                          </w:rPr>
                          <m:t>L</m:t>
                        </m:r>
                      </m:e>
                      <m:sup>
                        <m:r>
                          <m:rPr>
                            <m:nor/>
                          </m:rPr>
                          <w:rPr>
                            <w:rFonts w:ascii="Times New Roman" w:eastAsia="Calibri" w:hAnsi="Times New Roman" w:cs="Times New Roman"/>
                            <w:sz w:val="24"/>
                            <w:szCs w:val="24"/>
                          </w:rPr>
                          <m:t>3</m:t>
                        </m:r>
                      </m:sup>
                    </m:sSup>
                    <m:r>
                      <m:rPr>
                        <m:nor/>
                      </m:rPr>
                      <w:rPr>
                        <w:rFonts w:ascii="Times New Roman" w:eastAsia="Calibri" w:hAnsi="Times New Roman" w:cs="Times New Roman"/>
                        <w:sz w:val="24"/>
                        <w:szCs w:val="24"/>
                      </w:rPr>
                      <m:t>m</m:t>
                    </m:r>
                  </m:num>
                  <m:den>
                    <m:r>
                      <m:rPr>
                        <m:nor/>
                      </m:rPr>
                      <w:rPr>
                        <w:rFonts w:ascii="Times New Roman" w:eastAsia="Calibri" w:hAnsi="Times New Roman" w:cs="Times New Roman"/>
                        <w:sz w:val="24"/>
                        <w:szCs w:val="24"/>
                      </w:rPr>
                      <m:t>4b</m:t>
                    </m:r>
                    <m:sSup>
                      <m:sSupPr>
                        <m:ctrlPr>
                          <w:rPr>
                            <w:rFonts w:ascii="Cambria Math" w:eastAsia="Calibri" w:hAnsi="Cambria Math" w:cs="Times New Roman"/>
                            <w:i/>
                            <w:sz w:val="24"/>
                            <w:szCs w:val="24"/>
                          </w:rPr>
                        </m:ctrlPr>
                      </m:sSupPr>
                      <m:e>
                        <m:r>
                          <m:rPr>
                            <m:nor/>
                          </m:rPr>
                          <w:rPr>
                            <w:rFonts w:ascii="Times New Roman" w:eastAsia="Calibri" w:hAnsi="Times New Roman" w:cs="Times New Roman"/>
                            <w:sz w:val="24"/>
                            <w:szCs w:val="24"/>
                          </w:rPr>
                          <m:t>d</m:t>
                        </m:r>
                      </m:e>
                      <m:sup>
                        <m:r>
                          <m:rPr>
                            <m:nor/>
                          </m:rPr>
                          <w:rPr>
                            <w:rFonts w:ascii="Times New Roman" w:eastAsia="Calibri" w:hAnsi="Times New Roman" w:cs="Times New Roman"/>
                            <w:sz w:val="24"/>
                            <w:szCs w:val="24"/>
                          </w:rPr>
                          <m:t>3</m:t>
                        </m:r>
                      </m:sup>
                    </m:sSup>
                  </m:den>
                </m:f>
              </m:oMath>
            </m:oMathPara>
          </w:p>
        </w:tc>
        <w:tc>
          <w:tcPr>
            <w:tcW w:w="742" w:type="dxa"/>
            <w:vAlign w:val="center"/>
          </w:tcPr>
          <w:p w14:paraId="143AF59C" w14:textId="61C69FA6"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136C85" w:rsidRPr="00604FE0">
              <w:rPr>
                <w:rFonts w:ascii="Times New Roman" w:eastAsia="Calibri" w:hAnsi="Times New Roman" w:cs="Times New Roman"/>
                <w:sz w:val="24"/>
                <w:szCs w:val="24"/>
              </w:rPr>
              <w:t>8</w:t>
            </w:r>
            <w:r w:rsidRPr="00604FE0">
              <w:rPr>
                <w:rFonts w:ascii="Times New Roman" w:eastAsia="Calibri" w:hAnsi="Times New Roman" w:cs="Times New Roman"/>
                <w:sz w:val="24"/>
                <w:szCs w:val="24"/>
                <w:cs/>
              </w:rPr>
              <w:t>)</w:t>
            </w:r>
          </w:p>
        </w:tc>
      </w:tr>
      <w:tr w:rsidR="002479A3" w:rsidRPr="00EA35B9" w14:paraId="53484C83" w14:textId="77777777" w:rsidTr="0008746B">
        <w:tc>
          <w:tcPr>
            <w:tcW w:w="7555" w:type="dxa"/>
            <w:vAlign w:val="center"/>
          </w:tcPr>
          <w:p w14:paraId="0A421716" w14:textId="77777777" w:rsidR="002479A3" w:rsidRPr="00604FE0" w:rsidRDefault="002479A3" w:rsidP="000B49A9">
            <w:pPr>
              <w:spacing w:line="480" w:lineRule="auto"/>
              <w:jc w:val="thaiDistribute"/>
              <w:rPr>
                <w:rFonts w:ascii="Times New Roman" w:eastAsia="Calibri" w:hAnsi="Times New Roman" w:cs="Times New Roman"/>
                <w:sz w:val="24"/>
                <w:szCs w:val="24"/>
              </w:rPr>
            </w:pPr>
            <m:oMathPara>
              <m:oMath>
                <m:r>
                  <m:rPr>
                    <m:nor/>
                  </m:rPr>
                  <w:rPr>
                    <w:rFonts w:ascii="Times New Roman" w:eastAsia="Calibri" w:hAnsi="Times New Roman" w:cs="Times New Roman"/>
                    <w:sz w:val="24"/>
                    <w:szCs w:val="24"/>
                  </w:rPr>
                  <m:t>S</m:t>
                </m:r>
                <m:r>
                  <m:rPr>
                    <m:nor/>
                  </m:rPr>
                  <w:rPr>
                    <w:rFonts w:ascii="Times New Roman" w:eastAsia="Calibri" w:hAnsi="Times New Roman" w:cs="Times New Roman"/>
                    <w:sz w:val="24"/>
                    <w:szCs w:val="24"/>
                    <w:cs/>
                  </w:rPr>
                  <m:t xml:space="preserve"> = </m:t>
                </m:r>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3PL</m:t>
                    </m:r>
                  </m:num>
                  <m:den>
                    <m:r>
                      <m:rPr>
                        <m:nor/>
                      </m:rPr>
                      <w:rPr>
                        <w:rFonts w:ascii="Times New Roman" w:eastAsia="Calibri" w:hAnsi="Times New Roman" w:cs="Times New Roman"/>
                        <w:sz w:val="24"/>
                        <w:szCs w:val="24"/>
                      </w:rPr>
                      <m:t>4b</m:t>
                    </m:r>
                    <m:sSup>
                      <m:sSupPr>
                        <m:ctrlPr>
                          <w:rPr>
                            <w:rFonts w:ascii="Cambria Math" w:eastAsia="Calibri" w:hAnsi="Cambria Math" w:cs="Times New Roman"/>
                            <w:i/>
                            <w:sz w:val="24"/>
                            <w:szCs w:val="24"/>
                          </w:rPr>
                        </m:ctrlPr>
                      </m:sSupPr>
                      <m:e>
                        <m:r>
                          <m:rPr>
                            <m:nor/>
                          </m:rPr>
                          <w:rPr>
                            <w:rFonts w:ascii="Times New Roman" w:eastAsia="Calibri" w:hAnsi="Times New Roman" w:cs="Times New Roman"/>
                            <w:sz w:val="24"/>
                            <w:szCs w:val="24"/>
                          </w:rPr>
                          <m:t>d</m:t>
                        </m:r>
                      </m:e>
                      <m:sup>
                        <m:r>
                          <m:rPr>
                            <m:nor/>
                          </m:rPr>
                          <w:rPr>
                            <w:rFonts w:ascii="Times New Roman" w:eastAsia="Calibri" w:hAnsi="Times New Roman" w:cs="Times New Roman"/>
                            <w:sz w:val="24"/>
                            <w:szCs w:val="24"/>
                          </w:rPr>
                          <m:t>2</m:t>
                        </m:r>
                      </m:sup>
                    </m:sSup>
                  </m:den>
                </m:f>
              </m:oMath>
            </m:oMathPara>
          </w:p>
        </w:tc>
        <w:tc>
          <w:tcPr>
            <w:tcW w:w="742" w:type="dxa"/>
            <w:vAlign w:val="center"/>
          </w:tcPr>
          <w:p w14:paraId="247C6556" w14:textId="1BE78ED4"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136C85" w:rsidRPr="00604FE0">
              <w:rPr>
                <w:rFonts w:ascii="Times New Roman" w:eastAsia="Calibri" w:hAnsi="Times New Roman" w:cs="Times New Roman"/>
                <w:sz w:val="24"/>
                <w:szCs w:val="24"/>
              </w:rPr>
              <w:t>9</w:t>
            </w:r>
            <w:r w:rsidRPr="00604FE0">
              <w:rPr>
                <w:rFonts w:ascii="Times New Roman" w:eastAsia="Calibri" w:hAnsi="Times New Roman" w:cs="Times New Roman"/>
                <w:sz w:val="24"/>
                <w:szCs w:val="24"/>
                <w:cs/>
              </w:rPr>
              <w:t>)</w:t>
            </w:r>
          </w:p>
        </w:tc>
      </w:tr>
    </w:tbl>
    <w:p w14:paraId="7E5A6F2B" w14:textId="39A7AE74" w:rsidR="002479A3" w:rsidRPr="00EA35B9" w:rsidRDefault="00CA3F0C" w:rsidP="00CA3F0C">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w</w:t>
      </w:r>
      <w:r w:rsidR="002479A3" w:rsidRPr="00EA35B9">
        <w:rPr>
          <w:rFonts w:ascii="Times New Roman" w:eastAsia="Calibri" w:hAnsi="Times New Roman" w:cs="Times New Roman"/>
          <w:sz w:val="24"/>
          <w:szCs w:val="24"/>
        </w:rPr>
        <w:t>he</w:t>
      </w:r>
      <w:r w:rsidRPr="00EA35B9">
        <w:rPr>
          <w:rFonts w:ascii="Times New Roman" w:eastAsia="Calibri" w:hAnsi="Times New Roman" w:cs="Times New Roman"/>
          <w:sz w:val="24"/>
          <w:szCs w:val="24"/>
        </w:rPr>
        <w:t xml:space="preserve">re </w:t>
      </w:r>
      <w:r w:rsidR="002479A3" w:rsidRPr="00EA35B9">
        <w:rPr>
          <w:rFonts w:ascii="Times New Roman" w:eastAsia="Calibri" w:hAnsi="Times New Roman" w:cs="Times New Roman"/>
          <w:sz w:val="24"/>
          <w:szCs w:val="24"/>
        </w:rPr>
        <w:t>P</w:t>
      </w:r>
      <w:r w:rsidRPr="00EA35B9">
        <w:rPr>
          <w:rFonts w:ascii="Times New Roman" w:eastAsia="Calibri" w:hAnsi="Times New Roman" w:cs="Times New Roman"/>
          <w:sz w:val="24"/>
          <w:szCs w:val="24"/>
        </w:rPr>
        <w:t>, L, b, d and m are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load at a given point on the load</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 xml:space="preserve">deflection curve </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N</w:t>
      </w:r>
      <w:r w:rsidR="002479A3"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support span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mm</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width of the beam tested</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mm</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and slope of the tangent to the initial straight</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line portion of the load deflection curve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N</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mm</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w:t>
      </w:r>
    </w:p>
    <w:p w14:paraId="5A79CEF7" w14:textId="2750852D" w:rsidR="002479A3" w:rsidRPr="00EA35B9" w:rsidRDefault="002479A3"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Angsana New"/>
          <w:sz w:val="24"/>
          <w:szCs w:val="24"/>
          <w:cs/>
        </w:rPr>
        <w:tab/>
      </w:r>
      <w:r w:rsidRPr="00EA35B9">
        <w:rPr>
          <w:rFonts w:ascii="Times New Roman" w:eastAsia="Calibri" w:hAnsi="Times New Roman" w:cs="Times New Roman"/>
          <w:sz w:val="24"/>
          <w:szCs w:val="24"/>
        </w:rPr>
        <w:t xml:space="preserve">Water absorption </w:t>
      </w:r>
      <w:r w:rsidR="00CD47F8" w:rsidRPr="00EA35B9">
        <w:rPr>
          <w:rFonts w:ascii="Times New Roman" w:eastAsia="Calibri" w:hAnsi="Times New Roman" w:cs="Times New Roman"/>
          <w:sz w:val="24"/>
          <w:szCs w:val="24"/>
        </w:rPr>
        <w:t>was determined</w:t>
      </w:r>
      <w:r w:rsidRPr="00EA35B9">
        <w:rPr>
          <w:rFonts w:ascii="Times New Roman" w:eastAsia="Calibri" w:hAnsi="Times New Roman" w:cs="Times New Roman"/>
          <w:sz w:val="24"/>
          <w:szCs w:val="24"/>
        </w:rPr>
        <w:t xml:space="preserve"> following ASTM D570</w:t>
      </w:r>
      <w:r w:rsidRPr="00EA35B9">
        <w:rPr>
          <w:rFonts w:ascii="Times New Roman" w:eastAsia="Calibri" w:hAnsi="Times New Roman" w:cs="Angsana New"/>
          <w:sz w:val="24"/>
          <w:szCs w:val="24"/>
          <w:cs/>
        </w:rPr>
        <w:t xml:space="preserve">. </w:t>
      </w:r>
      <w:r w:rsidR="007E03AF" w:rsidRPr="00EA35B9">
        <w:rPr>
          <w:rFonts w:ascii="Times New Roman" w:eastAsia="Calibri" w:hAnsi="Times New Roman" w:cs="Times New Roman"/>
          <w:sz w:val="24"/>
          <w:szCs w:val="24"/>
        </w:rPr>
        <w:t>The d</w:t>
      </w:r>
      <w:r w:rsidRPr="00EA35B9">
        <w:rPr>
          <w:rFonts w:ascii="Times New Roman" w:eastAsia="Calibri" w:hAnsi="Times New Roman" w:cs="Times New Roman"/>
          <w:sz w:val="24"/>
          <w:szCs w:val="24"/>
        </w:rPr>
        <w:t>isked</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shape specimens </w:t>
      </w:r>
      <w:r w:rsidR="007E03AF" w:rsidRPr="00EA35B9">
        <w:rPr>
          <w:rFonts w:ascii="Times New Roman" w:eastAsia="Calibri" w:hAnsi="Times New Roman" w:cs="Times New Roman"/>
          <w:sz w:val="24"/>
          <w:szCs w:val="24"/>
        </w:rPr>
        <w:t>having</w:t>
      </w:r>
      <w:r w:rsidRPr="00EA35B9">
        <w:rPr>
          <w:rFonts w:ascii="Times New Roman" w:eastAsia="Calibri" w:hAnsi="Times New Roman" w:cs="Times New Roman"/>
          <w:sz w:val="24"/>
          <w:szCs w:val="24"/>
        </w:rPr>
        <w:t xml:space="preserve"> diameter of 50 mm and thickness of 3 mm were dried in </w:t>
      </w:r>
      <w:r w:rsidR="006E5AA0" w:rsidRPr="00EA35B9">
        <w:rPr>
          <w:rFonts w:ascii="Times New Roman" w:eastAsia="Calibri" w:hAnsi="Times New Roman" w:cs="Times New Roman"/>
          <w:sz w:val="24"/>
          <w:szCs w:val="24"/>
        </w:rPr>
        <w:t xml:space="preserve">an </w:t>
      </w:r>
      <w:r w:rsidRPr="00EA35B9">
        <w:rPr>
          <w:rFonts w:ascii="Times New Roman" w:eastAsia="Calibri" w:hAnsi="Times New Roman" w:cs="Times New Roman"/>
          <w:sz w:val="24"/>
          <w:szCs w:val="24"/>
        </w:rPr>
        <w:t>oven and weighed</w:t>
      </w:r>
      <w:r w:rsidRPr="00EA35B9">
        <w:rPr>
          <w:rFonts w:ascii="Times New Roman" w:eastAsia="Calibri" w:hAnsi="Times New Roman" w:cs="Angsana New"/>
          <w:sz w:val="24"/>
          <w:szCs w:val="24"/>
          <w:cs/>
        </w:rPr>
        <w:t xml:space="preserve">. </w:t>
      </w:r>
      <w:r w:rsidR="006E5AA0" w:rsidRPr="00EA35B9">
        <w:rPr>
          <w:rFonts w:ascii="Times New Roman" w:eastAsia="Calibri" w:hAnsi="Times New Roman" w:cs="Times New Roman"/>
          <w:sz w:val="24"/>
          <w:szCs w:val="24"/>
        </w:rPr>
        <w:t>T</w:t>
      </w:r>
      <w:r w:rsidRPr="00EA35B9">
        <w:rPr>
          <w:rFonts w:ascii="Times New Roman" w:eastAsia="Calibri" w:hAnsi="Times New Roman" w:cs="Times New Roman"/>
          <w:sz w:val="24"/>
          <w:szCs w:val="24"/>
        </w:rPr>
        <w:t>he specimens were submerged in distill</w:t>
      </w:r>
      <w:r w:rsidR="006E5AA0" w:rsidRPr="00EA35B9">
        <w:rPr>
          <w:rFonts w:ascii="Times New Roman" w:eastAsia="Calibri" w:hAnsi="Times New Roman" w:cs="Times New Roman"/>
          <w:sz w:val="24"/>
          <w:szCs w:val="24"/>
        </w:rPr>
        <w:t>ed</w:t>
      </w:r>
      <w:r w:rsidRPr="00EA35B9">
        <w:rPr>
          <w:rFonts w:ascii="Times New Roman" w:eastAsia="Calibri" w:hAnsi="Times New Roman" w:cs="Times New Roman"/>
          <w:sz w:val="24"/>
          <w:szCs w:val="24"/>
        </w:rPr>
        <w:t xml:space="preserve"> water at </w:t>
      </w:r>
      <w:r w:rsidR="006E5AA0" w:rsidRPr="00EA35B9">
        <w:rPr>
          <w:rFonts w:ascii="Times New Roman" w:eastAsia="Calibri" w:hAnsi="Times New Roman" w:cs="Times New Roman"/>
          <w:sz w:val="24"/>
          <w:szCs w:val="24"/>
        </w:rPr>
        <w:t xml:space="preserve">a </w:t>
      </w:r>
      <w:r w:rsidRPr="00EA35B9">
        <w:rPr>
          <w:rFonts w:ascii="Times New Roman" w:eastAsia="Calibri" w:hAnsi="Times New Roman" w:cs="Times New Roman"/>
          <w:sz w:val="24"/>
          <w:szCs w:val="24"/>
        </w:rPr>
        <w:t>room temperature</w:t>
      </w:r>
      <w:r w:rsidR="00523C31" w:rsidRPr="00EA35B9">
        <w:rPr>
          <w:rFonts w:ascii="Times New Roman" w:eastAsia="Calibri" w:hAnsi="Times New Roman" w:cs="Times New Roman"/>
          <w:sz w:val="24"/>
          <w:szCs w:val="24"/>
        </w:rPr>
        <w:t>. After</w:t>
      </w:r>
      <w:r w:rsidRPr="00EA35B9">
        <w:rPr>
          <w:rFonts w:ascii="Times New Roman" w:eastAsia="Calibri" w:hAnsi="Times New Roman" w:cs="Times New Roman"/>
          <w:sz w:val="24"/>
          <w:szCs w:val="24"/>
        </w:rPr>
        <w:t xml:space="preserve"> 24 hours</w:t>
      </w:r>
      <w:r w:rsidR="00523C31" w:rsidRPr="00EA35B9">
        <w:rPr>
          <w:rFonts w:ascii="Times New Roman" w:eastAsia="Calibri" w:hAnsi="Times New Roman" w:cs="Times New Roman"/>
          <w:sz w:val="24"/>
          <w:szCs w:val="24"/>
        </w:rPr>
        <w:t xml:space="preserve">, the </w:t>
      </w:r>
      <w:r w:rsidRPr="00EA35B9">
        <w:rPr>
          <w:rFonts w:ascii="Times New Roman" w:eastAsia="Calibri" w:hAnsi="Times New Roman" w:cs="Times New Roman"/>
          <w:sz w:val="24"/>
          <w:szCs w:val="24"/>
        </w:rPr>
        <w:t>specimens</w:t>
      </w:r>
      <w:r w:rsidR="00523C31" w:rsidRPr="00EA35B9">
        <w:rPr>
          <w:rFonts w:ascii="Times New Roman" w:eastAsia="Calibri" w:hAnsi="Times New Roman" w:cs="Times New Roman"/>
          <w:sz w:val="24"/>
          <w:szCs w:val="24"/>
        </w:rPr>
        <w:t xml:space="preserve"> were wiped </w:t>
      </w:r>
      <w:r w:rsidR="003B6E9E" w:rsidRPr="00EA35B9">
        <w:rPr>
          <w:rFonts w:ascii="Times New Roman" w:eastAsia="Calibri" w:hAnsi="Times New Roman" w:cs="Times New Roman"/>
          <w:sz w:val="24"/>
          <w:szCs w:val="24"/>
        </w:rPr>
        <w:t>to remove water at the surface</w:t>
      </w:r>
      <w:r w:rsidR="00284519"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weigh</w:t>
      </w:r>
      <w:r w:rsidR="003B6E9E" w:rsidRPr="00EA35B9">
        <w:rPr>
          <w:rFonts w:ascii="Times New Roman" w:eastAsia="Calibri" w:hAnsi="Times New Roman" w:cs="Times New Roman"/>
          <w:sz w:val="24"/>
          <w:szCs w:val="24"/>
        </w:rPr>
        <w:t>ed</w:t>
      </w:r>
      <w:r w:rsidRPr="00EA35B9">
        <w:rPr>
          <w:rFonts w:ascii="Times New Roman" w:eastAsia="Calibri" w:hAnsi="Times New Roman" w:cs="Times New Roman"/>
          <w:sz w:val="24"/>
          <w:szCs w:val="24"/>
        </w:rPr>
        <w:t xml:space="preserve"> and return</w:t>
      </w:r>
      <w:r w:rsidR="00284519" w:rsidRPr="00EA35B9">
        <w:rPr>
          <w:rFonts w:ascii="Times New Roman" w:eastAsia="Calibri" w:hAnsi="Times New Roman" w:cs="Times New Roman"/>
          <w:sz w:val="24"/>
          <w:szCs w:val="24"/>
        </w:rPr>
        <w:t>ed</w:t>
      </w:r>
      <w:r w:rsidRPr="00EA35B9">
        <w:rPr>
          <w:rFonts w:ascii="Times New Roman" w:eastAsia="Calibri" w:hAnsi="Times New Roman" w:cs="Times New Roman"/>
          <w:sz w:val="24"/>
          <w:szCs w:val="24"/>
        </w:rPr>
        <w:t xml:space="preserve"> to the water bath</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The water absorption values were calculated using equation </w:t>
      </w:r>
      <w:r w:rsidR="00284519" w:rsidRPr="00EA35B9">
        <w:rPr>
          <w:rFonts w:ascii="Times New Roman" w:eastAsia="Calibri" w:hAnsi="Times New Roman" w:cs="Times New Roman"/>
          <w:sz w:val="24"/>
          <w:szCs w:val="24"/>
        </w:rPr>
        <w:t>(</w:t>
      </w:r>
      <w:r w:rsidR="00136C85" w:rsidRPr="00EA35B9">
        <w:rPr>
          <w:rFonts w:ascii="Times New Roman" w:eastAsia="Calibri" w:hAnsi="Times New Roman" w:cs="Times New Roman"/>
          <w:sz w:val="24"/>
          <w:szCs w:val="24"/>
        </w:rPr>
        <w:t>10</w:t>
      </w:r>
      <w:r w:rsidR="00284519"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742"/>
      </w:tblGrid>
      <w:tr w:rsidR="002479A3" w:rsidRPr="00604FE0" w14:paraId="78CF40FF" w14:textId="77777777" w:rsidTr="0008746B">
        <w:trPr>
          <w:trHeight w:val="854"/>
        </w:trPr>
        <w:tc>
          <w:tcPr>
            <w:tcW w:w="7555" w:type="dxa"/>
            <w:vAlign w:val="center"/>
          </w:tcPr>
          <w:p w14:paraId="0E05CCA3" w14:textId="77777777" w:rsidR="002479A3" w:rsidRPr="00EA35B9" w:rsidRDefault="002479A3" w:rsidP="000B49A9">
            <w:pPr>
              <w:spacing w:line="480" w:lineRule="auto"/>
              <w:jc w:val="thaiDistribute"/>
              <w:rPr>
                <w:rFonts w:ascii="Times New Roman" w:eastAsia="Calibri" w:hAnsi="Times New Roman" w:cs="Times New Roman"/>
                <w:sz w:val="24"/>
                <w:szCs w:val="24"/>
              </w:rPr>
            </w:pPr>
            <m:oMathPara>
              <m:oMath>
                <m:r>
                  <m:rPr>
                    <m:nor/>
                  </m:rPr>
                  <w:rPr>
                    <w:rFonts w:ascii="Times New Roman" w:eastAsia="Calibri" w:hAnsi="Times New Roman" w:cs="Angsana New"/>
                    <w:sz w:val="24"/>
                    <w:szCs w:val="24"/>
                    <w:cs/>
                  </w:rPr>
                  <m:t xml:space="preserve">% </m:t>
                </m:r>
                <m:r>
                  <m:rPr>
                    <m:nor/>
                  </m:rPr>
                  <w:rPr>
                    <w:rFonts w:ascii="Times New Roman" w:eastAsia="Calibri" w:hAnsi="Times New Roman" w:cs="Times New Roman"/>
                    <w:sz w:val="24"/>
                    <w:szCs w:val="24"/>
                  </w:rPr>
                  <m:t>Water absorption</m:t>
                </m:r>
                <m:r>
                  <m:rPr>
                    <m:nor/>
                  </m:rPr>
                  <w:rPr>
                    <w:rFonts w:ascii="Times New Roman" w:eastAsia="Calibri" w:hAnsi="Times New Roman" w:cs="Angsana New"/>
                    <w:sz w:val="24"/>
                    <w:szCs w:val="24"/>
                    <w:cs/>
                  </w:rPr>
                  <m:t>=</m:t>
                </m:r>
                <m:d>
                  <m:dPr>
                    <m:ctrlPr>
                      <w:rPr>
                        <w:rFonts w:ascii="Cambria Math" w:eastAsia="Calibri" w:hAnsi="Cambria Math" w:cs="Times New Roman"/>
                        <w:i/>
                        <w:sz w:val="24"/>
                        <w:szCs w:val="24"/>
                      </w:rPr>
                    </m:ctrlPr>
                  </m:dPr>
                  <m:e>
                    <m:f>
                      <m:fPr>
                        <m:ctrlPr>
                          <w:rPr>
                            <w:rFonts w:ascii="Cambria Math" w:eastAsia="Calibri" w:hAnsi="Cambria Math" w:cs="Times New Roman"/>
                            <w:i/>
                            <w:sz w:val="24"/>
                            <w:szCs w:val="24"/>
                          </w:rPr>
                        </m:ctrlPr>
                      </m:fPr>
                      <m:num>
                        <m:r>
                          <m:rPr>
                            <m:nor/>
                          </m:rPr>
                          <w:rPr>
                            <w:rFonts w:ascii="Times New Roman" w:eastAsia="Calibri" w:hAnsi="Times New Roman" w:cs="Times New Roman"/>
                            <w:sz w:val="24"/>
                            <w:szCs w:val="24"/>
                          </w:rPr>
                          <m:t>W</m:t>
                        </m:r>
                        <m:r>
                          <m:rPr>
                            <m:nor/>
                          </m:rPr>
                          <w:rPr>
                            <w:rFonts w:ascii="Times New Roman" w:eastAsia="Calibri" w:hAnsi="Times New Roman" w:cs="Angsana New"/>
                            <w:sz w:val="24"/>
                            <w:szCs w:val="24"/>
                            <w:cs/>
                          </w:rPr>
                          <m:t>-</m:t>
                        </m:r>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W</m:t>
                            </m:r>
                          </m:e>
                          <m:sub>
                            <m:r>
                              <m:rPr>
                                <m:nor/>
                              </m:rPr>
                              <w:rPr>
                                <w:rFonts w:ascii="Times New Roman" w:eastAsia="Calibri" w:hAnsi="Times New Roman" w:cs="Times New Roman"/>
                                <w:sz w:val="24"/>
                                <w:szCs w:val="24"/>
                              </w:rPr>
                              <m:t>d</m:t>
                            </m:r>
                          </m:sub>
                        </m:sSub>
                      </m:num>
                      <m:den>
                        <m:sSub>
                          <m:sSubPr>
                            <m:ctrlPr>
                              <w:rPr>
                                <w:rFonts w:ascii="Cambria Math" w:eastAsia="Calibri" w:hAnsi="Cambria Math" w:cs="Times New Roman"/>
                                <w:i/>
                                <w:sz w:val="24"/>
                                <w:szCs w:val="24"/>
                              </w:rPr>
                            </m:ctrlPr>
                          </m:sSubPr>
                          <m:e>
                            <m:r>
                              <m:rPr>
                                <m:nor/>
                              </m:rPr>
                              <w:rPr>
                                <w:rFonts w:ascii="Times New Roman" w:eastAsia="Calibri" w:hAnsi="Times New Roman" w:cs="Times New Roman"/>
                                <w:sz w:val="24"/>
                                <w:szCs w:val="24"/>
                              </w:rPr>
                              <m:t>W</m:t>
                            </m:r>
                          </m:e>
                          <m:sub>
                            <m:r>
                              <m:rPr>
                                <m:nor/>
                              </m:rPr>
                              <w:rPr>
                                <w:rFonts w:ascii="Times New Roman" w:eastAsia="Calibri" w:hAnsi="Times New Roman" w:cs="Times New Roman"/>
                                <w:sz w:val="24"/>
                                <w:szCs w:val="24"/>
                              </w:rPr>
                              <m:t>d</m:t>
                            </m:r>
                          </m:sub>
                        </m:sSub>
                      </m:den>
                    </m:f>
                  </m:e>
                </m:d>
                <m:r>
                  <m:rPr>
                    <m:nor/>
                  </m:rPr>
                  <w:rPr>
                    <w:rFonts w:ascii="Times New Roman" w:eastAsia="Calibri" w:hAnsi="Times New Roman" w:cs="Times New Roman"/>
                    <w:sz w:val="24"/>
                    <w:szCs w:val="24"/>
                  </w:rPr>
                  <m:t>× 100</m:t>
                </m:r>
              </m:oMath>
            </m:oMathPara>
          </w:p>
        </w:tc>
        <w:tc>
          <w:tcPr>
            <w:tcW w:w="742" w:type="dxa"/>
            <w:vAlign w:val="center"/>
          </w:tcPr>
          <w:p w14:paraId="0F883E6B" w14:textId="5711E7FD" w:rsidR="002479A3" w:rsidRPr="00604FE0" w:rsidRDefault="002479A3" w:rsidP="000B49A9">
            <w:pPr>
              <w:spacing w:line="480" w:lineRule="auto"/>
              <w:jc w:val="thaiDistribute"/>
              <w:rPr>
                <w:rFonts w:ascii="Times New Roman" w:eastAsia="Calibri" w:hAnsi="Times New Roman" w:cs="Times New Roman"/>
                <w:sz w:val="24"/>
                <w:szCs w:val="24"/>
              </w:rPr>
            </w:pPr>
            <w:r w:rsidRPr="00604FE0">
              <w:rPr>
                <w:rFonts w:ascii="Times New Roman" w:eastAsia="Calibri" w:hAnsi="Times New Roman" w:cs="Times New Roman"/>
                <w:sz w:val="24"/>
                <w:szCs w:val="24"/>
                <w:cs/>
              </w:rPr>
              <w:t>(</w:t>
            </w:r>
            <w:r w:rsidR="00136C85" w:rsidRPr="00604FE0">
              <w:rPr>
                <w:rFonts w:ascii="Times New Roman" w:eastAsia="Calibri" w:hAnsi="Times New Roman" w:cs="Times New Roman"/>
                <w:sz w:val="24"/>
                <w:szCs w:val="24"/>
              </w:rPr>
              <w:t>10</w:t>
            </w:r>
            <w:r w:rsidRPr="00604FE0">
              <w:rPr>
                <w:rFonts w:ascii="Times New Roman" w:eastAsia="Calibri" w:hAnsi="Times New Roman" w:cs="Times New Roman"/>
                <w:sz w:val="24"/>
                <w:szCs w:val="24"/>
                <w:cs/>
              </w:rPr>
              <w:t>)</w:t>
            </w:r>
          </w:p>
        </w:tc>
      </w:tr>
    </w:tbl>
    <w:p w14:paraId="41FD6455" w14:textId="5E79B054" w:rsidR="002479A3" w:rsidRPr="00EA35B9" w:rsidRDefault="006D02BB" w:rsidP="006D02BB">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w</w:t>
      </w:r>
      <w:r w:rsidR="002479A3" w:rsidRPr="00EA35B9">
        <w:rPr>
          <w:rFonts w:ascii="Times New Roman" w:eastAsia="Calibri" w:hAnsi="Times New Roman" w:cs="Times New Roman"/>
          <w:sz w:val="24"/>
          <w:szCs w:val="24"/>
        </w:rPr>
        <w:t>here W</w:t>
      </w:r>
      <w:r w:rsidR="002479A3" w:rsidRPr="00EA35B9">
        <w:rPr>
          <w:rFonts w:ascii="Times New Roman" w:eastAsia="Calibri" w:hAnsi="Times New Roman" w:cs="Angsana New"/>
          <w:sz w:val="24"/>
          <w:szCs w:val="24"/>
          <w:cs/>
        </w:rPr>
        <w:t xml:space="preserve"> </w:t>
      </w:r>
      <w:r w:rsidR="00284519" w:rsidRPr="00EA35B9">
        <w:rPr>
          <w:rFonts w:ascii="Times New Roman" w:eastAsia="Calibri" w:hAnsi="Times New Roman" w:cs="Times New Roman"/>
          <w:sz w:val="24"/>
          <w:szCs w:val="24"/>
        </w:rPr>
        <w:t>and W</w:t>
      </w:r>
      <w:r w:rsidR="00284519" w:rsidRPr="00EA35B9">
        <w:rPr>
          <w:rFonts w:ascii="Times New Roman" w:eastAsia="Calibri" w:hAnsi="Times New Roman" w:cs="Times New Roman"/>
          <w:sz w:val="24"/>
          <w:szCs w:val="24"/>
          <w:vertAlign w:val="subscript"/>
        </w:rPr>
        <w:t>d</w:t>
      </w:r>
      <w:r w:rsidR="00284519" w:rsidRPr="00EA35B9">
        <w:rPr>
          <w:rFonts w:ascii="Times New Roman" w:eastAsia="Calibri" w:hAnsi="Times New Roman" w:cs="Angsana New"/>
          <w:sz w:val="24"/>
          <w:szCs w:val="24"/>
          <w:cs/>
        </w:rPr>
        <w:t xml:space="preserve"> </w:t>
      </w:r>
      <w:r w:rsidR="00284519" w:rsidRPr="00EA35B9">
        <w:rPr>
          <w:rFonts w:ascii="Times New Roman" w:eastAsia="Calibri" w:hAnsi="Times New Roman" w:cs="Times New Roman"/>
          <w:sz w:val="24"/>
          <w:szCs w:val="24"/>
        </w:rPr>
        <w:t>are</w:t>
      </w:r>
      <w:r w:rsidR="002479A3" w:rsidRPr="00EA35B9">
        <w:rPr>
          <w:rFonts w:ascii="Times New Roman" w:eastAsia="Calibri" w:hAnsi="Times New Roman" w:cs="Angsana New"/>
          <w:sz w:val="24"/>
          <w:szCs w:val="24"/>
          <w:cs/>
        </w:rPr>
        <w:t xml:space="preserve"> </w:t>
      </w:r>
      <w:r w:rsidR="002479A3" w:rsidRPr="00EA35B9">
        <w:rPr>
          <w:rFonts w:ascii="Times New Roman" w:eastAsia="Calibri" w:hAnsi="Times New Roman" w:cs="Times New Roman"/>
          <w:sz w:val="24"/>
          <w:szCs w:val="24"/>
        </w:rPr>
        <w:t>weight of specimen at time t</w:t>
      </w:r>
      <w:r w:rsidR="002479A3" w:rsidRPr="00EA35B9">
        <w:rPr>
          <w:rFonts w:ascii="Times New Roman" w:eastAsia="Calibri" w:hAnsi="Times New Roman" w:cs="Angsana New"/>
          <w:sz w:val="24"/>
          <w:szCs w:val="24"/>
          <w:cs/>
        </w:rPr>
        <w:t xml:space="preserve"> </w:t>
      </w:r>
      <w:r w:rsidR="007117BA" w:rsidRPr="00EA35B9">
        <w:rPr>
          <w:rFonts w:ascii="Times New Roman" w:eastAsia="Calibri" w:hAnsi="Times New Roman" w:cs="Times New Roman"/>
          <w:sz w:val="24"/>
          <w:szCs w:val="24"/>
        </w:rPr>
        <w:t xml:space="preserve">(g) </w:t>
      </w:r>
      <w:r w:rsidR="00284519" w:rsidRPr="00EA35B9">
        <w:rPr>
          <w:rFonts w:ascii="Times New Roman" w:eastAsia="Calibri" w:hAnsi="Times New Roman" w:cs="Times New Roman"/>
          <w:sz w:val="24"/>
          <w:szCs w:val="24"/>
        </w:rPr>
        <w:t>and</w:t>
      </w:r>
      <w:r w:rsidR="007117BA" w:rsidRPr="00EA35B9">
        <w:rPr>
          <w:rFonts w:ascii="Times New Roman" w:eastAsia="Calibri" w:hAnsi="Times New Roman" w:cs="Times New Roman"/>
          <w:sz w:val="24"/>
          <w:szCs w:val="24"/>
        </w:rPr>
        <w:t xml:space="preserve"> weight of dry specimen </w:t>
      </w:r>
      <w:r w:rsidR="002479A3" w:rsidRPr="00EA35B9">
        <w:rPr>
          <w:rFonts w:ascii="Times New Roman" w:eastAsia="Calibri" w:hAnsi="Times New Roman" w:cs="Angsana New"/>
          <w:sz w:val="24"/>
          <w:szCs w:val="24"/>
          <w:cs/>
        </w:rPr>
        <w:t>(</w:t>
      </w:r>
      <w:r w:rsidR="002479A3" w:rsidRPr="00EA35B9">
        <w:rPr>
          <w:rFonts w:ascii="Times New Roman" w:eastAsia="Calibri" w:hAnsi="Times New Roman" w:cs="Times New Roman"/>
          <w:sz w:val="24"/>
          <w:szCs w:val="24"/>
        </w:rPr>
        <w:t>g</w:t>
      </w:r>
      <w:r w:rsidR="002479A3" w:rsidRPr="00EA35B9">
        <w:rPr>
          <w:rFonts w:ascii="Times New Roman" w:eastAsia="Calibri" w:hAnsi="Times New Roman" w:cs="Angsana New"/>
          <w:sz w:val="24"/>
          <w:szCs w:val="24"/>
          <w:cs/>
        </w:rPr>
        <w:t>)</w:t>
      </w:r>
      <w:r w:rsidR="007117BA" w:rsidRPr="00EA35B9">
        <w:rPr>
          <w:rFonts w:ascii="Times New Roman" w:eastAsia="Calibri" w:hAnsi="Times New Roman" w:cs="Times New Roman"/>
          <w:sz w:val="24"/>
          <w:szCs w:val="24"/>
        </w:rPr>
        <w:t>, respectively</w:t>
      </w:r>
    </w:p>
    <w:p w14:paraId="77B63B0E" w14:textId="7CAF30DC" w:rsidR="002479A3" w:rsidRPr="00EA35B9" w:rsidRDefault="002479A3" w:rsidP="00CF74C8">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A scanning electron microscope (SEM-EDS </w:t>
      </w:r>
      <w:r w:rsidRPr="00EA35B9">
        <w:rPr>
          <w:rFonts w:ascii="Times New Roman" w:eastAsia="Calibri" w:hAnsi="Times New Roman" w:cs="Times New Roman"/>
          <w:sz w:val="24"/>
          <w:szCs w:val="24"/>
          <w:cs/>
        </w:rPr>
        <w:t>6610</w:t>
      </w:r>
      <w:r w:rsidRPr="00EA35B9">
        <w:rPr>
          <w:rFonts w:ascii="Times New Roman" w:eastAsia="Calibri" w:hAnsi="Times New Roman" w:cs="Times New Roman"/>
          <w:sz w:val="24"/>
          <w:szCs w:val="24"/>
        </w:rPr>
        <w:t xml:space="preserve">LV) was used to study interfacial bonding between </w:t>
      </w:r>
      <w:r w:rsidR="007117BA" w:rsidRPr="00EA35B9">
        <w:rPr>
          <w:rFonts w:ascii="Times New Roman" w:eastAsia="Calibri" w:hAnsi="Times New Roman" w:cs="Times New Roman"/>
          <w:sz w:val="24"/>
          <w:szCs w:val="24"/>
        </w:rPr>
        <w:t>PBA</w:t>
      </w:r>
      <w:r w:rsidRPr="00EA35B9">
        <w:rPr>
          <w:rFonts w:ascii="Times New Roman" w:eastAsia="Calibri" w:hAnsi="Times New Roman" w:cs="Times New Roman"/>
          <w:sz w:val="24"/>
          <w:szCs w:val="24"/>
        </w:rPr>
        <w:t xml:space="preserve"> and fillers</w:t>
      </w:r>
      <w:r w:rsidRPr="00EA35B9">
        <w:rPr>
          <w:rFonts w:ascii="Times New Roman" w:eastAsia="Calibri" w:hAnsi="Times New Roman" w:cs="Angsana New"/>
          <w:sz w:val="24"/>
          <w:szCs w:val="24"/>
          <w:cs/>
        </w:rPr>
        <w:t>.</w:t>
      </w:r>
      <w:r w:rsidR="00E101E2"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The </w:t>
      </w:r>
      <w:r w:rsidR="00E101E2" w:rsidRPr="00EA35B9">
        <w:rPr>
          <w:rFonts w:ascii="Times New Roman" w:eastAsia="Calibri" w:hAnsi="Times New Roman" w:cs="Times New Roman"/>
          <w:sz w:val="24"/>
          <w:szCs w:val="24"/>
        </w:rPr>
        <w:t>samples</w:t>
      </w:r>
      <w:r w:rsidRPr="00EA35B9">
        <w:rPr>
          <w:rFonts w:ascii="Times New Roman" w:eastAsia="Calibri" w:hAnsi="Times New Roman" w:cs="Times New Roman"/>
          <w:sz w:val="24"/>
          <w:szCs w:val="24"/>
        </w:rPr>
        <w:t xml:space="preserve"> were coated with gold using a JEOL ion sputtering device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model JFC</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1200</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for 4 min to obtain a thickness of approximately 30Å</w:t>
      </w:r>
      <w:r w:rsidRPr="00EA35B9">
        <w:rPr>
          <w:rFonts w:ascii="Times New Roman" w:eastAsia="Calibri" w:hAnsi="Times New Roman" w:cs="Angsana New"/>
          <w:sz w:val="24"/>
          <w:szCs w:val="24"/>
          <w:cs/>
        </w:rPr>
        <w:t xml:space="preserve">. </w:t>
      </w:r>
      <w:r w:rsidR="00471FBF"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micrographs of each specimen fracture surface were taken</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w:t>
      </w:r>
    </w:p>
    <w:p w14:paraId="4BD6FDDE" w14:textId="29BEF36B" w:rsidR="003219DE" w:rsidRPr="00EA02EC" w:rsidRDefault="003219DE" w:rsidP="000B49A9">
      <w:pPr>
        <w:spacing w:after="0" w:line="480" w:lineRule="auto"/>
        <w:ind w:firstLine="720"/>
        <w:jc w:val="thaiDistribute"/>
        <w:rPr>
          <w:rFonts w:ascii="Times New Roman" w:eastAsia="Calibri" w:hAnsi="Times New Roman" w:cs="Times New Roman"/>
          <w:color w:val="FF0000"/>
          <w:sz w:val="24"/>
          <w:szCs w:val="24"/>
        </w:rPr>
      </w:pPr>
      <w:r w:rsidRPr="006D3A83">
        <w:rPr>
          <w:rFonts w:ascii="Times New Roman" w:eastAsia="Calibri" w:hAnsi="Times New Roman" w:cs="Times New Roman"/>
          <w:sz w:val="24"/>
          <w:szCs w:val="24"/>
        </w:rPr>
        <w:lastRenderedPageBreak/>
        <w:t>The morphology of CNTs was investigated using transmission electron microscope (TEM), model JEOL-2100, JEOL Ltd (Tokyo, Japan). The pristine CNT was firstly sonicated in water and the suspension was dropped onto a 200-mesh carbon-coated copper grid for observation. The wall thickness and length of CNT was measured from the TEM micrograph using ImageJ software.</w:t>
      </w:r>
    </w:p>
    <w:p w14:paraId="364FBA46" w14:textId="22B22DD1" w:rsidR="00604D08" w:rsidRPr="00EA35B9" w:rsidRDefault="007215AB" w:rsidP="00613CD6">
      <w:pPr>
        <w:spacing w:before="240" w:after="0" w:line="480" w:lineRule="auto"/>
        <w:jc w:val="thaiDistribute"/>
        <w:rPr>
          <w:rFonts w:ascii="Times New Roman" w:eastAsia="Calibri" w:hAnsi="Times New Roman" w:cs="Times New Roman"/>
          <w:b/>
          <w:bCs/>
          <w:sz w:val="24"/>
          <w:szCs w:val="24"/>
        </w:rPr>
      </w:pPr>
      <w:r w:rsidRPr="00EA35B9">
        <w:rPr>
          <w:rFonts w:ascii="Times New Roman" w:eastAsia="Calibri" w:hAnsi="Times New Roman" w:cs="Times New Roman"/>
          <w:b/>
          <w:bCs/>
          <w:sz w:val="24"/>
          <w:szCs w:val="24"/>
        </w:rPr>
        <w:t xml:space="preserve">3. </w:t>
      </w:r>
      <w:r w:rsidR="004531B3" w:rsidRPr="00EA35B9">
        <w:rPr>
          <w:rFonts w:ascii="Times New Roman" w:eastAsia="Calibri" w:hAnsi="Times New Roman" w:cs="Times New Roman"/>
          <w:b/>
          <w:bCs/>
          <w:sz w:val="24"/>
          <w:szCs w:val="24"/>
        </w:rPr>
        <w:t>RESULT</w:t>
      </w:r>
      <w:r w:rsidR="00CD47F8" w:rsidRPr="00EA35B9">
        <w:rPr>
          <w:rFonts w:ascii="Times New Roman" w:eastAsia="Calibri" w:hAnsi="Times New Roman" w:cs="Times New Roman"/>
          <w:b/>
          <w:bCs/>
          <w:sz w:val="24"/>
          <w:szCs w:val="24"/>
        </w:rPr>
        <w:t>S</w:t>
      </w:r>
      <w:r w:rsidR="004531B3" w:rsidRPr="00EA35B9">
        <w:rPr>
          <w:rFonts w:ascii="Times New Roman" w:eastAsia="Calibri" w:hAnsi="Times New Roman" w:cs="Times New Roman"/>
          <w:b/>
          <w:bCs/>
          <w:sz w:val="24"/>
          <w:szCs w:val="24"/>
        </w:rPr>
        <w:t xml:space="preserve"> AND </w:t>
      </w:r>
      <w:r w:rsidR="000C1448" w:rsidRPr="00EA35B9">
        <w:rPr>
          <w:rFonts w:ascii="Times New Roman" w:eastAsia="Calibri" w:hAnsi="Times New Roman" w:cs="Times New Roman"/>
          <w:b/>
          <w:bCs/>
          <w:sz w:val="24"/>
          <w:szCs w:val="24"/>
        </w:rPr>
        <w:t>DISCUSSION</w:t>
      </w:r>
    </w:p>
    <w:p w14:paraId="6791D2D3" w14:textId="53421005" w:rsidR="00526969" w:rsidRPr="00EA35B9" w:rsidRDefault="007215AB" w:rsidP="00803448">
      <w:pPr>
        <w:spacing w:after="0" w:line="480" w:lineRule="auto"/>
        <w:jc w:val="thaiDistribute"/>
        <w:rPr>
          <w:rFonts w:ascii="Times New Roman" w:eastAsia="Times New Roman" w:hAnsi="Times New Roman" w:cs="Times New Roman"/>
          <w:b/>
          <w:sz w:val="24"/>
          <w:szCs w:val="24"/>
        </w:rPr>
      </w:pPr>
      <w:bookmarkStart w:id="133" w:name="_Toc498594706"/>
      <w:bookmarkStart w:id="134" w:name="_Toc498697428"/>
      <w:bookmarkStart w:id="135" w:name="_Toc498700065"/>
      <w:bookmarkStart w:id="136" w:name="_Toc498700128"/>
      <w:bookmarkStart w:id="137" w:name="_Toc498700190"/>
      <w:bookmarkStart w:id="138" w:name="_Toc498700433"/>
      <w:bookmarkStart w:id="139" w:name="_Toc498764666"/>
      <w:bookmarkStart w:id="140" w:name="_Toc498767059"/>
      <w:bookmarkStart w:id="141" w:name="_Toc498884116"/>
      <w:bookmarkStart w:id="142" w:name="_Toc498884503"/>
      <w:bookmarkStart w:id="143" w:name="_Toc498964403"/>
      <w:bookmarkStart w:id="144" w:name="_Toc498964463"/>
      <w:bookmarkStart w:id="145" w:name="_Toc498967566"/>
      <w:bookmarkStart w:id="146" w:name="_Toc498970875"/>
      <w:bookmarkStart w:id="147" w:name="_Toc498971043"/>
      <w:bookmarkStart w:id="148" w:name="_Toc499133429"/>
      <w:bookmarkStart w:id="149" w:name="_Toc499133549"/>
      <w:bookmarkStart w:id="150" w:name="_Toc499133612"/>
      <w:bookmarkStart w:id="151" w:name="_Toc499628767"/>
      <w:bookmarkStart w:id="152" w:name="_Toc499628827"/>
      <w:bookmarkStart w:id="153" w:name="_Toc500761088"/>
      <w:bookmarkStart w:id="154" w:name="_Toc500761148"/>
      <w:bookmarkStart w:id="155" w:name="_Toc500773792"/>
      <w:bookmarkStart w:id="156" w:name="_Toc500925713"/>
      <w:bookmarkStart w:id="157" w:name="_Toc501217616"/>
      <w:bookmarkStart w:id="158" w:name="_Toc501217676"/>
      <w:bookmarkStart w:id="159" w:name="_Toc501300563"/>
      <w:bookmarkStart w:id="160" w:name="_Toc501300623"/>
      <w:bookmarkStart w:id="161" w:name="_Toc501300950"/>
      <w:bookmarkStart w:id="162" w:name="_Toc501351844"/>
      <w:bookmarkStart w:id="163" w:name="_Toc501351904"/>
      <w:bookmarkStart w:id="164" w:name="_Toc501352229"/>
      <w:bookmarkStart w:id="165" w:name="_Toc501352289"/>
      <w:bookmarkStart w:id="166" w:name="_Toc501352556"/>
      <w:bookmarkStart w:id="167" w:name="_Toc501352616"/>
      <w:bookmarkStart w:id="168" w:name="_Toc501352718"/>
      <w:bookmarkStart w:id="169" w:name="_Toc501352778"/>
      <w:bookmarkStart w:id="170" w:name="_Toc501352868"/>
      <w:bookmarkStart w:id="171" w:name="_Toc501352928"/>
      <w:bookmarkStart w:id="172" w:name="_Toc501354689"/>
      <w:bookmarkStart w:id="173" w:name="_Toc501356463"/>
      <w:bookmarkStart w:id="174" w:name="_Toc501364133"/>
      <w:bookmarkStart w:id="175" w:name="_Toc501365575"/>
      <w:bookmarkStart w:id="176" w:name="_Toc501372584"/>
      <w:r w:rsidRPr="00EA35B9">
        <w:rPr>
          <w:rFonts w:ascii="Times New Roman" w:eastAsia="Times New Roman" w:hAnsi="Times New Roman" w:cs="Times New Roman"/>
          <w:b/>
          <w:sz w:val="24"/>
          <w:szCs w:val="24"/>
        </w:rPr>
        <w:t>3</w:t>
      </w:r>
      <w:r w:rsidR="00604D08" w:rsidRPr="00EA35B9">
        <w:rPr>
          <w:rFonts w:ascii="Times New Roman" w:eastAsia="Times New Roman" w:hAnsi="Times New Roman" w:cs="Angsana New"/>
          <w:b/>
          <w:sz w:val="24"/>
          <w:szCs w:val="24"/>
          <w:cs/>
        </w:rPr>
        <w:t>.</w:t>
      </w:r>
      <w:r w:rsidR="008E003E" w:rsidRPr="00EA35B9">
        <w:rPr>
          <w:rFonts w:ascii="Times New Roman" w:eastAsia="Times New Roman" w:hAnsi="Times New Roman" w:cs="Times New Roman"/>
          <w:b/>
          <w:sz w:val="24"/>
          <w:szCs w:val="24"/>
        </w:rPr>
        <w:t>1</w:t>
      </w:r>
      <w:r w:rsidR="00F55996" w:rsidRPr="00EA35B9">
        <w:rPr>
          <w:rFonts w:ascii="Times New Roman" w:eastAsia="Times New Roman" w:hAnsi="Times New Roman" w:cs="Times New Roman"/>
          <w:b/>
          <w:sz w:val="24"/>
          <w:szCs w:val="24"/>
        </w:rPr>
        <w:t xml:space="preserve"> </w:t>
      </w:r>
      <w:r w:rsidR="00F1424E" w:rsidRPr="00EA35B9">
        <w:rPr>
          <w:rFonts w:ascii="Times New Roman" w:eastAsia="Times New Roman" w:hAnsi="Times New Roman" w:cs="Times New Roman"/>
          <w:b/>
          <w:sz w:val="24"/>
          <w:szCs w:val="24"/>
        </w:rPr>
        <w:t>Density of composites</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E461017" w14:textId="3F5A8608" w:rsidR="009938B1" w:rsidRPr="00EA35B9" w:rsidRDefault="00604D08" w:rsidP="0052696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Density </w:t>
      </w:r>
      <w:r w:rsidR="007D7DCE" w:rsidRPr="00EA35B9">
        <w:rPr>
          <w:rFonts w:ascii="Times New Roman" w:eastAsia="Calibri" w:hAnsi="Times New Roman" w:cs="Times New Roman"/>
          <w:sz w:val="24"/>
          <w:szCs w:val="24"/>
        </w:rPr>
        <w:t xml:space="preserve">measurement is </w:t>
      </w:r>
      <w:r w:rsidR="000B44CE" w:rsidRPr="00EA35B9">
        <w:rPr>
          <w:rFonts w:ascii="Times New Roman" w:eastAsia="Calibri" w:hAnsi="Times New Roman" w:cs="Times New Roman"/>
          <w:sz w:val="24"/>
          <w:szCs w:val="24"/>
        </w:rPr>
        <w:t xml:space="preserve">one </w:t>
      </w:r>
      <w:r w:rsidRPr="00EA35B9">
        <w:rPr>
          <w:rFonts w:ascii="Times New Roman" w:eastAsia="Calibri" w:hAnsi="Times New Roman" w:cs="Times New Roman"/>
          <w:sz w:val="24"/>
          <w:szCs w:val="24"/>
        </w:rPr>
        <w:t>of the</w:t>
      </w:r>
      <w:r w:rsidR="000B44CE" w:rsidRPr="00EA35B9">
        <w:rPr>
          <w:rFonts w:ascii="Times New Roman" w:eastAsia="Calibri" w:hAnsi="Times New Roman" w:cs="Times New Roman"/>
          <w:sz w:val="24"/>
          <w:szCs w:val="24"/>
        </w:rPr>
        <w:t xml:space="preserve"> technique</w:t>
      </w:r>
      <w:r w:rsidR="0040680C" w:rsidRPr="00EA35B9">
        <w:rPr>
          <w:rFonts w:ascii="Times New Roman" w:eastAsia="Calibri" w:hAnsi="Times New Roman" w:cs="Times New Roman"/>
          <w:sz w:val="24"/>
          <w:szCs w:val="24"/>
        </w:rPr>
        <w:t>s</w:t>
      </w:r>
      <w:r w:rsidR="000B44CE" w:rsidRPr="00EA35B9">
        <w:rPr>
          <w:rFonts w:ascii="Times New Roman" w:eastAsia="Calibri" w:hAnsi="Times New Roman" w:cs="Times New Roman"/>
          <w:sz w:val="24"/>
          <w:szCs w:val="24"/>
        </w:rPr>
        <w:t xml:space="preserve"> </w:t>
      </w:r>
      <w:r w:rsidR="00F1424E" w:rsidRPr="00EA35B9">
        <w:rPr>
          <w:rFonts w:ascii="Times New Roman" w:eastAsia="Calibri" w:hAnsi="Times New Roman" w:cs="Times New Roman"/>
          <w:sz w:val="24"/>
          <w:szCs w:val="24"/>
        </w:rPr>
        <w:t xml:space="preserve">used </w:t>
      </w:r>
      <w:r w:rsidR="000B44CE" w:rsidRPr="00EA35B9">
        <w:rPr>
          <w:rFonts w:ascii="Times New Roman" w:eastAsia="Calibri" w:hAnsi="Times New Roman" w:cs="Times New Roman"/>
          <w:sz w:val="24"/>
          <w:szCs w:val="24"/>
        </w:rPr>
        <w:t xml:space="preserve">to determine the </w:t>
      </w:r>
      <w:r w:rsidR="00D74CD2" w:rsidRPr="00EA35B9">
        <w:rPr>
          <w:rFonts w:ascii="Times New Roman" w:eastAsia="Calibri" w:hAnsi="Times New Roman" w:cs="Times New Roman"/>
          <w:sz w:val="24"/>
          <w:szCs w:val="24"/>
        </w:rPr>
        <w:t>maximum filler</w:t>
      </w:r>
      <w:r w:rsidR="00F1424E" w:rsidRPr="00EA35B9">
        <w:rPr>
          <w:rFonts w:ascii="Times New Roman" w:eastAsia="Calibri" w:hAnsi="Times New Roman" w:cs="Times New Roman"/>
          <w:sz w:val="24"/>
          <w:szCs w:val="24"/>
        </w:rPr>
        <w:t xml:space="preserve"> amount</w:t>
      </w:r>
      <w:r w:rsidR="00D74CD2" w:rsidRPr="00EA35B9">
        <w:rPr>
          <w:rFonts w:ascii="Times New Roman" w:eastAsia="Calibri" w:hAnsi="Times New Roman" w:cs="Times New Roman"/>
          <w:sz w:val="24"/>
          <w:szCs w:val="24"/>
        </w:rPr>
        <w:t xml:space="preserve"> </w:t>
      </w:r>
      <w:r w:rsidR="00F1424E" w:rsidRPr="00EA35B9">
        <w:rPr>
          <w:rFonts w:ascii="Times New Roman" w:eastAsia="Calibri" w:hAnsi="Times New Roman" w:cs="Times New Roman"/>
          <w:sz w:val="24"/>
          <w:szCs w:val="24"/>
        </w:rPr>
        <w:t xml:space="preserve">that a composite can accept without </w:t>
      </w:r>
      <w:r w:rsidRPr="00EA35B9">
        <w:rPr>
          <w:rFonts w:ascii="Times New Roman" w:eastAsia="Calibri" w:hAnsi="Times New Roman" w:cs="Times New Roman"/>
          <w:sz w:val="24"/>
          <w:szCs w:val="24"/>
        </w:rPr>
        <w:t>void formation</w:t>
      </w:r>
      <w:r w:rsidRPr="00EA35B9">
        <w:rPr>
          <w:rFonts w:ascii="Times New Roman" w:eastAsia="Calibri" w:hAnsi="Times New Roman" w:cs="Angsana New"/>
          <w:sz w:val="24"/>
          <w:szCs w:val="24"/>
          <w:cs/>
        </w:rPr>
        <w:t>.</w:t>
      </w:r>
      <w:r w:rsidR="007144B1" w:rsidRPr="00EA35B9">
        <w:rPr>
          <w:rFonts w:ascii="Times New Roman" w:eastAsia="Calibri" w:hAnsi="Times New Roman" w:cs="Times New Roman"/>
          <w:sz w:val="24"/>
          <w:szCs w:val="24"/>
        </w:rPr>
        <w:t xml:space="preserve"> </w:t>
      </w:r>
      <w:r w:rsidR="00F1424E" w:rsidRPr="00EA35B9">
        <w:rPr>
          <w:rFonts w:ascii="Times New Roman" w:eastAsia="Calibri" w:hAnsi="Times New Roman" w:cs="Times New Roman"/>
          <w:sz w:val="24"/>
          <w:szCs w:val="24"/>
        </w:rPr>
        <w:t>This property is</w:t>
      </w:r>
      <w:r w:rsidR="00FF1F7F" w:rsidRPr="00EA35B9">
        <w:rPr>
          <w:rFonts w:ascii="Times New Roman" w:eastAsia="Calibri" w:hAnsi="Times New Roman" w:cs="Times New Roman"/>
          <w:sz w:val="24"/>
          <w:szCs w:val="24"/>
        </w:rPr>
        <w:t xml:space="preserve"> determined </w:t>
      </w:r>
      <w:r w:rsidR="00457A9E" w:rsidRPr="00EA35B9">
        <w:rPr>
          <w:rFonts w:ascii="Times New Roman" w:eastAsia="Calibri" w:hAnsi="Times New Roman" w:cs="Times New Roman"/>
          <w:sz w:val="24"/>
          <w:szCs w:val="24"/>
        </w:rPr>
        <w:t xml:space="preserve">from the maximum </w:t>
      </w:r>
      <w:r w:rsidR="00F1424E" w:rsidRPr="00EA35B9">
        <w:rPr>
          <w:rFonts w:ascii="Times New Roman" w:eastAsia="Calibri" w:hAnsi="Times New Roman" w:cs="Times New Roman"/>
          <w:sz w:val="24"/>
          <w:szCs w:val="24"/>
        </w:rPr>
        <w:t xml:space="preserve">filler </w:t>
      </w:r>
      <w:r w:rsidR="00457A9E" w:rsidRPr="00EA35B9">
        <w:rPr>
          <w:rFonts w:ascii="Times New Roman" w:eastAsia="Calibri" w:hAnsi="Times New Roman" w:cs="Times New Roman"/>
          <w:sz w:val="24"/>
          <w:szCs w:val="24"/>
        </w:rPr>
        <w:t xml:space="preserve">content </w:t>
      </w:r>
      <w:r w:rsidR="00F1424E" w:rsidRPr="00EA35B9">
        <w:rPr>
          <w:rFonts w:ascii="Times New Roman" w:eastAsia="Calibri" w:hAnsi="Times New Roman" w:cs="Times New Roman"/>
          <w:sz w:val="24"/>
          <w:szCs w:val="24"/>
        </w:rPr>
        <w:t xml:space="preserve">up to which the </w:t>
      </w:r>
      <w:r w:rsidR="00D84231" w:rsidRPr="00EA35B9">
        <w:rPr>
          <w:rFonts w:ascii="Times New Roman" w:eastAsia="Calibri" w:hAnsi="Times New Roman" w:cs="Times New Roman"/>
          <w:sz w:val="24"/>
          <w:szCs w:val="24"/>
        </w:rPr>
        <w:t xml:space="preserve">actual density </w:t>
      </w:r>
      <w:r w:rsidR="00F1424E" w:rsidRPr="00EA35B9">
        <w:rPr>
          <w:rFonts w:ascii="Times New Roman" w:eastAsia="Calibri" w:hAnsi="Times New Roman" w:cs="Times New Roman"/>
          <w:sz w:val="24"/>
          <w:szCs w:val="24"/>
        </w:rPr>
        <w:t xml:space="preserve">remains </w:t>
      </w:r>
      <w:r w:rsidR="00D84231" w:rsidRPr="00EA35B9">
        <w:rPr>
          <w:rFonts w:ascii="Times New Roman" w:eastAsia="Calibri" w:hAnsi="Times New Roman" w:cs="Times New Roman"/>
          <w:sz w:val="24"/>
          <w:szCs w:val="24"/>
        </w:rPr>
        <w:t>equal to theoretical density</w:t>
      </w:r>
      <w:r w:rsidR="007144B1" w:rsidRPr="00EA35B9">
        <w:rPr>
          <w:rFonts w:ascii="Times New Roman" w:eastAsia="Calibri" w:hAnsi="Times New Roman" w:cs="Times New Roman"/>
          <w:sz w:val="24"/>
          <w:szCs w:val="24"/>
        </w:rPr>
        <w:t xml:space="preserve"> of the composite</w:t>
      </w:r>
      <w:r w:rsidR="00D84231" w:rsidRPr="00EA35B9">
        <w:rPr>
          <w:rFonts w:ascii="Times New Roman" w:eastAsia="Calibri" w:hAnsi="Times New Roman" w:cs="Times New Roman"/>
          <w:sz w:val="24"/>
          <w:szCs w:val="24"/>
        </w:rPr>
        <w:t xml:space="preserve">. </w:t>
      </w:r>
    </w:p>
    <w:p w14:paraId="30F3ED06" w14:textId="6BA1F373" w:rsidR="009938B1" w:rsidRPr="00EA35B9" w:rsidRDefault="006D3A83" w:rsidP="000F69DA">
      <w:pPr>
        <w:spacing w:after="0" w:line="480" w:lineRule="auto"/>
        <w:jc w:val="center"/>
        <w:rPr>
          <w:rFonts w:ascii="Times New Roman" w:eastAsia="Calibri" w:hAnsi="Times New Roman" w:cs="Times New Roman"/>
          <w:sz w:val="24"/>
          <w:szCs w:val="24"/>
        </w:rPr>
      </w:pPr>
      <w:r w:rsidRPr="00EA35B9">
        <w:rPr>
          <w:sz w:val="24"/>
          <w:szCs w:val="24"/>
        </w:rPr>
        <w:object w:dxaOrig="8955" w:dyaOrig="7020" w14:anchorId="321B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 Plotting graphite content (wt%) against density (g/cm3)" style="width:325.5pt;height:254.5pt;mso-position-horizontal:absolute;mso-position-vertical:absolute" o:ole="">
            <v:imagedata r:id="rId10" o:title=""/>
          </v:shape>
          <o:OLEObject Type="Embed" ProgID="KGraph_Plot" ShapeID="_x0000_i1025" DrawAspect="Content" ObjectID="_1659180591" r:id="rId11"/>
        </w:object>
      </w:r>
    </w:p>
    <w:p w14:paraId="306B241F" w14:textId="77777777" w:rsidR="007F182C" w:rsidRPr="00EA35B9" w:rsidRDefault="007F182C" w:rsidP="00B173D9">
      <w:pPr>
        <w:pStyle w:val="Caption"/>
        <w:spacing w:after="240" w:line="360" w:lineRule="auto"/>
        <w:jc w:val="center"/>
        <w:rPr>
          <w:rFonts w:ascii="Times New Roman" w:hAnsi="Times New Roman" w:cs="Times New Roman"/>
          <w:b/>
          <w:i w:val="0"/>
          <w:iCs w:val="0"/>
          <w:color w:val="auto"/>
          <w:sz w:val="24"/>
          <w:szCs w:val="24"/>
        </w:rPr>
        <w:sectPr w:rsidR="007F182C" w:rsidRPr="00EA35B9" w:rsidSect="007F182C">
          <w:type w:val="continuous"/>
          <w:pgSz w:w="11907" w:h="16839"/>
          <w:pgMar w:top="2160" w:right="1440" w:bottom="1440" w:left="1418" w:header="1304" w:footer="720" w:gutter="0"/>
          <w:cols w:space="720"/>
          <w:docGrid w:linePitch="435"/>
        </w:sectPr>
      </w:pPr>
      <w:bookmarkStart w:id="177" w:name="_Toc498594647"/>
      <w:bookmarkStart w:id="178" w:name="_Toc501378440"/>
      <w:r w:rsidRPr="00EA35B9">
        <w:rPr>
          <w:rFonts w:ascii="Times New Roman" w:hAnsi="Times New Roman" w:cs="Times New Roman"/>
          <w:b/>
          <w:bCs/>
          <w:i w:val="0"/>
          <w:iCs w:val="0"/>
          <w:color w:val="auto"/>
          <w:sz w:val="24"/>
          <w:szCs w:val="24"/>
        </w:rPr>
        <w:t>Figure 1.</w:t>
      </w:r>
      <w:r w:rsidRPr="00EA35B9">
        <w:rPr>
          <w:rFonts w:ascii="Times New Roman" w:hAnsi="Times New Roman" w:cs="Times New Roman"/>
          <w:bCs/>
          <w:i w:val="0"/>
          <w:iCs w:val="0"/>
          <w:color w:val="auto"/>
          <w:sz w:val="24"/>
          <w:szCs w:val="24"/>
        </w:rPr>
        <w:t xml:space="preserve"> </w:t>
      </w:r>
      <w:r w:rsidRPr="00EA35B9">
        <w:rPr>
          <w:rFonts w:ascii="Times New Roman" w:hAnsi="Times New Roman" w:cs="Times New Roman"/>
          <w:i w:val="0"/>
          <w:iCs w:val="0"/>
          <w:color w:val="auto"/>
          <w:sz w:val="24"/>
          <w:szCs w:val="24"/>
        </w:rPr>
        <w:t>Theoretical and actual densities of graphite-filled PBA composites</w:t>
      </w:r>
      <w:bookmarkEnd w:id="177"/>
      <w:bookmarkEnd w:id="178"/>
      <w:r w:rsidRPr="00EA35B9">
        <w:rPr>
          <w:rFonts w:ascii="Times New Roman" w:hAnsi="Times New Roman" w:cs="Times New Roman"/>
          <w:i w:val="0"/>
          <w:iCs w:val="0"/>
          <w:color w:val="auto"/>
          <w:sz w:val="24"/>
          <w:szCs w:val="24"/>
        </w:rPr>
        <w:t>.</w:t>
      </w:r>
    </w:p>
    <w:p w14:paraId="00F6FCC5" w14:textId="320C1525" w:rsidR="00EB2430" w:rsidRPr="00EA35B9" w:rsidRDefault="00604D08" w:rsidP="0052696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lastRenderedPageBreak/>
        <w:t>Figure 1 shows</w:t>
      </w:r>
      <w:r w:rsidR="00770D91" w:rsidRPr="00EA35B9">
        <w:rPr>
          <w:rFonts w:ascii="Times New Roman" w:eastAsia="Calibri" w:hAnsi="Times New Roman" w:cs="Times New Roman"/>
          <w:sz w:val="24"/>
          <w:szCs w:val="24"/>
        </w:rPr>
        <w:t xml:space="preserve"> the</w:t>
      </w:r>
      <w:r w:rsidRPr="00EA35B9">
        <w:rPr>
          <w:rFonts w:ascii="Times New Roman" w:eastAsia="Calibri" w:hAnsi="Times New Roman" w:cs="Times New Roman"/>
          <w:sz w:val="24"/>
          <w:szCs w:val="24"/>
        </w:rPr>
        <w:t xml:space="preserve"> theoretical </w:t>
      </w:r>
      <w:r w:rsidR="00762755" w:rsidRPr="00EA35B9">
        <w:rPr>
          <w:rFonts w:ascii="Times New Roman" w:eastAsia="Calibri" w:hAnsi="Times New Roman" w:cs="Times New Roman"/>
          <w:sz w:val="24"/>
          <w:szCs w:val="24"/>
        </w:rPr>
        <w:t xml:space="preserve">and actual densities </w:t>
      </w:r>
      <w:r w:rsidRPr="00EA35B9">
        <w:rPr>
          <w:rFonts w:ascii="Times New Roman" w:eastAsia="Calibri" w:hAnsi="Times New Roman" w:cs="Times New Roman"/>
          <w:sz w:val="24"/>
          <w:szCs w:val="24"/>
        </w:rPr>
        <w:t xml:space="preserve">of graphite </w:t>
      </w:r>
      <w:r w:rsidR="00770D91"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Pr="00EA35B9">
        <w:rPr>
          <w:rFonts w:ascii="Times New Roman" w:eastAsia="Calibri" w:hAnsi="Times New Roman" w:cs="Times New Roman"/>
          <w:sz w:val="24"/>
          <w:szCs w:val="24"/>
        </w:rPr>
        <w:t xml:space="preserve"> composite</w:t>
      </w:r>
      <w:r w:rsidR="00EC21E2" w:rsidRPr="00EA35B9">
        <w:rPr>
          <w:rFonts w:ascii="Times New Roman" w:eastAsia="Calibri" w:hAnsi="Times New Roman" w:cs="Times New Roman"/>
          <w:sz w:val="24"/>
          <w:szCs w:val="24"/>
        </w:rPr>
        <w:t xml:space="preserve"> showing that</w:t>
      </w:r>
      <w:r w:rsidR="00374AB7" w:rsidRPr="00EA35B9">
        <w:rPr>
          <w:rFonts w:ascii="Times New Roman" w:eastAsia="Calibri" w:hAnsi="Times New Roman" w:cs="Times New Roman"/>
          <w:sz w:val="24"/>
          <w:szCs w:val="24"/>
        </w:rPr>
        <w:t xml:space="preserve"> t</w:t>
      </w:r>
      <w:r w:rsidRPr="00EA35B9">
        <w:rPr>
          <w:rFonts w:ascii="Times New Roman" w:eastAsia="Calibri" w:hAnsi="Times New Roman" w:cs="Times New Roman"/>
          <w:sz w:val="24"/>
          <w:szCs w:val="24"/>
        </w:rPr>
        <w:t xml:space="preserve">he maximum </w:t>
      </w:r>
      <w:r w:rsidR="00374AB7" w:rsidRPr="00EA35B9">
        <w:rPr>
          <w:rFonts w:ascii="Times New Roman" w:eastAsia="Calibri" w:hAnsi="Times New Roman" w:cs="Times New Roman"/>
          <w:sz w:val="24"/>
          <w:szCs w:val="24"/>
        </w:rPr>
        <w:t xml:space="preserve">graphite </w:t>
      </w:r>
      <w:r w:rsidR="009D55E0" w:rsidRPr="00EA35B9">
        <w:rPr>
          <w:rFonts w:ascii="Times New Roman" w:eastAsia="Calibri" w:hAnsi="Times New Roman" w:cs="Times New Roman"/>
          <w:sz w:val="24"/>
          <w:szCs w:val="24"/>
        </w:rPr>
        <w:t>content</w:t>
      </w:r>
      <w:r w:rsidR="00374AB7" w:rsidRPr="00EA35B9">
        <w:rPr>
          <w:rFonts w:ascii="Times New Roman" w:eastAsia="Calibri" w:hAnsi="Times New Roman" w:cs="Times New Roman"/>
          <w:sz w:val="24"/>
          <w:szCs w:val="24"/>
        </w:rPr>
        <w:t xml:space="preserve"> </w:t>
      </w:r>
      <w:r w:rsidR="00770D91" w:rsidRPr="00EA35B9">
        <w:rPr>
          <w:rFonts w:ascii="Times New Roman" w:eastAsia="Calibri" w:hAnsi="Times New Roman" w:cs="Times New Roman"/>
          <w:sz w:val="24"/>
          <w:szCs w:val="24"/>
        </w:rPr>
        <w:t xml:space="preserve">of </w:t>
      </w:r>
      <w:r w:rsidR="00374AB7" w:rsidRPr="00EA35B9">
        <w:rPr>
          <w:rFonts w:ascii="Times New Roman" w:eastAsia="Calibri" w:hAnsi="Times New Roman" w:cs="Times New Roman"/>
          <w:sz w:val="24"/>
          <w:szCs w:val="24"/>
        </w:rPr>
        <w:t xml:space="preserve">the </w:t>
      </w:r>
      <w:r w:rsidR="009E7E89" w:rsidRPr="00EA35B9">
        <w:rPr>
          <w:rFonts w:ascii="Times New Roman" w:eastAsia="Calibri" w:hAnsi="Times New Roman" w:cs="Times New Roman"/>
          <w:sz w:val="24"/>
          <w:szCs w:val="24"/>
        </w:rPr>
        <w:t>PBA</w:t>
      </w:r>
      <w:r w:rsidR="00374AB7" w:rsidRPr="00EA35B9">
        <w:rPr>
          <w:rFonts w:ascii="Times New Roman" w:eastAsia="Calibri" w:hAnsi="Times New Roman" w:cs="Times New Roman"/>
          <w:sz w:val="24"/>
          <w:szCs w:val="24"/>
        </w:rPr>
        <w:t xml:space="preserve"> composite</w:t>
      </w:r>
      <w:r w:rsidRPr="00EA35B9">
        <w:rPr>
          <w:rFonts w:ascii="Times New Roman" w:eastAsia="Calibri" w:hAnsi="Times New Roman" w:cs="Times New Roman"/>
          <w:sz w:val="24"/>
          <w:szCs w:val="24"/>
        </w:rPr>
        <w:t xml:space="preserve"> was 84wt</w:t>
      </w:r>
      <w:r w:rsidRPr="00EA35B9">
        <w:rPr>
          <w:rFonts w:ascii="Times New Roman" w:eastAsia="Calibri" w:hAnsi="Times New Roman" w:cs="Angsana New"/>
          <w:sz w:val="24"/>
          <w:szCs w:val="24"/>
          <w:cs/>
        </w:rPr>
        <w:t>%</w:t>
      </w:r>
      <w:r w:rsidR="00616AD5" w:rsidRPr="00EA35B9">
        <w:rPr>
          <w:rFonts w:ascii="Times New Roman" w:eastAsia="Calibri" w:hAnsi="Times New Roman" w:cs="Times New Roman"/>
          <w:sz w:val="24"/>
          <w:szCs w:val="24"/>
        </w:rPr>
        <w:t xml:space="preserve"> (</w:t>
      </w:r>
      <w:r w:rsidR="00140739" w:rsidRPr="00EA35B9">
        <w:rPr>
          <w:rFonts w:ascii="Times New Roman" w:eastAsia="Calibri" w:hAnsi="Times New Roman" w:cs="Times New Roman"/>
          <w:sz w:val="24"/>
          <w:szCs w:val="24"/>
        </w:rPr>
        <w:t>74</w:t>
      </w:r>
      <w:r w:rsidR="00616AD5" w:rsidRPr="00EA35B9">
        <w:rPr>
          <w:rFonts w:ascii="Times New Roman" w:eastAsia="Calibri" w:hAnsi="Times New Roman" w:cs="Times New Roman"/>
          <w:sz w:val="24"/>
          <w:szCs w:val="24"/>
        </w:rPr>
        <w:t>vol%)</w:t>
      </w:r>
      <w:r w:rsidRPr="00EA35B9">
        <w:rPr>
          <w:rFonts w:ascii="Times New Roman" w:eastAsia="Calibri" w:hAnsi="Times New Roman" w:cs="Angsana New"/>
          <w:sz w:val="24"/>
          <w:szCs w:val="24"/>
          <w:cs/>
        </w:rPr>
        <w:t xml:space="preserve">. </w:t>
      </w:r>
      <w:r w:rsidR="009D55E0" w:rsidRPr="00EA35B9">
        <w:rPr>
          <w:rFonts w:ascii="Times New Roman" w:eastAsia="Calibri" w:hAnsi="Times New Roman" w:cs="Times New Roman"/>
          <w:sz w:val="24"/>
          <w:szCs w:val="24"/>
        </w:rPr>
        <w:t xml:space="preserve">The </w:t>
      </w:r>
      <w:r w:rsidR="00770D91" w:rsidRPr="00EA35B9">
        <w:rPr>
          <w:rFonts w:ascii="Times New Roman" w:eastAsia="Calibri" w:hAnsi="Times New Roman" w:cs="Times New Roman"/>
          <w:sz w:val="24"/>
          <w:szCs w:val="24"/>
        </w:rPr>
        <w:t xml:space="preserve">increase of </w:t>
      </w:r>
      <w:r w:rsidRPr="00EA35B9">
        <w:rPr>
          <w:rFonts w:ascii="Times New Roman" w:eastAsia="Calibri" w:hAnsi="Times New Roman" w:cs="Times New Roman"/>
          <w:sz w:val="24"/>
          <w:szCs w:val="24"/>
        </w:rPr>
        <w:t xml:space="preserve">graphite content </w:t>
      </w:r>
      <w:r w:rsidR="009D55E0" w:rsidRPr="00EA35B9">
        <w:rPr>
          <w:rFonts w:ascii="Times New Roman" w:eastAsia="Calibri" w:hAnsi="Times New Roman" w:cs="Times New Roman"/>
          <w:sz w:val="24"/>
          <w:szCs w:val="24"/>
        </w:rPr>
        <w:t>higher</w:t>
      </w:r>
      <w:r w:rsidRPr="00EA35B9">
        <w:rPr>
          <w:rFonts w:ascii="Times New Roman" w:eastAsia="Calibri" w:hAnsi="Times New Roman" w:cs="Times New Roman"/>
          <w:sz w:val="24"/>
          <w:szCs w:val="24"/>
        </w:rPr>
        <w:t xml:space="preserve"> than 84wt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caused an actual density of the composite to be slightly lower than its theoretical density</w:t>
      </w:r>
      <w:r w:rsidR="00250AAF" w:rsidRPr="00EA35B9">
        <w:rPr>
          <w:rFonts w:ascii="Times New Roman" w:eastAsia="Calibri" w:hAnsi="Times New Roman" w:cs="Times New Roman"/>
          <w:sz w:val="24"/>
          <w:szCs w:val="24"/>
        </w:rPr>
        <w:t xml:space="preserve"> due to</w:t>
      </w:r>
      <w:r w:rsidRPr="00EA35B9">
        <w:rPr>
          <w:rFonts w:ascii="Times New Roman" w:eastAsia="Calibri" w:hAnsi="Times New Roman" w:cs="Times New Roman"/>
          <w:sz w:val="24"/>
          <w:szCs w:val="24"/>
        </w:rPr>
        <w:t xml:space="preserve"> the</w:t>
      </w:r>
      <w:r w:rsidR="00250AAF" w:rsidRPr="00EA35B9">
        <w:rPr>
          <w:rFonts w:ascii="Times New Roman" w:eastAsia="Calibri" w:hAnsi="Times New Roman" w:cs="Times New Roman"/>
          <w:sz w:val="24"/>
          <w:szCs w:val="24"/>
        </w:rPr>
        <w:t xml:space="preserve"> void</w:t>
      </w:r>
      <w:r w:rsidRPr="00EA35B9">
        <w:rPr>
          <w:rFonts w:ascii="Times New Roman" w:eastAsia="Calibri" w:hAnsi="Times New Roman" w:cs="Times New Roman"/>
          <w:sz w:val="24"/>
          <w:szCs w:val="24"/>
        </w:rPr>
        <w:t xml:space="preserve"> formation in the composite</w:t>
      </w:r>
      <w:r w:rsidRPr="00EA35B9">
        <w:rPr>
          <w:rFonts w:ascii="Times New Roman" w:eastAsia="Calibri" w:hAnsi="Times New Roman" w:cs="Angsana New"/>
          <w:sz w:val="24"/>
          <w:szCs w:val="24"/>
          <w:cs/>
        </w:rPr>
        <w:t xml:space="preserve">. </w:t>
      </w:r>
      <w:r w:rsidR="00EB2430" w:rsidRPr="00EA35B9">
        <w:rPr>
          <w:rFonts w:ascii="Times New Roman" w:eastAsia="Calibri" w:hAnsi="Times New Roman" w:cs="Times New Roman"/>
          <w:sz w:val="24"/>
          <w:szCs w:val="24"/>
        </w:rPr>
        <w:t>In comparison</w:t>
      </w:r>
      <w:r w:rsidR="007D207A" w:rsidRPr="00EA35B9">
        <w:rPr>
          <w:rFonts w:ascii="Times New Roman" w:eastAsia="Calibri" w:hAnsi="Times New Roman" w:cs="Times New Roman"/>
          <w:sz w:val="24"/>
          <w:szCs w:val="24"/>
        </w:rPr>
        <w:t xml:space="preserve"> to others studies</w:t>
      </w:r>
      <w:r w:rsidR="000D5A40" w:rsidRPr="00EA35B9">
        <w:rPr>
          <w:rFonts w:ascii="Times New Roman" w:eastAsia="Calibri" w:hAnsi="Times New Roman" w:cs="Times New Roman"/>
          <w:sz w:val="24"/>
          <w:szCs w:val="24"/>
        </w:rPr>
        <w:t xml:space="preserve"> i.e. the graphite phenolic composite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4" w:tooltip="Dhakate, 2010 #1585" w:history="1">
        <w:r w:rsidR="00CF74C8" w:rsidRPr="00EA35B9">
          <w:rPr>
            <w:rFonts w:ascii="Times New Roman" w:eastAsia="Calibri" w:hAnsi="Times New Roman" w:cs="Times New Roman"/>
            <w:noProof/>
            <w:sz w:val="24"/>
            <w:szCs w:val="24"/>
          </w:rPr>
          <w:t>34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E91207" w:rsidRPr="00EA35B9">
        <w:rPr>
          <w:rFonts w:ascii="Times New Roman" w:eastAsia="Calibri" w:hAnsi="Times New Roman" w:cs="Times New Roman"/>
          <w:sz w:val="24"/>
          <w:szCs w:val="24"/>
        </w:rPr>
        <w:t xml:space="preserve"> </w:t>
      </w:r>
      <w:r w:rsidR="000D5A40" w:rsidRPr="00EA35B9">
        <w:rPr>
          <w:rFonts w:ascii="Times New Roman" w:eastAsia="Calibri" w:hAnsi="Times New Roman" w:cs="Times New Roman"/>
          <w:sz w:val="24"/>
          <w:szCs w:val="24"/>
        </w:rPr>
        <w:t>and graphite</w:t>
      </w:r>
      <w:r w:rsidR="00DB4179" w:rsidRPr="00EA35B9">
        <w:rPr>
          <w:rFonts w:ascii="Times New Roman" w:eastAsia="Calibri" w:hAnsi="Times New Roman" w:cs="Times New Roman"/>
          <w:sz w:val="24"/>
          <w:szCs w:val="24"/>
        </w:rPr>
        <w:t>/</w:t>
      </w:r>
      <w:r w:rsidR="000D5A40" w:rsidRPr="00EA35B9">
        <w:rPr>
          <w:rFonts w:ascii="Times New Roman" w:eastAsia="Calibri" w:hAnsi="Times New Roman" w:cs="Times New Roman"/>
          <w:sz w:val="24"/>
          <w:szCs w:val="24"/>
        </w:rPr>
        <w:t>high density polyethylene composite</w:t>
      </w:r>
      <w:r w:rsidR="00E91207" w:rsidRPr="00EA35B9">
        <w:rPr>
          <w:rFonts w:ascii="Times New Roman" w:eastAsia="Calibri" w:hAnsi="Times New Roman" w:cs="Times New Roman"/>
          <w:sz w:val="24"/>
          <w:szCs w:val="24"/>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&lt;EndNote&gt;&lt;Cite&gt;&lt;Author&gt;Pandey&lt;/Author&gt;&lt;Year&gt;2016&lt;/Year&gt;&lt;RecNum&gt;92&lt;/RecNum&gt;&lt;DisplayText&gt;[42]&lt;/DisplayText&gt;&lt;record&gt;&lt;rec-number&gt;92&lt;/rec-number&gt;&lt;foreign-keys&gt;&lt;key app="EN" db-id="9dppxvapqz00e5e95vs5ewezzx0twdeeez2z" timestamp="1505370470"&gt;92&lt;/key&gt;&lt;key app="ENWeb" db-id=""&gt;0&lt;/key&gt;&lt;/foreign-keys&gt;&lt;ref-type name="Journal Article"&gt;17&lt;/ref-type&gt;&lt;contributors&gt;&lt;authors&gt;&lt;author&gt;Pandey, Alok Kumar&lt;/author&gt;&lt;author&gt;Singh, Kavita&lt;/author&gt;&lt;author&gt;Kar, Kamal K.&lt;/author&gt;&lt;/authors&gt;&lt;/contributors&gt;&lt;titles&gt;&lt;title&gt;Thermo-mechanical properties of graphite-reinforced high-density polyethylene composites and its structure–property corelationship&lt;/title&gt;&lt;secondary-title&gt;Journal of Composite Materials&lt;/secondary-title&gt;&lt;/titles&gt;&lt;periodical&gt;&lt;full-title&gt;Journal of Composite Materials&lt;/full-title&gt;&lt;abbr-1&gt;J. Compos. Mater.&lt;/abbr-1&gt;&lt;abbr-2&gt;J Compos Mater&lt;/abbr-2&gt;&lt;/periodical&gt;&lt;pages&gt;1769-1782&lt;/pages&gt;&lt;volume&gt;51&lt;/volume&gt;&lt;number&gt;12&lt;/number&gt;&lt;dates&gt;&lt;year&gt;2016&lt;/year&gt;&lt;/dates&gt;&lt;isbn&gt;0021-9983&amp;#xD;1530-793X&lt;/isbn&gt;&lt;urls&gt;&lt;/urls&gt;&lt;electronic-resource-num&gt;10.1177/0021998316683782&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2" w:tooltip="Pandey, 2016 #92" w:history="1">
        <w:r w:rsidR="00CF74C8" w:rsidRPr="00EA35B9">
          <w:rPr>
            <w:rFonts w:ascii="Times New Roman" w:eastAsia="Calibri" w:hAnsi="Times New Roman" w:cs="Times New Roman"/>
            <w:noProof/>
            <w:sz w:val="24"/>
            <w:szCs w:val="24"/>
          </w:rPr>
          <w:t>42</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616AD5" w:rsidRPr="00EA35B9">
        <w:rPr>
          <w:rFonts w:ascii="Times New Roman" w:eastAsia="Calibri" w:hAnsi="Times New Roman" w:cs="Times New Roman"/>
          <w:sz w:val="24"/>
          <w:szCs w:val="24"/>
        </w:rPr>
        <w:t xml:space="preserve"> having the value</w:t>
      </w:r>
      <w:r w:rsidR="00056C4B" w:rsidRPr="00EA35B9">
        <w:rPr>
          <w:rFonts w:ascii="Times New Roman" w:eastAsia="Calibri" w:hAnsi="Times New Roman" w:cs="Times New Roman"/>
          <w:sz w:val="24"/>
          <w:szCs w:val="24"/>
        </w:rPr>
        <w:t>s</w:t>
      </w:r>
      <w:r w:rsidR="00616AD5" w:rsidRPr="00EA35B9">
        <w:rPr>
          <w:rFonts w:ascii="Times New Roman" w:eastAsia="Calibri" w:hAnsi="Times New Roman" w:cs="Times New Roman"/>
          <w:sz w:val="24"/>
          <w:szCs w:val="24"/>
        </w:rPr>
        <w:t xml:space="preserve"> of 65 and 50%vol</w:t>
      </w:r>
      <w:r w:rsidR="00044543" w:rsidRPr="00EA35B9">
        <w:rPr>
          <w:rFonts w:ascii="Times New Roman" w:eastAsia="Calibri" w:hAnsi="Times New Roman" w:cs="Times New Roman"/>
          <w:sz w:val="24"/>
          <w:szCs w:val="24"/>
        </w:rPr>
        <w:t xml:space="preserve">, it can be seen that the maximum graphite content in </w:t>
      </w:r>
      <w:r w:rsidR="009E7E89" w:rsidRPr="00EA35B9">
        <w:rPr>
          <w:rFonts w:ascii="Times New Roman" w:eastAsia="Calibri" w:hAnsi="Times New Roman" w:cs="Times New Roman"/>
          <w:sz w:val="24"/>
          <w:szCs w:val="24"/>
        </w:rPr>
        <w:t>PBA</w:t>
      </w:r>
      <w:r w:rsidR="00044543" w:rsidRPr="00EA35B9">
        <w:rPr>
          <w:rFonts w:ascii="Times New Roman" w:eastAsia="Calibri" w:hAnsi="Times New Roman" w:cs="Times New Roman"/>
          <w:sz w:val="24"/>
          <w:szCs w:val="24"/>
        </w:rPr>
        <w:t xml:space="preserve"> composite</w:t>
      </w:r>
      <w:r w:rsidR="00056C4B" w:rsidRPr="00EA35B9">
        <w:rPr>
          <w:rFonts w:ascii="Times New Roman" w:eastAsia="Calibri" w:hAnsi="Times New Roman" w:cs="Times New Roman"/>
          <w:sz w:val="24"/>
          <w:szCs w:val="24"/>
        </w:rPr>
        <w:t xml:space="preserve"> of this research</w:t>
      </w:r>
      <w:r w:rsidR="00044543" w:rsidRPr="00EA35B9">
        <w:rPr>
          <w:rFonts w:ascii="Times New Roman" w:eastAsia="Calibri" w:hAnsi="Times New Roman" w:cs="Times New Roman"/>
          <w:sz w:val="24"/>
          <w:szCs w:val="24"/>
        </w:rPr>
        <w:t xml:space="preserve"> </w:t>
      </w:r>
      <w:r w:rsidR="00DB4179" w:rsidRPr="00EA35B9">
        <w:rPr>
          <w:rFonts w:ascii="Times New Roman" w:eastAsia="Calibri" w:hAnsi="Times New Roman" w:cs="Times New Roman"/>
          <w:sz w:val="24"/>
          <w:szCs w:val="24"/>
        </w:rPr>
        <w:t xml:space="preserve">is </w:t>
      </w:r>
      <w:r w:rsidR="00044543" w:rsidRPr="00EA35B9">
        <w:rPr>
          <w:rFonts w:ascii="Times New Roman" w:eastAsia="Calibri" w:hAnsi="Times New Roman" w:cs="Times New Roman"/>
          <w:sz w:val="24"/>
          <w:szCs w:val="24"/>
        </w:rPr>
        <w:t xml:space="preserve">much </w:t>
      </w:r>
      <w:r w:rsidR="00DB4179" w:rsidRPr="00EA35B9">
        <w:rPr>
          <w:rFonts w:ascii="Times New Roman" w:eastAsia="Calibri" w:hAnsi="Times New Roman" w:cs="Times New Roman"/>
          <w:sz w:val="24"/>
          <w:szCs w:val="24"/>
        </w:rPr>
        <w:t>higher</w:t>
      </w:r>
      <w:r w:rsidR="00405B02" w:rsidRPr="00EA35B9">
        <w:rPr>
          <w:rFonts w:ascii="Times New Roman" w:eastAsia="Calibri" w:hAnsi="Times New Roman" w:cs="Times New Roman"/>
          <w:sz w:val="24"/>
          <w:szCs w:val="24"/>
        </w:rPr>
        <w:t xml:space="preserve">. </w:t>
      </w:r>
      <w:r w:rsidR="00DB4179" w:rsidRPr="00EA35B9">
        <w:rPr>
          <w:rFonts w:ascii="Times New Roman" w:eastAsia="Calibri" w:hAnsi="Times New Roman" w:cs="Times New Roman"/>
          <w:sz w:val="24"/>
          <w:szCs w:val="24"/>
        </w:rPr>
        <w:t xml:space="preserve">The </w:t>
      </w:r>
      <w:r w:rsidR="00405B02" w:rsidRPr="00EA35B9">
        <w:rPr>
          <w:rFonts w:ascii="Times New Roman" w:eastAsia="Calibri" w:hAnsi="Times New Roman" w:cs="Times New Roman"/>
          <w:sz w:val="24"/>
          <w:szCs w:val="24"/>
        </w:rPr>
        <w:t xml:space="preserve">very low melt viscosity of </w:t>
      </w:r>
      <w:r w:rsidR="009E7E89" w:rsidRPr="00EA35B9">
        <w:rPr>
          <w:rFonts w:ascii="Times New Roman" w:eastAsia="Calibri" w:hAnsi="Times New Roman" w:cs="Times New Roman"/>
          <w:sz w:val="24"/>
          <w:szCs w:val="24"/>
        </w:rPr>
        <w:t>PBA</w:t>
      </w:r>
      <w:r w:rsidR="00405B02" w:rsidRPr="00EA35B9">
        <w:rPr>
          <w:rFonts w:ascii="Times New Roman" w:eastAsia="Calibri" w:hAnsi="Times New Roman" w:cs="Times New Roman"/>
          <w:sz w:val="24"/>
          <w:szCs w:val="24"/>
        </w:rPr>
        <w:t xml:space="preserve"> </w:t>
      </w:r>
      <w:r w:rsidR="00D20F8A" w:rsidRPr="00EA35B9">
        <w:rPr>
          <w:rFonts w:ascii="Times New Roman" w:eastAsia="Calibri" w:hAnsi="Times New Roman" w:cs="Times New Roman"/>
          <w:sz w:val="24"/>
          <w:szCs w:val="24"/>
        </w:rPr>
        <w:t xml:space="preserve">facilitated the wettability of </w:t>
      </w:r>
      <w:r w:rsidR="00AC31AA" w:rsidRPr="00EA35B9">
        <w:rPr>
          <w:rFonts w:ascii="Times New Roman" w:eastAsia="Calibri" w:hAnsi="Times New Roman" w:cs="Times New Roman"/>
          <w:sz w:val="24"/>
          <w:szCs w:val="24"/>
        </w:rPr>
        <w:t xml:space="preserve">graphite filler by </w:t>
      </w:r>
      <w:r w:rsidR="009E7E89" w:rsidRPr="00EA35B9">
        <w:rPr>
          <w:rFonts w:ascii="Times New Roman" w:eastAsia="Calibri" w:hAnsi="Times New Roman" w:cs="Times New Roman"/>
          <w:sz w:val="24"/>
          <w:szCs w:val="24"/>
        </w:rPr>
        <w:t>PBA</w:t>
      </w:r>
      <w:r w:rsidR="00AC31AA" w:rsidRPr="00EA35B9">
        <w:rPr>
          <w:rFonts w:ascii="Times New Roman" w:eastAsia="Calibri" w:hAnsi="Times New Roman" w:cs="Times New Roman"/>
          <w:sz w:val="24"/>
          <w:szCs w:val="24"/>
        </w:rPr>
        <w:t>,</w:t>
      </w:r>
      <w:r w:rsidR="00D20F8A" w:rsidRPr="00EA35B9">
        <w:rPr>
          <w:rFonts w:ascii="Times New Roman" w:eastAsia="Calibri" w:hAnsi="Times New Roman" w:cs="Times New Roman"/>
          <w:sz w:val="24"/>
          <w:szCs w:val="24"/>
        </w:rPr>
        <w:t xml:space="preserve"> </w:t>
      </w:r>
      <w:r w:rsidR="003020F6" w:rsidRPr="00EA35B9">
        <w:rPr>
          <w:rFonts w:ascii="Times New Roman" w:eastAsia="Calibri" w:hAnsi="Times New Roman" w:cs="Times New Roman"/>
          <w:sz w:val="24"/>
          <w:szCs w:val="24"/>
        </w:rPr>
        <w:t xml:space="preserve">thus maximum packing density </w:t>
      </w:r>
      <w:r w:rsidR="00AC31AA" w:rsidRPr="00EA35B9">
        <w:rPr>
          <w:rFonts w:ascii="Times New Roman" w:eastAsia="Calibri" w:hAnsi="Times New Roman" w:cs="Times New Roman"/>
          <w:sz w:val="24"/>
          <w:szCs w:val="24"/>
        </w:rPr>
        <w:t>was</w:t>
      </w:r>
      <w:r w:rsidR="003020F6" w:rsidRPr="00EA35B9">
        <w:rPr>
          <w:rFonts w:ascii="Times New Roman" w:eastAsia="Calibri" w:hAnsi="Times New Roman" w:cs="Times New Roman"/>
          <w:sz w:val="24"/>
          <w:szCs w:val="24"/>
        </w:rPr>
        <w:t xml:space="preserve"> achieved. </w:t>
      </w:r>
      <w:r w:rsidR="00A1470F" w:rsidRPr="00EA35B9">
        <w:rPr>
          <w:rFonts w:ascii="Times New Roman" w:eastAsia="Calibri" w:hAnsi="Times New Roman" w:cs="Times New Roman"/>
          <w:sz w:val="24"/>
          <w:szCs w:val="24"/>
        </w:rPr>
        <w:t xml:space="preserve">This maximum content was then used to determine </w:t>
      </w:r>
      <w:r w:rsidR="00894334" w:rsidRPr="00EA35B9">
        <w:rPr>
          <w:rFonts w:ascii="Times New Roman" w:eastAsia="Calibri" w:hAnsi="Times New Roman" w:cs="Times New Roman"/>
          <w:sz w:val="24"/>
          <w:szCs w:val="24"/>
        </w:rPr>
        <w:t xml:space="preserve">graphene and </w:t>
      </w:r>
      <w:r w:rsidR="00D92100" w:rsidRPr="00EA35B9">
        <w:rPr>
          <w:rFonts w:ascii="Times New Roman" w:eastAsia="Calibri" w:hAnsi="Times New Roman" w:cs="Times New Roman"/>
          <w:sz w:val="24"/>
          <w:szCs w:val="24"/>
        </w:rPr>
        <w:t>CNT</w:t>
      </w:r>
      <w:r w:rsidR="00AC31AA" w:rsidRPr="00EA35B9">
        <w:rPr>
          <w:rFonts w:ascii="Times New Roman" w:eastAsia="Calibri" w:hAnsi="Times New Roman" w:cs="Times New Roman"/>
          <w:sz w:val="24"/>
          <w:szCs w:val="24"/>
        </w:rPr>
        <w:t>s</w:t>
      </w:r>
      <w:r w:rsidR="00894334" w:rsidRPr="00EA35B9">
        <w:rPr>
          <w:rFonts w:ascii="Times New Roman" w:eastAsia="Calibri" w:hAnsi="Times New Roman" w:cs="Times New Roman"/>
          <w:sz w:val="24"/>
          <w:szCs w:val="24"/>
        </w:rPr>
        <w:t xml:space="preserve"> contents in the </w:t>
      </w:r>
      <w:r w:rsidR="009E7E89" w:rsidRPr="00EA35B9">
        <w:rPr>
          <w:rFonts w:ascii="Times New Roman" w:eastAsia="Calibri" w:hAnsi="Times New Roman" w:cs="Times New Roman"/>
          <w:sz w:val="24"/>
          <w:szCs w:val="24"/>
        </w:rPr>
        <w:t>PBA</w:t>
      </w:r>
      <w:r w:rsidR="00894334" w:rsidRPr="00EA35B9">
        <w:rPr>
          <w:rFonts w:ascii="Times New Roman" w:eastAsia="Calibri" w:hAnsi="Times New Roman" w:cs="Times New Roman"/>
          <w:sz w:val="24"/>
          <w:szCs w:val="24"/>
        </w:rPr>
        <w:t xml:space="preserve"> composite.</w:t>
      </w:r>
      <w:r w:rsidR="00616AD5" w:rsidRPr="00EA35B9">
        <w:rPr>
          <w:rFonts w:ascii="Times New Roman" w:eastAsia="Calibri" w:hAnsi="Times New Roman" w:cs="Times New Roman"/>
          <w:sz w:val="24"/>
          <w:szCs w:val="24"/>
        </w:rPr>
        <w:t xml:space="preserve"> </w:t>
      </w:r>
    </w:p>
    <w:p w14:paraId="2D9E7080" w14:textId="1762D851" w:rsidR="007F182C" w:rsidRPr="00EA35B9" w:rsidRDefault="00876C72" w:rsidP="000F69DA">
      <w:pPr>
        <w:spacing w:after="0" w:line="480" w:lineRule="auto"/>
        <w:jc w:val="center"/>
        <w:rPr>
          <w:rFonts w:ascii="Times New Roman" w:eastAsia="Calibri" w:hAnsi="Times New Roman" w:cs="Times New Roman"/>
          <w:sz w:val="24"/>
          <w:szCs w:val="24"/>
        </w:rPr>
      </w:pPr>
      <w:r w:rsidRPr="00EA35B9">
        <w:rPr>
          <w:noProof/>
          <w:sz w:val="24"/>
          <w:szCs w:val="24"/>
        </w:rPr>
        <w:drawing>
          <wp:anchor distT="0" distB="0" distL="114300" distR="114300" simplePos="0" relativeHeight="251658240" behindDoc="0" locked="0" layoutInCell="1" allowOverlap="1" wp14:anchorId="094D655D" wp14:editId="705B5141">
            <wp:simplePos x="0" y="0"/>
            <wp:positionH relativeFrom="column">
              <wp:posOffset>3030987</wp:posOffset>
            </wp:positionH>
            <wp:positionV relativeFrom="paragraph">
              <wp:posOffset>318135</wp:posOffset>
            </wp:positionV>
            <wp:extent cx="1762875" cy="517474"/>
            <wp:effectExtent l="0" t="0" r="0" b="0"/>
            <wp:wrapNone/>
            <wp:docPr id="3" name="Picture 3" descr="Graph Density over CNT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875" cy="517474"/>
                    </a:xfrm>
                    <a:prstGeom prst="rect">
                      <a:avLst/>
                    </a:prstGeom>
                  </pic:spPr>
                </pic:pic>
              </a:graphicData>
            </a:graphic>
            <wp14:sizeRelH relativeFrom="margin">
              <wp14:pctWidth>0</wp14:pctWidth>
            </wp14:sizeRelH>
            <wp14:sizeRelV relativeFrom="margin">
              <wp14:pctHeight>0</wp14:pctHeight>
            </wp14:sizeRelV>
          </wp:anchor>
        </w:drawing>
      </w:r>
      <w:r w:rsidR="006D3A83" w:rsidRPr="00EA35B9">
        <w:rPr>
          <w:sz w:val="24"/>
          <w:szCs w:val="24"/>
        </w:rPr>
        <w:object w:dxaOrig="8895" w:dyaOrig="7140" w14:anchorId="5EFEB708">
          <v:shape id="_x0000_i1026" type="#_x0000_t75" alt="Graph Density/CNT content" style="width:339pt;height:271.5pt" o:ole="">
            <v:imagedata r:id="rId13" o:title=""/>
          </v:shape>
          <o:OLEObject Type="Embed" ProgID="KGraph_Plot" ShapeID="_x0000_i1026" DrawAspect="Content" ObjectID="_1659180592" r:id="rId14"/>
        </w:object>
      </w:r>
      <w:bookmarkStart w:id="179" w:name="_GoBack"/>
      <w:bookmarkEnd w:id="179"/>
    </w:p>
    <w:p w14:paraId="51A90F53" w14:textId="155E8EEF" w:rsidR="00A74C82" w:rsidRPr="00EA35B9" w:rsidRDefault="00A74C82" w:rsidP="00A74C82">
      <w:pPr>
        <w:pStyle w:val="Caption"/>
        <w:spacing w:line="360" w:lineRule="auto"/>
        <w:jc w:val="center"/>
        <w:rPr>
          <w:rFonts w:ascii="Times New Roman" w:hAnsi="Times New Roman" w:cs="Angsana New"/>
          <w:b/>
          <w:i w:val="0"/>
          <w:iCs w:val="0"/>
          <w:color w:val="auto"/>
          <w:sz w:val="24"/>
          <w:szCs w:val="24"/>
          <w:cs/>
        </w:rPr>
        <w:sectPr w:rsidR="00A74C82" w:rsidRPr="00EA35B9" w:rsidSect="00A74C82">
          <w:type w:val="continuous"/>
          <w:pgSz w:w="11907" w:h="16839"/>
          <w:pgMar w:top="2160" w:right="1440" w:bottom="1440" w:left="1418" w:header="1304" w:footer="720" w:gutter="0"/>
          <w:cols w:space="720"/>
          <w:docGrid w:linePitch="435"/>
        </w:sectPr>
      </w:pPr>
      <w:bookmarkStart w:id="180" w:name="_Toc501378441"/>
      <w:bookmarkStart w:id="181" w:name="_Toc498594648"/>
      <w:r w:rsidRPr="00EA35B9">
        <w:rPr>
          <w:rFonts w:ascii="Times New Roman" w:hAnsi="Times New Roman" w:cs="Times New Roman"/>
          <w:b/>
          <w:bCs/>
          <w:i w:val="0"/>
          <w:iCs w:val="0"/>
          <w:color w:val="auto"/>
          <w:sz w:val="24"/>
          <w:szCs w:val="24"/>
        </w:rPr>
        <w:t>Figure 2.</w:t>
      </w:r>
      <w:r w:rsidRPr="00EA35B9">
        <w:rPr>
          <w:rFonts w:ascii="Times New Roman" w:hAnsi="Times New Roman" w:cs="Times New Roman"/>
          <w:bCs/>
          <w:color w:val="auto"/>
          <w:sz w:val="24"/>
          <w:szCs w:val="24"/>
        </w:rPr>
        <w:t xml:space="preserve"> </w:t>
      </w:r>
      <w:r w:rsidRPr="00EA35B9">
        <w:rPr>
          <w:rFonts w:ascii="Times New Roman" w:hAnsi="Times New Roman" w:cs="Times New Roman"/>
          <w:i w:val="0"/>
          <w:iCs w:val="0"/>
          <w:color w:val="auto"/>
          <w:sz w:val="24"/>
          <w:szCs w:val="24"/>
        </w:rPr>
        <w:t>Densities of graphite/graphene/</w:t>
      </w:r>
      <w:r w:rsidR="00E22534" w:rsidRPr="00EA35B9">
        <w:rPr>
          <w:rFonts w:ascii="Times New Roman" w:hAnsi="Times New Roman" w:cs="Times New Roman"/>
          <w:i w:val="0"/>
          <w:iCs w:val="0"/>
          <w:color w:val="auto"/>
          <w:sz w:val="24"/>
          <w:szCs w:val="24"/>
        </w:rPr>
        <w:t>CNT</w:t>
      </w:r>
      <w:r w:rsidRPr="00EA35B9">
        <w:rPr>
          <w:rFonts w:ascii="Times New Roman" w:hAnsi="Times New Roman" w:cs="Times New Roman"/>
          <w:i w:val="0"/>
          <w:iCs w:val="0"/>
          <w:color w:val="auto"/>
          <w:sz w:val="24"/>
          <w:szCs w:val="24"/>
        </w:rPr>
        <w:t xml:space="preserve"> filled PBA composites.</w:t>
      </w:r>
      <w:bookmarkEnd w:id="180"/>
    </w:p>
    <w:bookmarkEnd w:id="181"/>
    <w:p w14:paraId="6CE14690" w14:textId="700B1FDC" w:rsidR="00604D08" w:rsidRPr="00EA35B9" w:rsidRDefault="00604D08" w:rsidP="000F69DA">
      <w:pPr>
        <w:spacing w:before="240" w:after="0" w:line="480" w:lineRule="auto"/>
        <w:ind w:firstLine="709"/>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Figure 2 illustrates the density of the composite</w:t>
      </w:r>
      <w:r w:rsidR="00AC31AA"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filled with 7.5wt% graphene </w:t>
      </w:r>
      <w:r w:rsidR="00AC31AA" w:rsidRPr="00EA35B9">
        <w:rPr>
          <w:rFonts w:ascii="Times New Roman" w:eastAsia="Calibri" w:hAnsi="Times New Roman" w:cs="Times New Roman"/>
          <w:sz w:val="24"/>
          <w:szCs w:val="24"/>
        </w:rPr>
        <w:t xml:space="preserve">and </w:t>
      </w:r>
      <w:r w:rsidR="00F944D4" w:rsidRPr="00EA35B9">
        <w:rPr>
          <w:rFonts w:ascii="Times New Roman" w:eastAsia="Calibri" w:hAnsi="Times New Roman" w:cs="Times New Roman"/>
          <w:sz w:val="24"/>
          <w:szCs w:val="24"/>
        </w:rPr>
        <w:t xml:space="preserve">different amount of </w:t>
      </w:r>
      <w:r w:rsidR="00D92100" w:rsidRPr="00EA35B9">
        <w:rPr>
          <w:rFonts w:ascii="Times New Roman" w:eastAsia="Calibri" w:hAnsi="Times New Roman" w:cs="Times New Roman"/>
          <w:sz w:val="24"/>
          <w:szCs w:val="24"/>
        </w:rPr>
        <w:t>CNT</w:t>
      </w:r>
      <w:r w:rsidR="00AC31AA"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at an expense of graphite</w:t>
      </w:r>
      <w:r w:rsidR="00AC31AA" w:rsidRPr="00EA35B9">
        <w:rPr>
          <w:rFonts w:ascii="Times New Roman" w:eastAsia="Calibri" w:hAnsi="Times New Roman" w:cs="Times New Roman"/>
          <w:sz w:val="24"/>
          <w:szCs w:val="24"/>
        </w:rPr>
        <w:t xml:space="preserve"> (Table 1)</w:t>
      </w:r>
      <w:r w:rsidRPr="00EA35B9">
        <w:rPr>
          <w:rFonts w:ascii="Times New Roman" w:eastAsia="Calibri" w:hAnsi="Times New Roman" w:cs="Times New Roman"/>
          <w:sz w:val="24"/>
          <w:szCs w:val="24"/>
        </w:rPr>
        <w:t xml:space="preserve">. </w:t>
      </w:r>
      <w:r w:rsidR="00AC31AA" w:rsidRPr="00EA35B9">
        <w:rPr>
          <w:rFonts w:ascii="Times New Roman" w:eastAsia="Calibri" w:hAnsi="Times New Roman" w:cs="Times New Roman"/>
          <w:sz w:val="24"/>
          <w:szCs w:val="24"/>
        </w:rPr>
        <w:t xml:space="preserve">It was observed </w:t>
      </w:r>
      <w:r w:rsidRPr="00EA35B9">
        <w:rPr>
          <w:rFonts w:ascii="Times New Roman" w:eastAsia="Calibri" w:hAnsi="Times New Roman" w:cs="Times New Roman"/>
          <w:sz w:val="24"/>
          <w:szCs w:val="24"/>
        </w:rPr>
        <w:t>that at 0-2wt%</w:t>
      </w:r>
      <w:r w:rsidR="00CF66EF" w:rsidRPr="00EA35B9">
        <w:rPr>
          <w:rFonts w:ascii="Times New Roman" w:eastAsia="Calibri" w:hAnsi="Times New Roman" w:cs="Times New Roman"/>
          <w:sz w:val="24"/>
          <w:szCs w:val="24"/>
        </w:rPr>
        <w:t xml:space="preserve"> </w:t>
      </w:r>
      <w:r w:rsidR="00D92100" w:rsidRPr="00EA35B9">
        <w:rPr>
          <w:rFonts w:ascii="Times New Roman" w:eastAsia="Calibri" w:hAnsi="Times New Roman" w:cs="Times New Roman"/>
          <w:sz w:val="24"/>
          <w:szCs w:val="24"/>
        </w:rPr>
        <w:lastRenderedPageBreak/>
        <w:t>CNT</w:t>
      </w:r>
      <w:r w:rsidRPr="00EA35B9">
        <w:rPr>
          <w:rFonts w:ascii="Times New Roman" w:eastAsia="Calibri" w:hAnsi="Times New Roman" w:cs="Times New Roman"/>
          <w:sz w:val="24"/>
          <w:szCs w:val="24"/>
        </w:rPr>
        <w:t>, the actual densities of specimens was nearly equal to their theoretical value</w:t>
      </w:r>
      <w:r w:rsidR="004112C7"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confirming an exact content of each fillers and no void </w:t>
      </w:r>
      <w:r w:rsidR="004112C7" w:rsidRPr="00EA35B9">
        <w:rPr>
          <w:rFonts w:ascii="Times New Roman" w:eastAsia="Calibri" w:hAnsi="Times New Roman" w:cs="Times New Roman"/>
          <w:sz w:val="24"/>
          <w:szCs w:val="24"/>
        </w:rPr>
        <w:t>formation</w:t>
      </w:r>
      <w:r w:rsidRPr="00EA35B9">
        <w:rPr>
          <w:rFonts w:ascii="Times New Roman" w:eastAsia="Calibri" w:hAnsi="Times New Roman" w:cs="Times New Roman"/>
          <w:sz w:val="24"/>
          <w:szCs w:val="24"/>
        </w:rPr>
        <w:t xml:space="preserve">. </w:t>
      </w:r>
      <w:bookmarkStart w:id="182" w:name="_Hlk45033883"/>
      <w:r w:rsidRPr="00EA35B9">
        <w:rPr>
          <w:rFonts w:ascii="Times New Roman" w:eastAsia="Calibri" w:hAnsi="Times New Roman" w:cs="Times New Roman"/>
          <w:sz w:val="24"/>
          <w:szCs w:val="24"/>
        </w:rPr>
        <w:t xml:space="preserve">However, </w:t>
      </w:r>
      <w:r w:rsidR="004112C7" w:rsidRPr="00EA35B9">
        <w:rPr>
          <w:rFonts w:ascii="Times New Roman" w:eastAsia="Calibri" w:hAnsi="Times New Roman" w:cs="Times New Roman"/>
          <w:sz w:val="24"/>
          <w:szCs w:val="24"/>
        </w:rPr>
        <w:t xml:space="preserve">at </w:t>
      </w:r>
      <w:r w:rsidRPr="00EA35B9">
        <w:rPr>
          <w:rFonts w:ascii="Times New Roman" w:eastAsia="Calibri" w:hAnsi="Times New Roman" w:cs="Times New Roman"/>
          <w:sz w:val="24"/>
          <w:szCs w:val="24"/>
        </w:rPr>
        <w:t xml:space="preserve">2.5wt% of </w:t>
      </w:r>
      <w:r w:rsidR="00D92100" w:rsidRPr="00EA35B9">
        <w:rPr>
          <w:rFonts w:ascii="Times New Roman" w:eastAsia="Calibri" w:hAnsi="Times New Roman" w:cs="Times New Roman"/>
          <w:sz w:val="24"/>
          <w:szCs w:val="24"/>
        </w:rPr>
        <w:t>CNT</w:t>
      </w:r>
      <w:r w:rsidR="00082ABF"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a </w:t>
      </w:r>
      <w:r w:rsidR="004112C7" w:rsidRPr="00EA35B9">
        <w:rPr>
          <w:rFonts w:ascii="Times New Roman" w:eastAsia="Calibri" w:hAnsi="Times New Roman" w:cs="Times New Roman"/>
          <w:sz w:val="24"/>
          <w:szCs w:val="24"/>
        </w:rPr>
        <w:t>reduction</w:t>
      </w:r>
      <w:r w:rsidRPr="00EA35B9">
        <w:rPr>
          <w:rFonts w:ascii="Times New Roman" w:eastAsia="Calibri" w:hAnsi="Times New Roman" w:cs="Times New Roman"/>
          <w:sz w:val="24"/>
          <w:szCs w:val="24"/>
        </w:rPr>
        <w:t xml:space="preserve"> in actual density was observed</w:t>
      </w:r>
      <w:r w:rsidR="004112C7"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because the wettability of matrix to wet a greater surface area of </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 xml:space="preserve"> </w:t>
      </w:r>
      <w:r w:rsidR="004112C7" w:rsidRPr="00EA35B9">
        <w:rPr>
          <w:rFonts w:ascii="Times New Roman" w:eastAsia="Calibri" w:hAnsi="Times New Roman" w:cs="Times New Roman"/>
          <w:sz w:val="24"/>
          <w:szCs w:val="24"/>
        </w:rPr>
        <w:t>dropped</w:t>
      </w:r>
      <w:r w:rsidRPr="00EA35B9">
        <w:rPr>
          <w:rFonts w:ascii="Times New Roman" w:eastAsia="Calibri" w:hAnsi="Times New Roman" w:cs="Times New Roman"/>
          <w:sz w:val="24"/>
          <w:szCs w:val="24"/>
        </w:rPr>
        <w:t xml:space="preserve"> thus some void or air gap was generated</w:t>
      </w:r>
      <w:bookmarkEnd w:id="182"/>
      <w:r w:rsidRPr="00EA35B9">
        <w:rPr>
          <w:rFonts w:ascii="Times New Roman" w:eastAsia="Calibri" w:hAnsi="Times New Roman" w:cs="Times New Roman"/>
          <w:sz w:val="24"/>
          <w:szCs w:val="24"/>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&lt;EndNote&gt;&lt;Cite&gt;&lt;Author&gt;Taherian&lt;/Author&gt;&lt;Year&gt;2014&lt;/Year&gt;&lt;RecNum&gt;12&lt;/RecNum&gt;&lt;DisplayText&gt;[11]&lt;/DisplayText&gt;&lt;record&gt;&lt;rec-number&gt;12&lt;/rec-number&gt;&lt;foreign-keys&gt;&lt;key app="EN" db-id="9dppxvapqz00e5e95vs5ewezzx0twdeeez2z" timestamp="1463107383"&gt;12&lt;/key&gt;&lt;key app="ENWeb" db-id=""&gt;0&lt;/key&gt;&lt;/foreign-keys&gt;&lt;ref-type name="Journal Article"&gt;17&lt;/ref-type&gt;&lt;contributors&gt;&lt;authors&gt;&lt;author&gt;Taherian, Reza&lt;/author&gt;&lt;/authors&gt;&lt;/contributors&gt;&lt;titles&gt;&lt;title&gt;A review of composite and metallic bipolar plates in proton exchange membrane fuel cell: Materials, fabrication, and material selection&lt;/title&gt;&lt;secondary-title&gt;Journal of Power Sources&lt;/secondary-title&gt;&lt;/titles&gt;&lt;periodical&gt;&lt;full-title&gt;Journal of Power Sources&lt;/full-title&gt;&lt;abbr-1&gt;J. Power Sources&lt;/abbr-1&gt;&lt;abbr-2&gt;J Power Sources&lt;/abbr-2&gt;&lt;/periodical&gt;&lt;pages&gt;370-390&lt;/pages&gt;&lt;volume&gt;265&lt;/volume&gt;&lt;dates&gt;&lt;year&gt;2014&lt;/year&gt;&lt;/dates&gt;&lt;isbn&gt;03787753&lt;/isbn&gt;&lt;urls&gt;&lt;/urls&gt;&lt;electronic-resource-num&gt;10.1016/j.jpowsour.2014.04.081&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11" w:tooltip="Taherian, 2014 #12" w:history="1">
        <w:r w:rsidR="00CF74C8" w:rsidRPr="00EA35B9">
          <w:rPr>
            <w:rFonts w:ascii="Times New Roman" w:eastAsia="Calibri" w:hAnsi="Times New Roman" w:cs="Times New Roman"/>
            <w:noProof/>
            <w:sz w:val="24"/>
            <w:szCs w:val="24"/>
          </w:rPr>
          <w:t>11</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It is known that the presence of void</w:t>
      </w:r>
      <w:r w:rsidR="004112C7" w:rsidRPr="00EA35B9">
        <w:rPr>
          <w:rFonts w:ascii="Times New Roman" w:eastAsia="Calibri" w:hAnsi="Times New Roman" w:cs="Times New Roman"/>
          <w:sz w:val="24"/>
          <w:szCs w:val="24"/>
        </w:rPr>
        <w:t xml:space="preserve"> decreases</w:t>
      </w:r>
      <w:r w:rsidRPr="00EA35B9">
        <w:rPr>
          <w:rFonts w:ascii="Times New Roman" w:eastAsia="Calibri" w:hAnsi="Times New Roman" w:cs="Times New Roman"/>
          <w:sz w:val="24"/>
          <w:szCs w:val="24"/>
        </w:rPr>
        <w:t xml:space="preserve"> the properties of the prepared composite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&lt;EndNote&gt;&lt;Cite&gt;&lt;Author&gt;German&lt;/Author&gt;&lt;Year&gt;1989&lt;/Year&gt;&lt;RecNum&gt;117&lt;/RecNum&gt;&lt;DisplayText&gt;[43]&lt;/DisplayText&gt;&lt;record&gt;&lt;rec-number&gt;117&lt;/rec-number&gt;&lt;foreign-keys&gt;&lt;key app="EN" db-id="9dppxvapqz00e5e95vs5ewezzx0twdeeez2z" timestamp="1510372181"&gt;117&lt;/key&gt;&lt;/foreign-keys&gt;&lt;ref-type name="Book"&gt;6&lt;/ref-type&gt;&lt;contributors&gt;&lt;authors&gt;&lt;author&gt;German, R. M.&lt;/author&gt;&lt;/authors&gt;&lt;/contributors&gt;&lt;titles&gt;&lt;title&gt;Particle Packing Characteristics, Metel Powder Industries Federation&lt;/title&gt;&lt;/titles&gt;&lt;dates&gt;&lt;year&gt;1989&lt;/year&gt;&lt;/dates&gt;&lt;publisher&gt;Princeton&lt;/publisher&gt;&lt;urls&gt;&lt;/urls&gt;&lt;/record&gt;&lt;/Cite&gt;&lt;/EndNote&gt;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3" w:tooltip="German, 1989 #117" w:history="1">
        <w:r w:rsidR="00CF74C8" w:rsidRPr="00EA35B9">
          <w:rPr>
            <w:rFonts w:ascii="Times New Roman" w:eastAsia="Calibri" w:hAnsi="Times New Roman" w:cs="Times New Roman"/>
            <w:noProof/>
            <w:sz w:val="24"/>
            <w:szCs w:val="24"/>
          </w:rPr>
          <w:t>43</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w:t>
      </w:r>
      <w:r w:rsidR="00BC1BC9" w:rsidRPr="00EA35B9">
        <w:rPr>
          <w:rFonts w:ascii="Times New Roman" w:eastAsia="Calibri" w:hAnsi="Times New Roman" w:cs="Times New Roman"/>
          <w:sz w:val="24"/>
          <w:szCs w:val="24"/>
        </w:rPr>
        <w:t>Consequently,</w:t>
      </w:r>
      <w:r w:rsidRPr="00EA35B9">
        <w:rPr>
          <w:rFonts w:ascii="Times New Roman" w:eastAsia="Calibri" w:hAnsi="Times New Roman" w:cs="Times New Roman"/>
          <w:sz w:val="24"/>
          <w:szCs w:val="24"/>
        </w:rPr>
        <w:t xml:space="preserve"> the </w:t>
      </w:r>
      <w:r w:rsidR="00424947" w:rsidRPr="00EA35B9">
        <w:rPr>
          <w:rFonts w:ascii="Times New Roman" w:eastAsia="Calibri" w:hAnsi="Times New Roman" w:cs="Times New Roman"/>
          <w:sz w:val="24"/>
          <w:szCs w:val="24"/>
        </w:rPr>
        <w:t xml:space="preserve">maximum </w:t>
      </w:r>
      <w:r w:rsidRPr="00EA35B9">
        <w:rPr>
          <w:rFonts w:ascii="Times New Roman" w:eastAsia="Calibri" w:hAnsi="Times New Roman" w:cs="Times New Roman"/>
          <w:sz w:val="24"/>
          <w:szCs w:val="24"/>
        </w:rPr>
        <w:t>content of</w:t>
      </w:r>
      <w:r w:rsidR="00424947" w:rsidRPr="00EA35B9">
        <w:rPr>
          <w:rFonts w:ascii="Times New Roman" w:eastAsia="Calibri" w:hAnsi="Times New Roman" w:cs="Times New Roman"/>
          <w:sz w:val="24"/>
          <w:szCs w:val="24"/>
        </w:rPr>
        <w:t xml:space="preserve"> </w:t>
      </w:r>
      <w:r w:rsidR="00D92100" w:rsidRPr="00EA35B9">
        <w:rPr>
          <w:rFonts w:ascii="Times New Roman" w:eastAsia="Calibri" w:hAnsi="Times New Roman" w:cs="Times New Roman"/>
          <w:sz w:val="24"/>
          <w:szCs w:val="24"/>
        </w:rPr>
        <w:t>CNT</w:t>
      </w:r>
      <w:r w:rsidR="00424947" w:rsidRPr="00EA35B9">
        <w:rPr>
          <w:rFonts w:ascii="Times New Roman" w:eastAsia="Calibri" w:hAnsi="Times New Roman" w:cs="Times New Roman"/>
          <w:sz w:val="24"/>
          <w:szCs w:val="24"/>
        </w:rPr>
        <w:t xml:space="preserve"> to be filled in graphite/graphene/</w:t>
      </w:r>
      <w:r w:rsidR="00D92100" w:rsidRPr="00EA35B9">
        <w:rPr>
          <w:rFonts w:ascii="Times New Roman" w:eastAsia="Calibri" w:hAnsi="Times New Roman" w:cs="Times New Roman"/>
          <w:sz w:val="24"/>
          <w:szCs w:val="24"/>
        </w:rPr>
        <w:t>CNT</w:t>
      </w:r>
      <w:r w:rsidR="00603B4C" w:rsidRPr="00EA35B9">
        <w:rPr>
          <w:rFonts w:ascii="Times New Roman" w:eastAsia="Calibri" w:hAnsi="Times New Roman" w:cs="Times New Roman"/>
          <w:sz w:val="24"/>
          <w:szCs w:val="24"/>
        </w:rPr>
        <w:t>/PBA</w:t>
      </w:r>
      <w:r w:rsidR="00424947" w:rsidRPr="00EA35B9">
        <w:rPr>
          <w:rFonts w:ascii="Times New Roman" w:eastAsia="Calibri" w:hAnsi="Times New Roman" w:cs="Times New Roman"/>
          <w:sz w:val="24"/>
          <w:szCs w:val="24"/>
        </w:rPr>
        <w:t xml:space="preserve"> composite was</w:t>
      </w:r>
      <w:r w:rsidRPr="00EA35B9">
        <w:rPr>
          <w:rFonts w:ascii="Times New Roman" w:eastAsia="Calibri" w:hAnsi="Times New Roman" w:cs="Times New Roman"/>
          <w:sz w:val="24"/>
          <w:szCs w:val="24"/>
        </w:rPr>
        <w:t xml:space="preserve"> 2.0wt%.</w:t>
      </w:r>
    </w:p>
    <w:p w14:paraId="52FCE8E1" w14:textId="22188A3D" w:rsidR="00604D08" w:rsidRPr="006D3A83" w:rsidRDefault="00603B4C" w:rsidP="00613CD6">
      <w:pPr>
        <w:keepNext/>
        <w:keepLines/>
        <w:spacing w:before="240" w:after="0" w:line="480" w:lineRule="auto"/>
        <w:jc w:val="thaiDistribute"/>
        <w:outlineLvl w:val="2"/>
        <w:rPr>
          <w:rFonts w:ascii="Times New Roman" w:eastAsia="Times New Roman" w:hAnsi="Times New Roman" w:cs="Times New Roman"/>
          <w:b/>
          <w:sz w:val="24"/>
          <w:szCs w:val="24"/>
        </w:rPr>
      </w:pPr>
      <w:bookmarkStart w:id="183" w:name="_Toc498594712"/>
      <w:bookmarkStart w:id="184" w:name="_Toc498697435"/>
      <w:bookmarkStart w:id="185" w:name="_Toc498700072"/>
      <w:bookmarkStart w:id="186" w:name="_Toc498700135"/>
      <w:bookmarkStart w:id="187" w:name="_Toc498700197"/>
      <w:bookmarkStart w:id="188" w:name="_Toc498700440"/>
      <w:bookmarkStart w:id="189" w:name="_Toc498764673"/>
      <w:bookmarkStart w:id="190" w:name="_Toc498767066"/>
      <w:bookmarkStart w:id="191" w:name="_Toc498884123"/>
      <w:bookmarkStart w:id="192" w:name="_Toc498884510"/>
      <w:bookmarkStart w:id="193" w:name="_Toc498964410"/>
      <w:bookmarkStart w:id="194" w:name="_Toc498964470"/>
      <w:bookmarkStart w:id="195" w:name="_Toc498967573"/>
      <w:bookmarkStart w:id="196" w:name="_Toc498970882"/>
      <w:bookmarkStart w:id="197" w:name="_Toc498971050"/>
      <w:bookmarkStart w:id="198" w:name="_Toc499133436"/>
      <w:bookmarkStart w:id="199" w:name="_Toc499133556"/>
      <w:bookmarkStart w:id="200" w:name="_Toc499133619"/>
      <w:bookmarkStart w:id="201" w:name="_Toc499628774"/>
      <w:bookmarkStart w:id="202" w:name="_Toc499628834"/>
      <w:bookmarkStart w:id="203" w:name="_Toc500761095"/>
      <w:bookmarkStart w:id="204" w:name="_Toc500761155"/>
      <w:bookmarkStart w:id="205" w:name="_Toc500773799"/>
      <w:bookmarkStart w:id="206" w:name="_Toc500925720"/>
      <w:bookmarkStart w:id="207" w:name="_Toc501217623"/>
      <w:bookmarkStart w:id="208" w:name="_Toc501217683"/>
      <w:bookmarkStart w:id="209" w:name="_Toc501300570"/>
      <w:bookmarkStart w:id="210" w:name="_Toc501300630"/>
      <w:bookmarkStart w:id="211" w:name="_Toc501300957"/>
      <w:bookmarkStart w:id="212" w:name="_Toc501351851"/>
      <w:bookmarkStart w:id="213" w:name="_Toc501351911"/>
      <w:bookmarkStart w:id="214" w:name="_Toc501352236"/>
      <w:bookmarkStart w:id="215" w:name="_Toc501352296"/>
      <w:bookmarkStart w:id="216" w:name="_Toc501352563"/>
      <w:bookmarkStart w:id="217" w:name="_Toc501352623"/>
      <w:bookmarkStart w:id="218" w:name="_Toc501352725"/>
      <w:bookmarkStart w:id="219" w:name="_Toc501352785"/>
      <w:bookmarkStart w:id="220" w:name="_Toc501352875"/>
      <w:bookmarkStart w:id="221" w:name="_Toc501352935"/>
      <w:bookmarkStart w:id="222" w:name="_Toc501354696"/>
      <w:bookmarkStart w:id="223" w:name="_Toc501356470"/>
      <w:bookmarkStart w:id="224" w:name="_Toc501364140"/>
      <w:bookmarkStart w:id="225" w:name="_Toc501365582"/>
      <w:bookmarkStart w:id="226" w:name="_Toc501372591"/>
      <w:r w:rsidRPr="006D3A83">
        <w:rPr>
          <w:rFonts w:ascii="Times New Roman" w:eastAsia="Times New Roman" w:hAnsi="Times New Roman" w:cs="Times New Roman"/>
          <w:b/>
          <w:sz w:val="24"/>
          <w:szCs w:val="24"/>
        </w:rPr>
        <w:t>3.</w:t>
      </w:r>
      <w:r w:rsidR="006F5C2E" w:rsidRPr="006D3A83">
        <w:rPr>
          <w:rFonts w:ascii="Times New Roman" w:eastAsia="Times New Roman" w:hAnsi="Times New Roman" w:cs="Times New Roman"/>
          <w:b/>
          <w:sz w:val="24"/>
          <w:szCs w:val="24"/>
        </w:rPr>
        <w:t>2</w:t>
      </w:r>
      <w:r w:rsidR="007A39CE" w:rsidRPr="00EA02EC">
        <w:rPr>
          <w:rFonts w:ascii="Times New Roman" w:eastAsia="Times New Roman" w:hAnsi="Times New Roman" w:cs="Times New Roman"/>
          <w:b/>
          <w:color w:val="FF0000"/>
          <w:sz w:val="24"/>
          <w:szCs w:val="24"/>
        </w:rPr>
        <w:t xml:space="preserve"> </w:t>
      </w:r>
      <w:r w:rsidR="00604D08" w:rsidRPr="006D3A83">
        <w:rPr>
          <w:rFonts w:ascii="Times New Roman" w:eastAsia="Times New Roman" w:hAnsi="Times New Roman" w:cs="Times New Roman"/>
          <w:b/>
          <w:sz w:val="24"/>
          <w:szCs w:val="24"/>
        </w:rPr>
        <w:t>Specific Heat Capacity of</w:t>
      </w:r>
      <w:r w:rsidR="007A39CE" w:rsidRPr="00EA02EC">
        <w:rPr>
          <w:rFonts w:ascii="Times New Roman" w:eastAsia="Times New Roman" w:hAnsi="Times New Roman" w:cs="Times New Roman"/>
          <w:b/>
          <w:color w:val="FF0000"/>
          <w:sz w:val="24"/>
          <w:szCs w:val="24"/>
        </w:rPr>
        <w:t xml:space="preserve"> </w:t>
      </w:r>
      <w:r w:rsidR="00604D08" w:rsidRPr="006D3A83">
        <w:rPr>
          <w:rFonts w:ascii="Times New Roman" w:eastAsia="Times New Roman" w:hAnsi="Times New Roman" w:cs="Times New Roman"/>
          <w:b/>
          <w:sz w:val="24"/>
          <w:szCs w:val="24"/>
        </w:rPr>
        <w:t>Composite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001C6877" w:rsidRPr="006D3A83">
        <w:rPr>
          <w:rFonts w:ascii="Times New Roman" w:eastAsia="Times New Roman" w:hAnsi="Times New Roman" w:cs="Times New Roman"/>
          <w:b/>
          <w:sz w:val="24"/>
          <w:szCs w:val="24"/>
        </w:rPr>
        <w:t>s</w:t>
      </w:r>
    </w:p>
    <w:p w14:paraId="07F0085B" w14:textId="6E44CB89" w:rsidR="00A532CA" w:rsidRPr="006D3A83" w:rsidRDefault="00604D08" w:rsidP="00A532CA">
      <w:pPr>
        <w:spacing w:after="0" w:line="480" w:lineRule="auto"/>
        <w:ind w:firstLine="720"/>
        <w:jc w:val="thaiDistribute"/>
        <w:rPr>
          <w:rFonts w:ascii="Times New Roman" w:eastAsia="Calibri" w:hAnsi="Times New Roman" w:cs="Times New Roman"/>
          <w:szCs w:val="22"/>
        </w:rPr>
      </w:pPr>
      <w:r w:rsidRPr="006D3A83">
        <w:rPr>
          <w:rFonts w:ascii="Times New Roman" w:eastAsia="Calibri" w:hAnsi="Times New Roman" w:cs="Times New Roman"/>
          <w:sz w:val="24"/>
          <w:szCs w:val="24"/>
        </w:rPr>
        <w:t xml:space="preserve">Figure </w:t>
      </w:r>
      <w:r w:rsidR="00E77618" w:rsidRPr="006D3A83">
        <w:rPr>
          <w:rFonts w:ascii="Times New Roman" w:eastAsia="Calibri" w:hAnsi="Times New Roman" w:cs="Times New Roman"/>
          <w:sz w:val="24"/>
          <w:szCs w:val="24"/>
        </w:rPr>
        <w:t>3</w:t>
      </w:r>
      <w:r w:rsidRPr="006D3A83">
        <w:rPr>
          <w:rFonts w:ascii="Times New Roman" w:eastAsia="Calibri" w:hAnsi="Times New Roman" w:cs="Times New Roman"/>
          <w:sz w:val="24"/>
          <w:szCs w:val="24"/>
        </w:rPr>
        <w:t xml:space="preserve"> illustrates specific heat capacity of the composite having various </w:t>
      </w:r>
      <w:r w:rsidR="00D92100" w:rsidRPr="006D3A83">
        <w:rPr>
          <w:rFonts w:ascii="Times New Roman" w:eastAsia="Calibri" w:hAnsi="Times New Roman" w:cs="Times New Roman"/>
          <w:sz w:val="24"/>
          <w:szCs w:val="24"/>
        </w:rPr>
        <w:t>CNT</w:t>
      </w:r>
      <w:r w:rsidR="006021C6" w:rsidRPr="006D3A83">
        <w:rPr>
          <w:rFonts w:ascii="Times New Roman" w:eastAsia="Calibri" w:hAnsi="Times New Roman" w:cs="Times New Roman"/>
          <w:sz w:val="24"/>
          <w:szCs w:val="24"/>
        </w:rPr>
        <w:t>s</w:t>
      </w:r>
      <w:r w:rsidRPr="006D3A83">
        <w:rPr>
          <w:rFonts w:ascii="Times New Roman" w:eastAsia="Calibri" w:hAnsi="Times New Roman" w:cs="Times New Roman"/>
          <w:sz w:val="24"/>
          <w:szCs w:val="24"/>
        </w:rPr>
        <w:t xml:space="preserve"> content</w:t>
      </w:r>
      <w:r w:rsidR="00ED7918" w:rsidRPr="006D3A83">
        <w:rPr>
          <w:rFonts w:ascii="Times New Roman" w:eastAsia="Calibri" w:hAnsi="Times New Roman" w:cs="Times New Roman"/>
          <w:sz w:val="24"/>
          <w:szCs w:val="24"/>
        </w:rPr>
        <w:t>s</w:t>
      </w:r>
      <w:r w:rsidRPr="006D3A83">
        <w:rPr>
          <w:rFonts w:ascii="Times New Roman" w:eastAsia="Calibri" w:hAnsi="Times New Roman" w:cs="Angsana New"/>
          <w:sz w:val="24"/>
          <w:szCs w:val="24"/>
          <w:cs/>
        </w:rPr>
        <w:t>.</w:t>
      </w:r>
      <w:r w:rsidR="00E77618" w:rsidRPr="006D3A83">
        <w:rPr>
          <w:rFonts w:ascii="Times New Roman" w:eastAsia="Calibri" w:hAnsi="Times New Roman" w:cs="Times New Roman"/>
          <w:sz w:val="24"/>
          <w:szCs w:val="24"/>
        </w:rPr>
        <w:t xml:space="preserve"> </w:t>
      </w:r>
      <w:r w:rsidR="006021C6" w:rsidRPr="006D3A83">
        <w:rPr>
          <w:rFonts w:ascii="Times New Roman" w:eastAsia="Calibri" w:hAnsi="Times New Roman" w:cs="Times New Roman"/>
          <w:sz w:val="24"/>
          <w:szCs w:val="24"/>
        </w:rPr>
        <w:t xml:space="preserve">The results obtained showed that there is no significant difference in </w:t>
      </w:r>
      <w:r w:rsidRPr="006D3A83">
        <w:rPr>
          <w:rFonts w:ascii="Times New Roman" w:eastAsia="Calibri" w:hAnsi="Times New Roman" w:cs="Times New Roman"/>
          <w:sz w:val="24"/>
          <w:szCs w:val="24"/>
        </w:rPr>
        <w:t xml:space="preserve">specific heat capacity of </w:t>
      </w:r>
      <w:r w:rsidR="001C6877" w:rsidRPr="006D3A83">
        <w:rPr>
          <w:rFonts w:ascii="Times New Roman" w:eastAsia="Calibri" w:hAnsi="Times New Roman" w:cs="Times New Roman"/>
          <w:sz w:val="24"/>
          <w:szCs w:val="24"/>
        </w:rPr>
        <w:t>the</w:t>
      </w:r>
      <w:r w:rsidRPr="006D3A83">
        <w:rPr>
          <w:rFonts w:ascii="Times New Roman" w:eastAsia="Calibri" w:hAnsi="Times New Roman" w:cs="Times New Roman"/>
          <w:sz w:val="24"/>
          <w:szCs w:val="24"/>
        </w:rPr>
        <w:t xml:space="preserve"> specimen</w:t>
      </w:r>
      <w:r w:rsidR="001C6877" w:rsidRPr="006D3A83">
        <w:rPr>
          <w:rFonts w:ascii="Times New Roman" w:eastAsia="Calibri" w:hAnsi="Times New Roman" w:cs="Times New Roman"/>
          <w:sz w:val="24"/>
          <w:szCs w:val="24"/>
        </w:rPr>
        <w:t>s</w:t>
      </w:r>
      <w:r w:rsidRPr="006D3A83">
        <w:rPr>
          <w:rFonts w:ascii="Times New Roman" w:eastAsia="Calibri" w:hAnsi="Times New Roman" w:cs="Times New Roman"/>
          <w:sz w:val="24"/>
          <w:szCs w:val="24"/>
        </w:rPr>
        <w:t xml:space="preserve"> with increasing </w:t>
      </w:r>
      <w:r w:rsidR="00D92100" w:rsidRPr="006D3A83">
        <w:rPr>
          <w:rFonts w:ascii="Times New Roman" w:eastAsia="Calibri" w:hAnsi="Times New Roman" w:cs="Times New Roman"/>
          <w:sz w:val="24"/>
          <w:szCs w:val="24"/>
        </w:rPr>
        <w:t>CNT</w:t>
      </w:r>
      <w:r w:rsidR="006021C6" w:rsidRPr="006D3A83">
        <w:rPr>
          <w:rFonts w:ascii="Times New Roman" w:eastAsia="Calibri" w:hAnsi="Times New Roman" w:cs="Times New Roman"/>
          <w:sz w:val="24"/>
          <w:szCs w:val="24"/>
        </w:rPr>
        <w:t>s</w:t>
      </w:r>
      <w:r w:rsidRPr="006D3A83">
        <w:rPr>
          <w:rFonts w:ascii="Times New Roman" w:eastAsia="Calibri" w:hAnsi="Times New Roman" w:cs="Times New Roman"/>
          <w:sz w:val="24"/>
          <w:szCs w:val="24"/>
        </w:rPr>
        <w:t xml:space="preserve"> content</w:t>
      </w:r>
      <w:r w:rsidR="006021C6" w:rsidRPr="006D3A83">
        <w:rPr>
          <w:rFonts w:ascii="Times New Roman" w:eastAsia="Calibri" w:hAnsi="Times New Roman" w:cs="Times New Roman"/>
          <w:sz w:val="24"/>
          <w:szCs w:val="24"/>
        </w:rPr>
        <w:t>,</w:t>
      </w:r>
      <w:r w:rsidRPr="006D3A83">
        <w:rPr>
          <w:rFonts w:ascii="Times New Roman" w:eastAsia="Calibri" w:hAnsi="Times New Roman" w:cs="Times New Roman"/>
          <w:sz w:val="24"/>
          <w:szCs w:val="24"/>
        </w:rPr>
        <w:t xml:space="preserve"> because </w:t>
      </w:r>
      <w:r w:rsidR="0065405A" w:rsidRPr="006D3A83">
        <w:rPr>
          <w:rFonts w:ascii="Times New Roman" w:eastAsia="Calibri" w:hAnsi="Times New Roman" w:cs="Times New Roman"/>
          <w:sz w:val="24"/>
          <w:szCs w:val="24"/>
        </w:rPr>
        <w:t>the specific heat capaciti</w:t>
      </w:r>
      <w:r w:rsidR="005F2456" w:rsidRPr="006D3A83">
        <w:rPr>
          <w:rFonts w:ascii="Times New Roman" w:eastAsia="Calibri" w:hAnsi="Times New Roman" w:cs="Times New Roman"/>
          <w:sz w:val="24"/>
          <w:szCs w:val="24"/>
        </w:rPr>
        <w:t>es of</w:t>
      </w:r>
      <w:r w:rsidRPr="006D3A83">
        <w:rPr>
          <w:rFonts w:ascii="Times New Roman" w:eastAsia="Calibri" w:hAnsi="Times New Roman" w:cs="Times New Roman"/>
          <w:sz w:val="24"/>
          <w:szCs w:val="24"/>
        </w:rPr>
        <w:t xml:space="preserve"> </w:t>
      </w:r>
      <w:r w:rsidR="00D92100" w:rsidRPr="006D3A83">
        <w:rPr>
          <w:rFonts w:ascii="Times New Roman" w:eastAsia="Calibri" w:hAnsi="Times New Roman" w:cs="Times New Roman"/>
          <w:sz w:val="24"/>
          <w:szCs w:val="24"/>
        </w:rPr>
        <w:t>CNT</w:t>
      </w:r>
      <w:r w:rsidR="006021C6" w:rsidRPr="006D3A83">
        <w:rPr>
          <w:rFonts w:ascii="Times New Roman" w:eastAsia="Calibri" w:hAnsi="Times New Roman" w:cs="Times New Roman"/>
          <w:sz w:val="24"/>
          <w:szCs w:val="24"/>
        </w:rPr>
        <w:t>s</w:t>
      </w:r>
      <w:r w:rsidRPr="006D3A83">
        <w:rPr>
          <w:rFonts w:ascii="Times New Roman" w:eastAsia="Calibri" w:hAnsi="Times New Roman" w:cs="Times New Roman"/>
          <w:sz w:val="24"/>
          <w:szCs w:val="24"/>
        </w:rPr>
        <w:t xml:space="preserve"> and graphite </w:t>
      </w:r>
      <w:r w:rsidR="006021C6" w:rsidRPr="006D3A83">
        <w:rPr>
          <w:rFonts w:ascii="Times New Roman" w:eastAsia="Calibri" w:hAnsi="Times New Roman" w:cs="Times New Roman"/>
          <w:sz w:val="24"/>
          <w:szCs w:val="24"/>
        </w:rPr>
        <w:t xml:space="preserve">are </w:t>
      </w:r>
      <w:r w:rsidR="005F2456" w:rsidRPr="006D3A83">
        <w:rPr>
          <w:rFonts w:ascii="Times New Roman" w:eastAsia="Calibri" w:hAnsi="Times New Roman" w:cs="Times New Roman"/>
          <w:sz w:val="24"/>
          <w:szCs w:val="24"/>
        </w:rPr>
        <w:t xml:space="preserve">equal. </w:t>
      </w:r>
      <w:bookmarkStart w:id="227" w:name="_Hlk46209139"/>
      <w:r w:rsidR="00FA5E5E" w:rsidRPr="006D3A83">
        <w:rPr>
          <w:rFonts w:ascii="Times New Roman" w:hAnsi="Times New Roman"/>
          <w:sz w:val="24"/>
          <w:szCs w:val="24"/>
        </w:rPr>
        <w:t xml:space="preserve">The little difference in theoretical and experimental specific heat capacities of the composites was noticed at low CNTs content. Specific heat capacity shows some anisotropic property. At low CNTs, the particles arranged randomly and freely whereas the particles are packed densely at higher CNTs content </w:t>
      </w:r>
      <w:bookmarkEnd w:id="227"/>
      <w:r w:rsidR="00FA5E5E" w:rsidRPr="006D3A83">
        <w:rPr>
          <w:rFonts w:ascii="Times New Roman" w:hAnsi="Times New Roman"/>
          <w:sz w:val="24"/>
          <w:szCs w:val="24"/>
        </w:rPr>
        <w:t xml:space="preserve">causing little lower specific heat capacity. </w:t>
      </w:r>
      <w:r w:rsidRPr="006D3A83">
        <w:rPr>
          <w:rFonts w:ascii="Times New Roman" w:eastAsia="Calibri" w:hAnsi="Times New Roman" w:cs="Times New Roman"/>
          <w:sz w:val="24"/>
          <w:szCs w:val="24"/>
        </w:rPr>
        <w:t xml:space="preserve">Furthermore, </w:t>
      </w:r>
      <w:r w:rsidR="006021C6" w:rsidRPr="006D3A83">
        <w:rPr>
          <w:rFonts w:ascii="Times New Roman" w:eastAsia="Calibri" w:hAnsi="Times New Roman" w:cs="Times New Roman"/>
          <w:sz w:val="24"/>
          <w:szCs w:val="24"/>
        </w:rPr>
        <w:t>that the</w:t>
      </w:r>
      <w:r w:rsidRPr="006D3A83">
        <w:rPr>
          <w:rFonts w:ascii="Times New Roman" w:eastAsia="Calibri" w:hAnsi="Times New Roman" w:cs="Times New Roman"/>
          <w:sz w:val="24"/>
          <w:szCs w:val="24"/>
        </w:rPr>
        <w:t xml:space="preserve"> specific heat capacity of the composites </w:t>
      </w:r>
      <w:r w:rsidR="006021C6" w:rsidRPr="006D3A83">
        <w:rPr>
          <w:rFonts w:ascii="Times New Roman" w:eastAsia="Calibri" w:hAnsi="Times New Roman" w:cs="Times New Roman"/>
          <w:sz w:val="24"/>
          <w:szCs w:val="24"/>
        </w:rPr>
        <w:t>is</w:t>
      </w:r>
      <w:r w:rsidRPr="006D3A83">
        <w:rPr>
          <w:rFonts w:ascii="Times New Roman" w:eastAsia="Calibri" w:hAnsi="Times New Roman" w:cs="Angsana New"/>
          <w:sz w:val="24"/>
          <w:szCs w:val="24"/>
          <w:cs/>
        </w:rPr>
        <w:t>-</w:t>
      </w:r>
      <w:r w:rsidR="006021C6" w:rsidRPr="006D3A83">
        <w:rPr>
          <w:rFonts w:ascii="Times New Roman" w:eastAsia="Calibri" w:hAnsi="Times New Roman" w:cs="Times New Roman"/>
          <w:sz w:val="24"/>
          <w:szCs w:val="24"/>
        </w:rPr>
        <w:t>an</w:t>
      </w:r>
      <w:r w:rsidR="006021C6" w:rsidRPr="006D3A83">
        <w:rPr>
          <w:rFonts w:ascii="Times New Roman" w:eastAsia="Calibri" w:hAnsi="Times New Roman" w:cs="Angsana New" w:hint="cs"/>
          <w:sz w:val="24"/>
          <w:szCs w:val="24"/>
          <w:cs/>
        </w:rPr>
        <w:t xml:space="preserve"> </w:t>
      </w:r>
      <w:r w:rsidRPr="006D3A83">
        <w:rPr>
          <w:rFonts w:ascii="Times New Roman" w:eastAsia="Calibri" w:hAnsi="Times New Roman" w:cs="Times New Roman"/>
          <w:sz w:val="24"/>
          <w:szCs w:val="24"/>
        </w:rPr>
        <w:t>in</w:t>
      </w:r>
      <w:r w:rsidR="004B44BE" w:rsidRPr="006D3A83">
        <w:rPr>
          <w:rFonts w:ascii="Times New Roman" w:eastAsia="Calibri" w:hAnsi="Times New Roman" w:cs="Times New Roman"/>
          <w:sz w:val="24"/>
          <w:szCs w:val="24"/>
        </w:rPr>
        <w:t>sensitive</w:t>
      </w:r>
      <w:r w:rsidRPr="006D3A83">
        <w:rPr>
          <w:rFonts w:ascii="Times New Roman" w:eastAsia="Calibri" w:hAnsi="Times New Roman" w:cs="Times New Roman"/>
          <w:sz w:val="24"/>
          <w:szCs w:val="24"/>
        </w:rPr>
        <w:t xml:space="preserve"> property </w:t>
      </w:r>
      <w:r w:rsidR="003D020B" w:rsidRPr="006D3A83">
        <w:rPr>
          <w:rFonts w:ascii="Times New Roman" w:eastAsia="Calibri" w:hAnsi="Times New Roman" w:cs="Times New Roman"/>
          <w:sz w:val="24"/>
          <w:szCs w:val="24"/>
        </w:rPr>
        <w:t>having a</w:t>
      </w:r>
      <w:r w:rsidRPr="006D3A83">
        <w:rPr>
          <w:rFonts w:ascii="Times New Roman" w:eastAsia="Calibri" w:hAnsi="Times New Roman" w:cs="Times New Roman"/>
          <w:sz w:val="24"/>
          <w:szCs w:val="24"/>
        </w:rPr>
        <w:t xml:space="preserve"> linear relationship with filler content</w:t>
      </w:r>
      <w:r w:rsidRPr="006D3A83">
        <w:rPr>
          <w:rFonts w:ascii="Times New Roman" w:eastAsia="Calibri" w:hAnsi="Times New Roman" w:cs="Angsana New"/>
          <w:sz w:val="24"/>
          <w:szCs w:val="24"/>
          <w:cs/>
        </w:rPr>
        <w:t xml:space="preserve">. </w:t>
      </w:r>
    </w:p>
    <w:p w14:paraId="21900360" w14:textId="5A8AC790" w:rsidR="00604D08" w:rsidRPr="006D3A83" w:rsidRDefault="00604D08" w:rsidP="00CF74C8">
      <w:pPr>
        <w:spacing w:after="0" w:line="480" w:lineRule="auto"/>
        <w:ind w:firstLine="720"/>
        <w:jc w:val="thaiDistribute"/>
        <w:rPr>
          <w:rFonts w:ascii="Times New Roman" w:eastAsia="Calibri" w:hAnsi="Times New Roman" w:cs="Angsana New"/>
          <w:sz w:val="24"/>
          <w:szCs w:val="24"/>
          <w:cs/>
        </w:rPr>
      </w:pPr>
    </w:p>
    <w:p w14:paraId="39DDD61D" w14:textId="0B13BA2E" w:rsidR="006F5C2E" w:rsidRPr="00EA02EC" w:rsidRDefault="00613C7A" w:rsidP="006F5C2E">
      <w:pPr>
        <w:pStyle w:val="Caption"/>
        <w:keepNext/>
        <w:spacing w:line="360" w:lineRule="auto"/>
        <w:jc w:val="center"/>
        <w:rPr>
          <w:rFonts w:ascii="Times New Roman" w:hAnsi="Times New Roman" w:cs="Times New Roman"/>
          <w:b/>
          <w:i w:val="0"/>
          <w:iCs w:val="0"/>
          <w:color w:val="FF0000"/>
          <w:sz w:val="24"/>
          <w:szCs w:val="24"/>
        </w:rPr>
      </w:pPr>
      <w:r w:rsidRPr="00EA02EC">
        <w:rPr>
          <w:color w:val="FF0000"/>
        </w:rPr>
        <w:lastRenderedPageBreak/>
        <w:t xml:space="preserve"> </w:t>
      </w:r>
      <w:r w:rsidR="006D3A83" w:rsidRPr="00EA02EC">
        <w:rPr>
          <w:color w:val="FF0000"/>
        </w:rPr>
        <w:object w:dxaOrig="8740" w:dyaOrig="7120" w14:anchorId="1B50E205">
          <v:shape id="_x0000_i1027" type="#_x0000_t75" alt="Graph Specific heat capacity/CNT content" style="width:292.5pt;height:238pt" o:ole="">
            <v:imagedata r:id="rId15" o:title=""/>
          </v:shape>
          <o:OLEObject Type="Embed" ProgID="KGraph_Plot" ShapeID="_x0000_i1027" DrawAspect="Content" ObjectID="_1659180593" r:id="rId16"/>
        </w:object>
      </w:r>
    </w:p>
    <w:p w14:paraId="1D7C79DD" w14:textId="26BB75D9" w:rsidR="006F5C2E" w:rsidRPr="006D3A83" w:rsidRDefault="006F5C2E" w:rsidP="006F5C2E">
      <w:pPr>
        <w:pStyle w:val="Caption"/>
        <w:keepNext/>
        <w:spacing w:line="360" w:lineRule="auto"/>
        <w:jc w:val="center"/>
        <w:rPr>
          <w:rFonts w:ascii="Times New Roman" w:hAnsi="Times New Roman" w:cs="Times New Roman"/>
          <w:i w:val="0"/>
          <w:iCs w:val="0"/>
          <w:color w:val="auto"/>
          <w:sz w:val="24"/>
          <w:szCs w:val="24"/>
        </w:rPr>
      </w:pPr>
      <w:r w:rsidRPr="006D3A83">
        <w:rPr>
          <w:rFonts w:ascii="Times New Roman" w:hAnsi="Times New Roman" w:cs="Times New Roman"/>
          <w:b/>
          <w:i w:val="0"/>
          <w:iCs w:val="0"/>
          <w:color w:val="auto"/>
          <w:sz w:val="24"/>
          <w:szCs w:val="24"/>
        </w:rPr>
        <w:t>Figure 3.</w:t>
      </w:r>
      <w:r w:rsidRPr="006D3A83">
        <w:rPr>
          <w:rFonts w:ascii="Times New Roman" w:hAnsi="Times New Roman" w:cs="Times New Roman"/>
          <w:color w:val="auto"/>
          <w:sz w:val="24"/>
          <w:szCs w:val="24"/>
        </w:rPr>
        <w:t xml:space="preserve"> </w:t>
      </w:r>
      <w:r w:rsidRPr="006D3A83">
        <w:rPr>
          <w:rFonts w:ascii="Times New Roman" w:hAnsi="Times New Roman" w:cs="Times New Roman"/>
          <w:i w:val="0"/>
          <w:iCs w:val="0"/>
          <w:color w:val="auto"/>
          <w:sz w:val="24"/>
          <w:szCs w:val="24"/>
        </w:rPr>
        <w:t>Specific heat capacities of graphite/graphene/CNTs/PBA composites.</w:t>
      </w:r>
    </w:p>
    <w:p w14:paraId="4EC81FB7" w14:textId="77777777" w:rsidR="004E02C7" w:rsidRPr="00EA35B9" w:rsidRDefault="004E02C7" w:rsidP="004E02C7">
      <w:r w:rsidRPr="00EA35B9">
        <w:tab/>
      </w:r>
    </w:p>
    <w:p w14:paraId="1E97A598" w14:textId="3DD986CF" w:rsidR="00604D08" w:rsidRPr="00EA35B9" w:rsidRDefault="0017208C" w:rsidP="00D33EC2">
      <w:pPr>
        <w:keepNext/>
        <w:keepLines/>
        <w:spacing w:before="240" w:after="0" w:line="480" w:lineRule="auto"/>
        <w:jc w:val="thaiDistribute"/>
        <w:outlineLvl w:val="2"/>
        <w:rPr>
          <w:rFonts w:ascii="Times New Roman" w:eastAsia="Times New Roman" w:hAnsi="Times New Roman" w:cs="Times New Roman"/>
          <w:b/>
          <w:sz w:val="24"/>
          <w:szCs w:val="24"/>
        </w:rPr>
      </w:pPr>
      <w:bookmarkStart w:id="228" w:name="_Toc498594713"/>
      <w:bookmarkStart w:id="229" w:name="_Toc498697436"/>
      <w:bookmarkStart w:id="230" w:name="_Toc498700073"/>
      <w:bookmarkStart w:id="231" w:name="_Toc498700136"/>
      <w:bookmarkStart w:id="232" w:name="_Toc498700198"/>
      <w:bookmarkStart w:id="233" w:name="_Toc498700441"/>
      <w:bookmarkStart w:id="234" w:name="_Toc498764674"/>
      <w:bookmarkStart w:id="235" w:name="_Toc498767067"/>
      <w:bookmarkStart w:id="236" w:name="_Toc498884124"/>
      <w:bookmarkStart w:id="237" w:name="_Toc498884511"/>
      <w:bookmarkStart w:id="238" w:name="_Toc498964411"/>
      <w:bookmarkStart w:id="239" w:name="_Toc498964471"/>
      <w:bookmarkStart w:id="240" w:name="_Toc498967574"/>
      <w:bookmarkStart w:id="241" w:name="_Toc498970883"/>
      <w:bookmarkStart w:id="242" w:name="_Toc498971051"/>
      <w:bookmarkStart w:id="243" w:name="_Toc499133437"/>
      <w:bookmarkStart w:id="244" w:name="_Toc499133557"/>
      <w:bookmarkStart w:id="245" w:name="_Toc499133620"/>
      <w:bookmarkStart w:id="246" w:name="_Toc499628775"/>
      <w:bookmarkStart w:id="247" w:name="_Toc499628835"/>
      <w:bookmarkStart w:id="248" w:name="_Toc500761096"/>
      <w:bookmarkStart w:id="249" w:name="_Toc500761156"/>
      <w:bookmarkStart w:id="250" w:name="_Toc500773800"/>
      <w:bookmarkStart w:id="251" w:name="_Toc500925721"/>
      <w:bookmarkStart w:id="252" w:name="_Toc501217624"/>
      <w:bookmarkStart w:id="253" w:name="_Toc501217684"/>
      <w:bookmarkStart w:id="254" w:name="_Toc501300571"/>
      <w:bookmarkStart w:id="255" w:name="_Toc501300631"/>
      <w:bookmarkStart w:id="256" w:name="_Toc501300958"/>
      <w:bookmarkStart w:id="257" w:name="_Toc501351852"/>
      <w:bookmarkStart w:id="258" w:name="_Toc501351912"/>
      <w:bookmarkStart w:id="259" w:name="_Toc501352237"/>
      <w:bookmarkStart w:id="260" w:name="_Toc501352297"/>
      <w:bookmarkStart w:id="261" w:name="_Toc501352564"/>
      <w:bookmarkStart w:id="262" w:name="_Toc501352624"/>
      <w:bookmarkStart w:id="263" w:name="_Toc501352726"/>
      <w:bookmarkStart w:id="264" w:name="_Toc501352786"/>
      <w:bookmarkStart w:id="265" w:name="_Toc501352876"/>
      <w:bookmarkStart w:id="266" w:name="_Toc501352936"/>
      <w:bookmarkStart w:id="267" w:name="_Toc501354697"/>
      <w:bookmarkStart w:id="268" w:name="_Toc501356471"/>
      <w:bookmarkStart w:id="269" w:name="_Toc501364141"/>
      <w:bookmarkStart w:id="270" w:name="_Toc501365583"/>
      <w:bookmarkStart w:id="271" w:name="_Toc501372592"/>
      <w:r w:rsidRPr="00EA35B9">
        <w:rPr>
          <w:rFonts w:ascii="Times New Roman" w:eastAsia="Times New Roman" w:hAnsi="Times New Roman" w:cs="Times New Roman"/>
          <w:b/>
          <w:sz w:val="24"/>
          <w:szCs w:val="24"/>
        </w:rPr>
        <w:t>3.</w:t>
      </w:r>
      <w:r w:rsidR="004E02C7" w:rsidRPr="00EA35B9">
        <w:rPr>
          <w:rFonts w:ascii="Times New Roman" w:eastAsia="Times New Roman" w:hAnsi="Times New Roman" w:cs="Times New Roman"/>
          <w:b/>
          <w:sz w:val="24"/>
          <w:szCs w:val="24"/>
        </w:rPr>
        <w:t>3</w:t>
      </w:r>
      <w:r w:rsidR="00DE4BA9" w:rsidRPr="00EA35B9">
        <w:rPr>
          <w:rFonts w:ascii="Times New Roman" w:eastAsia="Times New Roman" w:hAnsi="Times New Roman" w:cs="Times New Roman"/>
          <w:b/>
          <w:sz w:val="24"/>
          <w:szCs w:val="24"/>
        </w:rPr>
        <w:t xml:space="preserve"> </w:t>
      </w:r>
      <w:r w:rsidR="00604D08" w:rsidRPr="00EA35B9">
        <w:rPr>
          <w:rFonts w:ascii="Times New Roman" w:eastAsia="Times New Roman" w:hAnsi="Times New Roman" w:cs="Times New Roman"/>
          <w:b/>
          <w:sz w:val="24"/>
          <w:szCs w:val="24"/>
        </w:rPr>
        <w:t>Thermal Diffusivity of Graphite</w:t>
      </w:r>
      <w:r w:rsidR="00604D08" w:rsidRPr="00EA35B9">
        <w:rPr>
          <w:rFonts w:ascii="Times New Roman" w:eastAsia="Times New Roman" w:hAnsi="Times New Roman" w:cs="Angsana New"/>
          <w:b/>
          <w:sz w:val="24"/>
          <w:szCs w:val="24"/>
          <w:cs/>
        </w:rPr>
        <w:t>/</w:t>
      </w:r>
      <w:r w:rsidR="00604D08" w:rsidRPr="00EA35B9">
        <w:rPr>
          <w:rFonts w:ascii="Times New Roman" w:eastAsia="Times New Roman" w:hAnsi="Times New Roman" w:cs="Times New Roman"/>
          <w:b/>
          <w:sz w:val="24"/>
          <w:szCs w:val="24"/>
        </w:rPr>
        <w:t>Graphene</w:t>
      </w:r>
      <w:r w:rsidR="00604D08" w:rsidRPr="00EA35B9">
        <w:rPr>
          <w:rFonts w:ascii="Times New Roman" w:eastAsia="Times New Roman" w:hAnsi="Times New Roman" w:cs="Angsana New"/>
          <w:b/>
          <w:sz w:val="24"/>
          <w:szCs w:val="24"/>
          <w:cs/>
        </w:rPr>
        <w:t>/</w:t>
      </w:r>
      <w:r w:rsidR="00D92100" w:rsidRPr="00EA35B9">
        <w:rPr>
          <w:rFonts w:ascii="Times New Roman" w:eastAsia="Times New Roman" w:hAnsi="Times New Roman" w:cs="Times New Roman"/>
          <w:b/>
          <w:sz w:val="24"/>
          <w:szCs w:val="24"/>
        </w:rPr>
        <w:t>CNT</w:t>
      </w:r>
      <w:r w:rsidR="00604D08" w:rsidRPr="00EA35B9">
        <w:rPr>
          <w:rFonts w:ascii="Times New Roman" w:eastAsia="Times New Roman" w:hAnsi="Times New Roman" w:cs="Times New Roman"/>
          <w:b/>
          <w:sz w:val="24"/>
          <w:szCs w:val="24"/>
        </w:rPr>
        <w:t xml:space="preserve"> Filled P</w:t>
      </w:r>
      <w:r w:rsidRPr="00EA35B9">
        <w:rPr>
          <w:rFonts w:ascii="Times New Roman" w:eastAsia="Times New Roman" w:hAnsi="Times New Roman" w:cs="Times New Roman"/>
          <w:b/>
          <w:sz w:val="24"/>
          <w:szCs w:val="24"/>
        </w:rPr>
        <w:t>BA</w:t>
      </w:r>
      <w:r w:rsidR="00604D08" w:rsidRPr="00EA35B9">
        <w:rPr>
          <w:rFonts w:ascii="Times New Roman" w:eastAsia="Times New Roman" w:hAnsi="Times New Roman" w:cs="Times New Roman"/>
          <w:b/>
          <w:sz w:val="24"/>
          <w:szCs w:val="24"/>
        </w:rPr>
        <w:t xml:space="preserve"> Composite</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00212CCF" w:rsidRPr="00EA35B9">
        <w:rPr>
          <w:rFonts w:ascii="Times New Roman" w:eastAsia="Times New Roman" w:hAnsi="Times New Roman" w:cs="Times New Roman"/>
          <w:b/>
          <w:sz w:val="24"/>
          <w:szCs w:val="24"/>
        </w:rPr>
        <w:t>s</w:t>
      </w:r>
    </w:p>
    <w:p w14:paraId="3AB8688C" w14:textId="461F9BE5" w:rsidR="00604D08" w:rsidRPr="00EA35B9" w:rsidRDefault="00604D08" w:rsidP="000B49A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Thermal diffusivity</w:t>
      </w:r>
      <w:r w:rsidR="00DA0797"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is </w:t>
      </w:r>
      <w:r w:rsidR="00DA0797" w:rsidRPr="00EA35B9">
        <w:rPr>
          <w:rFonts w:ascii="Times New Roman" w:eastAsia="Calibri" w:hAnsi="Times New Roman" w:cs="Times New Roman"/>
          <w:sz w:val="24"/>
          <w:szCs w:val="24"/>
        </w:rPr>
        <w:t xml:space="preserve">used </w:t>
      </w:r>
      <w:r w:rsidRPr="00EA35B9">
        <w:rPr>
          <w:rFonts w:ascii="Times New Roman" w:eastAsia="Calibri" w:hAnsi="Times New Roman" w:cs="Times New Roman"/>
          <w:sz w:val="24"/>
          <w:szCs w:val="24"/>
        </w:rPr>
        <w:t xml:space="preserve">to calculate thermal conductivity </w:t>
      </w:r>
      <w:r w:rsidR="00DA0797" w:rsidRPr="00EA35B9">
        <w:rPr>
          <w:rFonts w:ascii="Times New Roman" w:eastAsia="Calibri" w:hAnsi="Times New Roman" w:cs="Times New Roman"/>
          <w:sz w:val="24"/>
          <w:szCs w:val="24"/>
        </w:rPr>
        <w:t xml:space="preserve">according to </w:t>
      </w:r>
      <w:r w:rsidRPr="00EA35B9">
        <w:rPr>
          <w:rFonts w:ascii="Times New Roman" w:eastAsia="Calibri" w:hAnsi="Times New Roman" w:cs="Times New Roman"/>
          <w:sz w:val="24"/>
          <w:szCs w:val="24"/>
        </w:rPr>
        <w:t xml:space="preserve">equation </w:t>
      </w:r>
      <w:r w:rsidR="00021CF0" w:rsidRPr="00EA35B9">
        <w:rPr>
          <w:rFonts w:ascii="Times New Roman" w:eastAsia="Calibri" w:hAnsi="Times New Roman" w:cs="Times New Roman"/>
          <w:sz w:val="24"/>
          <w:szCs w:val="24"/>
        </w:rPr>
        <w:t>(</w:t>
      </w:r>
      <w:r w:rsidR="00DE4BA9" w:rsidRPr="00EA35B9">
        <w:rPr>
          <w:rFonts w:ascii="Times New Roman" w:eastAsia="Calibri" w:hAnsi="Times New Roman" w:cs="Times New Roman"/>
          <w:sz w:val="24"/>
          <w:szCs w:val="24"/>
        </w:rPr>
        <w:t>4</w:t>
      </w:r>
      <w:r w:rsidR="00021CF0" w:rsidRPr="00EA35B9">
        <w:rPr>
          <w:rFonts w:ascii="Times New Roman" w:eastAsia="Calibri" w:hAnsi="Times New Roman" w:cs="Times New Roman"/>
          <w:sz w:val="24"/>
          <w:szCs w:val="24"/>
        </w:rPr>
        <w: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It is commonly conducted by laser flash method in which the heat propagates from top to bottom of the specimen</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Thermal </w:t>
      </w:r>
      <w:r w:rsidR="00DE4BA9" w:rsidRPr="00EA35B9">
        <w:rPr>
          <w:rFonts w:ascii="Times New Roman" w:eastAsia="Calibri" w:hAnsi="Times New Roman" w:cs="Times New Roman"/>
          <w:sz w:val="24"/>
          <w:szCs w:val="24"/>
        </w:rPr>
        <w:t xml:space="preserve">diffusivity values </w:t>
      </w:r>
      <w:r w:rsidRPr="00EA35B9">
        <w:rPr>
          <w:rFonts w:ascii="Times New Roman" w:eastAsia="Calibri" w:hAnsi="Times New Roman" w:cs="Times New Roman"/>
          <w:sz w:val="24"/>
          <w:szCs w:val="24"/>
        </w:rPr>
        <w:t>at 25</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 xml:space="preserve">C of the </w:t>
      </w:r>
      <w:r w:rsidR="00426E0C" w:rsidRPr="00EA35B9">
        <w:rPr>
          <w:rFonts w:ascii="Times New Roman" w:eastAsia="Calibri" w:hAnsi="Times New Roman" w:cs="Times New Roman"/>
          <w:sz w:val="24"/>
          <w:szCs w:val="24"/>
        </w:rPr>
        <w:t xml:space="preserve">PBA </w:t>
      </w:r>
      <w:r w:rsidRPr="00EA35B9">
        <w:rPr>
          <w:rFonts w:ascii="Times New Roman" w:eastAsia="Calibri" w:hAnsi="Times New Roman" w:cs="Times New Roman"/>
          <w:sz w:val="24"/>
          <w:szCs w:val="24"/>
        </w:rPr>
        <w:t xml:space="preserve">composites with varying </w:t>
      </w:r>
      <w:r w:rsidR="00D92100" w:rsidRPr="00EA35B9">
        <w:rPr>
          <w:rFonts w:ascii="Times New Roman" w:eastAsia="Calibri" w:hAnsi="Times New Roman" w:cs="Times New Roman"/>
          <w:sz w:val="24"/>
          <w:szCs w:val="24"/>
        </w:rPr>
        <w:t>CNT</w:t>
      </w:r>
      <w:r w:rsidR="00DE4BA9"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content</w:t>
      </w:r>
      <w:r w:rsidR="00DE4BA9" w:rsidRPr="00EA35B9">
        <w:rPr>
          <w:rFonts w:ascii="Times New Roman" w:eastAsia="Calibri" w:hAnsi="Times New Roman" w:cs="Times New Roman"/>
          <w:sz w:val="24"/>
          <w:szCs w:val="24"/>
        </w:rPr>
        <w:t xml:space="preserve"> are</w:t>
      </w:r>
      <w:r w:rsidRPr="00EA35B9">
        <w:rPr>
          <w:rFonts w:ascii="Times New Roman" w:eastAsia="Calibri" w:hAnsi="Times New Roman" w:cs="Times New Roman"/>
          <w:sz w:val="24"/>
          <w:szCs w:val="24"/>
        </w:rPr>
        <w:t xml:space="preserve"> shown in </w:t>
      </w:r>
      <w:r w:rsidR="00DE4BA9" w:rsidRPr="00EA35B9">
        <w:rPr>
          <w:rFonts w:ascii="Times New Roman" w:eastAsia="Calibri" w:hAnsi="Times New Roman" w:cs="Times New Roman"/>
          <w:sz w:val="24"/>
          <w:szCs w:val="24"/>
        </w:rPr>
        <w:t xml:space="preserve">Table </w:t>
      </w:r>
      <w:r w:rsidR="00BC66E4" w:rsidRPr="00EA35B9">
        <w:rPr>
          <w:rFonts w:ascii="Times New Roman" w:eastAsia="Calibri" w:hAnsi="Times New Roman" w:cs="Times New Roman"/>
          <w:sz w:val="24"/>
          <w:szCs w:val="24"/>
        </w:rPr>
        <w:t>1</w:t>
      </w:r>
      <w:r w:rsidR="00DE4BA9" w:rsidRPr="00EA35B9">
        <w:rPr>
          <w:rFonts w:ascii="Times New Roman" w:eastAsia="Calibri" w:hAnsi="Times New Roman" w:cs="Times New Roman"/>
          <w:sz w:val="24"/>
          <w:szCs w:val="24"/>
        </w:rPr>
        <w:t xml:space="preserve"> and </w:t>
      </w:r>
      <w:r w:rsidRPr="00EA35B9">
        <w:rPr>
          <w:rFonts w:ascii="Times New Roman" w:eastAsia="Calibri" w:hAnsi="Times New Roman" w:cs="Times New Roman"/>
          <w:sz w:val="24"/>
          <w:szCs w:val="24"/>
        </w:rPr>
        <w:t xml:space="preserve">Figure </w:t>
      </w:r>
      <w:r w:rsidR="006F4959" w:rsidRPr="00EA35B9">
        <w:rPr>
          <w:rFonts w:ascii="Times New Roman" w:eastAsia="Calibri" w:hAnsi="Times New Roman" w:cs="Times New Roman"/>
          <w:sz w:val="24"/>
          <w:szCs w:val="24"/>
        </w:rPr>
        <w:t>4</w:t>
      </w:r>
      <w:r w:rsidRPr="00EA35B9">
        <w:rPr>
          <w:rFonts w:ascii="Times New Roman" w:eastAsia="Calibri" w:hAnsi="Times New Roman" w:cs="Angsana New"/>
          <w:sz w:val="24"/>
          <w:szCs w:val="24"/>
          <w:cs/>
        </w:rPr>
        <w:t xml:space="preserve">. </w:t>
      </w:r>
      <w:r w:rsidR="00DE4BA9" w:rsidRPr="00EA35B9">
        <w:rPr>
          <w:rFonts w:ascii="Times New Roman" w:eastAsia="Calibri" w:hAnsi="Times New Roman" w:cs="Times New Roman"/>
          <w:sz w:val="24"/>
          <w:szCs w:val="24"/>
        </w:rPr>
        <w:t>The thermal diffusivity of the samples increases with increasing the highly thermal conductive CNTs content.</w:t>
      </w:r>
    </w:p>
    <w:p w14:paraId="7D03CCA9" w14:textId="1F09C0EE" w:rsidR="00B46C66" w:rsidRPr="00EA35B9" w:rsidRDefault="006D3A83" w:rsidP="000F69DA">
      <w:pPr>
        <w:spacing w:after="0" w:line="480" w:lineRule="auto"/>
        <w:jc w:val="center"/>
        <w:rPr>
          <w:rFonts w:ascii="Times New Roman" w:eastAsia="Calibri" w:hAnsi="Times New Roman" w:cs="Times New Roman"/>
          <w:sz w:val="24"/>
          <w:szCs w:val="24"/>
        </w:rPr>
      </w:pPr>
      <w:r w:rsidRPr="00EA35B9">
        <w:rPr>
          <w:sz w:val="24"/>
          <w:szCs w:val="24"/>
        </w:rPr>
        <w:object w:dxaOrig="8740" w:dyaOrig="7140" w14:anchorId="3B79980E">
          <v:shape id="_x0000_i1028" type="#_x0000_t75" alt="Graph Thermal diffusivity over CNT content" style="width:312pt;height:256.5pt" o:ole="">
            <v:imagedata r:id="rId17" o:title=""/>
          </v:shape>
          <o:OLEObject Type="Embed" ProgID="KGraph_Plot" ShapeID="_x0000_i1028" DrawAspect="Content" ObjectID="_1659180594" r:id="rId18"/>
        </w:object>
      </w:r>
    </w:p>
    <w:p w14:paraId="2703BC9F" w14:textId="248399B4" w:rsidR="00471FC5" w:rsidRPr="00EA35B9" w:rsidRDefault="00471FC5" w:rsidP="002027C6">
      <w:pPr>
        <w:pStyle w:val="Caption"/>
        <w:keepNext/>
        <w:spacing w:after="240" w:line="360" w:lineRule="auto"/>
        <w:jc w:val="center"/>
        <w:rPr>
          <w:rFonts w:ascii="Times New Roman" w:hAnsi="Times New Roman" w:cs="Times New Roman"/>
          <w:b/>
          <w:i w:val="0"/>
          <w:iCs w:val="0"/>
          <w:color w:val="auto"/>
          <w:sz w:val="24"/>
          <w:szCs w:val="24"/>
        </w:rPr>
        <w:sectPr w:rsidR="00471FC5" w:rsidRPr="00EA35B9" w:rsidSect="00471FC5">
          <w:type w:val="continuous"/>
          <w:pgSz w:w="11907" w:h="16839"/>
          <w:pgMar w:top="2160" w:right="1440" w:bottom="1440" w:left="1418" w:header="1304" w:footer="720" w:gutter="0"/>
          <w:cols w:space="720"/>
          <w:docGrid w:linePitch="435"/>
        </w:sectPr>
      </w:pPr>
      <w:bookmarkStart w:id="272" w:name="_Toc498541298"/>
      <w:bookmarkStart w:id="273" w:name="_Toc498594656"/>
      <w:bookmarkStart w:id="274" w:name="_Toc501378449"/>
      <w:r w:rsidRPr="00EA35B9">
        <w:rPr>
          <w:rFonts w:ascii="Times New Roman" w:hAnsi="Times New Roman" w:cs="Times New Roman"/>
          <w:b/>
          <w:i w:val="0"/>
          <w:iCs w:val="0"/>
          <w:color w:val="auto"/>
          <w:sz w:val="24"/>
          <w:szCs w:val="24"/>
        </w:rPr>
        <w:t>Figure 4.</w:t>
      </w:r>
      <w:r w:rsidRPr="00EA35B9">
        <w:rPr>
          <w:rFonts w:ascii="Times New Roman" w:hAnsi="Times New Roman" w:cs="Times New Roman"/>
          <w:color w:val="auto"/>
          <w:sz w:val="24"/>
          <w:szCs w:val="24"/>
        </w:rPr>
        <w:t xml:space="preserve"> </w:t>
      </w:r>
      <w:r w:rsidRPr="00EA35B9">
        <w:rPr>
          <w:rFonts w:ascii="Times New Roman" w:hAnsi="Times New Roman" w:cs="Times New Roman"/>
          <w:i w:val="0"/>
          <w:iCs w:val="0"/>
          <w:color w:val="auto"/>
          <w:sz w:val="24"/>
          <w:szCs w:val="24"/>
        </w:rPr>
        <w:t>Thermal diffusivities at 25</w:t>
      </w:r>
      <w:r w:rsidRPr="00EA35B9">
        <w:rPr>
          <w:rFonts w:ascii="Times New Roman" w:hAnsi="Times New Roman" w:cs="Times New Roman"/>
          <w:i w:val="0"/>
          <w:iCs w:val="0"/>
          <w:color w:val="auto"/>
          <w:sz w:val="24"/>
          <w:szCs w:val="24"/>
          <w:vertAlign w:val="superscript"/>
        </w:rPr>
        <w:t>o</w:t>
      </w:r>
      <w:r w:rsidRPr="00EA35B9">
        <w:rPr>
          <w:rFonts w:ascii="Times New Roman" w:hAnsi="Times New Roman" w:cs="Times New Roman"/>
          <w:i w:val="0"/>
          <w:iCs w:val="0"/>
          <w:color w:val="auto"/>
          <w:sz w:val="24"/>
          <w:szCs w:val="24"/>
        </w:rPr>
        <w:t>C of graphite/graphene/</w:t>
      </w:r>
      <w:r w:rsidR="00E22534" w:rsidRPr="00EA35B9">
        <w:rPr>
          <w:rFonts w:ascii="Times New Roman" w:hAnsi="Times New Roman" w:cs="Times New Roman"/>
          <w:i w:val="0"/>
          <w:iCs w:val="0"/>
          <w:color w:val="auto"/>
          <w:sz w:val="24"/>
          <w:szCs w:val="24"/>
        </w:rPr>
        <w:t>CNT</w:t>
      </w:r>
      <w:r w:rsidRPr="00EA35B9">
        <w:rPr>
          <w:rFonts w:ascii="Times New Roman" w:hAnsi="Times New Roman" w:cs="Times New Roman"/>
          <w:i w:val="0"/>
          <w:iCs w:val="0"/>
          <w:color w:val="auto"/>
          <w:sz w:val="24"/>
          <w:szCs w:val="24"/>
        </w:rPr>
        <w:t xml:space="preserve"> </w:t>
      </w:r>
      <w:r w:rsidR="00DE4BA9" w:rsidRPr="00EA35B9">
        <w:rPr>
          <w:rFonts w:ascii="Times New Roman" w:hAnsi="Times New Roman" w:cs="Times New Roman"/>
          <w:i w:val="0"/>
          <w:iCs w:val="0"/>
          <w:color w:val="auto"/>
          <w:sz w:val="24"/>
          <w:szCs w:val="24"/>
        </w:rPr>
        <w:t>/</w:t>
      </w:r>
      <w:r w:rsidR="009E7E89" w:rsidRPr="00EA35B9">
        <w:rPr>
          <w:rFonts w:ascii="Times New Roman" w:hAnsi="Times New Roman" w:cs="Times New Roman"/>
          <w:i w:val="0"/>
          <w:iCs w:val="0"/>
          <w:color w:val="auto"/>
          <w:sz w:val="24"/>
          <w:szCs w:val="24"/>
        </w:rPr>
        <w:t>PBA</w:t>
      </w:r>
      <w:r w:rsidRPr="00EA35B9">
        <w:rPr>
          <w:rFonts w:ascii="Times New Roman" w:hAnsi="Times New Roman" w:cs="Times New Roman"/>
          <w:i w:val="0"/>
          <w:iCs w:val="0"/>
          <w:color w:val="auto"/>
          <w:sz w:val="24"/>
          <w:szCs w:val="24"/>
        </w:rPr>
        <w:t xml:space="preserve"> composites.</w:t>
      </w:r>
      <w:bookmarkEnd w:id="272"/>
      <w:bookmarkEnd w:id="273"/>
      <w:bookmarkEnd w:id="274"/>
    </w:p>
    <w:p w14:paraId="54642639" w14:textId="51BB201C" w:rsidR="00604D08" w:rsidRPr="00EA35B9" w:rsidRDefault="00604D08" w:rsidP="002626D7">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For non-metal materials such as carbon-filled composites, heat transports by flow of phonons or lattice vibrational energy. Phonons normally flow through a material through the speed of sound. However, phonon scattering is sometimes occurred to delay flow of phonons and increase heat resistance in a material. This phenomena depends on temperature </w:t>
      </w:r>
      <w:r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&lt;EndNote&gt;&lt;Cite&gt;&lt;Author&gt;Berman&lt;/Author&gt;&lt;Year&gt;1976&lt;/Year&gt;&lt;RecNum&gt;81&lt;/RecNum&gt;&lt;DisplayText&gt;[26, 44, 45]&lt;/DisplayText&gt;&lt;record&gt;&lt;rec-number&gt;81&lt;/rec-number&gt;&lt;foreign-keys&gt;&lt;key app="EN" db-id="9dppxvapqz00e5e95vs5ewezzx0twdeeez2z" timestamp="1494501325"&gt;81&lt;/key&gt;&lt;/foreign-keys&gt;&lt;ref-type name="Book"&gt;6&lt;/ref-type&gt;&lt;contributors&gt;&lt;authors&gt;&lt;author&gt;Berman, R.&lt;/author&gt;&lt;/authors&gt;&lt;/contributors&gt;&lt;titles&gt;&lt;title&gt;Thermal Conduction in Solids&lt;/title&gt;&lt;/titles&gt;&lt;dates&gt;&lt;year&gt;1976&lt;/year&gt;&lt;/dates&gt;&lt;pub-location&gt;Oxford&lt;/pub-location&gt;&lt;publisher&gt;Clarendon Press&lt;/publisher&gt;&lt;urls&gt;&lt;/urls&gt;&lt;/record&gt;&lt;/Cite&gt;&lt;Cite&gt;&lt;Author&gt;Ishida&lt;/Author&gt;&lt;Year&gt;1998&lt;/Year&gt;&lt;RecNum&gt;1&lt;/RecNum&gt;&lt;record&gt;&lt;rec-number&gt;1&lt;/rec-number&gt;&lt;foreign-keys&gt;&lt;key app="EN" db-id="9dppxvapqz00e5e95vs5ewezzx0twdeeez2z" timestamp="1462759895"&gt;1&lt;/key&gt;&lt;key app="ENWeb" db-id=""&gt;0&lt;/key&gt;&lt;/foreign-keys&gt;&lt;ref-type name="Journal Article"&gt;17&lt;/ref-type&gt;&lt;contributors&gt;&lt;authors&gt;&lt;author&gt;Ishida, H.&lt;/author&gt;&lt;author&gt;Rimdusit, S.&lt;/author&gt;&lt;/authors&gt;&lt;/contributors&gt;&lt;titles&gt;&lt;title&gt;Very high thermal conductivity obtained by boron nitride-filled polybenzoxazine&lt;/title&gt;&lt;secondary-title&gt;Thermochimica Acta&lt;/secondary-title&gt;&lt;/titles&gt;&lt;periodical&gt;&lt;full-title&gt;Thermochimica Acta&lt;/full-title&gt;&lt;abbr-1&gt;Thermochim. Acta&lt;/abbr-1&gt;&lt;abbr-2&gt;Thermochim Acta&lt;/abbr-2&gt;&lt;/periodical&gt;&lt;pages&gt;177-186&lt;/pages&gt;&lt;volume&gt;320&lt;/volume&gt;&lt;dates&gt;&lt;year&gt;1998&lt;/year&gt;&lt;/dates&gt;&lt;urls&gt;&lt;/urls&gt;&lt;/record&gt;&lt;/Cite&gt;&lt;Cite&gt;&lt;Author&gt;Tritt&lt;/Author&gt;&lt;Year&gt;2004&lt;/Year&gt;&lt;RecNum&gt;80&lt;/RecNum&gt;&lt;record&gt;&lt;rec-number&gt;80&lt;/rec-number&gt;&lt;foreign-keys&gt;&lt;key app="EN" db-id="9dppxvapqz00e5e95vs5ewezzx0twdeeez2z" timestamp="1494501262"&gt;80&lt;/key&gt;&lt;/foreign-keys&gt;&lt;ref-type name="Book"&gt;6&lt;/ref-type&gt;&lt;contributors&gt;&lt;authors&gt;&lt;author&gt;Tritt, Terry, M.&lt;/author&gt;&lt;/authors&gt;&lt;/contributors&gt;&lt;titles&gt;&lt;title&gt;Thermal Conductivity: Theory, Properties, and Applications&lt;/title&gt;&lt;/titles&gt;&lt;dates&gt;&lt;year&gt;2004&lt;/year&gt;&lt;/dates&gt;&lt;pub-location&gt;South Carolina&lt;/pub-location&gt;&lt;publisher&gt;Plenum&lt;/publisher&gt;&lt;urls&gt;&lt;/urls&gt;&lt;/record&gt;&lt;/Cite&gt;&lt;/EndNote&gt;</w:instrText>
      </w:r>
      <w:r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26" w:tooltip="Ishida, 1998 #1" w:history="1">
        <w:r w:rsidR="00CF74C8" w:rsidRPr="00EA35B9">
          <w:rPr>
            <w:rFonts w:ascii="Times New Roman" w:eastAsia="Calibri" w:hAnsi="Times New Roman" w:cs="Times New Roman"/>
            <w:noProof/>
            <w:sz w:val="24"/>
            <w:szCs w:val="24"/>
          </w:rPr>
          <w:t>26</w:t>
        </w:r>
      </w:hyperlink>
      <w:r w:rsidR="00B91C3C" w:rsidRPr="00EA35B9">
        <w:rPr>
          <w:rFonts w:ascii="Times New Roman" w:eastAsia="Calibri" w:hAnsi="Times New Roman" w:cs="Times New Roman"/>
          <w:noProof/>
          <w:sz w:val="24"/>
          <w:szCs w:val="24"/>
        </w:rPr>
        <w:t xml:space="preserve">, </w:t>
      </w:r>
      <w:hyperlink w:anchor="_ENREF_44" w:tooltip="Berman, 1976 #81" w:history="1">
        <w:r w:rsidR="00CF74C8" w:rsidRPr="00EA35B9">
          <w:rPr>
            <w:rFonts w:ascii="Times New Roman" w:eastAsia="Calibri" w:hAnsi="Times New Roman" w:cs="Times New Roman"/>
            <w:noProof/>
            <w:sz w:val="24"/>
            <w:szCs w:val="24"/>
          </w:rPr>
          <w:t>44</w:t>
        </w:r>
      </w:hyperlink>
      <w:r w:rsidR="00B91C3C" w:rsidRPr="00EA35B9">
        <w:rPr>
          <w:rFonts w:ascii="Times New Roman" w:eastAsia="Calibri" w:hAnsi="Times New Roman" w:cs="Times New Roman"/>
          <w:noProof/>
          <w:sz w:val="24"/>
          <w:szCs w:val="24"/>
        </w:rPr>
        <w:t xml:space="preserve">, </w:t>
      </w:r>
      <w:hyperlink w:anchor="_ENREF_45" w:tooltip="Tritt, 2004 #80" w:history="1">
        <w:r w:rsidR="00CF74C8" w:rsidRPr="00EA35B9">
          <w:rPr>
            <w:rFonts w:ascii="Times New Roman" w:eastAsia="Calibri" w:hAnsi="Times New Roman" w:cs="Times New Roman"/>
            <w:noProof/>
            <w:sz w:val="24"/>
            <w:szCs w:val="24"/>
          </w:rPr>
          <w:t>45</w:t>
        </w:r>
      </w:hyperlink>
      <w:r w:rsidR="00B91C3C" w:rsidRPr="00EA35B9">
        <w:rPr>
          <w:rFonts w:ascii="Times New Roman" w:eastAsia="Calibri" w:hAnsi="Times New Roman" w:cs="Times New Roman"/>
          <w:noProof/>
          <w:sz w:val="24"/>
          <w:szCs w:val="24"/>
        </w:rPr>
        <w:t>]</w:t>
      </w:r>
      <w:r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Figure 5 illustrates thermal diffusivities of the composites at temperature ranging from 25-180</w:t>
      </w:r>
      <w:r w:rsidRPr="00EA35B9">
        <w:rPr>
          <w:rFonts w:ascii="Times New Roman" w:eastAsia="Calibri" w:hAnsi="Times New Roman" w:cs="Times New Roman"/>
          <w:sz w:val="24"/>
          <w:szCs w:val="24"/>
          <w:vertAlign w:val="superscript"/>
        </w:rPr>
        <w:t>o</w:t>
      </w:r>
      <w:r w:rsidRPr="00EA35B9">
        <w:rPr>
          <w:rFonts w:ascii="Times New Roman" w:eastAsia="Calibri" w:hAnsi="Times New Roman" w:cs="Times New Roman"/>
          <w:sz w:val="24"/>
          <w:szCs w:val="24"/>
        </w:rPr>
        <w:t xml:space="preserve">C. The results showed that the diffusivities of all specimens decreased with increasing temperature because higher temperature caused more phonon-phonon scattering </w:t>
      </w:r>
      <w:r w:rsidR="002626D7" w:rsidRPr="00EA35B9">
        <w:rPr>
          <w:rFonts w:ascii="Times New Roman" w:eastAsia="Calibri" w:hAnsi="Times New Roman" w:cs="Times New Roman"/>
          <w:sz w:val="24"/>
          <w:szCs w:val="24"/>
        </w:rPr>
        <w:t>mechanism</w:t>
      </w:r>
      <w:r w:rsidRPr="00EA35B9">
        <w:rPr>
          <w:rFonts w:ascii="Times New Roman" w:eastAsia="Calibri" w:hAnsi="Times New Roman" w:cs="Times New Roman"/>
          <w:sz w:val="24"/>
          <w:szCs w:val="24"/>
        </w:rPr>
        <w:t xml:space="preserve"> and </w:t>
      </w:r>
      <w:r w:rsidR="002626D7" w:rsidRPr="00EA35B9">
        <w:rPr>
          <w:rFonts w:ascii="Times New Roman" w:eastAsia="Calibri" w:hAnsi="Times New Roman" w:cs="Times New Roman"/>
          <w:sz w:val="24"/>
          <w:szCs w:val="24"/>
        </w:rPr>
        <w:t xml:space="preserve">thus </w:t>
      </w:r>
      <w:r w:rsidRPr="00EA35B9">
        <w:rPr>
          <w:rFonts w:ascii="Times New Roman" w:eastAsia="Calibri" w:hAnsi="Times New Roman" w:cs="Times New Roman"/>
          <w:sz w:val="24"/>
          <w:szCs w:val="24"/>
        </w:rPr>
        <w:t>increase</w:t>
      </w:r>
      <w:r w:rsidR="002626D7" w:rsidRPr="00EA35B9">
        <w:rPr>
          <w:rFonts w:ascii="Times New Roman" w:eastAsia="Calibri" w:hAnsi="Times New Roman" w:cs="Times New Roman"/>
          <w:sz w:val="24"/>
          <w:szCs w:val="24"/>
        </w:rPr>
        <w:t>d</w:t>
      </w:r>
      <w:r w:rsidRPr="00EA35B9">
        <w:rPr>
          <w:rFonts w:ascii="Times New Roman" w:eastAsia="Calibri" w:hAnsi="Times New Roman" w:cs="Times New Roman"/>
          <w:sz w:val="24"/>
          <w:szCs w:val="24"/>
        </w:rPr>
        <w:t xml:space="preserve"> thermal resistivity of the composite </w:t>
      </w:r>
      <w:r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&lt;EndNote&gt;&lt;Cite&gt;&lt;Author&gt;Berman&lt;/Author&gt;&lt;Year&gt;1976&lt;/Year&gt;&lt;RecNum&gt;81&lt;/RecNum&gt;&lt;DisplayText&gt;[44, 45]&lt;/DisplayText&gt;&lt;record&gt;&lt;rec-number&gt;81&lt;/rec-number&gt;&lt;foreign-keys&gt;&lt;key app="EN" db-id="9dppxvapqz00e5e95vs5ewezzx0twdeeez2z" timestamp="1494501325"&gt;81&lt;/key&gt;&lt;/foreign-keys&gt;&lt;ref-type name="Book"&gt;6&lt;/ref-type&gt;&lt;contributors&gt;&lt;authors&gt;&lt;author&gt;Berman, R.&lt;/author&gt;&lt;/authors&gt;&lt;/contributors&gt;&lt;titles&gt;&lt;title&gt;Thermal Conduction in Solids&lt;/title&gt;&lt;/titles&gt;&lt;dates&gt;&lt;year&gt;1976&lt;/year&gt;&lt;/dates&gt;&lt;pub-location&gt;Oxford&lt;/pub-location&gt;&lt;publisher&gt;Clarendon Press&lt;/publisher&gt;&lt;urls&gt;&lt;/urls&gt;&lt;/record&gt;&lt;/Cite&gt;&lt;Cite&gt;&lt;Author&gt;Tritt&lt;/Author&gt;&lt;Year&gt;2004&lt;/Year&gt;&lt;RecNum&gt;80&lt;/RecNum&gt;&lt;record&gt;&lt;rec-number&gt;80&lt;/rec-number&gt;&lt;foreign-keys&gt;&lt;key app="EN" db-id="9dppxvapqz00e5e95vs5ewezzx0twdeeez2z" timestamp="1494501262"&gt;80&lt;/key&gt;&lt;/foreign-keys&gt;&lt;ref-type name="Book"&gt;6&lt;/ref-type&gt;&lt;contributors&gt;&lt;authors&gt;&lt;author&gt;Tritt, Terry, M.&lt;/author&gt;&lt;/authors&gt;&lt;/contributors&gt;&lt;titles&gt;&lt;title&gt;Thermal Conductivity: Theory, Properties, and Applications&lt;/title&gt;&lt;/titles&gt;&lt;dates&gt;&lt;year&gt;2004&lt;/year&gt;&lt;/dates&gt;&lt;pub-location&gt;South Carolina&lt;/pub-location&gt;&lt;publisher&gt;Plenum&lt;/publisher&gt;&lt;urls&gt;&lt;/urls&gt;&lt;/record&gt;&lt;/Cite&gt;&lt;/EndNote&gt;</w:instrText>
      </w:r>
      <w:r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4" w:tooltip="Berman, 1976 #81" w:history="1">
        <w:r w:rsidR="00CF74C8" w:rsidRPr="00EA35B9">
          <w:rPr>
            <w:rFonts w:ascii="Times New Roman" w:eastAsia="Calibri" w:hAnsi="Times New Roman" w:cs="Times New Roman"/>
            <w:noProof/>
            <w:sz w:val="24"/>
            <w:szCs w:val="24"/>
          </w:rPr>
          <w:t>44</w:t>
        </w:r>
      </w:hyperlink>
      <w:r w:rsidR="00B91C3C" w:rsidRPr="00EA35B9">
        <w:rPr>
          <w:rFonts w:ascii="Times New Roman" w:eastAsia="Calibri" w:hAnsi="Times New Roman" w:cs="Times New Roman"/>
          <w:noProof/>
          <w:sz w:val="24"/>
          <w:szCs w:val="24"/>
        </w:rPr>
        <w:t xml:space="preserve">, </w:t>
      </w:r>
      <w:hyperlink w:anchor="_ENREF_45" w:tooltip="Tritt, 2004 #80" w:history="1">
        <w:r w:rsidR="00CF74C8" w:rsidRPr="00EA35B9">
          <w:rPr>
            <w:rFonts w:ascii="Times New Roman" w:eastAsia="Calibri" w:hAnsi="Times New Roman" w:cs="Times New Roman"/>
            <w:noProof/>
            <w:sz w:val="24"/>
            <w:szCs w:val="24"/>
          </w:rPr>
          <w:t>45</w:t>
        </w:r>
      </w:hyperlink>
      <w:r w:rsidR="00B91C3C" w:rsidRPr="00EA35B9">
        <w:rPr>
          <w:rFonts w:ascii="Times New Roman" w:eastAsia="Calibri" w:hAnsi="Times New Roman" w:cs="Times New Roman"/>
          <w:noProof/>
          <w:sz w:val="24"/>
          <w:szCs w:val="24"/>
        </w:rPr>
        <w:t>]</w:t>
      </w:r>
      <w:r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In addition, the composites filled with higher </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s content had a higher slope than that of the composites with a lower filler content impl</w:t>
      </w:r>
      <w:r w:rsidR="002626D7" w:rsidRPr="00EA35B9">
        <w:rPr>
          <w:rFonts w:ascii="Times New Roman" w:eastAsia="Calibri" w:hAnsi="Times New Roman" w:cs="Times New Roman"/>
          <w:sz w:val="24"/>
          <w:szCs w:val="24"/>
        </w:rPr>
        <w:t>ying</w:t>
      </w:r>
      <w:r w:rsidRPr="00EA35B9">
        <w:rPr>
          <w:rFonts w:ascii="Times New Roman" w:eastAsia="Calibri" w:hAnsi="Times New Roman" w:cs="Times New Roman"/>
          <w:sz w:val="24"/>
          <w:szCs w:val="24"/>
        </w:rPr>
        <w:t xml:space="preserve"> a more temperature sensitivity of the composites with increasing carbon nanotubes content.</w:t>
      </w:r>
    </w:p>
    <w:p w14:paraId="438ECBE4" w14:textId="5217C1A0" w:rsidR="00820C1D" w:rsidRPr="00EA35B9" w:rsidRDefault="006D3A83" w:rsidP="000F69DA">
      <w:pPr>
        <w:jc w:val="center"/>
        <w:rPr>
          <w:rFonts w:ascii="Times New Roman" w:hAnsi="Times New Roman" w:cs="Times New Roman"/>
          <w:sz w:val="24"/>
          <w:szCs w:val="24"/>
        </w:rPr>
      </w:pPr>
      <w:r w:rsidRPr="00EA35B9">
        <w:rPr>
          <w:sz w:val="24"/>
          <w:szCs w:val="24"/>
        </w:rPr>
        <w:object w:dxaOrig="8640" w:dyaOrig="7120" w14:anchorId="17A58292">
          <v:shape id="_x0000_i1029" type="#_x0000_t75" alt="Graph Thermal diffusivity  over temperature" style="width:309.5pt;height:256.5pt;mso-position-horizontal:absolute" o:ole="">
            <v:imagedata r:id="rId19" o:title=""/>
          </v:shape>
          <o:OLEObject Type="Embed" ProgID="KGraph_Plot" ShapeID="_x0000_i1029" DrawAspect="Content" ObjectID="_1659180595" r:id="rId20"/>
        </w:object>
      </w:r>
    </w:p>
    <w:p w14:paraId="5830D426" w14:textId="72C37A5D" w:rsidR="00820C1D" w:rsidRPr="00EA35B9" w:rsidRDefault="00820C1D" w:rsidP="008F6E1A">
      <w:pPr>
        <w:pStyle w:val="Caption"/>
        <w:spacing w:line="480" w:lineRule="auto"/>
        <w:jc w:val="thaiDistribute"/>
        <w:rPr>
          <w:rFonts w:ascii="Times New Roman" w:hAnsi="Times New Roman" w:cs="Times New Roman"/>
          <w:bCs/>
          <w:i w:val="0"/>
          <w:iCs w:val="0"/>
          <w:color w:val="auto"/>
          <w:sz w:val="24"/>
          <w:szCs w:val="24"/>
        </w:rPr>
      </w:pPr>
      <w:bookmarkStart w:id="275" w:name="_Toc498541299"/>
      <w:bookmarkStart w:id="276" w:name="_Toc498594657"/>
      <w:bookmarkStart w:id="277" w:name="_Toc501378450"/>
      <w:r w:rsidRPr="00EA35B9">
        <w:rPr>
          <w:rFonts w:ascii="Times New Roman" w:hAnsi="Times New Roman" w:cs="Times New Roman"/>
          <w:b/>
          <w:i w:val="0"/>
          <w:iCs w:val="0"/>
          <w:color w:val="auto"/>
          <w:sz w:val="24"/>
          <w:szCs w:val="24"/>
        </w:rPr>
        <w:t>Figure 5.</w:t>
      </w:r>
      <w:r w:rsidRPr="00EA35B9">
        <w:rPr>
          <w:rFonts w:ascii="Times New Roman" w:hAnsi="Times New Roman" w:cs="Times New Roman"/>
          <w:bCs/>
          <w:i w:val="0"/>
          <w:iCs w:val="0"/>
          <w:color w:val="auto"/>
          <w:sz w:val="24"/>
          <w:szCs w:val="24"/>
        </w:rPr>
        <w:t xml:space="preserve"> Thermal diffusivities of graphite/graphene/</w:t>
      </w:r>
      <w:r w:rsidR="00E22534" w:rsidRPr="00EA35B9">
        <w:rPr>
          <w:rFonts w:ascii="Times New Roman" w:hAnsi="Times New Roman" w:cs="Times New Roman"/>
          <w:bCs/>
          <w:i w:val="0"/>
          <w:iCs w:val="0"/>
          <w:color w:val="auto"/>
          <w:sz w:val="24"/>
          <w:szCs w:val="24"/>
        </w:rPr>
        <w:t>CNT</w:t>
      </w:r>
      <w:r w:rsidR="00F85DB9" w:rsidRPr="00EA35B9">
        <w:rPr>
          <w:rFonts w:ascii="Times New Roman" w:hAnsi="Times New Roman" w:cs="Times New Roman"/>
          <w:bCs/>
          <w:i w:val="0"/>
          <w:iCs w:val="0"/>
          <w:color w:val="auto"/>
          <w:sz w:val="24"/>
          <w:szCs w:val="24"/>
        </w:rPr>
        <w:t>/</w:t>
      </w:r>
      <w:r w:rsidR="009E7E89" w:rsidRPr="00EA35B9">
        <w:rPr>
          <w:rFonts w:ascii="Times New Roman" w:hAnsi="Times New Roman" w:cs="Times New Roman"/>
          <w:bCs/>
          <w:i w:val="0"/>
          <w:iCs w:val="0"/>
          <w:color w:val="auto"/>
          <w:sz w:val="24"/>
          <w:szCs w:val="24"/>
        </w:rPr>
        <w:t>PBA</w:t>
      </w:r>
      <w:r w:rsidRPr="00EA35B9">
        <w:rPr>
          <w:rFonts w:ascii="Times New Roman" w:hAnsi="Times New Roman" w:cs="Times New Roman"/>
          <w:bCs/>
          <w:i w:val="0"/>
          <w:iCs w:val="0"/>
          <w:color w:val="auto"/>
          <w:sz w:val="24"/>
          <w:szCs w:val="24"/>
        </w:rPr>
        <w:t xml:space="preserve"> composites with various temperature</w:t>
      </w:r>
      <w:bookmarkEnd w:id="275"/>
      <w:bookmarkEnd w:id="276"/>
      <w:bookmarkEnd w:id="277"/>
      <w:r w:rsidR="00996C20" w:rsidRPr="00EA35B9">
        <w:rPr>
          <w:rFonts w:ascii="Times New Roman" w:hAnsi="Times New Roman" w:cs="Times New Roman"/>
          <w:bCs/>
          <w:i w:val="0"/>
          <w:iCs w:val="0"/>
          <w:color w:val="auto"/>
          <w:sz w:val="24"/>
          <w:szCs w:val="24"/>
        </w:rPr>
        <w:t>.</w:t>
      </w:r>
    </w:p>
    <w:p w14:paraId="211B3D90" w14:textId="7EF51644" w:rsidR="00604D08" w:rsidRPr="00EA35B9" w:rsidRDefault="00FA0582" w:rsidP="00820C1D">
      <w:pPr>
        <w:keepNext/>
        <w:keepLines/>
        <w:spacing w:before="240" w:after="0" w:line="480" w:lineRule="auto"/>
        <w:jc w:val="thaiDistribute"/>
        <w:outlineLvl w:val="2"/>
        <w:rPr>
          <w:rFonts w:ascii="Times New Roman" w:eastAsia="Times New Roman" w:hAnsi="Times New Roman" w:cs="Times New Roman"/>
          <w:b/>
          <w:sz w:val="24"/>
          <w:szCs w:val="24"/>
        </w:rPr>
      </w:pPr>
      <w:bookmarkStart w:id="278" w:name="_Toc498594714"/>
      <w:bookmarkStart w:id="279" w:name="_Toc498697437"/>
      <w:bookmarkStart w:id="280" w:name="_Toc498700074"/>
      <w:bookmarkStart w:id="281" w:name="_Toc498700137"/>
      <w:bookmarkStart w:id="282" w:name="_Toc498700199"/>
      <w:bookmarkStart w:id="283" w:name="_Toc498700442"/>
      <w:bookmarkStart w:id="284" w:name="_Toc498764675"/>
      <w:bookmarkStart w:id="285" w:name="_Toc498767068"/>
      <w:bookmarkStart w:id="286" w:name="_Toc498884125"/>
      <w:bookmarkStart w:id="287" w:name="_Toc498884512"/>
      <w:bookmarkStart w:id="288" w:name="_Toc498964412"/>
      <w:bookmarkStart w:id="289" w:name="_Toc498964472"/>
      <w:bookmarkStart w:id="290" w:name="_Toc498967575"/>
      <w:bookmarkStart w:id="291" w:name="_Toc498970884"/>
      <w:bookmarkStart w:id="292" w:name="_Toc498971052"/>
      <w:bookmarkStart w:id="293" w:name="_Toc499133438"/>
      <w:bookmarkStart w:id="294" w:name="_Toc499133558"/>
      <w:bookmarkStart w:id="295" w:name="_Toc499133621"/>
      <w:bookmarkStart w:id="296" w:name="_Toc499628776"/>
      <w:bookmarkStart w:id="297" w:name="_Toc499628836"/>
      <w:bookmarkStart w:id="298" w:name="_Toc500761097"/>
      <w:bookmarkStart w:id="299" w:name="_Toc500761157"/>
      <w:bookmarkStart w:id="300" w:name="_Toc500773801"/>
      <w:bookmarkStart w:id="301" w:name="_Toc500925722"/>
      <w:bookmarkStart w:id="302" w:name="_Toc501217625"/>
      <w:bookmarkStart w:id="303" w:name="_Toc501217685"/>
      <w:bookmarkStart w:id="304" w:name="_Toc501300572"/>
      <w:bookmarkStart w:id="305" w:name="_Toc501300632"/>
      <w:bookmarkStart w:id="306" w:name="_Toc501300959"/>
      <w:bookmarkStart w:id="307" w:name="_Toc501351853"/>
      <w:bookmarkStart w:id="308" w:name="_Toc501351913"/>
      <w:bookmarkStart w:id="309" w:name="_Toc501352238"/>
      <w:bookmarkStart w:id="310" w:name="_Toc501352298"/>
      <w:bookmarkStart w:id="311" w:name="_Toc501352565"/>
      <w:bookmarkStart w:id="312" w:name="_Toc501352625"/>
      <w:bookmarkStart w:id="313" w:name="_Toc501352727"/>
      <w:bookmarkStart w:id="314" w:name="_Toc501352787"/>
      <w:bookmarkStart w:id="315" w:name="_Toc501352877"/>
      <w:bookmarkStart w:id="316" w:name="_Toc501352937"/>
      <w:bookmarkStart w:id="317" w:name="_Toc501354698"/>
      <w:bookmarkStart w:id="318" w:name="_Toc501356472"/>
      <w:bookmarkStart w:id="319" w:name="_Toc501364142"/>
      <w:bookmarkStart w:id="320" w:name="_Toc501365584"/>
      <w:bookmarkStart w:id="321" w:name="_Toc501372593"/>
      <w:r w:rsidRPr="00EA35B9">
        <w:rPr>
          <w:rFonts w:ascii="Times New Roman" w:eastAsia="Times New Roman" w:hAnsi="Times New Roman" w:cs="Times New Roman"/>
          <w:b/>
          <w:sz w:val="24"/>
          <w:szCs w:val="24"/>
        </w:rPr>
        <w:t>3.</w:t>
      </w:r>
      <w:r w:rsidR="00BC66E4" w:rsidRPr="00EA35B9">
        <w:rPr>
          <w:rFonts w:ascii="Times New Roman" w:eastAsia="Times New Roman" w:hAnsi="Times New Roman" w:cs="Times New Roman"/>
          <w:b/>
          <w:sz w:val="24"/>
          <w:szCs w:val="24"/>
        </w:rPr>
        <w:t>4</w:t>
      </w:r>
      <w:r w:rsidR="00DE4BA9" w:rsidRPr="00EA35B9">
        <w:rPr>
          <w:rFonts w:ascii="Times New Roman" w:eastAsia="Times New Roman" w:hAnsi="Times New Roman" w:cs="Times New Roman"/>
          <w:b/>
          <w:sz w:val="24"/>
          <w:szCs w:val="24"/>
        </w:rPr>
        <w:t xml:space="preserve"> </w:t>
      </w:r>
      <w:r w:rsidR="00604D08" w:rsidRPr="00EA35B9">
        <w:rPr>
          <w:rFonts w:ascii="Times New Roman" w:eastAsia="Times New Roman" w:hAnsi="Times New Roman" w:cs="Times New Roman"/>
          <w:b/>
          <w:sz w:val="24"/>
          <w:szCs w:val="24"/>
        </w:rPr>
        <w:t>Thermal Conductivity of Graphite</w:t>
      </w:r>
      <w:r w:rsidR="00604D08" w:rsidRPr="00EA35B9">
        <w:rPr>
          <w:rFonts w:ascii="Times New Roman" w:eastAsia="Times New Roman" w:hAnsi="Times New Roman" w:cs="Angsana New"/>
          <w:b/>
          <w:sz w:val="24"/>
          <w:szCs w:val="24"/>
          <w:cs/>
        </w:rPr>
        <w:t>/</w:t>
      </w:r>
      <w:r w:rsidR="00604D08" w:rsidRPr="00EA35B9">
        <w:rPr>
          <w:rFonts w:ascii="Times New Roman" w:eastAsia="Times New Roman" w:hAnsi="Times New Roman" w:cs="Times New Roman"/>
          <w:b/>
          <w:sz w:val="24"/>
          <w:szCs w:val="24"/>
        </w:rPr>
        <w:t>Graphene</w:t>
      </w:r>
      <w:r w:rsidR="00604D08" w:rsidRPr="00EA35B9">
        <w:rPr>
          <w:rFonts w:ascii="Times New Roman" w:eastAsia="Times New Roman" w:hAnsi="Times New Roman" w:cs="Angsana New"/>
          <w:b/>
          <w:sz w:val="24"/>
          <w:szCs w:val="24"/>
          <w:cs/>
        </w:rPr>
        <w:t>/</w:t>
      </w:r>
      <w:r w:rsidR="00D92100" w:rsidRPr="00EA35B9">
        <w:rPr>
          <w:rFonts w:ascii="Times New Roman" w:eastAsia="Times New Roman" w:hAnsi="Times New Roman" w:cs="Times New Roman"/>
          <w:b/>
          <w:sz w:val="24"/>
          <w:szCs w:val="24"/>
        </w:rPr>
        <w:t>CNT</w:t>
      </w:r>
      <w:r w:rsidR="00604D08" w:rsidRPr="00EA35B9">
        <w:rPr>
          <w:rFonts w:ascii="Times New Roman" w:eastAsia="Times New Roman" w:hAnsi="Times New Roman" w:cs="Times New Roman"/>
          <w:b/>
          <w:sz w:val="24"/>
          <w:szCs w:val="24"/>
        </w:rPr>
        <w:t xml:space="preserve"> Filled </w:t>
      </w:r>
      <w:r w:rsidRPr="00EA35B9">
        <w:rPr>
          <w:rFonts w:ascii="Times New Roman" w:eastAsia="Times New Roman" w:hAnsi="Times New Roman" w:cs="Times New Roman"/>
          <w:b/>
          <w:sz w:val="24"/>
          <w:szCs w:val="24"/>
        </w:rPr>
        <w:t>PBA</w:t>
      </w:r>
      <w:r w:rsidR="00604D08" w:rsidRPr="00EA35B9">
        <w:rPr>
          <w:rFonts w:ascii="Times New Roman" w:eastAsia="Times New Roman" w:hAnsi="Times New Roman" w:cs="Times New Roman"/>
          <w:b/>
          <w:sz w:val="24"/>
          <w:szCs w:val="24"/>
        </w:rPr>
        <w:t xml:space="preserve"> Composite</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00212CCF" w:rsidRPr="00EA35B9">
        <w:rPr>
          <w:rFonts w:ascii="Times New Roman" w:eastAsia="Times New Roman" w:hAnsi="Times New Roman" w:cs="Times New Roman"/>
          <w:b/>
          <w:sz w:val="24"/>
          <w:szCs w:val="24"/>
        </w:rPr>
        <w:t>s</w:t>
      </w:r>
    </w:p>
    <w:p w14:paraId="172E1255" w14:textId="77777777" w:rsidR="00D605D8" w:rsidRPr="00EA35B9" w:rsidRDefault="00604D08" w:rsidP="00D605D8">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r>
      <w:r w:rsidR="00F85DB9" w:rsidRPr="00EA35B9">
        <w:rPr>
          <w:rFonts w:ascii="Times New Roman" w:eastAsia="Calibri" w:hAnsi="Times New Roman" w:cs="Times New Roman"/>
          <w:sz w:val="24"/>
          <w:szCs w:val="24"/>
        </w:rPr>
        <w:t>To increase substantially the thermal conductivity of the polymer matrix</w:t>
      </w:r>
      <w:r w:rsidRPr="00EA35B9">
        <w:rPr>
          <w:rFonts w:ascii="Times New Roman" w:eastAsia="Calibri" w:hAnsi="Times New Roman" w:cs="Times New Roman"/>
          <w:sz w:val="24"/>
          <w:szCs w:val="24"/>
        </w:rPr>
        <w:t xml:space="preserve">, high content of conductive filler is necessary to generate </w:t>
      </w:r>
      <w:r w:rsidR="00883217" w:rsidRPr="00EA35B9">
        <w:rPr>
          <w:rFonts w:ascii="Times New Roman" w:eastAsia="Calibri" w:hAnsi="Times New Roman" w:cs="Times New Roman"/>
          <w:sz w:val="24"/>
          <w:szCs w:val="24"/>
        </w:rPr>
        <w:t xml:space="preserve">continuously </w:t>
      </w:r>
      <w:r w:rsidRPr="00EA35B9">
        <w:rPr>
          <w:rFonts w:ascii="Times New Roman" w:eastAsia="Calibri" w:hAnsi="Times New Roman" w:cs="Times New Roman"/>
          <w:sz w:val="24"/>
          <w:szCs w:val="24"/>
        </w:rPr>
        <w:t xml:space="preserve">conductive network and minimize heat resistance occurred by three phenomena </w:t>
      </w:r>
      <w:r w:rsidR="00883217" w:rsidRPr="00EA35B9">
        <w:rPr>
          <w:rFonts w:ascii="Times New Roman" w:eastAsia="Calibri" w:hAnsi="Times New Roman" w:cs="Times New Roman"/>
          <w:sz w:val="24"/>
          <w:szCs w:val="24"/>
        </w:rPr>
        <w:t xml:space="preserve">i.e. </w:t>
      </w:r>
      <w:r w:rsidRPr="00EA35B9">
        <w:rPr>
          <w:rFonts w:ascii="Times New Roman" w:eastAsia="Calibri" w:hAnsi="Times New Roman" w:cs="Times New Roman"/>
          <w:sz w:val="24"/>
          <w:szCs w:val="24"/>
        </w:rPr>
        <w:t>phonon</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phonon scattering, boundary scattering, and defect scattering</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fldChar w:fldCharType="begin">
          <w:fldData xml:space="preserve">PEVuZE5vdGU+PENpdGU+PEF1dGhvcj5CZXJtYW48L0F1dGhvcj48WWVhcj4xOTc2PC9ZZWFyPjxS
ZWNOdW0+ODE8L1JlY051bT48RGlzcGxheVRleHQ+WzI2LCA0NC00Nl08L0Rpc3BsYXlUZXh0Pjxy
ZWNvcmQ+PHJlYy1udW1iZXI+ODE8L3JlYy1udW1iZXI+PGZvcmVpZ24ta2V5cz48a2V5IGFwcD0i
RU4iIGRiLWlkPSI5ZHBweHZhcHF6MDBlNWU5NXZzNWV3ZXp6eDB0d2RlZWV6MnoiIHRpbWVzdGFt
cD0iMTQ5NDUwMTMyNSI+ODE8L2tleT48L2ZvcmVpZ24ta2V5cz48cmVmLXR5cGUgbmFtZT0iQm9v
ayI+NjwvcmVmLXR5cGU+PGNvbnRyaWJ1dG9ycz48YXV0aG9ycz48YXV0aG9yPkJlcm1hbiwgUi48
L2F1dGhvcj48L2F1dGhvcnM+PC9jb250cmlidXRvcnM+PHRpdGxlcz48dGl0bGU+VGhlcm1hbCBD
b25kdWN0aW9uIGluIFNvbGlkczwvdGl0bGU+PC90aXRsZXM+PGRhdGVzPjx5ZWFyPjE5NzY8L3ll
YXI+PC9kYXRlcz48cHViLWxvY2F0aW9uPk94Zm9yZDwvcHViLWxvY2F0aW9uPjxwdWJsaXNoZXI+
Q2xhcmVuZG9uIFByZXNzPC9wdWJsaXNoZXI+PHVybHM+PC91cmxzPjwvcmVjb3JkPjwvQ2l0ZT48
Q2l0ZT48QXV0aG9yPlJpbWR1c2l0PC9BdXRob3I+PFllYXI+MjAxMzwvWWVhcj48UmVjTnVtPjI1
PC9SZWNOdW0+PHJlY29yZD48cmVjLW51bWJlcj4yNTwvcmVjLW51bWJlcj48Zm9yZWlnbi1rZXlz
PjxrZXkgYXBwPSJFTiIgZGItaWQ9IjlkcHB4dmFwcXowMGU1ZTk1dnM1ZXdlenp4MHR3ZGVlZXoy
eiIgdGltZXN0YW1wPSIxNDY0MzQyNDQwIj4yNTwva2V5PjwvZm9yZWlnbi1rZXlzPjxyZWYtdHlw
ZSBuYW1lPSJCb29rIj42PC9yZWYtdHlwZT48Y29udHJpYnV0b3JzPjxhdXRob3JzPjxhdXRob3I+
UmltZHVzaXQsIFNhcmF3dXQ8L2F1dGhvcj48YXV0aG9yPkp1YnNpbHAsIENoYW5jaGlyYTwvYXV0
aG9yPjxhdXRob3I+VGlwdGlwYWtvcm4sIFN1bmFuPC9hdXRob3I+PC9hdXRob3JzPjwvY29udHJp
YnV0b3JzPjx0aXRsZXM+PHRpdGxlPkFsbG95cyBhbmQgQ29tcG9zaXRlcyBvZiBQb2x5YmVuem94
YXppbmVzIFByb3BlcnRpZXMgYW5kIEFwcGxpY2F0aW9uPC90aXRsZT48L3RpdGxlcz48ZGF0ZXM+
PHllYXI+MjAxMzwveWVhcj48L2RhdGVzPjxwdWItbG9jYXRpb24+U2luZ2Fwb3JlPC9wdWItbG9j
YXRpb24+PHB1Ymxpc2hlcj5TcHJpbmdlcjwvcHVibGlzaGVyPjx1cmxzPjwvdXJscz48L3JlY29y
ZD48L0NpdGU+PENpdGU+PEF1dGhvcj5Ucml0dDwvQXV0aG9yPjxZZWFyPjIwMDQ8L1llYXI+PFJl
Y051bT44MDwvUmVjTnVtPjxyZWNvcmQ+PHJlYy1udW1iZXI+ODA8L3JlYy1udW1iZXI+PGZvcmVp
Z24ta2V5cz48a2V5IGFwcD0iRU4iIGRiLWlkPSI5ZHBweHZhcHF6MDBlNWU5NXZzNWV3ZXp6eDB0
d2RlZWV6MnoiIHRpbWVzdGFtcD0iMTQ5NDUwMTI2MiI+ODA8L2tleT48L2ZvcmVpZ24ta2V5cz48
cmVmLXR5cGUgbmFtZT0iQm9vayI+NjwvcmVmLXR5cGU+PGNvbnRyaWJ1dG9ycz48YXV0aG9ycz48
YXV0aG9yPlRyaXR0LCBUZXJyeSwgTS48L2F1dGhvcj48L2F1dGhvcnM+PC9jb250cmlidXRvcnM+
PHRpdGxlcz48dGl0bGU+VGhlcm1hbCBDb25kdWN0aXZpdHk6IFRoZW9yeSwgUHJvcGVydGllcywg
YW5kIEFwcGxpY2F0aW9uczwvdGl0bGU+PC90aXRsZXM+PGRhdGVzPjx5ZWFyPjIwMDQ8L3llYXI+
PC9kYXRlcz48cHViLWxvY2F0aW9uPlNvdXRoIENhcm9saW5hPC9wdWItbG9jYXRpb24+PHB1Ymxp
c2hlcj5QbGVudW08L3B1Ymxpc2hlcj48dXJscz48L3VybHM+PC9yZWNvcmQ+PC9DaXRlPjxDaXRl
PjxBdXRob3I+SXNoaWRhPC9BdXRob3I+PFllYXI+MTk5ODwvWWVhcj48UmVjTnVtPjE8L1JlY051
bT48cmVjb3JkPjxyZWMtbnVtYmVyPjE8L3JlYy1udW1iZXI+PGZvcmVpZ24ta2V5cz48a2V5IGFw
cD0iRU4iIGRiLWlkPSI5ZHBweHZhcHF6MDBlNWU5NXZzNWV3ZXp6eDB0d2RlZWV6MnoiIHRpbWVz
dGFtcD0iMTQ2Mjc1OTg5NSI+MTwva2V5PjxrZXkgYXBwPSJFTldlYiIgZGItaWQ9IiI+MDwva2V5
PjwvZm9yZWlnbi1rZXlzPjxyZWYtdHlwZSBuYW1lPSJKb3VybmFsIEFydGljbGUiPjE3PC9yZWYt
dHlwZT48Y29udHJpYnV0b3JzPjxhdXRob3JzPjxhdXRob3I+SXNoaWRhLCBILjwvYXV0aG9yPjxh
dXRob3I+UmltZHVzaXQsIFMuPC9hdXRob3I+PC9hdXRob3JzPjwvY29udHJpYnV0b3JzPjx0aXRs
ZXM+PHRpdGxlPlZlcnkgaGlnaCB0aGVybWFsIGNvbmR1Y3Rpdml0eSBvYnRhaW5lZCBieSBib3Jv
biBuaXRyaWRlLWZpbGxlZCBwb2x5YmVuem94YXppbmU8L3RpdGxlPjxzZWNvbmRhcnktdGl0bGU+
VGhlcm1vY2hpbWljYSBBY3RhPC9zZWNvbmRhcnktdGl0bGU+PC90aXRsZXM+PHBlcmlvZGljYWw+
PGZ1bGwtdGl0bGU+VGhlcm1vY2hpbWljYSBBY3RhPC9mdWxsLXRpdGxlPjxhYmJyLTE+VGhlcm1v
Y2hpbS4gQWN0YTwvYWJici0xPjxhYmJyLTI+VGhlcm1vY2hpbSBBY3RhPC9hYmJyLTI+PC9wZXJp
b2RpY2FsPjxwYWdlcz4xNzctMTg2PC9wYWdlcz48dm9sdW1lPjMyMDwvdm9sdW1lPjxkYXRlcz48
eWVhcj4xOTk4PC95ZWFyPjwvZGF0ZXM+PHVybHM+PC91cmxzPjwvcmVjb3JkPjwvQ2l0ZT48L0Vu
ZE5vdGU+AG==
</w:fldData>
        </w:fldChar>
      </w:r>
      <w:r w:rsidR="00B91C3C" w:rsidRPr="00EA35B9">
        <w:rPr>
          <w:rFonts w:ascii="Times New Roman" w:eastAsia="Calibri" w:hAnsi="Times New Roman" w:cs="Times New Roman"/>
          <w:sz w:val="24"/>
          <w:szCs w:val="24"/>
        </w:rPr>
        <w:instrText xml:space="preserve"> ADDIN EN.CITE </w:instrText>
      </w:r>
      <w:r w:rsidR="00B91C3C" w:rsidRPr="00EA35B9">
        <w:rPr>
          <w:rFonts w:ascii="Times New Roman" w:eastAsia="Calibri" w:hAnsi="Times New Roman" w:cs="Times New Roman"/>
          <w:sz w:val="24"/>
          <w:szCs w:val="24"/>
        </w:rPr>
        <w:fldChar w:fldCharType="begin">
          <w:fldData xml:space="preserve">PEVuZE5vdGU+PENpdGU+PEF1dGhvcj5CZXJtYW48L0F1dGhvcj48WWVhcj4xOTc2PC9ZZWFyPjxS
ZWNOdW0+ODE8L1JlY051bT48RGlzcGxheVRleHQ+WzI2LCA0NC00Nl08L0Rpc3BsYXlUZXh0Pjxy
ZWNvcmQ+PHJlYy1udW1iZXI+ODE8L3JlYy1udW1iZXI+PGZvcmVpZ24ta2V5cz48a2V5IGFwcD0i
RU4iIGRiLWlkPSI5ZHBweHZhcHF6MDBlNWU5NXZzNWV3ZXp6eDB0d2RlZWV6MnoiIHRpbWVzdGFt
cD0iMTQ5NDUwMTMyNSI+ODE8L2tleT48L2ZvcmVpZ24ta2V5cz48cmVmLXR5cGUgbmFtZT0iQm9v
ayI+NjwvcmVmLXR5cGU+PGNvbnRyaWJ1dG9ycz48YXV0aG9ycz48YXV0aG9yPkJlcm1hbiwgUi48
L2F1dGhvcj48L2F1dGhvcnM+PC9jb250cmlidXRvcnM+PHRpdGxlcz48dGl0bGU+VGhlcm1hbCBD
b25kdWN0aW9uIGluIFNvbGlkczwvdGl0bGU+PC90aXRsZXM+PGRhdGVzPjx5ZWFyPjE5NzY8L3ll
YXI+PC9kYXRlcz48cHViLWxvY2F0aW9uPk94Zm9yZDwvcHViLWxvY2F0aW9uPjxwdWJsaXNoZXI+
Q2xhcmVuZG9uIFByZXNzPC9wdWJsaXNoZXI+PHVybHM+PC91cmxzPjwvcmVjb3JkPjwvQ2l0ZT48
Q2l0ZT48QXV0aG9yPlJpbWR1c2l0PC9BdXRob3I+PFllYXI+MjAxMzwvWWVhcj48UmVjTnVtPjI1
PC9SZWNOdW0+PHJlY29yZD48cmVjLW51bWJlcj4yNTwvcmVjLW51bWJlcj48Zm9yZWlnbi1rZXlz
PjxrZXkgYXBwPSJFTiIgZGItaWQ9IjlkcHB4dmFwcXowMGU1ZTk1dnM1ZXdlenp4MHR3ZGVlZXoy
eiIgdGltZXN0YW1wPSIxNDY0MzQyNDQwIj4yNTwva2V5PjwvZm9yZWlnbi1rZXlzPjxyZWYtdHlw
ZSBuYW1lPSJCb29rIj42PC9yZWYtdHlwZT48Y29udHJpYnV0b3JzPjxhdXRob3JzPjxhdXRob3I+
UmltZHVzaXQsIFNhcmF3dXQ8L2F1dGhvcj48YXV0aG9yPkp1YnNpbHAsIENoYW5jaGlyYTwvYXV0
aG9yPjxhdXRob3I+VGlwdGlwYWtvcm4sIFN1bmFuPC9hdXRob3I+PC9hdXRob3JzPjwvY29udHJp
YnV0b3JzPjx0aXRsZXM+PHRpdGxlPkFsbG95cyBhbmQgQ29tcG9zaXRlcyBvZiBQb2x5YmVuem94
YXppbmVzIFByb3BlcnRpZXMgYW5kIEFwcGxpY2F0aW9uPC90aXRsZT48L3RpdGxlcz48ZGF0ZXM+
PHllYXI+MjAxMzwveWVhcj48L2RhdGVzPjxwdWItbG9jYXRpb24+U2luZ2Fwb3JlPC9wdWItbG9j
YXRpb24+PHB1Ymxpc2hlcj5TcHJpbmdlcjwvcHVibGlzaGVyPjx1cmxzPjwvdXJscz48L3JlY29y
ZD48L0NpdGU+PENpdGU+PEF1dGhvcj5Ucml0dDwvQXV0aG9yPjxZZWFyPjIwMDQ8L1llYXI+PFJl
Y051bT44MDwvUmVjTnVtPjxyZWNvcmQ+PHJlYy1udW1iZXI+ODA8L3JlYy1udW1iZXI+PGZvcmVp
Z24ta2V5cz48a2V5IGFwcD0iRU4iIGRiLWlkPSI5ZHBweHZhcHF6MDBlNWU5NXZzNWV3ZXp6eDB0
d2RlZWV6MnoiIHRpbWVzdGFtcD0iMTQ5NDUwMTI2MiI+ODA8L2tleT48L2ZvcmVpZ24ta2V5cz48
cmVmLXR5cGUgbmFtZT0iQm9vayI+NjwvcmVmLXR5cGU+PGNvbnRyaWJ1dG9ycz48YXV0aG9ycz48
YXV0aG9yPlRyaXR0LCBUZXJyeSwgTS48L2F1dGhvcj48L2F1dGhvcnM+PC9jb250cmlidXRvcnM+
PHRpdGxlcz48dGl0bGU+VGhlcm1hbCBDb25kdWN0aXZpdHk6IFRoZW9yeSwgUHJvcGVydGllcywg
YW5kIEFwcGxpY2F0aW9uczwvdGl0bGU+PC90aXRsZXM+PGRhdGVzPjx5ZWFyPjIwMDQ8L3llYXI+
PC9kYXRlcz48cHViLWxvY2F0aW9uPlNvdXRoIENhcm9saW5hPC9wdWItbG9jYXRpb24+PHB1Ymxp
c2hlcj5QbGVudW08L3B1Ymxpc2hlcj48dXJscz48L3VybHM+PC9yZWNvcmQ+PC9DaXRlPjxDaXRl
PjxBdXRob3I+SXNoaWRhPC9BdXRob3I+PFllYXI+MTk5ODwvWWVhcj48UmVjTnVtPjE8L1JlY051
bT48cmVjb3JkPjxyZWMtbnVtYmVyPjE8L3JlYy1udW1iZXI+PGZvcmVpZ24ta2V5cz48a2V5IGFw
cD0iRU4iIGRiLWlkPSI5ZHBweHZhcHF6MDBlNWU5NXZzNWV3ZXp6eDB0d2RlZWV6MnoiIHRpbWVz
dGFtcD0iMTQ2Mjc1OTg5NSI+MTwva2V5PjxrZXkgYXBwPSJFTldlYiIgZGItaWQ9IiI+MDwva2V5
PjwvZm9yZWlnbi1rZXlzPjxyZWYtdHlwZSBuYW1lPSJKb3VybmFsIEFydGljbGUiPjE3PC9yZWYt
dHlwZT48Y29udHJpYnV0b3JzPjxhdXRob3JzPjxhdXRob3I+SXNoaWRhLCBILjwvYXV0aG9yPjxh
dXRob3I+UmltZHVzaXQsIFMuPC9hdXRob3I+PC9hdXRob3JzPjwvY29udHJpYnV0b3JzPjx0aXRs
ZXM+PHRpdGxlPlZlcnkgaGlnaCB0aGVybWFsIGNvbmR1Y3Rpdml0eSBvYnRhaW5lZCBieSBib3Jv
biBuaXRyaWRlLWZpbGxlZCBwb2x5YmVuem94YXppbmU8L3RpdGxlPjxzZWNvbmRhcnktdGl0bGU+
VGhlcm1vY2hpbWljYSBBY3RhPC9zZWNvbmRhcnktdGl0bGU+PC90aXRsZXM+PHBlcmlvZGljYWw+
PGZ1bGwtdGl0bGU+VGhlcm1vY2hpbWljYSBBY3RhPC9mdWxsLXRpdGxlPjxhYmJyLTE+VGhlcm1v
Y2hpbS4gQWN0YTwvYWJici0xPjxhYmJyLTI+VGhlcm1vY2hpbSBBY3RhPC9hYmJyLTI+PC9wZXJp
b2RpY2FsPjxwYWdlcz4xNzctMTg2PC9wYWdlcz48dm9sdW1lPjMyMDwvdm9sdW1lPjxkYXRlcz48
eWVhcj4xOTk4PC95ZWFyPjwvZGF0ZXM+PHVybHM+PC91cmxzPjwvcmVjb3JkPjwvQ2l0ZT48L0Vu
ZE5vdGU+AG==
</w:fldData>
        </w:fldChar>
      </w:r>
      <w:r w:rsidR="00B91C3C" w:rsidRPr="00EA35B9">
        <w:rPr>
          <w:rFonts w:ascii="Times New Roman" w:eastAsia="Calibri" w:hAnsi="Times New Roman" w:cs="Times New Roman"/>
          <w:sz w:val="24"/>
          <w:szCs w:val="24"/>
        </w:rPr>
        <w:instrText xml:space="preserve"> ADDIN EN.CITE.DATA </w:instrText>
      </w:r>
      <w:r w:rsidR="00B91C3C" w:rsidRPr="00EA35B9">
        <w:rPr>
          <w:rFonts w:ascii="Times New Roman" w:eastAsia="Calibri" w:hAnsi="Times New Roman" w:cs="Times New Roman"/>
          <w:sz w:val="24"/>
          <w:szCs w:val="24"/>
        </w:rPr>
      </w:r>
      <w:r w:rsidR="00B91C3C"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r>
      <w:r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26" w:tooltip="Ishida, 1998 #1" w:history="1">
        <w:r w:rsidR="00CF74C8" w:rsidRPr="00EA35B9">
          <w:rPr>
            <w:rFonts w:ascii="Times New Roman" w:eastAsia="Calibri" w:hAnsi="Times New Roman" w:cs="Times New Roman"/>
            <w:noProof/>
            <w:sz w:val="24"/>
            <w:szCs w:val="24"/>
          </w:rPr>
          <w:t>26</w:t>
        </w:r>
      </w:hyperlink>
      <w:r w:rsidR="00B91C3C" w:rsidRPr="00EA35B9">
        <w:rPr>
          <w:rFonts w:ascii="Times New Roman" w:eastAsia="Calibri" w:hAnsi="Times New Roman" w:cs="Times New Roman"/>
          <w:noProof/>
          <w:sz w:val="24"/>
          <w:szCs w:val="24"/>
        </w:rPr>
        <w:t xml:space="preserve">, </w:t>
      </w:r>
      <w:hyperlink w:anchor="_ENREF_44" w:tooltip="Berman, 1976 #81" w:history="1">
        <w:r w:rsidR="00CF74C8" w:rsidRPr="00EA35B9">
          <w:rPr>
            <w:rFonts w:ascii="Times New Roman" w:eastAsia="Calibri" w:hAnsi="Times New Roman" w:cs="Times New Roman"/>
            <w:noProof/>
            <w:sz w:val="24"/>
            <w:szCs w:val="24"/>
          </w:rPr>
          <w:t>44-46</w:t>
        </w:r>
      </w:hyperlink>
      <w:r w:rsidR="00B91C3C" w:rsidRPr="00EA35B9">
        <w:rPr>
          <w:rFonts w:ascii="Times New Roman" w:eastAsia="Calibri" w:hAnsi="Times New Roman" w:cs="Times New Roman"/>
          <w:noProof/>
          <w:sz w:val="24"/>
          <w:szCs w:val="24"/>
        </w:rPr>
        <w:t>]</w:t>
      </w:r>
      <w:r w:rsidRPr="00EA35B9">
        <w:rPr>
          <w:rFonts w:ascii="Times New Roman" w:eastAsia="Calibri" w:hAnsi="Times New Roman" w:cs="Times New Roman"/>
          <w:sz w:val="24"/>
          <w:szCs w:val="24"/>
        </w:rPr>
        <w:fldChar w:fldCharType="end"/>
      </w:r>
      <w:r w:rsidRPr="00EA35B9">
        <w:rPr>
          <w:rFonts w:ascii="Times New Roman" w:eastAsia="Calibri" w:hAnsi="Times New Roman" w:cs="Angsana New"/>
          <w:sz w:val="24"/>
          <w:szCs w:val="24"/>
          <w:cs/>
        </w:rPr>
        <w:t xml:space="preserve">. </w:t>
      </w:r>
      <w:r w:rsidR="00F85DB9" w:rsidRPr="00EA35B9">
        <w:rPr>
          <w:rFonts w:ascii="Times New Roman" w:eastAsia="Calibri" w:hAnsi="Times New Roman" w:cs="Times New Roman"/>
          <w:sz w:val="24"/>
          <w:szCs w:val="24"/>
        </w:rPr>
        <w:t>The</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measured</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values</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of</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thermal</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conductivity</w:t>
      </w:r>
      <w:r w:rsidR="00F85DB9" w:rsidRPr="00EA35B9">
        <w:rPr>
          <w:rFonts w:ascii="Times New Roman" w:eastAsia="Calibri" w:hAnsi="Times New Roman" w:cs="Times New Roman"/>
          <w:sz w:val="24"/>
          <w:szCs w:val="24"/>
          <w:cs/>
        </w:rPr>
        <w:t xml:space="preserve"> </w:t>
      </w:r>
      <w:r w:rsidR="00F85DB9" w:rsidRPr="00EA35B9">
        <w:rPr>
          <w:rFonts w:ascii="Times New Roman" w:eastAsia="Calibri" w:hAnsi="Times New Roman" w:cs="Times New Roman"/>
          <w:sz w:val="24"/>
          <w:szCs w:val="24"/>
        </w:rPr>
        <w:t>are</w:t>
      </w:r>
      <w:r w:rsidRPr="00EA35B9">
        <w:rPr>
          <w:rFonts w:ascii="Times New Roman" w:eastAsia="Calibri" w:hAnsi="Times New Roman" w:cs="Times New Roman"/>
          <w:sz w:val="24"/>
          <w:szCs w:val="24"/>
        </w:rPr>
        <w:t xml:space="preserve"> summarized in Table </w:t>
      </w:r>
      <w:bookmarkStart w:id="322" w:name="_Toc498541263"/>
      <w:bookmarkStart w:id="323" w:name="_Toc498594340"/>
      <w:bookmarkStart w:id="324" w:name="_Toc501378407"/>
      <w:r w:rsidR="00BC66E4" w:rsidRPr="00EA35B9">
        <w:rPr>
          <w:rFonts w:ascii="Times New Roman" w:eastAsia="Calibri" w:hAnsi="Times New Roman" w:cs="Times New Roman"/>
          <w:sz w:val="24"/>
          <w:szCs w:val="24"/>
        </w:rPr>
        <w:t>1.</w:t>
      </w:r>
    </w:p>
    <w:p w14:paraId="0F73EA9D" w14:textId="77777777" w:rsidR="00CF74C8" w:rsidRPr="00EA35B9" w:rsidRDefault="00CF74C8" w:rsidP="00BC66E4">
      <w:pPr>
        <w:pStyle w:val="Caption"/>
        <w:keepNext/>
        <w:spacing w:before="240" w:after="240" w:line="360" w:lineRule="auto"/>
        <w:jc w:val="thaiDistribute"/>
        <w:rPr>
          <w:rFonts w:ascii="Times New Roman" w:hAnsi="Times New Roman" w:cs="Times New Roman"/>
          <w:b/>
          <w:i w:val="0"/>
          <w:iCs w:val="0"/>
          <w:color w:val="auto"/>
          <w:sz w:val="22"/>
          <w:szCs w:val="22"/>
        </w:rPr>
        <w:sectPr w:rsidR="00CF74C8" w:rsidRPr="00EA35B9" w:rsidSect="000F69DA">
          <w:type w:val="continuous"/>
          <w:pgSz w:w="11907" w:h="16839"/>
          <w:pgMar w:top="2160" w:right="1440" w:bottom="1440" w:left="1418" w:header="1304" w:footer="720" w:gutter="0"/>
          <w:cols w:space="720"/>
          <w:docGrid w:linePitch="435"/>
        </w:sectPr>
      </w:pPr>
    </w:p>
    <w:p w14:paraId="0A98B6AF" w14:textId="73AB58A0" w:rsidR="00BC66E4" w:rsidRPr="00EA35B9" w:rsidRDefault="00BC66E4" w:rsidP="00BC66E4">
      <w:pPr>
        <w:pStyle w:val="Caption"/>
        <w:keepNext/>
        <w:spacing w:before="240" w:after="240" w:line="360" w:lineRule="auto"/>
        <w:jc w:val="thaiDistribute"/>
        <w:rPr>
          <w:rFonts w:ascii="Times New Roman" w:hAnsi="Times New Roman" w:cs="Times New Roman"/>
          <w:i w:val="0"/>
          <w:iCs w:val="0"/>
          <w:color w:val="auto"/>
          <w:sz w:val="22"/>
          <w:szCs w:val="22"/>
        </w:rPr>
      </w:pPr>
      <w:r w:rsidRPr="00EA35B9">
        <w:rPr>
          <w:rFonts w:ascii="Times New Roman" w:hAnsi="Times New Roman" w:cs="Times New Roman"/>
          <w:b/>
          <w:i w:val="0"/>
          <w:iCs w:val="0"/>
          <w:color w:val="auto"/>
          <w:sz w:val="22"/>
          <w:szCs w:val="22"/>
        </w:rPr>
        <w:lastRenderedPageBreak/>
        <w:t>Table 1.</w:t>
      </w:r>
      <w:r w:rsidRPr="00EA35B9">
        <w:rPr>
          <w:rFonts w:ascii="Times New Roman" w:hAnsi="Times New Roman" w:cs="Times New Roman"/>
          <w:i w:val="0"/>
          <w:iCs w:val="0"/>
          <w:color w:val="auto"/>
          <w:sz w:val="22"/>
          <w:szCs w:val="22"/>
        </w:rPr>
        <w:t xml:space="preserve"> Thermal conductivities of graphite/graphene/CNT filled PBA composites at 25</w:t>
      </w:r>
      <w:r w:rsidRPr="00EA35B9">
        <w:rPr>
          <w:rFonts w:ascii="Times New Roman" w:hAnsi="Times New Roman" w:cs="Times New Roman"/>
          <w:i w:val="0"/>
          <w:iCs w:val="0"/>
          <w:color w:val="auto"/>
          <w:sz w:val="22"/>
          <w:szCs w:val="22"/>
          <w:vertAlign w:val="superscript"/>
        </w:rPr>
        <w:t>o</w:t>
      </w:r>
      <w:r w:rsidRPr="00EA35B9">
        <w:rPr>
          <w:rFonts w:ascii="Times New Roman" w:hAnsi="Times New Roman" w:cs="Times New Roman"/>
          <w:i w:val="0"/>
          <w:iCs w:val="0"/>
          <w:color w:val="auto"/>
          <w:sz w:val="22"/>
          <w:szCs w:val="22"/>
        </w:rPr>
        <w:t>C.</w:t>
      </w:r>
    </w:p>
    <w:tbl>
      <w:tblPr>
        <w:tblStyle w:val="TableGrid"/>
        <w:tblW w:w="8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1"/>
        <w:gridCol w:w="1247"/>
        <w:gridCol w:w="1247"/>
        <w:gridCol w:w="1074"/>
        <w:gridCol w:w="1069"/>
        <w:gridCol w:w="1158"/>
        <w:gridCol w:w="1181"/>
      </w:tblGrid>
      <w:tr w:rsidR="00BC66E4" w:rsidRPr="00EA35B9" w14:paraId="4DAD95A8" w14:textId="77777777" w:rsidTr="00450DF5">
        <w:trPr>
          <w:jc w:val="center"/>
        </w:trPr>
        <w:tc>
          <w:tcPr>
            <w:tcW w:w="3735" w:type="dxa"/>
            <w:gridSpan w:val="3"/>
            <w:tcBorders>
              <w:top w:val="single" w:sz="4" w:space="0" w:color="auto"/>
            </w:tcBorders>
            <w:vAlign w:val="center"/>
          </w:tcPr>
          <w:p w14:paraId="1FA4FFF6"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Filler content (wt%)</w:t>
            </w:r>
          </w:p>
        </w:tc>
        <w:tc>
          <w:tcPr>
            <w:tcW w:w="1074" w:type="dxa"/>
            <w:vMerge w:val="restart"/>
            <w:tcBorders>
              <w:top w:val="single" w:sz="4" w:space="0" w:color="auto"/>
            </w:tcBorders>
            <w:vAlign w:val="center"/>
          </w:tcPr>
          <w:p w14:paraId="17FC568A"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ρ</w:t>
            </w:r>
          </w:p>
          <w:p w14:paraId="46909B43"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(g/cm</w:t>
            </w:r>
            <w:r w:rsidRPr="00EA35B9">
              <w:rPr>
                <w:rFonts w:ascii="Times New Roman" w:hAnsi="Times New Roman" w:cs="Times New Roman"/>
                <w:b/>
                <w:bCs/>
                <w:szCs w:val="22"/>
                <w:vertAlign w:val="superscript"/>
              </w:rPr>
              <w:t>3</w:t>
            </w:r>
            <w:r w:rsidRPr="00EA35B9">
              <w:rPr>
                <w:rFonts w:ascii="Times New Roman" w:hAnsi="Times New Roman" w:cs="Times New Roman"/>
                <w:b/>
                <w:bCs/>
                <w:szCs w:val="22"/>
              </w:rPr>
              <w:t>)</w:t>
            </w:r>
          </w:p>
        </w:tc>
        <w:tc>
          <w:tcPr>
            <w:tcW w:w="1069" w:type="dxa"/>
            <w:vMerge w:val="restart"/>
            <w:tcBorders>
              <w:top w:val="single" w:sz="4" w:space="0" w:color="auto"/>
            </w:tcBorders>
            <w:vAlign w:val="center"/>
          </w:tcPr>
          <w:p w14:paraId="34A13CD8"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c</w:t>
            </w:r>
            <w:r w:rsidRPr="00EA35B9">
              <w:rPr>
                <w:rFonts w:ascii="Times New Roman" w:hAnsi="Times New Roman" w:cs="Times New Roman"/>
                <w:b/>
                <w:bCs/>
                <w:szCs w:val="22"/>
                <w:vertAlign w:val="subscript"/>
              </w:rPr>
              <w:t>p</w:t>
            </w:r>
            <w:r w:rsidRPr="00EA35B9">
              <w:rPr>
                <w:rFonts w:ascii="Times New Roman" w:hAnsi="Times New Roman" w:cs="Times New Roman"/>
                <w:b/>
                <w:bCs/>
                <w:szCs w:val="22"/>
                <w:vertAlign w:val="subscript"/>
              </w:rPr>
              <w:br/>
            </w:r>
            <w:r w:rsidRPr="00EA35B9">
              <w:rPr>
                <w:rFonts w:ascii="Times New Roman" w:hAnsi="Times New Roman" w:cs="Times New Roman"/>
                <w:b/>
                <w:bCs/>
                <w:szCs w:val="22"/>
              </w:rPr>
              <w:t>(J/g·K)</w:t>
            </w:r>
          </w:p>
        </w:tc>
        <w:tc>
          <w:tcPr>
            <w:tcW w:w="1158" w:type="dxa"/>
            <w:vMerge w:val="restart"/>
            <w:tcBorders>
              <w:top w:val="single" w:sz="4" w:space="0" w:color="auto"/>
            </w:tcBorders>
            <w:vAlign w:val="center"/>
          </w:tcPr>
          <w:p w14:paraId="28A80CB4"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α</w:t>
            </w:r>
            <w:r w:rsidRPr="00EA35B9">
              <w:rPr>
                <w:rFonts w:ascii="Times New Roman" w:hAnsi="Times New Roman" w:cs="Times New Roman"/>
                <w:b/>
                <w:bCs/>
                <w:szCs w:val="22"/>
              </w:rPr>
              <w:br/>
              <w:t>(mm</w:t>
            </w:r>
            <w:r w:rsidRPr="00EA35B9">
              <w:rPr>
                <w:rFonts w:ascii="Times New Roman" w:hAnsi="Times New Roman" w:cs="Times New Roman"/>
                <w:b/>
                <w:bCs/>
                <w:szCs w:val="22"/>
                <w:vertAlign w:val="superscript"/>
              </w:rPr>
              <w:t>2</w:t>
            </w:r>
            <w:r w:rsidRPr="00EA35B9">
              <w:rPr>
                <w:rFonts w:ascii="Times New Roman" w:hAnsi="Times New Roman" w:cs="Times New Roman"/>
                <w:b/>
                <w:bCs/>
                <w:szCs w:val="22"/>
              </w:rPr>
              <w:t>/s)</w:t>
            </w:r>
          </w:p>
        </w:tc>
        <w:tc>
          <w:tcPr>
            <w:tcW w:w="1181" w:type="dxa"/>
            <w:vMerge w:val="restart"/>
            <w:tcBorders>
              <w:top w:val="single" w:sz="4" w:space="0" w:color="auto"/>
            </w:tcBorders>
            <w:vAlign w:val="center"/>
          </w:tcPr>
          <w:p w14:paraId="51FC0DE3"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 xml:space="preserve">K </w:t>
            </w:r>
            <w:r w:rsidRPr="00EA35B9">
              <w:rPr>
                <w:rFonts w:ascii="Times New Roman" w:hAnsi="Times New Roman" w:cs="Times New Roman"/>
                <w:b/>
                <w:bCs/>
                <w:szCs w:val="22"/>
              </w:rPr>
              <w:br/>
              <w:t>(</w:t>
            </w:r>
            <w:r w:rsidRPr="00EA35B9">
              <w:rPr>
                <w:rFonts w:ascii="Times New Roman" w:eastAsia="Times New Roman" w:hAnsi="Times New Roman" w:cs="Times New Roman"/>
                <w:b/>
                <w:bCs/>
                <w:szCs w:val="22"/>
                <w:lang w:eastAsia="zh-CN"/>
              </w:rPr>
              <w:t>W/m·K</w:t>
            </w:r>
            <w:r w:rsidRPr="00EA35B9">
              <w:rPr>
                <w:rFonts w:ascii="Times New Roman" w:hAnsi="Times New Roman" w:cs="Times New Roman"/>
                <w:b/>
                <w:bCs/>
                <w:szCs w:val="22"/>
              </w:rPr>
              <w:t>)</w:t>
            </w:r>
          </w:p>
        </w:tc>
      </w:tr>
      <w:tr w:rsidR="00BC66E4" w:rsidRPr="00EA35B9" w14:paraId="4144ABAA" w14:textId="77777777" w:rsidTr="00450DF5">
        <w:trPr>
          <w:jc w:val="center"/>
        </w:trPr>
        <w:tc>
          <w:tcPr>
            <w:tcW w:w="1241" w:type="dxa"/>
            <w:tcBorders>
              <w:bottom w:val="single" w:sz="4" w:space="0" w:color="auto"/>
            </w:tcBorders>
            <w:vAlign w:val="center"/>
          </w:tcPr>
          <w:p w14:paraId="17531FDB"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Graphite</w:t>
            </w:r>
          </w:p>
        </w:tc>
        <w:tc>
          <w:tcPr>
            <w:tcW w:w="1247" w:type="dxa"/>
            <w:tcBorders>
              <w:bottom w:val="single" w:sz="4" w:space="0" w:color="auto"/>
            </w:tcBorders>
            <w:vAlign w:val="center"/>
          </w:tcPr>
          <w:p w14:paraId="6AF9D585"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Graphene</w:t>
            </w:r>
          </w:p>
        </w:tc>
        <w:tc>
          <w:tcPr>
            <w:tcW w:w="1247" w:type="dxa"/>
            <w:tcBorders>
              <w:bottom w:val="single" w:sz="4" w:space="0" w:color="auto"/>
            </w:tcBorders>
            <w:vAlign w:val="center"/>
          </w:tcPr>
          <w:p w14:paraId="0D813BAB" w14:textId="77777777" w:rsidR="00BC66E4" w:rsidRPr="00EA35B9" w:rsidRDefault="00BC66E4" w:rsidP="00450DF5">
            <w:pPr>
              <w:spacing w:line="480" w:lineRule="auto"/>
              <w:jc w:val="center"/>
              <w:rPr>
                <w:rFonts w:ascii="Times New Roman" w:hAnsi="Times New Roman" w:cs="Times New Roman"/>
                <w:b/>
                <w:bCs/>
                <w:szCs w:val="22"/>
              </w:rPr>
            </w:pPr>
            <w:r w:rsidRPr="00EA35B9">
              <w:rPr>
                <w:rFonts w:ascii="Times New Roman" w:hAnsi="Times New Roman" w:cs="Times New Roman"/>
                <w:b/>
                <w:bCs/>
                <w:szCs w:val="22"/>
              </w:rPr>
              <w:t>CNT</w:t>
            </w:r>
          </w:p>
        </w:tc>
        <w:tc>
          <w:tcPr>
            <w:tcW w:w="1074" w:type="dxa"/>
            <w:vMerge/>
            <w:tcBorders>
              <w:bottom w:val="single" w:sz="4" w:space="0" w:color="auto"/>
            </w:tcBorders>
            <w:vAlign w:val="center"/>
          </w:tcPr>
          <w:p w14:paraId="31DAB569" w14:textId="77777777" w:rsidR="00BC66E4" w:rsidRPr="00EA35B9" w:rsidRDefault="00BC66E4" w:rsidP="00450DF5">
            <w:pPr>
              <w:spacing w:line="480" w:lineRule="auto"/>
              <w:jc w:val="center"/>
              <w:rPr>
                <w:rFonts w:ascii="Times New Roman" w:hAnsi="Times New Roman" w:cs="Times New Roman"/>
                <w:b/>
                <w:bCs/>
                <w:szCs w:val="22"/>
              </w:rPr>
            </w:pPr>
          </w:p>
        </w:tc>
        <w:tc>
          <w:tcPr>
            <w:tcW w:w="1069" w:type="dxa"/>
            <w:vMerge/>
            <w:tcBorders>
              <w:bottom w:val="single" w:sz="4" w:space="0" w:color="auto"/>
            </w:tcBorders>
            <w:vAlign w:val="center"/>
          </w:tcPr>
          <w:p w14:paraId="2E6E5004" w14:textId="77777777" w:rsidR="00BC66E4" w:rsidRPr="00EA35B9" w:rsidRDefault="00BC66E4" w:rsidP="00450DF5">
            <w:pPr>
              <w:spacing w:line="480" w:lineRule="auto"/>
              <w:jc w:val="center"/>
              <w:rPr>
                <w:rFonts w:ascii="Times New Roman" w:hAnsi="Times New Roman" w:cs="Times New Roman"/>
                <w:b/>
                <w:bCs/>
                <w:szCs w:val="22"/>
              </w:rPr>
            </w:pPr>
          </w:p>
        </w:tc>
        <w:tc>
          <w:tcPr>
            <w:tcW w:w="1158" w:type="dxa"/>
            <w:vMerge/>
            <w:tcBorders>
              <w:bottom w:val="single" w:sz="4" w:space="0" w:color="auto"/>
            </w:tcBorders>
            <w:vAlign w:val="center"/>
          </w:tcPr>
          <w:p w14:paraId="59007F3F" w14:textId="77777777" w:rsidR="00BC66E4" w:rsidRPr="00EA35B9" w:rsidRDefault="00BC66E4" w:rsidP="00450DF5">
            <w:pPr>
              <w:spacing w:line="480" w:lineRule="auto"/>
              <w:jc w:val="center"/>
              <w:rPr>
                <w:rFonts w:ascii="Times New Roman" w:hAnsi="Times New Roman" w:cs="Times New Roman"/>
                <w:b/>
                <w:bCs/>
                <w:szCs w:val="22"/>
              </w:rPr>
            </w:pPr>
          </w:p>
        </w:tc>
        <w:tc>
          <w:tcPr>
            <w:tcW w:w="1181" w:type="dxa"/>
            <w:vMerge/>
            <w:tcBorders>
              <w:bottom w:val="single" w:sz="4" w:space="0" w:color="auto"/>
            </w:tcBorders>
            <w:vAlign w:val="center"/>
          </w:tcPr>
          <w:p w14:paraId="031E6CE8" w14:textId="77777777" w:rsidR="00BC66E4" w:rsidRPr="00EA35B9" w:rsidRDefault="00BC66E4" w:rsidP="00450DF5">
            <w:pPr>
              <w:spacing w:line="480" w:lineRule="auto"/>
              <w:jc w:val="center"/>
              <w:rPr>
                <w:rFonts w:ascii="Times New Roman" w:hAnsi="Times New Roman" w:cs="Times New Roman"/>
                <w:b/>
                <w:bCs/>
                <w:szCs w:val="22"/>
              </w:rPr>
            </w:pPr>
          </w:p>
        </w:tc>
      </w:tr>
      <w:tr w:rsidR="00BC66E4" w:rsidRPr="00EA35B9" w14:paraId="33F144F8" w14:textId="77777777" w:rsidTr="00450DF5">
        <w:trPr>
          <w:jc w:val="center"/>
        </w:trPr>
        <w:tc>
          <w:tcPr>
            <w:tcW w:w="1241" w:type="dxa"/>
            <w:tcBorders>
              <w:top w:val="single" w:sz="4" w:space="0" w:color="auto"/>
            </w:tcBorders>
            <w:shd w:val="clear" w:color="auto" w:fill="auto"/>
            <w:vAlign w:val="center"/>
          </w:tcPr>
          <w:p w14:paraId="027A791F"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0.0</w:t>
            </w:r>
          </w:p>
        </w:tc>
        <w:tc>
          <w:tcPr>
            <w:tcW w:w="1247" w:type="dxa"/>
            <w:tcBorders>
              <w:top w:val="single" w:sz="4" w:space="0" w:color="auto"/>
            </w:tcBorders>
            <w:shd w:val="clear" w:color="auto" w:fill="auto"/>
            <w:vAlign w:val="center"/>
          </w:tcPr>
          <w:p w14:paraId="2F855502"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0.0</w:t>
            </w:r>
          </w:p>
        </w:tc>
        <w:tc>
          <w:tcPr>
            <w:tcW w:w="1247" w:type="dxa"/>
            <w:tcBorders>
              <w:top w:val="single" w:sz="4" w:space="0" w:color="auto"/>
            </w:tcBorders>
            <w:shd w:val="clear" w:color="auto" w:fill="auto"/>
            <w:vAlign w:val="center"/>
          </w:tcPr>
          <w:p w14:paraId="291AF0CB"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0.0</w:t>
            </w:r>
          </w:p>
        </w:tc>
        <w:tc>
          <w:tcPr>
            <w:tcW w:w="1074" w:type="dxa"/>
            <w:tcBorders>
              <w:top w:val="single" w:sz="4" w:space="0" w:color="auto"/>
            </w:tcBorders>
            <w:vAlign w:val="center"/>
          </w:tcPr>
          <w:p w14:paraId="099455AB"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1.190</w:t>
            </w:r>
          </w:p>
        </w:tc>
        <w:tc>
          <w:tcPr>
            <w:tcW w:w="1069" w:type="dxa"/>
            <w:tcBorders>
              <w:top w:val="single" w:sz="4" w:space="0" w:color="auto"/>
            </w:tcBorders>
            <w:vAlign w:val="center"/>
          </w:tcPr>
          <w:p w14:paraId="1AA74442"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1.756</w:t>
            </w:r>
          </w:p>
        </w:tc>
        <w:tc>
          <w:tcPr>
            <w:tcW w:w="1158" w:type="dxa"/>
            <w:tcBorders>
              <w:top w:val="single" w:sz="4" w:space="0" w:color="auto"/>
            </w:tcBorders>
            <w:vAlign w:val="center"/>
          </w:tcPr>
          <w:p w14:paraId="1DF2683A"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0.131</w:t>
            </w:r>
          </w:p>
        </w:tc>
        <w:tc>
          <w:tcPr>
            <w:tcW w:w="1181" w:type="dxa"/>
            <w:tcBorders>
              <w:top w:val="single" w:sz="4" w:space="0" w:color="auto"/>
            </w:tcBorders>
            <w:vAlign w:val="center"/>
          </w:tcPr>
          <w:p w14:paraId="77954126"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0.274</w:t>
            </w:r>
          </w:p>
        </w:tc>
      </w:tr>
      <w:tr w:rsidR="00BC66E4" w:rsidRPr="00EA35B9" w14:paraId="73989714" w14:textId="77777777" w:rsidTr="00450DF5">
        <w:trPr>
          <w:jc w:val="center"/>
        </w:trPr>
        <w:tc>
          <w:tcPr>
            <w:tcW w:w="1241" w:type="dxa"/>
            <w:shd w:val="clear" w:color="auto" w:fill="auto"/>
            <w:vAlign w:val="center"/>
          </w:tcPr>
          <w:p w14:paraId="49EFA2CD"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76.5</w:t>
            </w:r>
          </w:p>
        </w:tc>
        <w:tc>
          <w:tcPr>
            <w:tcW w:w="1247" w:type="dxa"/>
            <w:shd w:val="clear" w:color="auto" w:fill="auto"/>
            <w:vAlign w:val="center"/>
          </w:tcPr>
          <w:p w14:paraId="094581F8"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w:t>
            </w:r>
          </w:p>
        </w:tc>
        <w:tc>
          <w:tcPr>
            <w:tcW w:w="1247" w:type="dxa"/>
            <w:shd w:val="clear" w:color="auto" w:fill="auto"/>
            <w:vAlign w:val="center"/>
          </w:tcPr>
          <w:p w14:paraId="4A97C55C"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0.0</w:t>
            </w:r>
          </w:p>
        </w:tc>
        <w:tc>
          <w:tcPr>
            <w:tcW w:w="1074" w:type="dxa"/>
            <w:vAlign w:val="center"/>
          </w:tcPr>
          <w:p w14:paraId="3B7B3217"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1.825</w:t>
            </w:r>
          </w:p>
        </w:tc>
        <w:tc>
          <w:tcPr>
            <w:tcW w:w="1069" w:type="dxa"/>
            <w:vAlign w:val="center"/>
          </w:tcPr>
          <w:p w14:paraId="003D63C4"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0.984</w:t>
            </w:r>
          </w:p>
        </w:tc>
        <w:tc>
          <w:tcPr>
            <w:tcW w:w="1158" w:type="dxa"/>
            <w:vAlign w:val="center"/>
          </w:tcPr>
          <w:p w14:paraId="4E290DA6"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8.213</w:t>
            </w:r>
          </w:p>
        </w:tc>
        <w:tc>
          <w:tcPr>
            <w:tcW w:w="1181" w:type="dxa"/>
            <w:vAlign w:val="center"/>
          </w:tcPr>
          <w:p w14:paraId="17FD8308"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14.7</w:t>
            </w:r>
          </w:p>
        </w:tc>
      </w:tr>
      <w:tr w:rsidR="00BC66E4" w:rsidRPr="00EA35B9" w14:paraId="5F5DD3BC" w14:textId="77777777" w:rsidTr="00450DF5">
        <w:trPr>
          <w:jc w:val="center"/>
        </w:trPr>
        <w:tc>
          <w:tcPr>
            <w:tcW w:w="1241" w:type="dxa"/>
            <w:shd w:val="clear" w:color="auto" w:fill="auto"/>
            <w:vAlign w:val="center"/>
          </w:tcPr>
          <w:p w14:paraId="3FE8DDEA"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76.0</w:t>
            </w:r>
          </w:p>
        </w:tc>
        <w:tc>
          <w:tcPr>
            <w:tcW w:w="1247" w:type="dxa"/>
            <w:shd w:val="clear" w:color="auto" w:fill="auto"/>
            <w:vAlign w:val="center"/>
          </w:tcPr>
          <w:p w14:paraId="63963964"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w:t>
            </w:r>
          </w:p>
        </w:tc>
        <w:tc>
          <w:tcPr>
            <w:tcW w:w="1247" w:type="dxa"/>
            <w:shd w:val="clear" w:color="auto" w:fill="auto"/>
            <w:vAlign w:val="center"/>
          </w:tcPr>
          <w:p w14:paraId="152493F0"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0.5</w:t>
            </w:r>
          </w:p>
        </w:tc>
        <w:tc>
          <w:tcPr>
            <w:tcW w:w="1074" w:type="dxa"/>
            <w:vAlign w:val="center"/>
          </w:tcPr>
          <w:p w14:paraId="374C132A"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1.821</w:t>
            </w:r>
          </w:p>
        </w:tc>
        <w:tc>
          <w:tcPr>
            <w:tcW w:w="1069" w:type="dxa"/>
            <w:vAlign w:val="center"/>
          </w:tcPr>
          <w:p w14:paraId="7C87F5D7"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0.990</w:t>
            </w:r>
          </w:p>
        </w:tc>
        <w:tc>
          <w:tcPr>
            <w:tcW w:w="1158" w:type="dxa"/>
            <w:vAlign w:val="center"/>
          </w:tcPr>
          <w:p w14:paraId="06EF332B"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11.836</w:t>
            </w:r>
          </w:p>
        </w:tc>
        <w:tc>
          <w:tcPr>
            <w:tcW w:w="1181" w:type="dxa"/>
            <w:vAlign w:val="center"/>
          </w:tcPr>
          <w:p w14:paraId="218AA80E"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21.3</w:t>
            </w:r>
          </w:p>
        </w:tc>
      </w:tr>
      <w:tr w:rsidR="00BC66E4" w:rsidRPr="00EA35B9" w14:paraId="5D7ED2F3" w14:textId="77777777" w:rsidTr="00450DF5">
        <w:trPr>
          <w:jc w:val="center"/>
        </w:trPr>
        <w:tc>
          <w:tcPr>
            <w:tcW w:w="1241" w:type="dxa"/>
            <w:shd w:val="clear" w:color="auto" w:fill="auto"/>
            <w:vAlign w:val="center"/>
          </w:tcPr>
          <w:p w14:paraId="2D90CB69"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75.5</w:t>
            </w:r>
          </w:p>
        </w:tc>
        <w:tc>
          <w:tcPr>
            <w:tcW w:w="1247" w:type="dxa"/>
            <w:shd w:val="clear" w:color="auto" w:fill="auto"/>
            <w:vAlign w:val="center"/>
          </w:tcPr>
          <w:p w14:paraId="26D83524"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w:t>
            </w:r>
          </w:p>
        </w:tc>
        <w:tc>
          <w:tcPr>
            <w:tcW w:w="1247" w:type="dxa"/>
            <w:shd w:val="clear" w:color="auto" w:fill="auto"/>
            <w:vAlign w:val="center"/>
          </w:tcPr>
          <w:p w14:paraId="4F7B702E"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1.0</w:t>
            </w:r>
          </w:p>
        </w:tc>
        <w:tc>
          <w:tcPr>
            <w:tcW w:w="1074" w:type="dxa"/>
            <w:vAlign w:val="center"/>
          </w:tcPr>
          <w:p w14:paraId="4D8B8733"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1.812</w:t>
            </w:r>
          </w:p>
        </w:tc>
        <w:tc>
          <w:tcPr>
            <w:tcW w:w="1069" w:type="dxa"/>
            <w:vAlign w:val="center"/>
          </w:tcPr>
          <w:p w14:paraId="7CCE9E58"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0.953</w:t>
            </w:r>
          </w:p>
        </w:tc>
        <w:tc>
          <w:tcPr>
            <w:tcW w:w="1158" w:type="dxa"/>
            <w:vAlign w:val="center"/>
          </w:tcPr>
          <w:p w14:paraId="1D9D889D"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11.948</w:t>
            </w:r>
          </w:p>
        </w:tc>
        <w:tc>
          <w:tcPr>
            <w:tcW w:w="1181" w:type="dxa"/>
            <w:vAlign w:val="center"/>
          </w:tcPr>
          <w:p w14:paraId="3F8E9F37"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20.6</w:t>
            </w:r>
          </w:p>
        </w:tc>
      </w:tr>
      <w:tr w:rsidR="00BC66E4" w:rsidRPr="00EA35B9" w14:paraId="465B51B9" w14:textId="77777777" w:rsidTr="00450DF5">
        <w:trPr>
          <w:jc w:val="center"/>
        </w:trPr>
        <w:tc>
          <w:tcPr>
            <w:tcW w:w="1241" w:type="dxa"/>
            <w:shd w:val="clear" w:color="auto" w:fill="auto"/>
            <w:vAlign w:val="center"/>
          </w:tcPr>
          <w:p w14:paraId="656FA98A"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75.0</w:t>
            </w:r>
          </w:p>
        </w:tc>
        <w:tc>
          <w:tcPr>
            <w:tcW w:w="1247" w:type="dxa"/>
            <w:shd w:val="clear" w:color="auto" w:fill="auto"/>
            <w:vAlign w:val="center"/>
          </w:tcPr>
          <w:p w14:paraId="07C7F73E"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w:t>
            </w:r>
          </w:p>
        </w:tc>
        <w:tc>
          <w:tcPr>
            <w:tcW w:w="1247" w:type="dxa"/>
            <w:shd w:val="clear" w:color="auto" w:fill="auto"/>
            <w:vAlign w:val="center"/>
          </w:tcPr>
          <w:p w14:paraId="1D64AC6A"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1.5</w:t>
            </w:r>
          </w:p>
        </w:tc>
        <w:tc>
          <w:tcPr>
            <w:tcW w:w="1074" w:type="dxa"/>
            <w:vAlign w:val="center"/>
          </w:tcPr>
          <w:p w14:paraId="3A371C66"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1.814</w:t>
            </w:r>
          </w:p>
        </w:tc>
        <w:tc>
          <w:tcPr>
            <w:tcW w:w="1069" w:type="dxa"/>
            <w:vAlign w:val="center"/>
          </w:tcPr>
          <w:p w14:paraId="6F49503D"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0.946</w:t>
            </w:r>
          </w:p>
        </w:tc>
        <w:tc>
          <w:tcPr>
            <w:tcW w:w="1158" w:type="dxa"/>
            <w:vAlign w:val="center"/>
          </w:tcPr>
          <w:p w14:paraId="6A983688"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12.060</w:t>
            </w:r>
          </w:p>
        </w:tc>
        <w:tc>
          <w:tcPr>
            <w:tcW w:w="1181" w:type="dxa"/>
            <w:vAlign w:val="center"/>
          </w:tcPr>
          <w:p w14:paraId="6C7101B4"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20.7</w:t>
            </w:r>
          </w:p>
        </w:tc>
      </w:tr>
      <w:tr w:rsidR="00BC66E4" w:rsidRPr="00EA35B9" w14:paraId="27ED7B02" w14:textId="77777777" w:rsidTr="00450DF5">
        <w:trPr>
          <w:jc w:val="center"/>
        </w:trPr>
        <w:tc>
          <w:tcPr>
            <w:tcW w:w="1241" w:type="dxa"/>
            <w:tcBorders>
              <w:bottom w:val="single" w:sz="4" w:space="0" w:color="auto"/>
            </w:tcBorders>
            <w:shd w:val="clear" w:color="auto" w:fill="auto"/>
            <w:vAlign w:val="center"/>
          </w:tcPr>
          <w:p w14:paraId="385AFF73"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74.5</w:t>
            </w:r>
          </w:p>
        </w:tc>
        <w:tc>
          <w:tcPr>
            <w:tcW w:w="1247" w:type="dxa"/>
            <w:tcBorders>
              <w:bottom w:val="single" w:sz="4" w:space="0" w:color="auto"/>
            </w:tcBorders>
            <w:shd w:val="clear" w:color="auto" w:fill="auto"/>
            <w:vAlign w:val="center"/>
          </w:tcPr>
          <w:p w14:paraId="16069F12"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7.5</w:t>
            </w:r>
          </w:p>
        </w:tc>
        <w:tc>
          <w:tcPr>
            <w:tcW w:w="1247" w:type="dxa"/>
            <w:tcBorders>
              <w:bottom w:val="single" w:sz="4" w:space="0" w:color="auto"/>
            </w:tcBorders>
            <w:shd w:val="clear" w:color="auto" w:fill="auto"/>
            <w:vAlign w:val="center"/>
          </w:tcPr>
          <w:p w14:paraId="1711232C"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2.0</w:t>
            </w:r>
          </w:p>
        </w:tc>
        <w:tc>
          <w:tcPr>
            <w:tcW w:w="1074" w:type="dxa"/>
            <w:tcBorders>
              <w:bottom w:val="single" w:sz="4" w:space="0" w:color="auto"/>
            </w:tcBorders>
            <w:vAlign w:val="center"/>
          </w:tcPr>
          <w:p w14:paraId="077F1A37"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1.820</w:t>
            </w:r>
          </w:p>
        </w:tc>
        <w:tc>
          <w:tcPr>
            <w:tcW w:w="1069" w:type="dxa"/>
            <w:tcBorders>
              <w:bottom w:val="single" w:sz="4" w:space="0" w:color="auto"/>
            </w:tcBorders>
            <w:vAlign w:val="center"/>
          </w:tcPr>
          <w:p w14:paraId="321D718B" w14:textId="77777777" w:rsidR="00BC66E4" w:rsidRPr="00EA35B9" w:rsidRDefault="00BC66E4" w:rsidP="00450DF5">
            <w:pPr>
              <w:spacing w:line="480" w:lineRule="auto"/>
              <w:jc w:val="center"/>
              <w:rPr>
                <w:rFonts w:ascii="Times New Roman" w:hAnsi="Times New Roman" w:cs="Times New Roman"/>
                <w:szCs w:val="22"/>
              </w:rPr>
            </w:pPr>
            <w:r w:rsidRPr="00EA35B9">
              <w:rPr>
                <w:rFonts w:ascii="Times New Roman" w:hAnsi="Times New Roman" w:cs="Times New Roman"/>
                <w:szCs w:val="22"/>
              </w:rPr>
              <w:t>0.965</w:t>
            </w:r>
          </w:p>
        </w:tc>
        <w:tc>
          <w:tcPr>
            <w:tcW w:w="1158" w:type="dxa"/>
            <w:tcBorders>
              <w:bottom w:val="single" w:sz="4" w:space="0" w:color="auto"/>
            </w:tcBorders>
            <w:vAlign w:val="center"/>
          </w:tcPr>
          <w:p w14:paraId="2E99B8DD"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12.115</w:t>
            </w:r>
          </w:p>
        </w:tc>
        <w:tc>
          <w:tcPr>
            <w:tcW w:w="1181" w:type="dxa"/>
            <w:tcBorders>
              <w:bottom w:val="single" w:sz="4" w:space="0" w:color="auto"/>
            </w:tcBorders>
            <w:vAlign w:val="center"/>
          </w:tcPr>
          <w:p w14:paraId="5A55C82E" w14:textId="77777777" w:rsidR="00BC66E4" w:rsidRPr="00EA35B9" w:rsidRDefault="00BC66E4" w:rsidP="00450DF5">
            <w:pPr>
              <w:pStyle w:val="NormalWeb"/>
              <w:spacing w:before="0" w:beforeAutospacing="0" w:after="0" w:afterAutospacing="0" w:line="480" w:lineRule="auto"/>
              <w:jc w:val="center"/>
              <w:rPr>
                <w:sz w:val="22"/>
                <w:szCs w:val="22"/>
              </w:rPr>
            </w:pPr>
            <w:r w:rsidRPr="00EA35B9">
              <w:rPr>
                <w:sz w:val="22"/>
                <w:szCs w:val="22"/>
              </w:rPr>
              <w:t>21.3</w:t>
            </w:r>
          </w:p>
        </w:tc>
      </w:tr>
      <w:bookmarkEnd w:id="322"/>
      <w:bookmarkEnd w:id="323"/>
      <w:bookmarkEnd w:id="324"/>
    </w:tbl>
    <w:p w14:paraId="1E673C46" w14:textId="5B54E59D" w:rsidR="00D33EC2" w:rsidRPr="00EA35B9" w:rsidRDefault="00D33EC2" w:rsidP="006E44DF">
      <w:pPr>
        <w:spacing w:after="0" w:line="480" w:lineRule="auto"/>
        <w:jc w:val="thaiDistribute"/>
        <w:rPr>
          <w:rFonts w:ascii="Times New Roman" w:eastAsia="Calibri" w:hAnsi="Times New Roman" w:cs="Times New Roman"/>
          <w:sz w:val="24"/>
          <w:szCs w:val="24"/>
        </w:rPr>
      </w:pPr>
    </w:p>
    <w:p w14:paraId="215DE312" w14:textId="41AA1DE0" w:rsidR="006C56B1" w:rsidRPr="00EA35B9" w:rsidRDefault="000F69DA" w:rsidP="000F69DA">
      <w:pPr>
        <w:keepNext/>
        <w:spacing w:line="360" w:lineRule="auto"/>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4EAD500" wp14:editId="1DBC4141">
                <wp:simplePos x="0" y="0"/>
                <wp:positionH relativeFrom="column">
                  <wp:posOffset>2802890</wp:posOffset>
                </wp:positionH>
                <wp:positionV relativeFrom="paragraph">
                  <wp:posOffset>443865</wp:posOffset>
                </wp:positionV>
                <wp:extent cx="1812046" cy="356381"/>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1812046" cy="356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473CF" w14:textId="1E0534C9" w:rsidR="006D3A83" w:rsidRPr="00AF587F" w:rsidRDefault="006D3A83" w:rsidP="000F69DA">
                            <w:pPr>
                              <w:jc w:val="center"/>
                              <w:rPr>
                                <w:rFonts w:ascii="Times New Roman" w:hAnsi="Times New Roman" w:cs="Times New Roman"/>
                                <w:b/>
                                <w:bCs/>
                                <w:color w:val="071CB9"/>
                              </w:rPr>
                            </w:pPr>
                            <w:r w:rsidRPr="00AF587F">
                              <w:rPr>
                                <w:rFonts w:ascii="Times New Roman" w:hAnsi="Times New Roman" w:cs="Times New Roman"/>
                                <w:b/>
                                <w:bCs/>
                                <w:color w:val="071CB9"/>
                              </w:rPr>
                              <w:t>DOE target &gt; 20 W/m</w:t>
                            </w:r>
                            <w:r>
                              <w:rPr>
                                <w:rFonts w:ascii="Times New Roman" w:hAnsi="Times New Roman" w:cs="Times New Roman"/>
                                <w:b/>
                                <w:bCs/>
                                <w:color w:val="071CB9"/>
                              </w:rPr>
                              <w:t xml:space="preserve"> </w:t>
                            </w:r>
                            <w:r w:rsidRPr="00AF587F">
                              <w:rPr>
                                <w:rFonts w:ascii="Times New Roman" w:hAnsi="Times New Roman" w:cs="Times New Roman"/>
                                <w:b/>
                                <w:bCs/>
                                <w:color w:val="071CB9"/>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AD500" id="_x0000_t202" coordsize="21600,21600" o:spt="202" path="m,l,21600r21600,l21600,xe">
                <v:stroke joinstyle="miter"/>
                <v:path gradientshapeok="t" o:connecttype="rect"/>
              </v:shapetype>
              <v:shape id="Text Box 54" o:spid="_x0000_s1026" type="#_x0000_t202" style="position:absolute;left:0;text-align:left;margin-left:220.7pt;margin-top:34.95pt;width:142.7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9l6gAIAAGQFAAAOAAAAZHJzL2Uyb0RvYy54bWysVE1v2zAMvQ/YfxB0X52kSdYFdYqsRYcB&#10;RVusHXpWZKkxJomaxMTOfv0o2U6DbpcOu9gS+UiRjx/nF601bKdCrMGVfHwy4kw5CVXtnkv+/fH6&#10;wxlnEYWrhAGnSr5XkV8s3787b/xCTWADplKBkRMXF40v+QbRL4oiyo2yIp6AV46UGoIVSNfwXFRB&#10;NOTdmmIyGs2LBkLlA0gVI0mvOiVfZv9aK4l3WkeFzJScYsP8Dfm7Tt9ieS4Wz0H4TS37MMQ/RGFF&#10;7ejRg6srgYJtQ/2HK1vLABE0nkiwBWhdS5VzoGzGo1fZPGyEVzkXIif6A03x/7mVt7v7wOqq5LMp&#10;Z05YqtGjapF9hpaRiPhpfFwQ7METEFuSU50HeSRhSrvVwaY/JcRIT0zvD+wmbzIZnY0no+mcM0m6&#10;09n89Cy7KV6sfYj4RYFl6VDyQNXLpIrdTUSKhKADJD3m4Lo2JlfQONaUfH46G2WDg4YsjEtYlXuh&#10;d5My6iLPJ9wblTDGfVOauMgJJEHuQnVpAtsJ6h8hpXI4BJ3RCaUpiLcY9viXqN5i3OVBFvllcHgw&#10;trWDkLN/FXb1YwhZd3gi8ijvdMR23faVXkO1p0IH6EYlenldUzVuRMR7EWg2qLY073hHH22AWIf+&#10;xNkGwq+/yROeWpa0nDU0ayWPP7ciKM7MV0fN/Gk8nabhzJfp7OOELuFYsz7WuK29BCrHmDaLl/mY&#10;8GiGow5gn2gtrNKrpBJO0tslx+F4id0GoLUi1WqVQTSOXuCNe/AyuU70pl57bJ9E8H1DIrXyLQxT&#10;KRav+rLDJksHqy2CrnPTJoI7VnviaZRzL/drJ+2K43tGvSzH5W8AAAD//wMAUEsDBBQABgAIAAAA&#10;IQC+XcI64QAAAAoBAAAPAAAAZHJzL2Rvd25yZXYueG1sTI9BS8NAEIXvgv9hGcGb3TTE2MZsSgkU&#10;QeqhtRdvm+w0CWZnY3bbRn+905Meh/l473v5arK9OOPoO0cK5rMIBFLtTEeNgsP75mEBwgdNRveO&#10;UME3elgVtze5zoy70A7P+9AIDiGfaQVtCEMmpa9btNrP3IDEv6MbrQ58jo00o75wuO1lHEWptLoj&#10;bmj1gGWL9ef+ZBW8lps3vatiu/jpy5ftcT18HT4elbq/m9bPIAJO4Q+Gqz6rQ8FOlTuR8aJXkCTz&#10;hFEF6XIJgoGnOOUtFZNxGoEscvl/QvELAAD//wMAUEsBAi0AFAAGAAgAAAAhALaDOJL+AAAA4QEA&#10;ABMAAAAAAAAAAAAAAAAAAAAAAFtDb250ZW50X1R5cGVzXS54bWxQSwECLQAUAAYACAAAACEAOP0h&#10;/9YAAACUAQAACwAAAAAAAAAAAAAAAAAvAQAAX3JlbHMvLnJlbHNQSwECLQAUAAYACAAAACEA91fZ&#10;eoACAABkBQAADgAAAAAAAAAAAAAAAAAuAgAAZHJzL2Uyb0RvYy54bWxQSwECLQAUAAYACAAAACEA&#10;vl3COuEAAAAKAQAADwAAAAAAAAAAAAAAAADaBAAAZHJzL2Rvd25yZXYueG1sUEsFBgAAAAAEAAQA&#10;8wAAAOgFAAAAAA==&#10;" filled="f" stroked="f" strokeweight=".5pt">
                <v:textbox>
                  <w:txbxContent>
                    <w:p w14:paraId="037473CF" w14:textId="1E0534C9" w:rsidR="006D3A83" w:rsidRPr="00AF587F" w:rsidRDefault="006D3A83" w:rsidP="000F69DA">
                      <w:pPr>
                        <w:jc w:val="center"/>
                        <w:rPr>
                          <w:rFonts w:ascii="Times New Roman" w:hAnsi="Times New Roman" w:cs="Times New Roman"/>
                          <w:b/>
                          <w:bCs/>
                          <w:color w:val="071CB9"/>
                        </w:rPr>
                      </w:pPr>
                      <w:r w:rsidRPr="00AF587F">
                        <w:rPr>
                          <w:rFonts w:ascii="Times New Roman" w:hAnsi="Times New Roman" w:cs="Times New Roman"/>
                          <w:b/>
                          <w:bCs/>
                          <w:color w:val="071CB9"/>
                        </w:rPr>
                        <w:t>DOE target &gt; 20 W/m</w:t>
                      </w:r>
                      <w:r>
                        <w:rPr>
                          <w:rFonts w:ascii="Times New Roman" w:hAnsi="Times New Roman" w:cs="Times New Roman"/>
                          <w:b/>
                          <w:bCs/>
                          <w:color w:val="071CB9"/>
                        </w:rPr>
                        <w:t xml:space="preserve"> </w:t>
                      </w:r>
                      <w:r w:rsidRPr="00AF587F">
                        <w:rPr>
                          <w:rFonts w:ascii="Times New Roman" w:hAnsi="Times New Roman" w:cs="Times New Roman"/>
                          <w:b/>
                          <w:bCs/>
                          <w:color w:val="071CB9"/>
                        </w:rPr>
                        <w:t>K</w:t>
                      </w:r>
                    </w:p>
                  </w:txbxContent>
                </v:textbox>
              </v:shape>
            </w:pict>
          </mc:Fallback>
        </mc:AlternateContent>
      </w:r>
      <w:r w:rsidR="006D3A83" w:rsidRPr="00EA35B9">
        <w:rPr>
          <w:sz w:val="24"/>
          <w:szCs w:val="24"/>
        </w:rPr>
        <w:object w:dxaOrig="8780" w:dyaOrig="7120" w14:anchorId="1F8DE383">
          <v:shape id="_x0000_i1030" type="#_x0000_t75" alt="graph thermal conductivity/CNT content" style="width:314.5pt;height:256.5pt" o:ole="">
            <v:imagedata r:id="rId21" o:title=""/>
          </v:shape>
          <o:OLEObject Type="Embed" ProgID="KGraph_Plot" ShapeID="_x0000_i1030" DrawAspect="Content" ObjectID="_1659180596" r:id="rId22"/>
        </w:object>
      </w:r>
    </w:p>
    <w:p w14:paraId="29DCF225" w14:textId="3A91B8A9" w:rsidR="006C56B1" w:rsidRPr="00EA35B9" w:rsidRDefault="006C56B1" w:rsidP="003A6774">
      <w:pPr>
        <w:pStyle w:val="Caption"/>
        <w:spacing w:line="360" w:lineRule="auto"/>
        <w:jc w:val="center"/>
        <w:rPr>
          <w:rFonts w:ascii="Times New Roman" w:hAnsi="Times New Roman" w:cs="Times New Roman"/>
          <w:b/>
          <w:i w:val="0"/>
          <w:iCs w:val="0"/>
          <w:color w:val="auto"/>
          <w:sz w:val="24"/>
          <w:szCs w:val="24"/>
        </w:rPr>
        <w:sectPr w:rsidR="006C56B1" w:rsidRPr="00EA35B9" w:rsidSect="00D605D8">
          <w:pgSz w:w="11907" w:h="16839"/>
          <w:pgMar w:top="2160" w:right="1440" w:bottom="1440" w:left="1418" w:header="1304" w:footer="720" w:gutter="0"/>
          <w:cols w:space="720"/>
          <w:docGrid w:linePitch="435"/>
        </w:sectPr>
      </w:pPr>
      <w:bookmarkStart w:id="325" w:name="_Toc498541300"/>
      <w:bookmarkStart w:id="326" w:name="_Toc498594658"/>
      <w:bookmarkStart w:id="327" w:name="_Toc501378451"/>
      <w:r w:rsidRPr="00EA35B9">
        <w:rPr>
          <w:rFonts w:ascii="Times New Roman" w:hAnsi="Times New Roman" w:cs="Times New Roman"/>
          <w:b/>
          <w:i w:val="0"/>
          <w:iCs w:val="0"/>
          <w:color w:val="auto"/>
          <w:sz w:val="24"/>
          <w:szCs w:val="24"/>
        </w:rPr>
        <w:t>Figure 6.</w:t>
      </w:r>
      <w:r w:rsidRPr="00EA35B9">
        <w:rPr>
          <w:rFonts w:ascii="Times New Roman" w:hAnsi="Times New Roman" w:cs="Times New Roman"/>
          <w:i w:val="0"/>
          <w:iCs w:val="0"/>
          <w:color w:val="auto"/>
          <w:sz w:val="24"/>
          <w:szCs w:val="24"/>
        </w:rPr>
        <w:t xml:space="preserve"> Thermal conductivities of graphite/graphene/</w:t>
      </w:r>
      <w:r w:rsidR="00E22534" w:rsidRPr="00EA35B9">
        <w:rPr>
          <w:rFonts w:ascii="Times New Roman" w:hAnsi="Times New Roman" w:cs="Times New Roman"/>
          <w:i w:val="0"/>
          <w:iCs w:val="0"/>
          <w:color w:val="auto"/>
          <w:sz w:val="24"/>
          <w:szCs w:val="24"/>
        </w:rPr>
        <w:t>CNT</w:t>
      </w:r>
      <w:r w:rsidRPr="00EA35B9">
        <w:rPr>
          <w:rFonts w:ascii="Times New Roman" w:hAnsi="Times New Roman" w:cs="Times New Roman"/>
          <w:i w:val="0"/>
          <w:iCs w:val="0"/>
          <w:color w:val="auto"/>
          <w:sz w:val="24"/>
          <w:szCs w:val="24"/>
        </w:rPr>
        <w:t xml:space="preserve"> </w:t>
      </w:r>
      <w:r w:rsidR="00F85DB9" w:rsidRPr="00EA35B9">
        <w:rPr>
          <w:rFonts w:ascii="Times New Roman" w:hAnsi="Times New Roman" w:cs="Times New Roman"/>
          <w:i w:val="0"/>
          <w:iCs w:val="0"/>
          <w:color w:val="auto"/>
          <w:sz w:val="24"/>
          <w:szCs w:val="24"/>
        </w:rPr>
        <w:t>/</w:t>
      </w:r>
      <w:r w:rsidR="009E7E89" w:rsidRPr="00EA35B9">
        <w:rPr>
          <w:rFonts w:ascii="Times New Roman" w:hAnsi="Times New Roman" w:cs="Times New Roman"/>
          <w:i w:val="0"/>
          <w:iCs w:val="0"/>
          <w:color w:val="auto"/>
          <w:sz w:val="24"/>
          <w:szCs w:val="24"/>
        </w:rPr>
        <w:t>PBA</w:t>
      </w:r>
      <w:r w:rsidRPr="00EA35B9">
        <w:rPr>
          <w:rFonts w:ascii="Times New Roman" w:hAnsi="Times New Roman" w:cs="Times New Roman"/>
          <w:i w:val="0"/>
          <w:iCs w:val="0"/>
          <w:color w:val="auto"/>
          <w:sz w:val="24"/>
          <w:szCs w:val="24"/>
        </w:rPr>
        <w:t xml:space="preserve"> composites at 25</w:t>
      </w:r>
      <w:r w:rsidRPr="00EA35B9">
        <w:rPr>
          <w:rFonts w:ascii="Times New Roman" w:hAnsi="Times New Roman" w:cs="Times New Roman"/>
          <w:i w:val="0"/>
          <w:iCs w:val="0"/>
          <w:color w:val="auto"/>
          <w:sz w:val="24"/>
          <w:szCs w:val="24"/>
          <w:vertAlign w:val="superscript"/>
        </w:rPr>
        <w:t>o</w:t>
      </w:r>
      <w:r w:rsidRPr="00EA35B9">
        <w:rPr>
          <w:rFonts w:ascii="Times New Roman" w:hAnsi="Times New Roman" w:cs="Times New Roman"/>
          <w:i w:val="0"/>
          <w:iCs w:val="0"/>
          <w:color w:val="auto"/>
          <w:sz w:val="24"/>
          <w:szCs w:val="24"/>
        </w:rPr>
        <w:t>C.</w:t>
      </w:r>
      <w:bookmarkEnd w:id="325"/>
      <w:bookmarkEnd w:id="326"/>
      <w:bookmarkEnd w:id="327"/>
    </w:p>
    <w:p w14:paraId="46F0D076" w14:textId="03410846" w:rsidR="00CC35BA" w:rsidRPr="00EA35B9" w:rsidRDefault="00604D08" w:rsidP="00CC35BA">
      <w:pPr>
        <w:spacing w:before="240"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lastRenderedPageBreak/>
        <w:t xml:space="preserve">Figure </w:t>
      </w:r>
      <w:r w:rsidR="00D60E98" w:rsidRPr="00EA35B9">
        <w:rPr>
          <w:rFonts w:ascii="Times New Roman" w:eastAsia="Calibri" w:hAnsi="Times New Roman" w:cs="Times New Roman"/>
          <w:sz w:val="24"/>
          <w:szCs w:val="24"/>
        </w:rPr>
        <w:t>6</w:t>
      </w:r>
      <w:r w:rsidRPr="00EA35B9">
        <w:rPr>
          <w:rFonts w:ascii="Times New Roman" w:eastAsia="Calibri" w:hAnsi="Times New Roman" w:cs="Times New Roman"/>
          <w:sz w:val="24"/>
          <w:szCs w:val="24"/>
        </w:rPr>
        <w:t xml:space="preserve"> displays </w:t>
      </w:r>
      <w:r w:rsidR="00F85DB9"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 xml:space="preserve">through-plane thermal conductivity of the composite having various </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 xml:space="preserve"> content</w:t>
      </w:r>
      <w:r w:rsidR="00F85DB9" w:rsidRPr="00EA35B9">
        <w:rPr>
          <w:rFonts w:ascii="Times New Roman" w:eastAsia="Calibri" w:hAnsi="Times New Roman" w:cs="Times New Roman"/>
          <w:sz w:val="24"/>
          <w:szCs w:val="24"/>
        </w:rPr>
        <w:t xml:space="preserve"> up to 2wt%</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w:t>
      </w:r>
      <w:r w:rsidR="00F85DB9" w:rsidRPr="00EA35B9">
        <w:rPr>
          <w:rFonts w:ascii="Times New Roman" w:eastAsia="Calibri" w:hAnsi="Times New Roman" w:cs="Times New Roman"/>
          <w:sz w:val="24"/>
          <w:szCs w:val="24"/>
        </w:rPr>
        <w:t xml:space="preserve">The thermal </w:t>
      </w:r>
      <w:r w:rsidRPr="00EA35B9">
        <w:rPr>
          <w:rFonts w:ascii="Times New Roman" w:eastAsia="Calibri" w:hAnsi="Times New Roman" w:cs="Times New Roman"/>
          <w:sz w:val="24"/>
          <w:szCs w:val="24"/>
        </w:rPr>
        <w:t>conductivity of the neat</w:t>
      </w:r>
      <w:r w:rsidR="00883217" w:rsidRPr="00EA35B9">
        <w:rPr>
          <w:rFonts w:ascii="Times New Roman" w:eastAsia="Calibri" w:hAnsi="Times New Roman" w:cs="Times New Roman"/>
          <w:sz w:val="24"/>
          <w:szCs w:val="24"/>
        </w:rPr>
        <w:t xml:space="preserve"> </w:t>
      </w:r>
      <w:r w:rsidR="009E7E89" w:rsidRPr="00EA35B9">
        <w:rPr>
          <w:rFonts w:ascii="Times New Roman" w:eastAsia="Calibri" w:hAnsi="Times New Roman" w:cs="Times New Roman"/>
          <w:sz w:val="24"/>
          <w:szCs w:val="24"/>
        </w:rPr>
        <w:t>PBA</w:t>
      </w:r>
      <w:r w:rsidR="00883217"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was 0</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274 </w:t>
      </w:r>
      <w:r w:rsidRPr="00EA35B9">
        <w:rPr>
          <w:rFonts w:ascii="Times New Roman" w:eastAsia="Times New Roman" w:hAnsi="Times New Roman" w:cs="Times New Roman"/>
          <w:sz w:val="24"/>
          <w:szCs w:val="24"/>
          <w:lang w:eastAsia="zh-CN"/>
        </w:rPr>
        <w:t>W/m·K</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The presence of graphite and graphene in the composite promoted thermal pathway</w:t>
      </w:r>
      <w:r w:rsidR="00F85DB9"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so that thermal conductivity increased to 14.7</w:t>
      </w:r>
      <w:r w:rsidRPr="00EA35B9">
        <w:rPr>
          <w:rFonts w:ascii="Times New Roman" w:eastAsia="Calibri" w:hAnsi="Times New Roman" w:cs="Angsana New"/>
          <w:sz w:val="24"/>
          <w:szCs w:val="24"/>
          <w:cs/>
        </w:rPr>
        <w:t xml:space="preserve"> </w:t>
      </w:r>
      <w:r w:rsidRPr="00EA35B9">
        <w:rPr>
          <w:rFonts w:ascii="Times New Roman" w:eastAsia="Times New Roman" w:hAnsi="Times New Roman" w:cs="Times New Roman"/>
          <w:sz w:val="24"/>
          <w:szCs w:val="24"/>
          <w:lang w:eastAsia="zh-CN"/>
        </w:rPr>
        <w:t>W/m·K</w:t>
      </w:r>
      <w:r w:rsidRPr="00EA35B9">
        <w:rPr>
          <w:rFonts w:ascii="Times New Roman" w:eastAsia="Calibri" w:hAnsi="Times New Roman" w:cs="Times New Roman"/>
          <w:sz w:val="24"/>
          <w:szCs w:val="24"/>
        </w:rPr>
        <w:t xml:space="preserve">. The high conductivity was attributed to </w:t>
      </w:r>
      <w:r w:rsidR="00F85DB9" w:rsidRPr="00EA35B9">
        <w:rPr>
          <w:rFonts w:ascii="Times New Roman" w:eastAsia="Calibri" w:hAnsi="Times New Roman" w:cs="Times New Roman"/>
          <w:sz w:val="24"/>
          <w:szCs w:val="24"/>
        </w:rPr>
        <w:t xml:space="preserve">the high </w:t>
      </w:r>
      <w:r w:rsidRPr="00EA35B9">
        <w:rPr>
          <w:rFonts w:ascii="Times New Roman" w:eastAsia="Calibri" w:hAnsi="Times New Roman" w:cs="Times New Roman"/>
          <w:sz w:val="24"/>
          <w:szCs w:val="24"/>
        </w:rPr>
        <w:t xml:space="preserve"> graphite</w:t>
      </w:r>
      <w:r w:rsidR="00F85DB9" w:rsidRPr="00EA35B9">
        <w:rPr>
          <w:rFonts w:ascii="Times New Roman" w:eastAsia="Calibri" w:hAnsi="Times New Roman" w:cs="Times New Roman"/>
          <w:sz w:val="24"/>
          <w:szCs w:val="24"/>
        </w:rPr>
        <w:t xml:space="preserve"> content</w:t>
      </w:r>
      <w:r w:rsidRPr="00EA35B9">
        <w:rPr>
          <w:rFonts w:ascii="Times New Roman" w:eastAsia="Calibri" w:hAnsi="Times New Roman" w:cs="Times New Roman"/>
          <w:sz w:val="24"/>
          <w:szCs w:val="24"/>
        </w:rPr>
        <w:t xml:space="preserve"> with large average diameter </w:t>
      </w:r>
      <w:r w:rsidR="00F85DB9" w:rsidRPr="00EA35B9">
        <w:rPr>
          <w:rFonts w:ascii="Times New Roman" w:eastAsia="Calibri" w:hAnsi="Times New Roman" w:cs="Times New Roman"/>
          <w:sz w:val="24"/>
          <w:szCs w:val="24"/>
        </w:rPr>
        <w:t xml:space="preserve">generating </w:t>
      </w:r>
      <w:r w:rsidRPr="00EA35B9">
        <w:rPr>
          <w:rFonts w:ascii="Times New Roman" w:eastAsia="Calibri" w:hAnsi="Times New Roman" w:cs="Times New Roman"/>
          <w:sz w:val="24"/>
          <w:szCs w:val="24"/>
        </w:rPr>
        <w:t>good conductive pathway</w:t>
      </w:r>
      <w:r w:rsidR="00F85DB9"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with low phonon</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phonon scattering and low boundary scattering</w:t>
      </w:r>
      <w:r w:rsidR="00F85DB9"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w:t>
      </w:r>
      <w:r w:rsidR="00F85DB9" w:rsidRPr="00EA35B9">
        <w:rPr>
          <w:rFonts w:ascii="Times New Roman" w:eastAsia="Calibri" w:hAnsi="Times New Roman" w:cs="Times New Roman"/>
          <w:sz w:val="24"/>
          <w:szCs w:val="24"/>
        </w:rPr>
        <w:t xml:space="preserve">Graphene </w:t>
      </w:r>
      <w:r w:rsidR="00912C47" w:rsidRPr="00EA35B9">
        <w:rPr>
          <w:rFonts w:ascii="Times New Roman" w:eastAsia="Calibri" w:hAnsi="Times New Roman" w:cs="Times New Roman"/>
          <w:sz w:val="24"/>
          <w:szCs w:val="24"/>
        </w:rPr>
        <w:t>having</w:t>
      </w:r>
      <w:r w:rsidRPr="00EA35B9">
        <w:rPr>
          <w:rFonts w:ascii="Times New Roman" w:eastAsia="Calibri" w:hAnsi="Times New Roman" w:cs="Times New Roman"/>
          <w:sz w:val="24"/>
          <w:szCs w:val="24"/>
        </w:rPr>
        <w:t xml:space="preserve"> high aspect ratio form</w:t>
      </w:r>
      <w:r w:rsidR="00F85DB9"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conductive path</w:t>
      </w:r>
      <w:r w:rsidR="00F85DB9" w:rsidRPr="00EA35B9">
        <w:rPr>
          <w:rFonts w:ascii="Times New Roman" w:eastAsia="Calibri" w:hAnsi="Times New Roman" w:cs="Times New Roman"/>
          <w:sz w:val="24"/>
          <w:szCs w:val="24"/>
        </w:rPr>
        <w:t>ways</w:t>
      </w:r>
      <w:r w:rsidRPr="00EA35B9">
        <w:rPr>
          <w:rFonts w:ascii="Times New Roman" w:eastAsia="Calibri" w:hAnsi="Times New Roman" w:cs="Times New Roman"/>
          <w:sz w:val="24"/>
          <w:szCs w:val="24"/>
        </w:rPr>
        <w:t xml:space="preserve"> between graphite gap</w:t>
      </w:r>
      <w:r w:rsidR="00F85DB9" w:rsidRPr="00EA35B9">
        <w:rPr>
          <w:rFonts w:ascii="Times New Roman" w:eastAsia="Calibri" w:hAnsi="Times New Roman" w:cs="Times New Roman"/>
          <w:sz w:val="24"/>
          <w:szCs w:val="24"/>
        </w:rPr>
        <w:t>s</w:t>
      </w:r>
      <w:r w:rsidRPr="00EA35B9">
        <w:rPr>
          <w:rFonts w:ascii="Times New Roman" w:eastAsia="Calibri" w:hAnsi="Times New Roman" w:cs="Angsana New"/>
          <w:sz w:val="24"/>
          <w:szCs w:val="24"/>
          <w:cs/>
        </w:rPr>
        <w:t xml:space="preserve">. </w:t>
      </w:r>
      <w:r w:rsidR="00AC36D3"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 xml:space="preserve">addition of </w:t>
      </w:r>
      <w:r w:rsidR="00D92100" w:rsidRPr="00EA35B9">
        <w:rPr>
          <w:rFonts w:ascii="Times New Roman" w:eastAsia="Calibri" w:hAnsi="Times New Roman" w:cs="Times New Roman"/>
          <w:sz w:val="24"/>
          <w:szCs w:val="24"/>
        </w:rPr>
        <w:t>CNT</w:t>
      </w:r>
      <w:r w:rsidR="00AC36D3"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also increased thermal conductivity of the samples</w:t>
      </w:r>
      <w:r w:rsidR="00AC36D3" w:rsidRPr="00EA35B9">
        <w:rPr>
          <w:rFonts w:ascii="Times New Roman" w:eastAsia="Calibri" w:hAnsi="Times New Roman" w:cs="Angsana New" w:hint="cs"/>
          <w:sz w:val="24"/>
          <w:szCs w:val="24"/>
          <w:cs/>
        </w:rPr>
        <w:t xml:space="preserve"> </w:t>
      </w:r>
      <w:r w:rsidR="00AC36D3" w:rsidRPr="00EA35B9">
        <w:rPr>
          <w:rFonts w:ascii="Times New Roman" w:eastAsia="Calibri" w:hAnsi="Times New Roman" w:cs="Times New Roman"/>
          <w:sz w:val="24"/>
          <w:szCs w:val="24"/>
        </w:rPr>
        <w:t>as shown in Table 2.</w:t>
      </w:r>
      <w:r w:rsidR="00FA1931">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The highest thermal conductivity value of composite was 21.3 </w:t>
      </w:r>
      <w:r w:rsidRPr="00EA35B9">
        <w:rPr>
          <w:rFonts w:ascii="Times New Roman" w:eastAsia="Times New Roman" w:hAnsi="Times New Roman" w:cs="Times New Roman"/>
          <w:sz w:val="24"/>
          <w:szCs w:val="24"/>
          <w:lang w:eastAsia="zh-CN"/>
        </w:rPr>
        <w:t>W/m·K</w:t>
      </w:r>
      <w:r w:rsidRPr="00EA35B9">
        <w:rPr>
          <w:rFonts w:ascii="Times New Roman" w:eastAsia="Calibri" w:hAnsi="Times New Roman" w:cs="Times New Roman"/>
          <w:sz w:val="24"/>
          <w:szCs w:val="24"/>
        </w:rPr>
        <w:t xml:space="preserve"> or about 44 times greater than that of the composite without </w:t>
      </w:r>
      <w:r w:rsidR="00D92100" w:rsidRPr="00EA35B9">
        <w:rPr>
          <w:rFonts w:ascii="Times New Roman" w:eastAsia="Calibri" w:hAnsi="Times New Roman" w:cs="Times New Roman"/>
          <w:sz w:val="24"/>
          <w:szCs w:val="24"/>
        </w:rPr>
        <w:t>CNTs</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This</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very high thermal conductivity was obtained because </w:t>
      </w:r>
      <w:r w:rsidR="00A64FDE" w:rsidRPr="00EA35B9">
        <w:rPr>
          <w:rFonts w:ascii="Times New Roman" w:eastAsia="Calibri" w:hAnsi="Times New Roman" w:cs="Times New Roman"/>
          <w:sz w:val="24"/>
          <w:szCs w:val="24"/>
        </w:rPr>
        <w:t>CNT</w:t>
      </w:r>
      <w:r w:rsidR="00927254"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having such high aspect ratio oriented randomly improv</w:t>
      </w:r>
      <w:r w:rsidR="00927254" w:rsidRPr="00EA35B9">
        <w:rPr>
          <w:rFonts w:ascii="Times New Roman" w:eastAsia="Calibri" w:hAnsi="Times New Roman" w:cs="Times New Roman"/>
          <w:sz w:val="24"/>
          <w:szCs w:val="24"/>
        </w:rPr>
        <w:t>ing</w:t>
      </w:r>
      <w:r w:rsidRPr="00EA35B9">
        <w:rPr>
          <w:rFonts w:ascii="Times New Roman" w:eastAsia="Calibri" w:hAnsi="Times New Roman" w:cs="Times New Roman"/>
          <w:sz w:val="24"/>
          <w:szCs w:val="24"/>
        </w:rPr>
        <w:t xml:space="preserve"> thermal </w:t>
      </w:r>
      <w:r w:rsidR="00927254" w:rsidRPr="00EA35B9">
        <w:rPr>
          <w:rFonts w:ascii="Times New Roman" w:eastAsia="Calibri" w:hAnsi="Times New Roman" w:cs="Times New Roman"/>
          <w:sz w:val="24"/>
          <w:szCs w:val="24"/>
        </w:rPr>
        <w:t xml:space="preserve">conductivity </w:t>
      </w:r>
      <w:r w:rsidRPr="00EA35B9">
        <w:rPr>
          <w:rFonts w:ascii="Times New Roman" w:eastAsia="Calibri" w:hAnsi="Times New Roman" w:cs="Times New Roman"/>
          <w:sz w:val="24"/>
          <w:szCs w:val="24"/>
        </w:rPr>
        <w:t xml:space="preserve">in three directions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4" w:tooltip="Dhakate, 2010 #1585" w:history="1">
        <w:r w:rsidR="00CF74C8" w:rsidRPr="00EA35B9">
          <w:rPr>
            <w:rFonts w:ascii="Times New Roman" w:eastAsia="Calibri" w:hAnsi="Times New Roman" w:cs="Times New Roman"/>
            <w:noProof/>
            <w:sz w:val="24"/>
            <w:szCs w:val="24"/>
          </w:rPr>
          <w:t>34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Moreover, </w:t>
      </w:r>
      <w:bookmarkStart w:id="328" w:name="_Hlk45196681"/>
      <w:r w:rsidR="00492612" w:rsidRPr="00EA35B9">
        <w:rPr>
          <w:rFonts w:ascii="Times New Roman" w:eastAsia="Calibri" w:hAnsi="Times New Roman" w:cs="Times New Roman"/>
          <w:sz w:val="24"/>
          <w:szCs w:val="24"/>
        </w:rPr>
        <w:t>CNTs</w:t>
      </w:r>
      <w:r w:rsidRPr="00EA35B9">
        <w:rPr>
          <w:rFonts w:ascii="Times New Roman" w:eastAsia="Calibri" w:hAnsi="Times New Roman" w:cs="Times New Roman"/>
          <w:sz w:val="24"/>
          <w:szCs w:val="24"/>
        </w:rPr>
        <w:t xml:space="preserve"> can contact with adjacent graphene and graphite by bridge between</w:t>
      </w:r>
      <w:r w:rsidR="00492612" w:rsidRPr="00EA35B9">
        <w:rPr>
          <w:rFonts w:ascii="Times New Roman" w:eastAsia="Calibri" w:hAnsi="Times New Roman" w:cs="Times New Roman"/>
          <w:sz w:val="24"/>
          <w:szCs w:val="24"/>
        </w:rPr>
        <w:t xml:space="preserve"> those</w:t>
      </w:r>
      <w:r w:rsidRPr="00EA35B9">
        <w:rPr>
          <w:rFonts w:ascii="Times New Roman" w:eastAsia="Calibri" w:hAnsi="Times New Roman" w:cs="Times New Roman"/>
          <w:sz w:val="24"/>
          <w:szCs w:val="24"/>
        </w:rPr>
        <w:t xml:space="preserve"> two particles </w:t>
      </w:r>
      <w:r w:rsidR="00927254" w:rsidRPr="00EA35B9">
        <w:rPr>
          <w:rFonts w:ascii="Times New Roman" w:eastAsia="Calibri" w:hAnsi="Times New Roman" w:cs="Times New Roman"/>
          <w:sz w:val="24"/>
          <w:szCs w:val="24"/>
        </w:rPr>
        <w:t xml:space="preserve">and </w:t>
      </w:r>
      <w:r w:rsidRPr="00EA35B9">
        <w:rPr>
          <w:rFonts w:ascii="Times New Roman" w:eastAsia="Calibri" w:hAnsi="Times New Roman" w:cs="Times New Roman"/>
          <w:sz w:val="24"/>
          <w:szCs w:val="24"/>
        </w:rPr>
        <w:t xml:space="preserve">form conductive network effectively </w:t>
      </w:r>
      <w:bookmarkEnd w:id="328"/>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&lt;EndNote&gt;&lt;Cite&gt;&lt;Author&gt;Lu&lt;/Author&gt;&lt;Year&gt;2017&lt;/Year&gt;&lt;RecNum&gt;105&lt;/RecNum&gt;&lt;DisplayText&gt;[47]&lt;/DisplayText&gt;&lt;record&gt;&lt;rec-number&gt;105&lt;/rec-number&gt;&lt;foreign-keys&gt;&lt;key app="EN" db-id="9dppxvapqz00e5e95vs5ewezzx0twdeeez2z" timestamp="1507989333"&gt;105&lt;/key&gt;&lt;key app="ENWeb" db-id=""&gt;0&lt;/key&gt;&lt;/foreign-keys&gt;&lt;ref-type name="Journal Article"&gt;17&lt;/ref-type&gt;&lt;contributors&gt;&lt;authors&gt;&lt;author&gt;Lu, Tiemei&lt;/author&gt;&lt;author&gt;Ye, Huijian&lt;/author&gt;&lt;author&gt;Zheng, Aiai&lt;/author&gt;&lt;author&gt;Xu, Xilian&lt;/author&gt;&lt;author&gt;Xu, Chunfeng&lt;/author&gt;&lt;author&gt;Wang, Haiping&lt;/author&gt;&lt;author&gt;Sun, Li&lt;/author&gt;&lt;author&gt;Xu, Lixin&lt;/author&gt;&lt;/authors&gt;&lt;/contributors&gt;&lt;titles&gt;&lt;title&gt;Hybrid modification of high-density polyethylene with hyperbranched polyethylene-functionalized multiwalled carbon nanotubes and few-layered graphene&lt;/title&gt;&lt;secondary-title&gt;Journal of Applied Polymer Science&lt;/secondary-title&gt;&lt;/titles&gt;&lt;periodical&gt;&lt;full-title&gt;Journal of Applied Polymer Science&lt;/full-title&gt;&lt;abbr-1&gt;J. Appl. Polym. Sci.&lt;/abbr-1&gt;&lt;abbr-2&gt;J Appl Polym Sci&lt;/abbr-2&gt;&lt;/periodical&gt;&lt;pages&gt;44848&lt;/pages&gt;&lt;volume&gt;134&lt;/volume&gt;&lt;number&gt;27&lt;/number&gt;&lt;dates&gt;&lt;year&gt;2017&lt;/year&gt;&lt;/dates&gt;&lt;isbn&gt;00218995&lt;/isbn&gt;&lt;urls&gt;&lt;/urls&gt;&lt;electronic-resource-num&gt;10.1002/app.44848&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7" w:tooltip="Lu, 2017 #105" w:history="1">
        <w:r w:rsidR="00CF74C8" w:rsidRPr="00EA35B9">
          <w:rPr>
            <w:rFonts w:ascii="Times New Roman" w:eastAsia="Calibri" w:hAnsi="Times New Roman" w:cs="Times New Roman"/>
            <w:noProof/>
            <w:sz w:val="24"/>
            <w:szCs w:val="24"/>
          </w:rPr>
          <w:t>47</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376B41" w:rsidRPr="00EA35B9">
        <w:rPr>
          <w:rFonts w:ascii="Times New Roman" w:eastAsia="Calibri" w:hAnsi="Times New Roman" w:cs="Times New Roman"/>
          <w:sz w:val="24"/>
          <w:szCs w:val="24"/>
        </w:rPr>
        <w:t>.</w:t>
      </w:r>
      <w:r w:rsidR="0021261E"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These phenomenon can increase </w:t>
      </w:r>
      <w:r w:rsidR="00492612" w:rsidRPr="00EA35B9">
        <w:rPr>
          <w:rFonts w:ascii="Times New Roman" w:eastAsia="Calibri" w:hAnsi="Times New Roman" w:cs="Times New Roman"/>
          <w:sz w:val="24"/>
          <w:szCs w:val="24"/>
        </w:rPr>
        <w:t xml:space="preserve">phonon </w:t>
      </w:r>
      <w:r w:rsidRPr="00EA35B9">
        <w:rPr>
          <w:rFonts w:ascii="Times New Roman" w:eastAsia="Calibri" w:hAnsi="Times New Roman" w:cs="Times New Roman"/>
          <w:sz w:val="24"/>
          <w:szCs w:val="24"/>
        </w:rPr>
        <w:t xml:space="preserve">transfer efficiency through the specimen. The highest </w:t>
      </w:r>
      <w:r w:rsidR="00927254" w:rsidRPr="00EA35B9">
        <w:rPr>
          <w:rFonts w:ascii="Times New Roman" w:eastAsia="Calibri" w:hAnsi="Times New Roman" w:cs="Times New Roman"/>
          <w:sz w:val="24"/>
          <w:szCs w:val="24"/>
        </w:rPr>
        <w:t xml:space="preserve">obtained </w:t>
      </w:r>
      <w:r w:rsidRPr="00EA35B9">
        <w:rPr>
          <w:rFonts w:ascii="Times New Roman" w:eastAsia="Calibri" w:hAnsi="Times New Roman" w:cs="Times New Roman"/>
          <w:sz w:val="24"/>
          <w:szCs w:val="24"/>
        </w:rPr>
        <w:t>thermal conductivity</w:t>
      </w:r>
      <w:r w:rsidR="000F6AD3" w:rsidRPr="00EA35B9">
        <w:rPr>
          <w:rFonts w:ascii="Times New Roman" w:eastAsia="Calibri" w:hAnsi="Times New Roman" w:cs="Times New Roman"/>
          <w:sz w:val="24"/>
          <w:szCs w:val="24"/>
        </w:rPr>
        <w:t xml:space="preserve"> 21.3 W/mK</w:t>
      </w:r>
      <w:r w:rsidRPr="00EA35B9">
        <w:rPr>
          <w:rFonts w:ascii="Times New Roman" w:eastAsia="Calibri" w:hAnsi="Times New Roman" w:cs="Times New Roman"/>
          <w:sz w:val="24"/>
          <w:szCs w:val="24"/>
        </w:rPr>
        <w:t xml:space="preserve"> was higher than that of</w:t>
      </w:r>
      <w:r w:rsidR="000F6AD3" w:rsidRPr="00EA35B9">
        <w:rPr>
          <w:rFonts w:ascii="Times New Roman" w:eastAsia="Calibri" w:hAnsi="Times New Roman" w:cs="Times New Roman"/>
          <w:sz w:val="24"/>
          <w:szCs w:val="24"/>
        </w:rPr>
        <w:t xml:space="preserve"> 10.2 W/mK for</w:t>
      </w:r>
      <w:r w:rsidRPr="00EA35B9">
        <w:rPr>
          <w:rFonts w:ascii="Times New Roman" w:eastAsia="Calibri" w:hAnsi="Times New Roman" w:cs="Times New Roman"/>
          <w:sz w:val="24"/>
          <w:szCs w:val="24"/>
        </w:rPr>
        <w:t xml:space="preserve"> graphite </w:t>
      </w:r>
      <w:r w:rsidR="00927254"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Pr="00EA35B9">
        <w:rPr>
          <w:rFonts w:ascii="Times New Roman" w:eastAsia="Calibri" w:hAnsi="Times New Roman" w:cs="Times New Roman"/>
          <w:sz w:val="24"/>
          <w:szCs w:val="24"/>
        </w:rPr>
        <w:t xml:space="preserve"> composite</w:t>
      </w:r>
      <w:r w:rsidR="000F6AD3" w:rsidRPr="00EA35B9">
        <w:rPr>
          <w:rFonts w:ascii="Times New Roman" w:eastAsia="Calibri" w:hAnsi="Times New Roman" w:cs="Times New Roman"/>
          <w:sz w:val="24"/>
          <w:szCs w:val="24"/>
        </w:rPr>
        <w:t xml:space="preserve"> [26]</w:t>
      </w:r>
      <w:r w:rsidRPr="00EA35B9">
        <w:rPr>
          <w:rFonts w:ascii="Times New Roman" w:eastAsia="Calibri" w:hAnsi="Times New Roman" w:cs="Times New Roman"/>
          <w:sz w:val="24"/>
          <w:szCs w:val="24"/>
        </w:rPr>
        <w:t xml:space="preserve">, </w:t>
      </w:r>
      <w:r w:rsidR="000F6AD3" w:rsidRPr="00EA35B9">
        <w:rPr>
          <w:rFonts w:ascii="Times New Roman" w:eastAsia="Calibri" w:hAnsi="Times New Roman" w:cs="Times New Roman"/>
          <w:sz w:val="24"/>
          <w:szCs w:val="24"/>
        </w:rPr>
        <w:t xml:space="preserve">higher than 8.03 W/mK for </w:t>
      </w:r>
      <w:r w:rsidRPr="00EA35B9">
        <w:rPr>
          <w:rFonts w:ascii="Times New Roman" w:eastAsia="Calibri" w:hAnsi="Times New Roman" w:cs="Times New Roman"/>
          <w:sz w:val="24"/>
          <w:szCs w:val="24"/>
        </w:rPr>
        <w:t>graphene</w:t>
      </w:r>
      <w:r w:rsidR="00584050"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Pr="00EA35B9">
        <w:rPr>
          <w:rFonts w:ascii="Times New Roman" w:eastAsia="Calibri" w:hAnsi="Times New Roman" w:cs="Times New Roman"/>
          <w:sz w:val="24"/>
          <w:szCs w:val="24"/>
        </w:rPr>
        <w:t xml:space="preserve"> composite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&lt;EndNote&gt;&lt;Cite&gt;&lt;Author&gt;Plengudomkit&lt;/Author&gt;&lt;Year&gt;2014&lt;/Year&gt;&lt;RecNum&gt;17&lt;/RecNum&gt;&lt;DisplayText&gt;[10]&lt;/DisplayText&gt;&lt;record&gt;&lt;rec-number&gt;17&lt;/rec-number&gt;&lt;foreign-keys&gt;&lt;key app="EN" db-id="9dppxvapqz00e5e95vs5ewezzx0twdeeez2z" timestamp="1463123394"&gt;17&lt;/key&gt;&lt;key app="ENWeb" db-id=""&gt;0&lt;/key&gt;&lt;/foreign-keys&gt;&lt;ref-type name="Journal Article"&gt;17&lt;/ref-type&gt;&lt;contributors&gt;&lt;authors&gt;&lt;author&gt;Plengudomkit, Ratcha&lt;/author&gt;&lt;author&gt;Okhawilai, Manunya&lt;/author&gt;&lt;author&gt;Rimdusit, Sarawut&lt;/author&gt;&lt;/authors&gt;&lt;/contributors&gt;&lt;titles&gt;&lt;title&gt;Highly filled graphene-benzoxazine composites as bipolar plates in fuel cell applications&lt;/title&gt;&lt;secondary-title&gt;Polymer Composites&lt;/secondary-title&gt;&lt;/titles&gt;&lt;periodical&gt;&lt;full-title&gt;Polymer Composites&lt;/full-title&gt;&lt;abbr-1&gt;Polym. Compos.&lt;/abbr-1&gt;&lt;abbr-2&gt;Polym Compos&lt;/abbr-2&gt;&lt;/periodical&gt;&lt;pages&gt;1-13&lt;/pages&gt;&lt;dates&gt;&lt;year&gt;2014&lt;/year&gt;&lt;/dates&gt;&lt;isbn&gt;02728397&lt;/isbn&gt;&lt;urls&gt;&lt;/urls&gt;&lt;electronic-resource-num&gt;10.1002/pc.23344&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10" w:tooltip="Plengudomkit, 2014 #17" w:history="1">
        <w:r w:rsidR="00CF74C8" w:rsidRPr="00EA35B9">
          <w:rPr>
            <w:rFonts w:ascii="Times New Roman" w:eastAsia="Calibri" w:hAnsi="Times New Roman" w:cs="Times New Roman"/>
            <w:noProof/>
            <w:sz w:val="24"/>
            <w:szCs w:val="24"/>
          </w:rPr>
          <w:t>10</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w:t>
      </w:r>
      <w:r w:rsidR="000F6AD3" w:rsidRPr="00EA35B9">
        <w:rPr>
          <w:rFonts w:ascii="Times New Roman" w:eastAsia="Calibri" w:hAnsi="Times New Roman" w:cs="Times New Roman"/>
          <w:sz w:val="24"/>
          <w:szCs w:val="24"/>
        </w:rPr>
        <w:t xml:space="preserve">higher than 13 W/mK for </w:t>
      </w:r>
      <w:r w:rsidRPr="00EA35B9">
        <w:rPr>
          <w:rFonts w:ascii="Times New Roman" w:eastAsia="Calibri" w:hAnsi="Times New Roman" w:cs="Times New Roman"/>
          <w:sz w:val="24"/>
          <w:szCs w:val="24"/>
        </w:rPr>
        <w:t>graphite/</w:t>
      </w:r>
      <w:r w:rsidR="00492612" w:rsidRPr="00EA35B9">
        <w:rPr>
          <w:rFonts w:ascii="Times New Roman" w:eastAsia="Calibri" w:hAnsi="Times New Roman" w:cs="Times New Roman"/>
          <w:sz w:val="24"/>
          <w:szCs w:val="24"/>
        </w:rPr>
        <w:t>CNT</w:t>
      </w:r>
      <w:r w:rsidR="000F6AD3" w:rsidRPr="00EA35B9">
        <w:rPr>
          <w:rFonts w:ascii="Times New Roman" w:eastAsia="Calibri" w:hAnsi="Times New Roman" w:cs="Times New Roman"/>
          <w:sz w:val="24"/>
          <w:szCs w:val="24"/>
        </w:rPr>
        <w:t>s</w:t>
      </w:r>
      <w:r w:rsidR="004823B9"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phenolic composite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4" w:tooltip="Dhakate, 2010 #1585" w:history="1">
        <w:r w:rsidR="00CF74C8" w:rsidRPr="00EA35B9">
          <w:rPr>
            <w:rFonts w:ascii="Times New Roman" w:eastAsia="Calibri" w:hAnsi="Times New Roman" w:cs="Times New Roman"/>
            <w:noProof/>
            <w:sz w:val="24"/>
            <w:szCs w:val="24"/>
          </w:rPr>
          <w:t>34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and</w:t>
      </w:r>
      <w:r w:rsidR="000F6AD3" w:rsidRPr="00EA35B9">
        <w:rPr>
          <w:rFonts w:ascii="Times New Roman" w:eastAsia="Calibri" w:hAnsi="Times New Roman" w:cs="Times New Roman"/>
          <w:sz w:val="24"/>
          <w:szCs w:val="24"/>
        </w:rPr>
        <w:t xml:space="preserve"> and higher than 14.5</w:t>
      </w:r>
      <w:r w:rsidRPr="00EA35B9">
        <w:rPr>
          <w:rFonts w:ascii="Times New Roman" w:eastAsia="Calibri" w:hAnsi="Times New Roman" w:cs="Times New Roman"/>
          <w:sz w:val="24"/>
          <w:szCs w:val="24"/>
        </w:rPr>
        <w:t xml:space="preserve"> </w:t>
      </w:r>
      <w:r w:rsidR="000F6AD3" w:rsidRPr="00EA35B9">
        <w:rPr>
          <w:rFonts w:ascii="Times New Roman" w:eastAsia="Calibri" w:hAnsi="Times New Roman" w:cs="Times New Roman"/>
          <w:sz w:val="24"/>
          <w:szCs w:val="24"/>
        </w:rPr>
        <w:t xml:space="preserve">for </w:t>
      </w:r>
      <w:r w:rsidRPr="00EA35B9">
        <w:rPr>
          <w:rFonts w:ascii="Times New Roman" w:eastAsia="Calibri" w:hAnsi="Times New Roman" w:cs="Times New Roman"/>
          <w:sz w:val="24"/>
          <w:szCs w:val="24"/>
        </w:rPr>
        <w:t>graphite</w:t>
      </w:r>
      <w:r w:rsidR="00052EC4"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graphene</w:t>
      </w:r>
      <w:r w:rsidR="004823B9"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Pr="00EA35B9">
        <w:rPr>
          <w:rFonts w:ascii="Times New Roman" w:eastAsia="Calibri" w:hAnsi="Times New Roman" w:cs="Times New Roman"/>
          <w:sz w:val="24"/>
          <w:szCs w:val="24"/>
        </w:rPr>
        <w:t xml:space="preserve"> composite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2" w:tooltip="M. Phuangngamphan, 2018 #1571" w:history="1">
        <w:r w:rsidR="00CF74C8" w:rsidRPr="00EA35B9">
          <w:rPr>
            <w:rFonts w:ascii="Times New Roman" w:eastAsia="Calibri" w:hAnsi="Times New Roman" w:cs="Times New Roman"/>
            <w:noProof/>
            <w:sz w:val="24"/>
            <w:szCs w:val="24"/>
          </w:rPr>
          <w:t>32</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Angsana New"/>
          <w:sz w:val="24"/>
          <w:szCs w:val="24"/>
          <w:cs/>
        </w:rPr>
        <w:t>.</w:t>
      </w:r>
      <w:r w:rsidR="00052EC4" w:rsidRPr="00EA35B9">
        <w:rPr>
          <w:rFonts w:ascii="Times New Roman" w:eastAsia="Calibri" w:hAnsi="Times New Roman" w:cs="Times New Roman"/>
          <w:sz w:val="24"/>
          <w:szCs w:val="24"/>
        </w:rPr>
        <w:t xml:space="preserve"> </w:t>
      </w:r>
      <w:r w:rsidR="00A11214" w:rsidRPr="00EA35B9">
        <w:rPr>
          <w:rFonts w:ascii="Times New Roman" w:eastAsia="Calibri" w:hAnsi="Times New Roman" w:cs="Times New Roman"/>
          <w:sz w:val="24"/>
          <w:szCs w:val="24"/>
        </w:rPr>
        <w:t>In Figure 7</w:t>
      </w:r>
      <w:r w:rsidR="000835E7" w:rsidRPr="00EA35B9">
        <w:rPr>
          <w:rFonts w:ascii="Times New Roman" w:eastAsia="Calibri" w:hAnsi="Times New Roman" w:cs="Times New Roman"/>
          <w:sz w:val="24"/>
          <w:szCs w:val="24"/>
        </w:rPr>
        <w:t>,</w:t>
      </w:r>
      <w:r w:rsidR="00A11214" w:rsidRPr="00EA35B9">
        <w:rPr>
          <w:rFonts w:ascii="Times New Roman" w:eastAsia="Calibri" w:hAnsi="Times New Roman" w:cs="Times New Roman"/>
          <w:sz w:val="24"/>
          <w:szCs w:val="24"/>
        </w:rPr>
        <w:t xml:space="preserve"> a schematic representation is shown </w:t>
      </w:r>
      <w:r w:rsidR="000835E7" w:rsidRPr="00EA35B9">
        <w:rPr>
          <w:rFonts w:ascii="Times New Roman" w:eastAsia="Calibri" w:hAnsi="Times New Roman" w:cs="Times New Roman"/>
          <w:sz w:val="24"/>
          <w:szCs w:val="24"/>
        </w:rPr>
        <w:t>for</w:t>
      </w:r>
      <w:r w:rsidR="00052EC4" w:rsidRPr="00EA35B9">
        <w:rPr>
          <w:rFonts w:ascii="Times New Roman" w:eastAsia="Calibri" w:hAnsi="Times New Roman" w:cs="Times New Roman"/>
          <w:sz w:val="24"/>
          <w:szCs w:val="24"/>
        </w:rPr>
        <w:t xml:space="preserve"> </w:t>
      </w:r>
      <w:r w:rsidR="004A0E81" w:rsidRPr="00EA35B9">
        <w:rPr>
          <w:rFonts w:ascii="Times New Roman" w:eastAsia="Calibri" w:hAnsi="Times New Roman" w:cs="Times New Roman"/>
          <w:sz w:val="24"/>
          <w:szCs w:val="24"/>
        </w:rPr>
        <w:t xml:space="preserve">thermal conduction path </w:t>
      </w:r>
      <w:r w:rsidR="00F93E68" w:rsidRPr="00EA35B9">
        <w:rPr>
          <w:rFonts w:ascii="Times New Roman" w:eastAsia="Calibri" w:hAnsi="Times New Roman" w:cs="Times New Roman"/>
          <w:sz w:val="24"/>
          <w:szCs w:val="24"/>
        </w:rPr>
        <w:t xml:space="preserve">between </w:t>
      </w:r>
      <w:r w:rsidR="0040564E" w:rsidRPr="00EA35B9">
        <w:rPr>
          <w:rFonts w:ascii="Times New Roman" w:eastAsia="Calibri" w:hAnsi="Times New Roman" w:cs="Times New Roman"/>
          <w:sz w:val="24"/>
          <w:szCs w:val="24"/>
        </w:rPr>
        <w:t xml:space="preserve">graphite and graphene </w:t>
      </w:r>
      <w:r w:rsidR="00A11214" w:rsidRPr="00EA35B9">
        <w:rPr>
          <w:rFonts w:ascii="Times New Roman" w:eastAsia="Calibri" w:hAnsi="Times New Roman" w:cs="Times New Roman"/>
          <w:sz w:val="24"/>
          <w:szCs w:val="24"/>
        </w:rPr>
        <w:t xml:space="preserve">through CNTs bridging </w:t>
      </w:r>
      <w:r w:rsidR="00571961" w:rsidRPr="00EA35B9">
        <w:rPr>
          <w:rFonts w:ascii="Times New Roman" w:eastAsia="Calibri" w:hAnsi="Times New Roman" w:cs="Times New Roman"/>
          <w:sz w:val="24"/>
          <w:szCs w:val="24"/>
        </w:rPr>
        <w:t xml:space="preserve">compared to </w:t>
      </w:r>
      <w:r w:rsidR="00F96921" w:rsidRPr="00EA35B9">
        <w:rPr>
          <w:rFonts w:ascii="Times New Roman" w:eastAsia="Calibri" w:hAnsi="Times New Roman" w:cs="Times New Roman"/>
          <w:sz w:val="24"/>
          <w:szCs w:val="24"/>
        </w:rPr>
        <w:t xml:space="preserve">that </w:t>
      </w:r>
      <w:r w:rsidR="00571961" w:rsidRPr="00EA35B9">
        <w:rPr>
          <w:rFonts w:ascii="Times New Roman" w:eastAsia="Calibri" w:hAnsi="Times New Roman" w:cs="Times New Roman"/>
          <w:sz w:val="24"/>
          <w:szCs w:val="24"/>
        </w:rPr>
        <w:t xml:space="preserve">of the composite </w:t>
      </w:r>
      <w:r w:rsidR="00F96921" w:rsidRPr="00EA35B9">
        <w:rPr>
          <w:rFonts w:ascii="Times New Roman" w:eastAsia="Calibri" w:hAnsi="Times New Roman" w:cs="Times New Roman"/>
          <w:sz w:val="24"/>
          <w:szCs w:val="24"/>
        </w:rPr>
        <w:t>without CNTs presented by</w:t>
      </w:r>
      <w:r w:rsidR="00707E4E" w:rsidRPr="00EA35B9">
        <w:rPr>
          <w:rFonts w:ascii="Times New Roman" w:eastAsia="Calibri" w:hAnsi="Times New Roman" w:cs="Times New Roman"/>
          <w:sz w:val="24"/>
          <w:szCs w:val="24"/>
        </w:rPr>
        <w:t xml:space="preserve"> M. Phuangngamphan</w:t>
      </w:r>
      <w:r w:rsidR="000835E7" w:rsidRPr="00EA35B9">
        <w:rPr>
          <w:rFonts w:ascii="Times New Roman" w:eastAsia="Calibri" w:hAnsi="Times New Roman" w:cs="Times New Roman"/>
          <w:sz w:val="24"/>
          <w:szCs w:val="24"/>
        </w:rPr>
        <w:t xml:space="preserve"> </w:t>
      </w:r>
      <w:r w:rsidR="000835E7"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0835E7"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2" w:tooltip="M. Phuangngamphan, 2018 #1571" w:history="1">
        <w:r w:rsidR="00CF74C8" w:rsidRPr="00EA35B9">
          <w:rPr>
            <w:rFonts w:ascii="Times New Roman" w:eastAsia="Calibri" w:hAnsi="Times New Roman" w:cs="Times New Roman"/>
            <w:noProof/>
            <w:sz w:val="24"/>
            <w:szCs w:val="24"/>
          </w:rPr>
          <w:t>32</w:t>
        </w:r>
      </w:hyperlink>
      <w:r w:rsidR="00B91C3C" w:rsidRPr="00EA35B9">
        <w:rPr>
          <w:rFonts w:ascii="Times New Roman" w:eastAsia="Calibri" w:hAnsi="Times New Roman" w:cs="Times New Roman"/>
          <w:noProof/>
          <w:sz w:val="24"/>
          <w:szCs w:val="24"/>
        </w:rPr>
        <w:t>]</w:t>
      </w:r>
      <w:r w:rsidR="000835E7" w:rsidRPr="00EA35B9">
        <w:rPr>
          <w:rFonts w:ascii="Times New Roman" w:eastAsia="Calibri" w:hAnsi="Times New Roman" w:cs="Times New Roman"/>
          <w:sz w:val="24"/>
          <w:szCs w:val="24"/>
        </w:rPr>
        <w:fldChar w:fldCharType="end"/>
      </w:r>
      <w:r w:rsidR="00952523" w:rsidRPr="00EA35B9">
        <w:rPr>
          <w:rFonts w:ascii="Times New Roman" w:eastAsia="Calibri" w:hAnsi="Times New Roman" w:cs="Times New Roman"/>
          <w:sz w:val="24"/>
          <w:szCs w:val="24"/>
        </w:rPr>
        <w: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 xml:space="preserve">Moreover, the </w:t>
      </w:r>
      <w:r w:rsidR="0071042F" w:rsidRPr="00EA35B9">
        <w:rPr>
          <w:rFonts w:ascii="Times New Roman" w:eastAsia="Calibri" w:hAnsi="Times New Roman" w:cs="Times New Roman"/>
          <w:sz w:val="24"/>
          <w:szCs w:val="24"/>
        </w:rPr>
        <w:t>graphite/graphene/CNT</w:t>
      </w:r>
      <w:r w:rsidR="00F96921"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0071042F" w:rsidRPr="00EA35B9">
        <w:rPr>
          <w:rFonts w:ascii="Times New Roman" w:eastAsia="Calibri" w:hAnsi="Times New Roman" w:cs="Times New Roman"/>
          <w:sz w:val="24"/>
          <w:szCs w:val="24"/>
        </w:rPr>
        <w:t xml:space="preserve"> composite</w:t>
      </w:r>
      <w:r w:rsidR="00F96921"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have higher conductivities than the requirement </w:t>
      </w:r>
      <w:r w:rsidR="00F96921" w:rsidRPr="00EA35B9">
        <w:rPr>
          <w:rFonts w:ascii="Times New Roman" w:eastAsia="Calibri" w:hAnsi="Times New Roman" w:cs="Times New Roman"/>
          <w:sz w:val="24"/>
          <w:szCs w:val="24"/>
        </w:rPr>
        <w:t xml:space="preserve">set </w:t>
      </w:r>
      <w:r w:rsidR="0071042F" w:rsidRPr="00EA35B9">
        <w:rPr>
          <w:rFonts w:ascii="Times New Roman" w:eastAsia="Calibri" w:hAnsi="Times New Roman" w:cs="Times New Roman"/>
          <w:sz w:val="24"/>
          <w:szCs w:val="24"/>
        </w:rPr>
        <w:t xml:space="preserve">by </w:t>
      </w:r>
      <w:r w:rsidRPr="00EA35B9">
        <w:rPr>
          <w:rFonts w:ascii="Times New Roman" w:eastAsia="Calibri" w:hAnsi="Times New Roman" w:cs="Times New Roman"/>
          <w:sz w:val="24"/>
          <w:szCs w:val="24"/>
        </w:rPr>
        <w:t xml:space="preserve">DOE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http://www1.eere.energy.gov/hydrogenandfuelcells/mypp/pdfs/fuelcells.pdf&lt;/Author&gt;&lt;RecNum&gt;1588&lt;/RecNum&gt;&lt;DisplayText&gt;[16]&lt;/DisplayText&gt;&lt;record&gt;&lt;rec-number&gt;1588&lt;/rec-number&gt;&lt;foreign-keys&gt;&lt;key app="EN" db-id="pews2fww90sfvke5rwxv2ramf92ttxt2pa9x"&gt;1588&lt;/key&gt;&lt;/foreign-keys&gt;&lt;ref-type name="Web Page"&gt;12&lt;/ref-type&gt;&lt;contributors&gt;&lt;authors&gt;&lt;author&gt;http://www1.eere.energy.gov/hydrogenandfuelcells/mypp/pdfs/fuelcells.pdf,website; 2007.&lt;/author&gt;&lt;/authors&gt;&lt;/contributors&gt;&lt;titles&gt;&lt;/titles&gt;&lt;dates&gt;&lt;/dates&gt;&lt;urls&gt;&lt;/urls&gt;&lt;/record&gt;&lt;/Cite&gt;&lt;/EndNote&gt;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16" w:tooltip="http://www1.eere.energy.gov/hydrogenandfuelcells/mypp/pdfs/fuelcells.pdf,  #1588" w:history="1">
        <w:r w:rsidR="00CF74C8" w:rsidRPr="00EA35B9">
          <w:rPr>
            <w:rFonts w:ascii="Times New Roman" w:eastAsia="Calibri" w:hAnsi="Times New Roman" w:cs="Times New Roman"/>
            <w:noProof/>
            <w:sz w:val="24"/>
            <w:szCs w:val="24"/>
          </w:rPr>
          <w:t>16</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51309F" w:rsidRPr="00EA35B9">
        <w:rPr>
          <w:rFonts w:ascii="Times New Roman" w:eastAsia="Calibri" w:hAnsi="Times New Roman" w:cs="Times New Roman"/>
          <w:sz w:val="24"/>
          <w:szCs w:val="24"/>
        </w:rPr>
        <w:t xml:space="preserve"> </w:t>
      </w:r>
      <w:r w:rsidR="00F96921" w:rsidRPr="00EA35B9">
        <w:rPr>
          <w:rFonts w:ascii="Times New Roman" w:eastAsia="Calibri" w:hAnsi="Times New Roman" w:cs="Times New Roman"/>
          <w:sz w:val="24"/>
          <w:szCs w:val="24"/>
        </w:rPr>
        <w:t xml:space="preserve">suggesting </w:t>
      </w:r>
      <w:r w:rsidR="0071042F" w:rsidRPr="00EA35B9">
        <w:rPr>
          <w:rFonts w:ascii="Times New Roman" w:eastAsia="Calibri" w:hAnsi="Times New Roman" w:cs="Times New Roman"/>
          <w:sz w:val="24"/>
          <w:szCs w:val="24"/>
        </w:rPr>
        <w:t>that thermal conductivity of bipolar plate</w:t>
      </w:r>
      <w:r w:rsidR="00F96921" w:rsidRPr="00EA35B9">
        <w:rPr>
          <w:rFonts w:ascii="Times New Roman" w:eastAsia="Calibri" w:hAnsi="Times New Roman" w:cs="Times New Roman"/>
          <w:sz w:val="24"/>
          <w:szCs w:val="24"/>
        </w:rPr>
        <w:t>s</w:t>
      </w:r>
      <w:r w:rsidR="0071042F" w:rsidRPr="00EA35B9">
        <w:rPr>
          <w:rFonts w:ascii="Times New Roman" w:eastAsia="Calibri" w:hAnsi="Times New Roman" w:cs="Times New Roman"/>
          <w:sz w:val="24"/>
          <w:szCs w:val="24"/>
        </w:rPr>
        <w:t xml:space="preserve"> must be higher than</w:t>
      </w:r>
      <w:r w:rsidRPr="00EA35B9">
        <w:rPr>
          <w:rFonts w:ascii="Times New Roman" w:eastAsia="Calibri" w:hAnsi="Times New Roman" w:cs="Times New Roman"/>
          <w:sz w:val="24"/>
          <w:szCs w:val="24"/>
        </w:rPr>
        <w:t xml:space="preserve"> 20 </w:t>
      </w:r>
      <w:r w:rsidRPr="00EA35B9">
        <w:rPr>
          <w:rFonts w:ascii="Times New Roman" w:eastAsia="Times New Roman" w:hAnsi="Times New Roman" w:cs="Times New Roman"/>
          <w:sz w:val="24"/>
          <w:szCs w:val="24"/>
          <w:lang w:eastAsia="zh-CN"/>
        </w:rPr>
        <w:t>W/m·K</w:t>
      </w:r>
      <w:r w:rsidRPr="00EA35B9">
        <w:rPr>
          <w:rFonts w:ascii="Times New Roman" w:eastAsia="Calibri" w:hAnsi="Times New Roman" w:cs="Times New Roman"/>
          <w:sz w:val="24"/>
          <w:szCs w:val="24"/>
        </w:rPr>
        <w:t>.</w:t>
      </w:r>
    </w:p>
    <w:p w14:paraId="1EBA923D" w14:textId="6FC39761" w:rsidR="00604D08" w:rsidRPr="00EA35B9" w:rsidRDefault="00640116" w:rsidP="000B49A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lastRenderedPageBreak/>
        <w:t>It is worth noting that</w:t>
      </w:r>
      <w:r w:rsidR="00604D08" w:rsidRPr="00EA35B9">
        <w:rPr>
          <w:rFonts w:ascii="Times New Roman" w:eastAsia="Calibri" w:hAnsi="Times New Roman" w:cs="Times New Roman"/>
          <w:sz w:val="24"/>
          <w:szCs w:val="24"/>
        </w:rPr>
        <w:t xml:space="preserve"> </w:t>
      </w:r>
      <w:r w:rsidR="00332411" w:rsidRPr="00EA35B9">
        <w:rPr>
          <w:rFonts w:ascii="Times New Roman" w:eastAsia="Calibri" w:hAnsi="Times New Roman" w:cs="Times New Roman"/>
          <w:sz w:val="24"/>
          <w:szCs w:val="24"/>
        </w:rPr>
        <w:t>the thermal conductivity determined in this research was</w:t>
      </w:r>
      <w:r w:rsidR="00604D08" w:rsidRPr="00EA35B9">
        <w:rPr>
          <w:rFonts w:ascii="Times New Roman" w:eastAsia="Calibri" w:hAnsi="Times New Roman" w:cs="Times New Roman"/>
          <w:sz w:val="24"/>
          <w:szCs w:val="24"/>
        </w:rPr>
        <w:t xml:space="preserve"> through</w:t>
      </w:r>
      <w:r w:rsidR="00604D08" w:rsidRPr="00EA35B9">
        <w:rPr>
          <w:rFonts w:ascii="Times New Roman" w:eastAsia="Calibri" w:hAnsi="Times New Roman" w:cs="Angsana New"/>
          <w:sz w:val="24"/>
          <w:szCs w:val="24"/>
          <w:cs/>
        </w:rPr>
        <w:t>-</w:t>
      </w:r>
      <w:r w:rsidR="00604D08" w:rsidRPr="00EA35B9">
        <w:rPr>
          <w:rFonts w:ascii="Times New Roman" w:eastAsia="Calibri" w:hAnsi="Times New Roman" w:cs="Times New Roman"/>
          <w:sz w:val="24"/>
          <w:szCs w:val="24"/>
        </w:rPr>
        <w:t xml:space="preserve">plane thermal conductivity </w:t>
      </w:r>
      <w:r w:rsidR="007B52A7" w:rsidRPr="00EA35B9">
        <w:rPr>
          <w:rFonts w:ascii="Times New Roman" w:eastAsia="Calibri" w:hAnsi="Times New Roman" w:cs="Times New Roman"/>
          <w:sz w:val="24"/>
          <w:szCs w:val="24"/>
        </w:rPr>
        <w:t xml:space="preserve">which </w:t>
      </w:r>
      <w:r w:rsidRPr="00EA35B9">
        <w:rPr>
          <w:rFonts w:ascii="Times New Roman" w:eastAsia="Calibri" w:hAnsi="Times New Roman" w:cs="Times New Roman"/>
          <w:sz w:val="24"/>
          <w:szCs w:val="24"/>
        </w:rPr>
        <w:t xml:space="preserve">is </w:t>
      </w:r>
      <w:r w:rsidR="00604D08" w:rsidRPr="00EA35B9">
        <w:rPr>
          <w:rFonts w:ascii="Times New Roman" w:eastAsia="Calibri" w:hAnsi="Times New Roman" w:cs="Times New Roman"/>
          <w:sz w:val="24"/>
          <w:szCs w:val="24"/>
        </w:rPr>
        <w:t>normally much lower than the in</w:t>
      </w:r>
      <w:r w:rsidR="00604D08" w:rsidRPr="00EA35B9">
        <w:rPr>
          <w:rFonts w:ascii="Times New Roman" w:eastAsia="Calibri" w:hAnsi="Times New Roman" w:cs="Angsana New"/>
          <w:sz w:val="24"/>
          <w:szCs w:val="24"/>
          <w:cs/>
        </w:rPr>
        <w:t>-</w:t>
      </w:r>
      <w:r w:rsidR="00604D08" w:rsidRPr="00EA35B9">
        <w:rPr>
          <w:rFonts w:ascii="Times New Roman" w:eastAsia="Calibri" w:hAnsi="Times New Roman" w:cs="Times New Roman"/>
          <w:sz w:val="24"/>
          <w:szCs w:val="24"/>
        </w:rPr>
        <w:t>plane value due to anisotropic structure of the filler as studied by X</w:t>
      </w:r>
      <w:r w:rsidR="00604D08" w:rsidRPr="00EA35B9">
        <w:rPr>
          <w:rFonts w:ascii="Times New Roman" w:eastAsia="Calibri" w:hAnsi="Times New Roman" w:cs="Angsana New"/>
          <w:sz w:val="24"/>
          <w:szCs w:val="24"/>
          <w:cs/>
        </w:rPr>
        <w:t xml:space="preserve">. </w:t>
      </w:r>
      <w:r w:rsidR="00604D08" w:rsidRPr="00EA35B9">
        <w:rPr>
          <w:rFonts w:ascii="Times New Roman" w:eastAsia="Calibri" w:hAnsi="Times New Roman" w:cs="Times New Roman"/>
          <w:sz w:val="24"/>
          <w:szCs w:val="24"/>
        </w:rPr>
        <w:t xml:space="preserve">Tian </w:t>
      </w:r>
      <w:r w:rsidR="00604D08" w:rsidRPr="00EA35B9">
        <w:rPr>
          <w:rFonts w:ascii="Times New Roman" w:eastAsia="Calibri" w:hAnsi="Times New Roman" w:cs="Times New Roman"/>
          <w:i/>
          <w:iCs/>
          <w:sz w:val="24"/>
          <w:szCs w:val="24"/>
        </w:rPr>
        <w:t xml:space="preserve">et al.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&lt;EndNote&gt;&lt;Cite&gt;&lt;Author&gt;Tian&lt;/Author&gt;&lt;Year&gt;2013&lt;/Year&gt;&lt;RecNum&gt;32&lt;/RecNum&gt;&lt;DisplayText&gt;[48]&lt;/DisplayText&gt;&lt;record&gt;&lt;rec-number&gt;32&lt;/rec-number&gt;&lt;foreign-keys&gt;&lt;key app="EN" db-id="9dppxvapqz00e5e95vs5ewezzx0twdeeez2z" timestamp="1464777344"&gt;32&lt;/key&gt;&lt;key app="ENWeb" db-id=""&gt;0&lt;/key&gt;&lt;/foreign-keys&gt;&lt;ref-type name="Journal Article"&gt;17&lt;/ref-type&gt;&lt;contributors&gt;&lt;authors&gt;&lt;author&gt;Tian, Xiaojuan&lt;/author&gt;&lt;author&gt;Itkis, Mikhail E.&lt;/author&gt;&lt;author&gt;Bekyarova, Elena B.&lt;/author&gt;&lt;author&gt;Haddon, Robert C.&lt;/author&gt;&lt;/authors&gt;&lt;/contributors&gt;&lt;titles&gt;&lt;title&gt;Anisotropic Thermal and Electrical Properties of Thin Thermal Interface Layers of Graphite Nanoplatelet-Based Composites&lt;/title&gt;&lt;secondary-title&gt;Scientific Reports&lt;/secondary-title&gt;&lt;/titles&gt;&lt;volume&gt;3&lt;/volume&gt;&lt;dates&gt;&lt;year&gt;2013&lt;/year&gt;&lt;/dates&gt;&lt;isbn&gt;2045-2322&lt;/isbn&gt;&lt;urls&gt;&lt;/urls&gt;&lt;electronic-resource-num&gt;10.1038/srep01710&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8" w:tooltip="Tian, 2013 #32" w:history="1">
        <w:r w:rsidR="00CF74C8" w:rsidRPr="00EA35B9">
          <w:rPr>
            <w:rFonts w:ascii="Times New Roman" w:eastAsia="Calibri" w:hAnsi="Times New Roman" w:cs="Times New Roman"/>
            <w:noProof/>
            <w:sz w:val="24"/>
            <w:szCs w:val="24"/>
          </w:rPr>
          <w:t>48</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604D08" w:rsidRPr="00EA35B9">
        <w:rPr>
          <w:rFonts w:ascii="Times New Roman" w:eastAsia="Calibri" w:hAnsi="Times New Roman" w:cs="Angsana New"/>
          <w:sz w:val="24"/>
          <w:szCs w:val="24"/>
          <w:cs/>
        </w:rPr>
        <w:t>.</w:t>
      </w:r>
      <w:r w:rsidR="007B52A7" w:rsidRPr="00EA35B9">
        <w:rPr>
          <w:rFonts w:ascii="Times New Roman" w:eastAsia="Calibri" w:hAnsi="Times New Roman" w:cs="Times New Roman"/>
          <w:sz w:val="24"/>
          <w:szCs w:val="24"/>
        </w:rPr>
        <w:t xml:space="preserve"> The through</w:t>
      </w:r>
      <w:r w:rsidR="007B52A7" w:rsidRPr="00EA35B9">
        <w:rPr>
          <w:rFonts w:ascii="Times New Roman" w:eastAsia="Calibri" w:hAnsi="Times New Roman" w:cs="Angsana New"/>
          <w:sz w:val="24"/>
          <w:szCs w:val="24"/>
          <w:cs/>
        </w:rPr>
        <w:t>-</w:t>
      </w:r>
      <w:r w:rsidR="007B52A7" w:rsidRPr="00EA35B9">
        <w:rPr>
          <w:rFonts w:ascii="Times New Roman" w:eastAsia="Calibri" w:hAnsi="Times New Roman" w:cs="Times New Roman"/>
          <w:sz w:val="24"/>
          <w:szCs w:val="24"/>
        </w:rPr>
        <w:t xml:space="preserve">plane thermal conductivity is </w:t>
      </w:r>
      <w:r w:rsidRPr="00EA35B9">
        <w:rPr>
          <w:rFonts w:ascii="Times New Roman" w:eastAsia="Calibri" w:hAnsi="Times New Roman" w:cs="Times New Roman"/>
          <w:sz w:val="24"/>
          <w:szCs w:val="24"/>
        </w:rPr>
        <w:t xml:space="preserve">the </w:t>
      </w:r>
      <w:r w:rsidR="007B52A7" w:rsidRPr="00EA35B9">
        <w:rPr>
          <w:rFonts w:ascii="Times New Roman" w:eastAsia="Calibri" w:hAnsi="Times New Roman" w:cs="Times New Roman"/>
          <w:sz w:val="24"/>
          <w:szCs w:val="24"/>
        </w:rPr>
        <w:t>key property to transport heat out of the cells.</w:t>
      </w:r>
    </w:p>
    <w:p w14:paraId="7B1B0EE7" w14:textId="70005F07" w:rsidR="00CC35BA" w:rsidRPr="00EA35B9" w:rsidRDefault="00EE1861" w:rsidP="00EE1861">
      <w:pPr>
        <w:spacing w:after="0" w:line="480" w:lineRule="auto"/>
        <w:jc w:val="center"/>
        <w:rPr>
          <w:rFonts w:ascii="Times New Roman" w:eastAsia="Calibri" w:hAnsi="Times New Roman" w:cs="Times New Roman"/>
          <w:sz w:val="24"/>
          <w:szCs w:val="24"/>
        </w:rPr>
      </w:pPr>
      <w:r>
        <w:rPr>
          <w:noProof/>
        </w:rPr>
        <w:drawing>
          <wp:inline distT="0" distB="0" distL="0" distR="0" wp14:anchorId="594A8687" wp14:editId="16220853">
            <wp:extent cx="5746115" cy="7842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6115" cy="784225"/>
                    </a:xfrm>
                    <a:prstGeom prst="rect">
                      <a:avLst/>
                    </a:prstGeom>
                  </pic:spPr>
                </pic:pic>
              </a:graphicData>
            </a:graphic>
          </wp:inline>
        </w:drawing>
      </w:r>
      <w:r w:rsidR="00376B41" w:rsidRPr="00EA35B9">
        <w:rPr>
          <w:rFonts w:ascii="Times New Roman" w:eastAsia="Calibri" w:hAnsi="Times New Roman" w:cs="Times New Roman"/>
          <w:noProof/>
          <w:sz w:val="24"/>
          <w:szCs w:val="24"/>
        </w:rPr>
        <mc:AlternateContent>
          <mc:Choice Requires="wps">
            <w:drawing>
              <wp:anchor distT="45720" distB="45720" distL="114300" distR="114300" simplePos="0" relativeHeight="251717632" behindDoc="0" locked="0" layoutInCell="1" allowOverlap="1" wp14:anchorId="49A64873" wp14:editId="13981C99">
                <wp:simplePos x="0" y="0"/>
                <wp:positionH relativeFrom="column">
                  <wp:posOffset>71120</wp:posOffset>
                </wp:positionH>
                <wp:positionV relativeFrom="paragraph">
                  <wp:posOffset>43180</wp:posOffset>
                </wp:positionV>
                <wp:extent cx="302260" cy="259715"/>
                <wp:effectExtent l="0" t="0" r="2159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9715"/>
                        </a:xfrm>
                        <a:prstGeom prst="rect">
                          <a:avLst/>
                        </a:prstGeom>
                        <a:solidFill>
                          <a:srgbClr val="FFFFFF"/>
                        </a:solidFill>
                        <a:ln w="9525">
                          <a:solidFill>
                            <a:srgbClr val="000000"/>
                          </a:solidFill>
                          <a:miter lim="800000"/>
                          <a:headEnd/>
                          <a:tailEnd/>
                        </a:ln>
                      </wps:spPr>
                      <wps:txbx>
                        <w:txbxContent>
                          <w:p w14:paraId="0E5D8430" w14:textId="6AF8D6AA" w:rsidR="006D3A83" w:rsidRPr="00376B41" w:rsidRDefault="006D3A83" w:rsidP="00376B41">
                            <w:pPr>
                              <w:jc w:val="center"/>
                              <w:rPr>
                                <w:rFonts w:ascii="Times New Roman" w:hAnsi="Times New Roman" w:cs="Times New Roman"/>
                              </w:rPr>
                            </w:pPr>
                            <w:r w:rsidRPr="00376B41">
                              <w:rPr>
                                <w:rFonts w:ascii="Times New Roman" w:hAnsi="Times New Roman" w:cs="Times New Roma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64873" id="Text Box 2" o:spid="_x0000_s1027" type="#_x0000_t202" style="position:absolute;left:0;text-align:left;margin-left:5.6pt;margin-top:3.4pt;width:23.8pt;height:20.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nwJgIAAEwEAAAOAAAAZHJzL2Uyb0RvYy54bWysVNuO2yAQfa/Uf0C8N3bcZLOx4qy22aaq&#10;tL1Iu/0AjHGMCgwFEjv9+g44m01vL1X9gBhmOJw5M+PVzaAVOQjnJZiKTic5JcJwaKTZVfTL4/bV&#10;NSU+MNMwBUZU9Cg8vVm/fLHqbSkK6EA1whEEMb7sbUW7EGyZZZ53QjM/ASsMOltwmgU03S5rHOsR&#10;XausyPOrrAfXWAdceI+nd6OTrhN+2woePrWtF4GoiiK3kFaX1jqu2XrFyp1jtpP8RIP9AwvNpMFH&#10;z1B3LDCyd/I3KC25Aw9tmHDQGbSt5CLlgNlM81+yeeiYFSkXFMfbs0z+/8Hyj4fPjsimosV0QYlh&#10;Gov0KIZA3sBAiqhPb32JYQ8WA8OAx1jnlKu398C/emJg0zGzE7fOQd8J1iC/abyZXVwdcXwEqfsP&#10;0OAzbB8gAQ2t01E8lIMgOtbpeK5NpMLx8HVeFFfo4egq5svFdJ5eYOXTZet8eCdAk7ipqMPSJ3B2&#10;uPchkmHlU0h8y4OSzVYqlQy3qzfKkQPDNtmm74T+U5gypK/ocl7Mx/z/CpGn708QWgbsdyV1Ra/P&#10;QayMqr01TerGwKQa90hZmZOMUblRwzDUQ6pY0jhKXENzRF0djO2N44ibDtx3Snps7Yr6b3vmBCXq&#10;vcHaLKezWZyFZMzmiwINd+mpLz3McISqaKBk3G5Cmp+om4FbrGErk77PTE6UsWWT7KfxijNxaaeo&#10;55/A+gcAAAD//wMAUEsDBBQABgAIAAAAIQBenyTg3QAAAAYBAAAPAAAAZHJzL2Rvd25yZXYueG1s&#10;TI/BTsMwEETvSPyDtUhcUOu0lCSEOBVCAtEbtAiubrJNIux1sN00/D3LCU6r0Yxm35TryRoxog+9&#10;IwWLeQICqXZNT62Ct93jLAcRoqZGG0eo4BsDrKvzs1IXjTvRK47b2AouoVBoBV2MQyFlqDu0Oszd&#10;gMTewXmrI0vfysbrE5dbI5dJkkqre+IPnR7wocP6c3u0CvLV8/gRNtcv73V6MLfxKhufvrxSlxfT&#10;/R2IiFP8C8MvPqNDxUx7d6QmCMN6seSkgpQHsH2T890rWGUZyKqU//GrHwAAAP//AwBQSwECLQAU&#10;AAYACAAAACEAtoM4kv4AAADhAQAAEwAAAAAAAAAAAAAAAAAAAAAAW0NvbnRlbnRfVHlwZXNdLnht&#10;bFBLAQItABQABgAIAAAAIQA4/SH/1gAAAJQBAAALAAAAAAAAAAAAAAAAAC8BAABfcmVscy8ucmVs&#10;c1BLAQItABQABgAIAAAAIQDSfUnwJgIAAEwEAAAOAAAAAAAAAAAAAAAAAC4CAABkcnMvZTJvRG9j&#10;LnhtbFBLAQItABQABgAIAAAAIQBenyTg3QAAAAYBAAAPAAAAAAAAAAAAAAAAAIAEAABkcnMvZG93&#10;bnJldi54bWxQSwUGAAAAAAQABADzAAAAigUAAAAA&#10;">
                <v:textbox>
                  <w:txbxContent>
                    <w:p w14:paraId="0E5D8430" w14:textId="6AF8D6AA" w:rsidR="006D3A83" w:rsidRPr="00376B41" w:rsidRDefault="006D3A83" w:rsidP="00376B41">
                      <w:pPr>
                        <w:jc w:val="center"/>
                        <w:rPr>
                          <w:rFonts w:ascii="Times New Roman" w:hAnsi="Times New Roman" w:cs="Times New Roman"/>
                        </w:rPr>
                      </w:pPr>
                      <w:r w:rsidRPr="00376B41">
                        <w:rPr>
                          <w:rFonts w:ascii="Times New Roman" w:hAnsi="Times New Roman" w:cs="Times New Roman"/>
                        </w:rPr>
                        <w:t>a)</w:t>
                      </w:r>
                    </w:p>
                  </w:txbxContent>
                </v:textbox>
                <w10:wrap type="square"/>
              </v:shape>
            </w:pict>
          </mc:Fallback>
        </mc:AlternateContent>
      </w:r>
      <w:r w:rsidR="00376B41" w:rsidRPr="00EA35B9">
        <w:rPr>
          <w:rFonts w:ascii="Times New Roman" w:eastAsia="Calibri" w:hAnsi="Times New Roman" w:cs="Times New Roman"/>
          <w:noProof/>
          <w:sz w:val="24"/>
          <w:szCs w:val="24"/>
        </w:rPr>
        <mc:AlternateContent>
          <mc:Choice Requires="wps">
            <w:drawing>
              <wp:anchor distT="45720" distB="45720" distL="114300" distR="114300" simplePos="0" relativeHeight="251719680" behindDoc="0" locked="0" layoutInCell="1" allowOverlap="1" wp14:anchorId="60F128B9" wp14:editId="4CBCC526">
                <wp:simplePos x="0" y="0"/>
                <wp:positionH relativeFrom="column">
                  <wp:posOffset>3041650</wp:posOffset>
                </wp:positionH>
                <wp:positionV relativeFrom="paragraph">
                  <wp:posOffset>46990</wp:posOffset>
                </wp:positionV>
                <wp:extent cx="302260" cy="259715"/>
                <wp:effectExtent l="0" t="0" r="21590" b="260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9715"/>
                        </a:xfrm>
                        <a:prstGeom prst="rect">
                          <a:avLst/>
                        </a:prstGeom>
                        <a:solidFill>
                          <a:srgbClr val="FFFFFF"/>
                        </a:solidFill>
                        <a:ln w="9525">
                          <a:solidFill>
                            <a:srgbClr val="000000"/>
                          </a:solidFill>
                          <a:miter lim="800000"/>
                          <a:headEnd/>
                          <a:tailEnd/>
                        </a:ln>
                      </wps:spPr>
                      <wps:txbx>
                        <w:txbxContent>
                          <w:p w14:paraId="1F530859" w14:textId="303FBE92" w:rsidR="006D3A83" w:rsidRPr="00376B41" w:rsidRDefault="006D3A83" w:rsidP="00376B41">
                            <w:pPr>
                              <w:jc w:val="center"/>
                              <w:rPr>
                                <w:rFonts w:ascii="Times New Roman" w:hAnsi="Times New Roman" w:cs="Times New Roman"/>
                              </w:rPr>
                            </w:pPr>
                            <w:r>
                              <w:rPr>
                                <w:rFonts w:ascii="Times New Roman" w:hAnsi="Times New Roman" w:cs="Times New Roman"/>
                              </w:rPr>
                              <w:t>b</w:t>
                            </w:r>
                            <w:r w:rsidRPr="00376B41">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128B9" id="_x0000_s1028" type="#_x0000_t202" style="position:absolute;left:0;text-align:left;margin-left:239.5pt;margin-top:3.7pt;width:23.8pt;height:20.4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uRJAIAAEoEAAAOAAAAZHJzL2Uyb0RvYy54bWysVNtu2zAMfR+wfxD0vtjxkrYx4hRdugwD&#10;ugvQ7gMYWY6FSaInKbG7ry8lp1l2exnmB0EUqSPyHNLL68FodpDOK7QVn05yzqQVWCu7q/iXh82r&#10;K858AFuDRisr/ig9v169fLHsu1IW2KKupWMEYn3ZdxVvQ+jKLPOilQb8BDtpydmgMxDIdLusdtAT&#10;utFZkecXWY+u7hwK6T2d3o5Ovkr4TSNF+NQ0XgamK065hbS6tG7jmq2WUO4cdK0SxzTgH7IwoCw9&#10;eoK6hQBs79RvUEYJhx6bMBFoMmwaJWSqgaqZ5r9Uc99CJ1MtRI7vTjT5/wcrPh4+O6bqis84s2BI&#10;ogc5BPYGB1ZEdvrOlxR031FYGOiYVE6V+u4OxVfPLK5bsDt54xz2rYSaspvGm9nZ1RHHR5Bt/wFr&#10;egb2ARPQ0DgTqSMyGKGTSo8nZWIqgg5f50VxQR5BrmK+uJzO0wtQPl/unA/vJBoWNxV3JHwCh8Od&#10;DzEZKJ9D4lsetao3SutkuN12rR07ADXJJn1H9J/CtGV9xRfzYj7W/1eIPH1/gjAqULdrZSp+dQqC&#10;MrL21tapFwMoPe4pZW2PNEbmRg7DsB2SXid1tlg/Eq8Ox+amYaRNi+47Zz01dsX9tz04yZl+b0mb&#10;xXQ2i5OQjNn8siDDnXu25x6wgqAqHjgbt+uQpifyZvGGNGxU4jeKPWZyTJkaNtF+HK44Eed2ivrx&#10;C1g9AQAA//8DAFBLAwQUAAYACAAAACEAA2Mo3d4AAAAIAQAADwAAAGRycy9kb3ducmV2LnhtbEyP&#10;wU7DMBBE70j8g7VIXBB1aEOShjgVQgLBDQqCqxtvk4h4HWw3DX/PcoLj6q1m3lSb2Q5iQh96Rwqu&#10;FgkIpMaZnloFb6/3lwWIEDUZPThCBd8YYFOfnlS6NO5ILzhtYys4hEKpFXQxjqWUoenQ6rBwIxKz&#10;vfNWRz59K43XRw63g1wmSSat7okbOj3iXYfN5/ZgFRTp4/QRnlbP7022H9bxIp8evrxS52fz7Q2I&#10;iHP8e4ZffVaHmp127kAmiEFBmq95S1SQpyCYXy+zDMSOQbECWVfy/4D6BwAA//8DAFBLAQItABQA&#10;BgAIAAAAIQC2gziS/gAAAOEBAAATAAAAAAAAAAAAAAAAAAAAAABbQ29udGVudF9UeXBlc10ueG1s&#10;UEsBAi0AFAAGAAgAAAAhADj9If/WAAAAlAEAAAsAAAAAAAAAAAAAAAAALwEAAF9yZWxzLy5yZWxz&#10;UEsBAi0AFAAGAAgAAAAhAIpA+5EkAgAASgQAAA4AAAAAAAAAAAAAAAAALgIAAGRycy9lMm9Eb2Mu&#10;eG1sUEsBAi0AFAAGAAgAAAAhAANjKN3eAAAACAEAAA8AAAAAAAAAAAAAAAAAfgQAAGRycy9kb3du&#10;cmV2LnhtbFBLBQYAAAAABAAEAPMAAACJBQAAAAA=&#10;">
                <v:textbox>
                  <w:txbxContent>
                    <w:p w14:paraId="1F530859" w14:textId="303FBE92" w:rsidR="006D3A83" w:rsidRPr="00376B41" w:rsidRDefault="006D3A83" w:rsidP="00376B41">
                      <w:pPr>
                        <w:jc w:val="center"/>
                        <w:rPr>
                          <w:rFonts w:ascii="Times New Roman" w:hAnsi="Times New Roman" w:cs="Times New Roman"/>
                        </w:rPr>
                      </w:pPr>
                      <w:r>
                        <w:rPr>
                          <w:rFonts w:ascii="Times New Roman" w:hAnsi="Times New Roman" w:cs="Times New Roman"/>
                        </w:rPr>
                        <w:t>b</w:t>
                      </w:r>
                      <w:r w:rsidRPr="00376B41">
                        <w:rPr>
                          <w:rFonts w:ascii="Times New Roman" w:hAnsi="Times New Roman" w:cs="Times New Roman"/>
                        </w:rPr>
                        <w:t>)</w:t>
                      </w:r>
                    </w:p>
                  </w:txbxContent>
                </v:textbox>
                <w10:wrap type="square"/>
              </v:shape>
            </w:pict>
          </mc:Fallback>
        </mc:AlternateContent>
      </w:r>
      <w:r w:rsidR="00CC35BA" w:rsidRPr="00EA35B9">
        <w:rPr>
          <w:rFonts w:ascii="Times New Roman" w:eastAsia="Calibri" w:hAnsi="Times New Roman" w:cs="Times New Roman"/>
          <w:noProof/>
          <w:sz w:val="24"/>
          <w:szCs w:val="24"/>
        </w:rPr>
        <w:drawing>
          <wp:anchor distT="0" distB="0" distL="114300" distR="114300" simplePos="0" relativeHeight="251715584" behindDoc="1" locked="0" layoutInCell="1" allowOverlap="1" wp14:anchorId="558BFD8D" wp14:editId="3E2F28EA">
            <wp:simplePos x="0" y="0"/>
            <wp:positionH relativeFrom="column">
              <wp:posOffset>23495</wp:posOffset>
            </wp:positionH>
            <wp:positionV relativeFrom="paragraph">
              <wp:posOffset>1270</wp:posOffset>
            </wp:positionV>
            <wp:extent cx="5943600" cy="2124710"/>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124710"/>
                    </a:xfrm>
                    <a:prstGeom prst="rect">
                      <a:avLst/>
                    </a:prstGeom>
                  </pic:spPr>
                </pic:pic>
              </a:graphicData>
            </a:graphic>
            <wp14:sizeRelH relativeFrom="page">
              <wp14:pctWidth>0</wp14:pctWidth>
            </wp14:sizeRelH>
            <wp14:sizeRelV relativeFrom="page">
              <wp14:pctHeight>0</wp14:pctHeight>
            </wp14:sizeRelV>
          </wp:anchor>
        </w:drawing>
      </w:r>
    </w:p>
    <w:p w14:paraId="443F4121" w14:textId="1801B4B4" w:rsidR="00CC35BA" w:rsidRPr="00EA35B9" w:rsidRDefault="00CC35BA" w:rsidP="00376B41">
      <w:pPr>
        <w:keepNext/>
        <w:keepLines/>
        <w:spacing w:before="240" w:after="0" w:line="480" w:lineRule="auto"/>
        <w:jc w:val="thaiDistribute"/>
        <w:outlineLvl w:val="2"/>
        <w:rPr>
          <w:rFonts w:ascii="Times New Roman" w:eastAsia="Times New Roman" w:hAnsi="Times New Roman" w:cs="Times New Roman"/>
          <w:b/>
          <w:sz w:val="24"/>
          <w:szCs w:val="24"/>
        </w:rPr>
      </w:pPr>
      <w:bookmarkStart w:id="329" w:name="_Toc498594715"/>
      <w:bookmarkStart w:id="330" w:name="_Toc498697438"/>
      <w:bookmarkStart w:id="331" w:name="_Toc498700075"/>
      <w:bookmarkStart w:id="332" w:name="_Toc498700138"/>
      <w:bookmarkStart w:id="333" w:name="_Toc498700200"/>
      <w:bookmarkStart w:id="334" w:name="_Toc498700443"/>
      <w:bookmarkStart w:id="335" w:name="_Toc498764676"/>
      <w:bookmarkStart w:id="336" w:name="_Toc498767069"/>
      <w:bookmarkStart w:id="337" w:name="_Toc498884126"/>
      <w:bookmarkStart w:id="338" w:name="_Toc498884513"/>
      <w:bookmarkStart w:id="339" w:name="_Toc498964413"/>
      <w:bookmarkStart w:id="340" w:name="_Toc498964473"/>
      <w:bookmarkStart w:id="341" w:name="_Toc498967576"/>
      <w:bookmarkStart w:id="342" w:name="_Toc498970885"/>
      <w:bookmarkStart w:id="343" w:name="_Toc498971053"/>
      <w:bookmarkStart w:id="344" w:name="_Toc499133439"/>
      <w:bookmarkStart w:id="345" w:name="_Toc499133559"/>
      <w:bookmarkStart w:id="346" w:name="_Toc499133622"/>
      <w:bookmarkStart w:id="347" w:name="_Toc499628777"/>
      <w:bookmarkStart w:id="348" w:name="_Toc499628837"/>
      <w:bookmarkStart w:id="349" w:name="_Toc500761098"/>
      <w:bookmarkStart w:id="350" w:name="_Toc500761158"/>
      <w:bookmarkStart w:id="351" w:name="_Toc500773802"/>
      <w:bookmarkStart w:id="352" w:name="_Toc500925723"/>
      <w:bookmarkStart w:id="353" w:name="_Toc501217626"/>
      <w:bookmarkStart w:id="354" w:name="_Toc501217686"/>
      <w:bookmarkStart w:id="355" w:name="_Toc501300573"/>
      <w:bookmarkStart w:id="356" w:name="_Toc501300633"/>
      <w:bookmarkStart w:id="357" w:name="_Toc501300960"/>
      <w:bookmarkStart w:id="358" w:name="_Toc501351854"/>
      <w:bookmarkStart w:id="359" w:name="_Toc501351914"/>
      <w:bookmarkStart w:id="360" w:name="_Toc501352239"/>
      <w:bookmarkStart w:id="361" w:name="_Toc501352299"/>
      <w:bookmarkStart w:id="362" w:name="_Toc501352566"/>
      <w:bookmarkStart w:id="363" w:name="_Toc501352626"/>
      <w:bookmarkStart w:id="364" w:name="_Toc501352728"/>
      <w:bookmarkStart w:id="365" w:name="_Toc501352788"/>
      <w:bookmarkStart w:id="366" w:name="_Toc501352878"/>
      <w:bookmarkStart w:id="367" w:name="_Toc501352938"/>
      <w:bookmarkStart w:id="368" w:name="_Toc501354699"/>
      <w:bookmarkStart w:id="369" w:name="_Toc501356473"/>
      <w:bookmarkStart w:id="370" w:name="_Toc501364143"/>
      <w:bookmarkStart w:id="371" w:name="_Toc501365585"/>
      <w:bookmarkStart w:id="372" w:name="_Toc501372594"/>
      <w:r w:rsidRPr="00EA35B9">
        <w:rPr>
          <w:rFonts w:ascii="Times New Roman" w:eastAsia="Times New Roman" w:hAnsi="Times New Roman" w:cs="Times New Roman"/>
          <w:b/>
          <w:sz w:val="24"/>
          <w:szCs w:val="24"/>
        </w:rPr>
        <w:t xml:space="preserve">Figure </w:t>
      </w:r>
      <w:r w:rsidR="004A0E81" w:rsidRPr="00EA35B9">
        <w:rPr>
          <w:rFonts w:ascii="Times New Roman" w:eastAsia="Times New Roman" w:hAnsi="Times New Roman" w:cs="Times New Roman"/>
          <w:b/>
          <w:sz w:val="24"/>
          <w:szCs w:val="24"/>
        </w:rPr>
        <w:t>7.</w:t>
      </w:r>
      <w:r w:rsidR="00FE0CF0" w:rsidRPr="00EA35B9">
        <w:rPr>
          <w:rFonts w:ascii="Times New Roman" w:eastAsia="Times New Roman" w:hAnsi="Times New Roman" w:cs="Times New Roman"/>
          <w:bCs/>
          <w:sz w:val="24"/>
          <w:szCs w:val="24"/>
        </w:rPr>
        <w:t xml:space="preserve"> Schematic of thermal conduction path in </w:t>
      </w:r>
      <w:r w:rsidR="00D41635" w:rsidRPr="00EA35B9">
        <w:rPr>
          <w:rFonts w:ascii="Times New Roman" w:eastAsia="Times New Roman" w:hAnsi="Times New Roman" w:cs="Times New Roman"/>
          <w:bCs/>
          <w:sz w:val="24"/>
          <w:szCs w:val="24"/>
        </w:rPr>
        <w:t xml:space="preserve">a) </w:t>
      </w:r>
      <w:r w:rsidR="00FE0CF0" w:rsidRPr="00EA35B9">
        <w:rPr>
          <w:rFonts w:ascii="Times New Roman" w:eastAsia="Times New Roman" w:hAnsi="Times New Roman" w:cs="Times New Roman"/>
          <w:bCs/>
          <w:sz w:val="24"/>
          <w:szCs w:val="24"/>
        </w:rPr>
        <w:t xml:space="preserve">graphite/graphene filled </w:t>
      </w:r>
      <w:r w:rsidR="00D41635" w:rsidRPr="00EA35B9">
        <w:rPr>
          <w:rFonts w:ascii="Times New Roman" w:eastAsia="Times New Roman" w:hAnsi="Times New Roman" w:cs="Times New Roman"/>
          <w:bCs/>
          <w:sz w:val="24"/>
          <w:szCs w:val="24"/>
        </w:rPr>
        <w:t>PBA</w:t>
      </w:r>
      <w:r w:rsidR="00FE0CF0" w:rsidRPr="00EA35B9">
        <w:rPr>
          <w:rFonts w:ascii="Times New Roman" w:eastAsia="Times New Roman" w:hAnsi="Times New Roman" w:cs="Times New Roman"/>
          <w:bCs/>
          <w:sz w:val="24"/>
          <w:szCs w:val="24"/>
        </w:rPr>
        <w:t xml:space="preserve"> composite</w:t>
      </w:r>
      <w:r w:rsidR="00D41635" w:rsidRPr="00EA35B9">
        <w:rPr>
          <w:rFonts w:ascii="Times New Roman" w:eastAsia="Times New Roman" w:hAnsi="Times New Roman" w:cs="Times New Roman"/>
          <w:bCs/>
          <w:sz w:val="24"/>
          <w:szCs w:val="24"/>
        </w:rPr>
        <w:t xml:space="preserve"> from M. </w:t>
      </w:r>
      <w:r w:rsidR="00D41635" w:rsidRPr="00EA35B9">
        <w:rPr>
          <w:rFonts w:ascii="Times New Roman" w:eastAsia="Calibri" w:hAnsi="Times New Roman" w:cs="Times New Roman"/>
          <w:sz w:val="24"/>
          <w:szCs w:val="24"/>
        </w:rPr>
        <w:t>Phuangngamphan</w:t>
      </w:r>
      <w:r w:rsidR="00FE0CF0" w:rsidRPr="00EA35B9">
        <w:rPr>
          <w:rFonts w:ascii="Times New Roman" w:eastAsia="Times New Roman" w:hAnsi="Times New Roman" w:cs="Times New Roman"/>
          <w:bCs/>
          <w:sz w:val="24"/>
          <w:szCs w:val="24"/>
        </w:rPr>
        <w:t xml:space="preserve"> </w:t>
      </w:r>
      <w:r w:rsidR="00D41635" w:rsidRPr="00EA35B9">
        <w:rPr>
          <w:rFonts w:ascii="Times New Roman" w:eastAsia="Times New Roman" w:hAnsi="Times New Roman" w:cs="Times New Roman"/>
          <w:bCs/>
          <w:sz w:val="24"/>
          <w:szCs w:val="24"/>
        </w:rPr>
        <w:t>report</w:t>
      </w:r>
      <w:r w:rsidR="00DC1069" w:rsidRPr="00EA35B9">
        <w:rPr>
          <w:rFonts w:ascii="Times New Roman" w:eastAsia="Times New Roman" w:hAnsi="Times New Roman" w:cs="Times New Roman"/>
          <w:bCs/>
          <w:sz w:val="24"/>
          <w:szCs w:val="24"/>
        </w:rPr>
        <w:t xml:space="preserve"> </w:t>
      </w:r>
      <w:r w:rsidR="00DC1069"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DC1069"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2" w:tooltip="M. Phuangngamphan, 2018 #1571" w:history="1">
        <w:r w:rsidR="00CF74C8" w:rsidRPr="00EA35B9">
          <w:rPr>
            <w:rFonts w:ascii="Times New Roman" w:eastAsia="Calibri" w:hAnsi="Times New Roman" w:cs="Times New Roman"/>
            <w:noProof/>
            <w:sz w:val="24"/>
            <w:szCs w:val="24"/>
          </w:rPr>
          <w:t>32</w:t>
        </w:r>
      </w:hyperlink>
      <w:r w:rsidR="00B91C3C" w:rsidRPr="00EA35B9">
        <w:rPr>
          <w:rFonts w:ascii="Times New Roman" w:eastAsia="Calibri" w:hAnsi="Times New Roman" w:cs="Times New Roman"/>
          <w:noProof/>
          <w:sz w:val="24"/>
          <w:szCs w:val="24"/>
        </w:rPr>
        <w:t>]</w:t>
      </w:r>
      <w:r w:rsidR="00DC1069" w:rsidRPr="00EA35B9">
        <w:rPr>
          <w:rFonts w:ascii="Times New Roman" w:eastAsia="Calibri" w:hAnsi="Times New Roman" w:cs="Times New Roman"/>
          <w:sz w:val="24"/>
          <w:szCs w:val="24"/>
        </w:rPr>
        <w:fldChar w:fldCharType="end"/>
      </w:r>
      <w:r w:rsidR="00D41635" w:rsidRPr="00EA35B9">
        <w:rPr>
          <w:rFonts w:ascii="Times New Roman" w:eastAsia="Times New Roman" w:hAnsi="Times New Roman" w:cs="Times New Roman"/>
          <w:bCs/>
          <w:sz w:val="24"/>
          <w:szCs w:val="24"/>
        </w:rPr>
        <w:t xml:space="preserve"> b) graphite/graphene/CNT</w:t>
      </w:r>
      <w:r w:rsidR="00640116" w:rsidRPr="00EA35B9">
        <w:rPr>
          <w:rFonts w:ascii="Times New Roman" w:eastAsia="Times New Roman" w:hAnsi="Times New Roman" w:cs="Times New Roman"/>
          <w:bCs/>
          <w:sz w:val="24"/>
          <w:szCs w:val="24"/>
        </w:rPr>
        <w:t>/</w:t>
      </w:r>
      <w:r w:rsidR="009E7E89" w:rsidRPr="00EA35B9">
        <w:rPr>
          <w:rFonts w:ascii="Times New Roman" w:eastAsia="Times New Roman" w:hAnsi="Times New Roman" w:cs="Times New Roman"/>
          <w:bCs/>
          <w:sz w:val="24"/>
          <w:szCs w:val="24"/>
        </w:rPr>
        <w:t>PBA</w:t>
      </w:r>
      <w:r w:rsidR="00D41635" w:rsidRPr="00EA35B9">
        <w:rPr>
          <w:rFonts w:ascii="Times New Roman" w:eastAsia="Times New Roman" w:hAnsi="Times New Roman" w:cs="Times New Roman"/>
          <w:bCs/>
          <w:sz w:val="24"/>
          <w:szCs w:val="24"/>
        </w:rPr>
        <w:t xml:space="preserve"> of this </w:t>
      </w:r>
      <w:r w:rsidR="00DC1069" w:rsidRPr="00EA35B9">
        <w:rPr>
          <w:rFonts w:ascii="Times New Roman" w:eastAsia="Times New Roman" w:hAnsi="Times New Roman" w:cs="Times New Roman"/>
          <w:bCs/>
          <w:sz w:val="24"/>
          <w:szCs w:val="24"/>
        </w:rPr>
        <w:t xml:space="preserve">research </w:t>
      </w:r>
      <w:r w:rsidR="00D41635" w:rsidRPr="00EA35B9">
        <w:rPr>
          <w:rFonts w:ascii="Times New Roman" w:eastAsia="Times New Roman" w:hAnsi="Times New Roman" w:cs="Times New Roman"/>
          <w:bCs/>
          <w:sz w:val="24"/>
          <w:szCs w:val="24"/>
        </w:rPr>
        <w:t>s</w:t>
      </w:r>
      <w:r w:rsidR="00FE0CF0" w:rsidRPr="00EA35B9">
        <w:rPr>
          <w:rFonts w:ascii="Times New Roman" w:eastAsia="Times New Roman" w:hAnsi="Times New Roman" w:cs="Times New Roman"/>
          <w:bCs/>
          <w:sz w:val="24"/>
          <w:szCs w:val="24"/>
        </w:rPr>
        <w:t>howing a greater continuous path of the composites</w:t>
      </w:r>
      <w:r w:rsidR="00DC1069" w:rsidRPr="00EA35B9">
        <w:rPr>
          <w:rFonts w:ascii="Times New Roman" w:eastAsia="Times New Roman" w:hAnsi="Times New Roman" w:cs="Times New Roman"/>
          <w:bCs/>
          <w:sz w:val="24"/>
          <w:szCs w:val="24"/>
        </w:rPr>
        <w:t xml:space="preserve"> than the composite without CNT</w:t>
      </w:r>
      <w:r w:rsidR="00640116" w:rsidRPr="00EA35B9">
        <w:rPr>
          <w:rFonts w:ascii="Times New Roman" w:eastAsia="Times New Roman" w:hAnsi="Times New Roman" w:cs="Times New Roman"/>
          <w:bCs/>
          <w:sz w:val="24"/>
          <w:szCs w:val="24"/>
        </w:rPr>
        <w:t>s</w:t>
      </w:r>
      <w:r w:rsidR="00DC1069" w:rsidRPr="00EA35B9">
        <w:rPr>
          <w:rFonts w:ascii="Times New Roman" w:eastAsia="Times New Roman" w:hAnsi="Times New Roman" w:cs="Times New Roman"/>
          <w:bCs/>
          <w:sz w:val="24"/>
          <w:szCs w:val="24"/>
        </w:rPr>
        <w:t xml:space="preserve"> resulting in </w:t>
      </w:r>
      <w:r w:rsidR="00293C22" w:rsidRPr="00EA35B9">
        <w:rPr>
          <w:rFonts w:ascii="Times New Roman" w:eastAsia="Times New Roman" w:hAnsi="Times New Roman" w:cs="Times New Roman"/>
          <w:bCs/>
          <w:sz w:val="24"/>
          <w:szCs w:val="24"/>
        </w:rPr>
        <w:t>a much greater thermal conductivity</w:t>
      </w:r>
      <w:r w:rsidR="00D41635" w:rsidRPr="00EA35B9">
        <w:rPr>
          <w:rFonts w:ascii="Times New Roman" w:eastAsia="Times New Roman" w:hAnsi="Times New Roman" w:cs="Times New Roman"/>
          <w:bCs/>
          <w:sz w:val="24"/>
          <w:szCs w:val="24"/>
        </w:rPr>
        <w:t>.</w:t>
      </w:r>
      <w:r w:rsidR="00FE0CF0" w:rsidRPr="00EA35B9">
        <w:rPr>
          <w:rFonts w:ascii="Times New Roman" w:eastAsia="Times New Roman" w:hAnsi="Times New Roman" w:cs="Times New Roman"/>
          <w:bCs/>
          <w:sz w:val="24"/>
          <w:szCs w:val="24"/>
        </w:rPr>
        <w:t xml:space="preserve"> </w:t>
      </w:r>
    </w:p>
    <w:p w14:paraId="7688FBDC" w14:textId="3651AD86" w:rsidR="00604D08" w:rsidRPr="00EA35B9" w:rsidRDefault="00FC6067" w:rsidP="00293C22">
      <w:pPr>
        <w:keepNext/>
        <w:keepLines/>
        <w:spacing w:before="240" w:after="0" w:line="480" w:lineRule="auto"/>
        <w:jc w:val="thaiDistribute"/>
        <w:outlineLvl w:val="2"/>
        <w:rPr>
          <w:rFonts w:ascii="Times New Roman" w:eastAsia="Times New Roman" w:hAnsi="Times New Roman" w:cs="Times New Roman"/>
          <w:b/>
          <w:sz w:val="24"/>
          <w:szCs w:val="24"/>
        </w:rPr>
      </w:pPr>
      <w:r w:rsidRPr="00EA35B9">
        <w:rPr>
          <w:rFonts w:ascii="Times New Roman" w:eastAsia="Times New Roman" w:hAnsi="Times New Roman" w:cs="Times New Roman"/>
          <w:b/>
          <w:sz w:val="24"/>
          <w:szCs w:val="24"/>
        </w:rPr>
        <w:t>3.</w:t>
      </w:r>
      <w:r w:rsidR="000835E7" w:rsidRPr="00EA35B9">
        <w:rPr>
          <w:rFonts w:ascii="Times New Roman" w:eastAsia="Times New Roman" w:hAnsi="Times New Roman" w:cs="Times New Roman"/>
          <w:b/>
          <w:sz w:val="24"/>
          <w:szCs w:val="24"/>
        </w:rPr>
        <w:t>5</w:t>
      </w:r>
      <w:r w:rsidR="00640116" w:rsidRPr="00EA35B9">
        <w:rPr>
          <w:rFonts w:ascii="Times New Roman" w:eastAsia="Times New Roman" w:hAnsi="Times New Roman" w:cs="Times New Roman"/>
          <w:b/>
          <w:sz w:val="24"/>
          <w:szCs w:val="24"/>
        </w:rPr>
        <w:t xml:space="preserve"> </w:t>
      </w:r>
      <w:r w:rsidR="00604D08" w:rsidRPr="00EA35B9">
        <w:rPr>
          <w:rFonts w:ascii="Times New Roman" w:eastAsia="Times New Roman" w:hAnsi="Times New Roman" w:cs="Times New Roman"/>
          <w:b/>
          <w:sz w:val="24"/>
          <w:szCs w:val="24"/>
        </w:rPr>
        <w:t>Electrical Conductivity of Composite</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EA35B9">
        <w:rPr>
          <w:rFonts w:ascii="Times New Roman" w:eastAsia="Times New Roman" w:hAnsi="Times New Roman" w:cs="Times New Roman"/>
          <w:b/>
          <w:sz w:val="24"/>
          <w:szCs w:val="24"/>
        </w:rPr>
        <w:t>s</w:t>
      </w:r>
    </w:p>
    <w:p w14:paraId="00330EA0" w14:textId="7AB254B6" w:rsidR="00604D08" w:rsidRPr="00EA35B9" w:rsidRDefault="00604D08"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t xml:space="preserve">During the operation of proton exchange membrane fuel cells, electrons </w:t>
      </w:r>
      <w:r w:rsidR="00734F2B" w:rsidRPr="00EA35B9">
        <w:rPr>
          <w:rFonts w:ascii="Times New Roman" w:eastAsia="Calibri" w:hAnsi="Times New Roman" w:cs="Times New Roman"/>
          <w:sz w:val="24"/>
          <w:szCs w:val="24"/>
        </w:rPr>
        <w:t xml:space="preserve">are </w:t>
      </w:r>
      <w:r w:rsidRPr="00EA35B9">
        <w:rPr>
          <w:rFonts w:ascii="Times New Roman" w:eastAsia="Calibri" w:hAnsi="Times New Roman" w:cs="Times New Roman"/>
          <w:sz w:val="24"/>
          <w:szCs w:val="24"/>
        </w:rPr>
        <w:t>transfer</w:t>
      </w:r>
      <w:r w:rsidR="00734F2B" w:rsidRPr="00EA35B9">
        <w:rPr>
          <w:rFonts w:ascii="Times New Roman" w:eastAsia="Calibri" w:hAnsi="Times New Roman" w:cs="Times New Roman"/>
          <w:sz w:val="24"/>
          <w:szCs w:val="24"/>
        </w:rPr>
        <w:t>red</w:t>
      </w:r>
      <w:r w:rsidRPr="00EA35B9">
        <w:rPr>
          <w:rFonts w:ascii="Times New Roman" w:eastAsia="Calibri" w:hAnsi="Times New Roman" w:cs="Times New Roman"/>
          <w:sz w:val="24"/>
          <w:szCs w:val="24"/>
        </w:rPr>
        <w:t xml:space="preserve"> from anode through two bipolar plates to</w:t>
      </w:r>
      <w:r w:rsidR="00734F2B" w:rsidRPr="00EA35B9">
        <w:rPr>
          <w:rFonts w:ascii="Times New Roman" w:eastAsia="Calibri" w:hAnsi="Times New Roman" w:cs="Times New Roman"/>
          <w:sz w:val="24"/>
          <w:szCs w:val="24"/>
        </w:rPr>
        <w:t xml:space="preserve"> the</w:t>
      </w:r>
      <w:r w:rsidRPr="00EA35B9">
        <w:rPr>
          <w:rFonts w:ascii="Times New Roman" w:eastAsia="Calibri" w:hAnsi="Times New Roman" w:cs="Times New Roman"/>
          <w:sz w:val="24"/>
          <w:szCs w:val="24"/>
        </w:rPr>
        <w:t xml:space="preserve"> cathode in order to complete the circuit</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Electrical conductivity of bipolar plates is the key property to minimize</w:t>
      </w:r>
      <w:r w:rsidR="00734F2B" w:rsidRPr="00EA35B9">
        <w:rPr>
          <w:rFonts w:ascii="Times New Roman" w:eastAsia="Calibri" w:hAnsi="Times New Roman" w:cs="Times New Roman"/>
          <w:sz w:val="24"/>
          <w:szCs w:val="24"/>
        </w:rPr>
        <w:t xml:space="preserve"> the</w:t>
      </w:r>
      <w:r w:rsidRPr="00EA35B9">
        <w:rPr>
          <w:rFonts w:ascii="Times New Roman" w:eastAsia="Calibri" w:hAnsi="Times New Roman" w:cs="Times New Roman"/>
          <w:sz w:val="24"/>
          <w:szCs w:val="24"/>
        </w:rPr>
        <w:t xml:space="preserve"> </w:t>
      </w:r>
      <w:r w:rsidR="00CF74C8" w:rsidRPr="00EA35B9">
        <w:rPr>
          <w:rFonts w:ascii="Times New Roman" w:eastAsia="Calibri" w:hAnsi="Times New Roman" w:cs="Times New Roman"/>
          <w:sz w:val="24"/>
          <w:szCs w:val="24"/>
        </w:rPr>
        <w:t>plate thickness</w:t>
      </w:r>
      <w:r w:rsidRPr="00EA35B9">
        <w:rPr>
          <w:rFonts w:ascii="Times New Roman" w:eastAsia="Calibri" w:hAnsi="Times New Roman" w:cs="Times New Roman"/>
          <w:sz w:val="24"/>
          <w:szCs w:val="24"/>
        </w:rPr>
        <w:t xml:space="preserve"> along with reduce</w:t>
      </w:r>
      <w:r w:rsidR="00734F2B" w:rsidRPr="00EA35B9">
        <w:rPr>
          <w:rFonts w:ascii="Times New Roman" w:eastAsia="Calibri" w:hAnsi="Times New Roman" w:cs="Times New Roman"/>
          <w:sz w:val="24"/>
          <w:szCs w:val="24"/>
        </w:rPr>
        <w:t>d</w:t>
      </w:r>
      <w:r w:rsidRPr="00EA35B9">
        <w:rPr>
          <w:rFonts w:ascii="Times New Roman" w:eastAsia="Calibri" w:hAnsi="Times New Roman" w:cs="Times New Roman"/>
          <w:sz w:val="24"/>
          <w:szCs w:val="24"/>
        </w:rPr>
        <w:t xml:space="preserve"> weight and cost</w:t>
      </w:r>
      <w:r w:rsidRPr="00EA35B9">
        <w:rPr>
          <w:rFonts w:ascii="Times New Roman" w:eastAsia="Calibri" w:hAnsi="Times New Roman" w:cs="Angsana New"/>
          <w:sz w:val="24"/>
          <w:szCs w:val="24"/>
          <w:cs/>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&lt;EndNote&gt;&lt;Cite&gt;&lt;Author&gt;Rungsima&lt;/Author&gt;&lt;Year&gt;2010&lt;/Year&gt;&lt;RecNum&gt;83&lt;/RecNum&gt;&lt;DisplayText&gt;[49]&lt;/DisplayText&gt;&lt;record&gt;&lt;rec-number&gt;83&lt;/rec-number&gt;&lt;foreign-keys&gt;&lt;key app="EN" db-id="9dppxvapqz00e5e95vs5ewezzx0twdeeez2z" timestamp="1494555652"&gt;83&lt;/key&gt;&lt;key app="ENWeb" db-id=""&gt;0&lt;/key&gt;&lt;/foreign-keys&gt;&lt;ref-type name="Thesis"&gt;32&lt;/ref-type&gt;&lt;contributors&gt;&lt;authors&gt;&lt;author&gt;Rungsima, Yeetsorn&lt;/author&gt;&lt;/authors&gt;&lt;/contributors&gt;&lt;titles&gt;&lt;title&gt;Development of Electrically Conductive Thermoplastic Composites for Bipolar Plate Application in Polymer Electrolyte Membrane Fuel Cell&lt;/title&gt;&lt;secondary-title&gt;Chemical Engineering&lt;/secondary-title&gt;&lt;/titles&gt;&lt;volume&gt;Doctor &lt;/volume&gt;&lt;dates&gt;&lt;year&gt;2010&lt;/year&gt;&lt;/dates&gt;&lt;publisher&gt;Waterloo&lt;/publisher&gt;&lt;work-type&gt;Ph.D.&lt;/work-type&gt;&lt;urls&gt;&lt;/urls&gt;&lt;/record&gt;&lt;/Cite&gt;&lt;/EndNote&gt;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49" w:tooltip="Rungsima, 2010 #83" w:history="1">
        <w:r w:rsidR="00CF74C8" w:rsidRPr="00EA35B9">
          <w:rPr>
            <w:rFonts w:ascii="Times New Roman" w:eastAsia="Calibri" w:hAnsi="Times New Roman" w:cs="Times New Roman"/>
            <w:noProof/>
            <w:sz w:val="24"/>
            <w:szCs w:val="24"/>
          </w:rPr>
          <w:t>49</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To obtain high electrical conductivity in</w:t>
      </w:r>
      <w:r w:rsidR="00734F2B" w:rsidRPr="00EA35B9">
        <w:rPr>
          <w:rFonts w:ascii="Times New Roman" w:eastAsia="Calibri" w:hAnsi="Times New Roman" w:cs="Times New Roman"/>
          <w:sz w:val="24"/>
          <w:szCs w:val="24"/>
        </w:rPr>
        <w:t xml:space="preserve"> a</w:t>
      </w:r>
      <w:r w:rsidRPr="00EA35B9">
        <w:rPr>
          <w:rFonts w:ascii="Times New Roman" w:eastAsia="Calibri" w:hAnsi="Times New Roman" w:cs="Times New Roman"/>
          <w:sz w:val="24"/>
          <w:szCs w:val="24"/>
        </w:rPr>
        <w:t xml:space="preserve"> polymer composite, </w:t>
      </w:r>
      <w:r w:rsidRPr="00EA35B9">
        <w:rPr>
          <w:rFonts w:ascii="Times New Roman" w:eastAsia="Calibri" w:hAnsi="Times New Roman" w:cs="Times New Roman"/>
          <w:sz w:val="24"/>
          <w:szCs w:val="24"/>
        </w:rPr>
        <w:lastRenderedPageBreak/>
        <w:t>the conductive particles must contact to each other as much as possible to generate a continuous conductive pathway</w:t>
      </w:r>
      <w:r w:rsidR="00734F2B"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for electron</w:t>
      </w:r>
      <w:r w:rsidR="00734F2B"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to flow through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&lt;EndNote&gt;&lt;Cite&gt;&lt;Author&gt;Yeetsorn&lt;/Author&gt;&lt;Year&gt;2011&lt;/Year&gt;&lt;RecNum&gt;3&lt;/RecNum&gt;&lt;DisplayText&gt;[50]&lt;/DisplayText&gt;&lt;record&gt;&lt;rec-number&gt;3&lt;/rec-number&gt;&lt;foreign-keys&gt;&lt;key app="EN" db-id="9dppxvapqz00e5e95vs5ewezzx0twdeeez2z" timestamp="1462760322"&gt;3&lt;/key&gt;&lt;key app="ENWeb" db-id=""&gt;0&lt;/key&gt;&lt;/foreign-keys&gt;&lt;ref-type name="Book Section"&gt;5&lt;/ref-type&gt;&lt;contributors&gt;&lt;authors&gt;&lt;author&gt;Yeetsorn, R.&lt;/author&gt;&lt;author&gt;Fowler, M.W.&lt;/author&gt;&lt;author&gt;Tzoganakis, C.&lt;/author&gt;&lt;/authors&gt;&lt;secondary-authors&gt;&lt;author&gt;Cuppoletti, J.&lt;/author&gt;&lt;/secondary-authors&gt;&lt;/contributors&gt;&lt;titles&gt;&lt;title&gt;A Review of Thermoplastic Composites for Bipolar Plate Materials in PEM Fuel Cells&lt;/title&gt;&lt;secondary-title&gt;Nanocomposites with Unique Properties and Applications in Medicine and Industry&lt;/secondary-title&gt;&lt;/titles&gt;&lt;pages&gt;317&lt;/pages&gt;&lt;section&gt;16&lt;/section&gt;&lt;dates&gt;&lt;year&gt;2011&lt;/year&gt;&lt;/dates&gt;&lt;pub-location&gt;Rijeka&lt;/pub-location&gt;&lt;publisher&gt;InTech&lt;/publisher&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50" w:tooltip="Yeetsorn, 2011 #3" w:history="1">
        <w:r w:rsidR="00CF74C8" w:rsidRPr="00EA35B9">
          <w:rPr>
            <w:rFonts w:ascii="Times New Roman" w:eastAsia="Calibri" w:hAnsi="Times New Roman" w:cs="Times New Roman"/>
            <w:noProof/>
            <w:sz w:val="24"/>
            <w:szCs w:val="24"/>
          </w:rPr>
          <w:t>50</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 xml:space="preserve"> </w:t>
      </w:r>
      <w:r w:rsidRPr="00EA35B9">
        <w:rPr>
          <w:rFonts w:ascii="Times New Roman" w:eastAsia="Calibri" w:hAnsi="Times New Roman" w:cs="Angsana New"/>
          <w:sz w:val="24"/>
          <w:szCs w:val="24"/>
          <w:cs/>
        </w:rPr>
        <w:t xml:space="preserve"> </w:t>
      </w:r>
    </w:p>
    <w:p w14:paraId="03C8A8E3" w14:textId="1DCB09D6" w:rsidR="001B103C" w:rsidRPr="00EA35B9" w:rsidRDefault="001B103C" w:rsidP="000F69DA">
      <w:pPr>
        <w:pStyle w:val="Caption"/>
        <w:keepNext/>
        <w:spacing w:line="360" w:lineRule="auto"/>
        <w:ind w:left="1440" w:hanging="1440"/>
        <w:jc w:val="center"/>
        <w:rPr>
          <w:rFonts w:ascii="Times New Roman" w:hAnsi="Times New Roman" w:cs="Times New Roman"/>
          <w:color w:val="auto"/>
          <w:sz w:val="24"/>
          <w:szCs w:val="24"/>
        </w:rPr>
      </w:pPr>
      <w:r w:rsidRPr="00EA35B9">
        <w:rPr>
          <w:rFonts w:ascii="Times New Roman" w:hAnsi="Times New Roman" w:cs="Times New Roman"/>
          <w:noProof/>
          <w:color w:val="auto"/>
          <w:sz w:val="24"/>
          <w:szCs w:val="24"/>
        </w:rPr>
        <mc:AlternateContent>
          <mc:Choice Requires="wps">
            <w:drawing>
              <wp:anchor distT="0" distB="0" distL="114300" distR="114300" simplePos="0" relativeHeight="251662336" behindDoc="0" locked="0" layoutInCell="1" allowOverlap="1" wp14:anchorId="614B96AD" wp14:editId="278FBD39">
                <wp:simplePos x="0" y="0"/>
                <wp:positionH relativeFrom="column">
                  <wp:posOffset>3194050</wp:posOffset>
                </wp:positionH>
                <wp:positionV relativeFrom="paragraph">
                  <wp:posOffset>2261235</wp:posOffset>
                </wp:positionV>
                <wp:extent cx="1749083" cy="318868"/>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1749083" cy="318868"/>
                        </a:xfrm>
                        <a:prstGeom prst="rect">
                          <a:avLst/>
                        </a:prstGeom>
                        <a:noFill/>
                        <a:ln w="6350">
                          <a:noFill/>
                        </a:ln>
                        <a:effectLst/>
                      </wps:spPr>
                      <wps:txbx>
                        <w:txbxContent>
                          <w:p w14:paraId="37826EE9" w14:textId="0C67B222" w:rsidR="006D3A83" w:rsidRPr="00AF587F" w:rsidRDefault="006D3A83" w:rsidP="001B103C">
                            <w:pPr>
                              <w:rPr>
                                <w:rFonts w:ascii="Times New Roman" w:hAnsi="Times New Roman" w:cs="Times New Roman"/>
                                <w:b/>
                                <w:bCs/>
                                <w:color w:val="071CB9"/>
                              </w:rPr>
                            </w:pPr>
                            <w:r w:rsidRPr="00AF587F">
                              <w:rPr>
                                <w:rFonts w:ascii="Times New Roman" w:hAnsi="Times New Roman" w:cs="Times New Roman"/>
                                <w:b/>
                                <w:bCs/>
                                <w:color w:val="071CB9"/>
                              </w:rPr>
                              <w:t>DOE target &gt; 100 S/cm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B96AD" id="_x0000_s1029" type="#_x0000_t202" style="position:absolute;left:0;text-align:left;margin-left:251.5pt;margin-top:178.05pt;width:137.7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A0NwIAAGYEAAAOAAAAZHJzL2Uyb0RvYy54bWysVE1v2zAMvQ/YfxB0X+x8NE2DOEXWIsOA&#10;oi2QDD0rshQbkERNUmJnv36UHKdBt9Owi0yK1JMeH+nFfasVOQrnazAFHQ5ySoThUNZmX9Af2/WX&#10;GSU+MFMyBUYU9CQ8vV9+/rRo7FyMoAJVCkcQxPh5YwtahWDnWeZ5JTTzA7DCYFCC0yyg6/ZZ6ViD&#10;6FplozyfZg240jrgwnvcfeyCdJnwpRQ8vEjpRSCqoPi2kFaX1l1cs+WCzfeO2arm52ewf3iFZrXB&#10;Sy9QjywwcnD1H1C65g48yDDgoDOQsuYicUA2w/wDm03FrEhcsDjeXsrk/x8sfz6+OlKXBR1RYphG&#10;ibaiDeQrtGQUq9NYP8ekjcW00OI2qtzve9yMpFvpdPwiHYJxrPPpUtsIxuOh28ldPhtTwjE2Hs5m&#10;01mEyd5PW+fDNwGaRKOgDrVLJWXHJx+61D4lXmZgXSuV9FOGNAWdjm/ydOASQXBlYq5InXCGiYy6&#10;l0crtLs28R/3rHZQnpCsg65ZvOXrGl/0xHx4ZQ67A/lhx4cXXKQCvBnOFiUVuF9/24/5KBpGKWmw&#10;2wrqfx6YE5So7wblvBtOJrE9kzO5uR2h464ju+uIOegHwIYe4mxZnsyYH1RvSgf6DQdjFW/FEDMc&#10;7y5o6M2H0M0ADhYXq1VKwoa0LDyZjeUROtYt1nvbvjFnz6IElPMZ+r5k8w/adLmdOqtDAFkn4WKd&#10;u6qi4NHBZk7SnwcvTsu1n7Lefw/L3wAAAP//AwBQSwMEFAAGAAgAAAAhACM9mtfjAAAACwEAAA8A&#10;AABkcnMvZG93bnJldi54bWxMjzFPwzAUhHck/oP1kNio3aZJozROVUWqkBAMLV3YXmI3iRo/h9ht&#10;A78eM8F4utPdd/lmMj276tF1liTMZwKYptqqjhoJx/fdUwrMeSSFvSUt4Us72BT3dzlmyt5or68H&#10;37BQQi5DCa33Q8a5q1tt0M3soCl4Jzsa9EGODVcj3kK56flCiIQb7CgstDjostX1+XAxEl7K3Rvu&#10;q4VJv/vy+fW0HT6PH7GUjw/Tdg3M68n/heEXP6BDEZgqeyHlWC8hFlH44iVEcTIHFhKrVboEVklY&#10;iiQCXuT8/4fiBwAA//8DAFBLAQItABQABgAIAAAAIQC2gziS/gAAAOEBAAATAAAAAAAAAAAAAAAA&#10;AAAAAABbQ29udGVudF9UeXBlc10ueG1sUEsBAi0AFAAGAAgAAAAhADj9If/WAAAAlAEAAAsAAAAA&#10;AAAAAAAAAAAALwEAAF9yZWxzLy5yZWxzUEsBAi0AFAAGAAgAAAAhAHDIsDQ3AgAAZgQAAA4AAAAA&#10;AAAAAAAAAAAALgIAAGRycy9lMm9Eb2MueG1sUEsBAi0AFAAGAAgAAAAhACM9mtfjAAAACwEAAA8A&#10;AAAAAAAAAAAAAAAAkQQAAGRycy9kb3ducmV2LnhtbFBLBQYAAAAABAAEAPMAAAChBQAAAAA=&#10;" filled="f" stroked="f" strokeweight=".5pt">
                <v:textbox>
                  <w:txbxContent>
                    <w:p w14:paraId="37826EE9" w14:textId="0C67B222" w:rsidR="006D3A83" w:rsidRPr="00AF587F" w:rsidRDefault="006D3A83" w:rsidP="001B103C">
                      <w:pPr>
                        <w:rPr>
                          <w:rFonts w:ascii="Times New Roman" w:hAnsi="Times New Roman" w:cs="Times New Roman"/>
                          <w:b/>
                          <w:bCs/>
                          <w:color w:val="071CB9"/>
                        </w:rPr>
                      </w:pPr>
                      <w:r w:rsidRPr="00AF587F">
                        <w:rPr>
                          <w:rFonts w:ascii="Times New Roman" w:hAnsi="Times New Roman" w:cs="Times New Roman"/>
                          <w:b/>
                          <w:bCs/>
                          <w:color w:val="071CB9"/>
                        </w:rPr>
                        <w:t>DOE target &gt; 100 S/cm</w:t>
                      </w:r>
                    </w:p>
                  </w:txbxContent>
                </v:textbox>
              </v:shape>
            </w:pict>
          </mc:Fallback>
        </mc:AlternateContent>
      </w:r>
      <w:r w:rsidR="00D605D8" w:rsidRPr="00EA35B9">
        <w:rPr>
          <w:color w:val="auto"/>
          <w:sz w:val="24"/>
          <w:szCs w:val="24"/>
        </w:rPr>
        <w:object w:dxaOrig="8880" w:dyaOrig="7120" w14:anchorId="666B254A">
          <v:shape id="_x0000_i1031" type="#_x0000_t75" style="width:318.5pt;height:256.5pt;mso-position-horizontal:absolute;mso-position-vertical:absolute" o:ole="">
            <v:imagedata r:id="rId25" o:title=""/>
          </v:shape>
          <o:OLEObject Type="Embed" ProgID="KGraph_Plot" ShapeID="_x0000_i1031" DrawAspect="Content" ObjectID="_1659180597" r:id="rId26"/>
        </w:object>
      </w:r>
    </w:p>
    <w:p w14:paraId="1E9271F3" w14:textId="77777777" w:rsidR="00FA1931" w:rsidRDefault="001B103C" w:rsidP="00FA1931">
      <w:pPr>
        <w:pStyle w:val="Caption"/>
        <w:spacing w:before="240" w:line="480" w:lineRule="auto"/>
        <w:jc w:val="center"/>
        <w:rPr>
          <w:rFonts w:ascii="Times New Roman" w:hAnsi="Times New Roman" w:cs="Times New Roman"/>
          <w:i w:val="0"/>
          <w:iCs w:val="0"/>
          <w:color w:val="auto"/>
          <w:sz w:val="24"/>
          <w:szCs w:val="24"/>
        </w:rPr>
      </w:pPr>
      <w:bookmarkStart w:id="373" w:name="_Toc498541301"/>
      <w:bookmarkStart w:id="374" w:name="_Toc498594659"/>
      <w:bookmarkStart w:id="375" w:name="_Toc501378452"/>
      <w:r w:rsidRPr="00EA35B9">
        <w:rPr>
          <w:rFonts w:ascii="Times New Roman" w:hAnsi="Times New Roman" w:cs="Times New Roman"/>
          <w:b/>
          <w:i w:val="0"/>
          <w:iCs w:val="0"/>
          <w:color w:val="auto"/>
          <w:sz w:val="24"/>
          <w:szCs w:val="24"/>
        </w:rPr>
        <w:t xml:space="preserve">Figure </w:t>
      </w:r>
      <w:r w:rsidR="00293C22" w:rsidRPr="00EA35B9">
        <w:rPr>
          <w:rFonts w:ascii="Times New Roman" w:hAnsi="Times New Roman" w:cs="Times New Roman"/>
          <w:b/>
          <w:i w:val="0"/>
          <w:iCs w:val="0"/>
          <w:color w:val="auto"/>
          <w:sz w:val="24"/>
          <w:szCs w:val="24"/>
        </w:rPr>
        <w:t>8</w:t>
      </w:r>
      <w:r w:rsidRPr="00EA35B9">
        <w:rPr>
          <w:rFonts w:ascii="Times New Roman" w:hAnsi="Times New Roman" w:cs="Times New Roman"/>
          <w:b/>
          <w:i w:val="0"/>
          <w:iCs w:val="0"/>
          <w:color w:val="auto"/>
          <w:sz w:val="24"/>
          <w:szCs w:val="24"/>
        </w:rPr>
        <w:t>.</w:t>
      </w:r>
      <w:r w:rsidRPr="00EA35B9">
        <w:rPr>
          <w:rFonts w:ascii="Times New Roman" w:hAnsi="Times New Roman" w:cs="Times New Roman"/>
          <w:color w:val="auto"/>
          <w:sz w:val="24"/>
          <w:szCs w:val="24"/>
        </w:rPr>
        <w:t xml:space="preserve"> </w:t>
      </w:r>
      <w:r w:rsidRPr="00EA35B9">
        <w:rPr>
          <w:rFonts w:ascii="Times New Roman" w:hAnsi="Times New Roman" w:cs="Times New Roman"/>
          <w:i w:val="0"/>
          <w:iCs w:val="0"/>
          <w:color w:val="auto"/>
          <w:sz w:val="24"/>
          <w:szCs w:val="24"/>
        </w:rPr>
        <w:t xml:space="preserve">Electrical </w:t>
      </w:r>
      <w:r w:rsidR="00470F65" w:rsidRPr="00EA35B9">
        <w:rPr>
          <w:rFonts w:ascii="Times New Roman" w:hAnsi="Times New Roman" w:cs="Times New Roman"/>
          <w:i w:val="0"/>
          <w:iCs w:val="0"/>
          <w:color w:val="auto"/>
          <w:sz w:val="24"/>
          <w:szCs w:val="24"/>
        </w:rPr>
        <w:t xml:space="preserve">conductivity </w:t>
      </w:r>
      <w:r w:rsidRPr="00EA35B9">
        <w:rPr>
          <w:rFonts w:ascii="Times New Roman" w:hAnsi="Times New Roman" w:cs="Times New Roman"/>
          <w:i w:val="0"/>
          <w:iCs w:val="0"/>
          <w:color w:val="auto"/>
          <w:sz w:val="24"/>
          <w:szCs w:val="24"/>
        </w:rPr>
        <w:t>of graphite/graphene/</w:t>
      </w:r>
      <w:r w:rsidR="00E22534" w:rsidRPr="00EA35B9">
        <w:rPr>
          <w:rFonts w:ascii="Times New Roman" w:hAnsi="Times New Roman" w:cs="Times New Roman"/>
          <w:i w:val="0"/>
          <w:iCs w:val="0"/>
          <w:color w:val="auto"/>
          <w:sz w:val="24"/>
          <w:szCs w:val="24"/>
        </w:rPr>
        <w:t>CNT</w:t>
      </w:r>
      <w:r w:rsidRPr="00EA35B9">
        <w:rPr>
          <w:rFonts w:ascii="Times New Roman" w:hAnsi="Times New Roman" w:cs="Times New Roman"/>
          <w:i w:val="0"/>
          <w:iCs w:val="0"/>
          <w:color w:val="auto"/>
          <w:sz w:val="24"/>
          <w:szCs w:val="24"/>
        </w:rPr>
        <w:t xml:space="preserve"> </w:t>
      </w:r>
      <w:r w:rsidR="00470F65" w:rsidRPr="00EA35B9">
        <w:rPr>
          <w:rFonts w:ascii="Times New Roman" w:hAnsi="Times New Roman" w:cs="Times New Roman"/>
          <w:i w:val="0"/>
          <w:iCs w:val="0"/>
          <w:color w:val="auto"/>
          <w:sz w:val="24"/>
          <w:szCs w:val="24"/>
        </w:rPr>
        <w:t>/</w:t>
      </w:r>
      <w:r w:rsidR="009E7E89" w:rsidRPr="00EA35B9">
        <w:rPr>
          <w:rFonts w:ascii="Times New Roman" w:hAnsi="Times New Roman" w:cs="Times New Roman"/>
          <w:i w:val="0"/>
          <w:iCs w:val="0"/>
          <w:color w:val="auto"/>
          <w:sz w:val="24"/>
          <w:szCs w:val="24"/>
        </w:rPr>
        <w:t>PBA</w:t>
      </w:r>
      <w:r w:rsidRPr="00EA35B9">
        <w:rPr>
          <w:rFonts w:ascii="Times New Roman" w:hAnsi="Times New Roman" w:cs="Times New Roman"/>
          <w:i w:val="0"/>
          <w:iCs w:val="0"/>
          <w:color w:val="auto"/>
          <w:sz w:val="24"/>
          <w:szCs w:val="24"/>
        </w:rPr>
        <w:t xml:space="preserve"> composite at 25</w:t>
      </w:r>
      <w:r w:rsidRPr="00EA35B9">
        <w:rPr>
          <w:rFonts w:ascii="Times New Roman" w:hAnsi="Times New Roman" w:cs="Times New Roman"/>
          <w:i w:val="0"/>
          <w:iCs w:val="0"/>
          <w:color w:val="auto"/>
          <w:sz w:val="24"/>
          <w:szCs w:val="24"/>
          <w:vertAlign w:val="superscript"/>
        </w:rPr>
        <w:t>o</w:t>
      </w:r>
      <w:r w:rsidRPr="00EA35B9">
        <w:rPr>
          <w:rFonts w:ascii="Times New Roman" w:hAnsi="Times New Roman" w:cs="Times New Roman"/>
          <w:i w:val="0"/>
          <w:iCs w:val="0"/>
          <w:color w:val="auto"/>
          <w:sz w:val="24"/>
          <w:szCs w:val="24"/>
        </w:rPr>
        <w:t>C.</w:t>
      </w:r>
      <w:bookmarkEnd w:id="373"/>
      <w:bookmarkEnd w:id="374"/>
      <w:bookmarkEnd w:id="375"/>
    </w:p>
    <w:p w14:paraId="41C4D296" w14:textId="6A0A0C9A" w:rsidR="00604D08" w:rsidRPr="00FA1931" w:rsidRDefault="00604D08" w:rsidP="00FA1931">
      <w:pPr>
        <w:pStyle w:val="Caption"/>
        <w:spacing w:before="240" w:line="480" w:lineRule="auto"/>
        <w:jc w:val="both"/>
        <w:rPr>
          <w:rFonts w:ascii="Times New Roman" w:eastAsia="Calibri" w:hAnsi="Times New Roman" w:cs="Times New Roman"/>
          <w:i w:val="0"/>
          <w:iCs w:val="0"/>
          <w:color w:val="auto"/>
          <w:sz w:val="24"/>
          <w:szCs w:val="24"/>
        </w:rPr>
      </w:pPr>
      <w:r w:rsidRPr="00EA35B9">
        <w:rPr>
          <w:rFonts w:ascii="Times New Roman" w:eastAsia="Calibri" w:hAnsi="Times New Roman" w:cs="Times New Roman"/>
          <w:color w:val="auto"/>
          <w:sz w:val="24"/>
          <w:szCs w:val="24"/>
        </w:rPr>
        <w:tab/>
      </w:r>
      <w:r w:rsidRPr="00FA1931">
        <w:rPr>
          <w:rFonts w:ascii="Times New Roman" w:eastAsia="Calibri" w:hAnsi="Times New Roman" w:cs="Times New Roman"/>
          <w:i w:val="0"/>
          <w:iCs w:val="0"/>
          <w:color w:val="auto"/>
          <w:sz w:val="24"/>
          <w:szCs w:val="24"/>
        </w:rPr>
        <w:t>There are two types of electrical conductivity i.e.</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through</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plane and in</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plane</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The in</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plane conductivity is more important property than the through</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plane due to the larger area</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 xml:space="preserve">Figure </w:t>
      </w:r>
      <w:r w:rsidR="00CC7BC2" w:rsidRPr="00FA1931">
        <w:rPr>
          <w:rFonts w:ascii="Times New Roman" w:eastAsia="Calibri" w:hAnsi="Times New Roman" w:cs="Times New Roman"/>
          <w:i w:val="0"/>
          <w:iCs w:val="0"/>
          <w:color w:val="auto"/>
          <w:sz w:val="24"/>
          <w:szCs w:val="24"/>
        </w:rPr>
        <w:t>8</w:t>
      </w:r>
      <w:r w:rsidRPr="00FA1931">
        <w:rPr>
          <w:rFonts w:ascii="Times New Roman" w:eastAsia="Calibri" w:hAnsi="Times New Roman" w:cs="Times New Roman"/>
          <w:i w:val="0"/>
          <w:iCs w:val="0"/>
          <w:color w:val="auto"/>
          <w:sz w:val="24"/>
          <w:szCs w:val="24"/>
        </w:rPr>
        <w:t xml:space="preserve"> shows in</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 xml:space="preserve">plane electrical conductivity of the composite by varying </w:t>
      </w:r>
      <w:r w:rsidR="00470F65" w:rsidRPr="00FA1931">
        <w:rPr>
          <w:rFonts w:ascii="Times New Roman" w:eastAsia="Calibri" w:hAnsi="Times New Roman" w:cs="Times New Roman"/>
          <w:i w:val="0"/>
          <w:iCs w:val="0"/>
          <w:color w:val="auto"/>
          <w:sz w:val="24"/>
          <w:szCs w:val="24"/>
        </w:rPr>
        <w:t xml:space="preserve">the </w:t>
      </w:r>
      <w:r w:rsidR="00A056B1" w:rsidRPr="00FA1931">
        <w:rPr>
          <w:rFonts w:ascii="Times New Roman" w:eastAsia="Calibri" w:hAnsi="Times New Roman" w:cs="Times New Roman"/>
          <w:i w:val="0"/>
          <w:iCs w:val="0"/>
          <w:color w:val="auto"/>
          <w:sz w:val="24"/>
          <w:szCs w:val="24"/>
        </w:rPr>
        <w:t>CNT</w:t>
      </w:r>
      <w:r w:rsidR="00470F65" w:rsidRPr="00FA1931">
        <w:rPr>
          <w:rFonts w:ascii="Times New Roman" w:eastAsia="Calibri" w:hAnsi="Times New Roman" w:cs="Times New Roman"/>
          <w:i w:val="0"/>
          <w:iCs w:val="0"/>
          <w:color w:val="auto"/>
          <w:sz w:val="24"/>
          <w:szCs w:val="24"/>
        </w:rPr>
        <w:t>s</w:t>
      </w:r>
      <w:r w:rsidRPr="00FA1931">
        <w:rPr>
          <w:rFonts w:ascii="Times New Roman" w:eastAsia="Calibri" w:hAnsi="Times New Roman" w:cs="Times New Roman"/>
          <w:i w:val="0"/>
          <w:iCs w:val="0"/>
          <w:color w:val="auto"/>
          <w:sz w:val="24"/>
          <w:szCs w:val="24"/>
        </w:rPr>
        <w:t xml:space="preserve"> content</w:t>
      </w:r>
      <w:r w:rsidR="00A056B1" w:rsidRPr="00FA1931">
        <w:rPr>
          <w:rFonts w:ascii="Times New Roman" w:eastAsia="Calibri" w:hAnsi="Times New Roman" w:cs="Times New Roman"/>
          <w:i w:val="0"/>
          <w:iCs w:val="0"/>
          <w:color w:val="auto"/>
          <w:sz w:val="24"/>
          <w:szCs w:val="24"/>
        </w:rPr>
        <w:t xml:space="preserve"> </w:t>
      </w:r>
      <w:r w:rsidR="00470F65" w:rsidRPr="00FA1931">
        <w:rPr>
          <w:rFonts w:ascii="Times New Roman" w:eastAsia="Calibri" w:hAnsi="Times New Roman" w:cs="Times New Roman"/>
          <w:i w:val="0"/>
          <w:iCs w:val="0"/>
          <w:color w:val="auto"/>
          <w:sz w:val="24"/>
          <w:szCs w:val="24"/>
        </w:rPr>
        <w:t xml:space="preserve">at </w:t>
      </w:r>
      <w:r w:rsidR="00A056B1" w:rsidRPr="00FA1931">
        <w:rPr>
          <w:rFonts w:ascii="Times New Roman" w:eastAsia="Calibri" w:hAnsi="Times New Roman" w:cs="Times New Roman"/>
          <w:i w:val="0"/>
          <w:iCs w:val="0"/>
          <w:color w:val="auto"/>
          <w:sz w:val="24"/>
          <w:szCs w:val="24"/>
        </w:rPr>
        <w:t>an expense of graphite</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 xml:space="preserve"> It was found that </w:t>
      </w:r>
      <w:r w:rsidR="00470F65" w:rsidRPr="00FA1931">
        <w:rPr>
          <w:rFonts w:ascii="Times New Roman" w:eastAsia="Calibri" w:hAnsi="Times New Roman" w:cs="Times New Roman"/>
          <w:i w:val="0"/>
          <w:iCs w:val="0"/>
          <w:color w:val="auto"/>
          <w:sz w:val="24"/>
          <w:szCs w:val="24"/>
        </w:rPr>
        <w:t xml:space="preserve">the </w:t>
      </w:r>
      <w:r w:rsidRPr="00FA1931">
        <w:rPr>
          <w:rFonts w:ascii="Times New Roman" w:eastAsia="Calibri" w:hAnsi="Times New Roman" w:cs="Times New Roman"/>
          <w:i w:val="0"/>
          <w:iCs w:val="0"/>
          <w:color w:val="auto"/>
          <w:sz w:val="24"/>
          <w:szCs w:val="24"/>
        </w:rPr>
        <w:t xml:space="preserve">increase </w:t>
      </w:r>
      <w:r w:rsidR="00A056B1" w:rsidRPr="00FA1931">
        <w:rPr>
          <w:rFonts w:ascii="Times New Roman" w:eastAsia="Calibri" w:hAnsi="Times New Roman" w:cs="Times New Roman"/>
          <w:i w:val="0"/>
          <w:iCs w:val="0"/>
          <w:color w:val="auto"/>
          <w:sz w:val="24"/>
          <w:szCs w:val="24"/>
        </w:rPr>
        <w:t>of</w:t>
      </w:r>
      <w:r w:rsidRPr="00FA1931">
        <w:rPr>
          <w:rFonts w:ascii="Times New Roman" w:eastAsia="Calibri" w:hAnsi="Times New Roman" w:cs="Times New Roman"/>
          <w:i w:val="0"/>
          <w:iCs w:val="0"/>
          <w:color w:val="auto"/>
          <w:sz w:val="24"/>
          <w:szCs w:val="24"/>
        </w:rPr>
        <w:t xml:space="preserve"> </w:t>
      </w:r>
      <w:r w:rsidR="00A056B1" w:rsidRPr="00FA1931">
        <w:rPr>
          <w:rFonts w:ascii="Times New Roman" w:eastAsia="Calibri" w:hAnsi="Times New Roman" w:cs="Times New Roman"/>
          <w:i w:val="0"/>
          <w:iCs w:val="0"/>
          <w:color w:val="auto"/>
          <w:sz w:val="24"/>
          <w:szCs w:val="24"/>
        </w:rPr>
        <w:t>CNT</w:t>
      </w:r>
      <w:r w:rsidR="00470F65" w:rsidRPr="00FA1931">
        <w:rPr>
          <w:rFonts w:ascii="Times New Roman" w:eastAsia="Calibri" w:hAnsi="Times New Roman" w:cs="Times New Roman"/>
          <w:i w:val="0"/>
          <w:iCs w:val="0"/>
          <w:color w:val="auto"/>
          <w:sz w:val="24"/>
          <w:szCs w:val="24"/>
        </w:rPr>
        <w:t>s</w:t>
      </w:r>
      <w:r w:rsidRPr="00FA1931">
        <w:rPr>
          <w:rFonts w:ascii="Times New Roman" w:eastAsia="Calibri" w:hAnsi="Times New Roman" w:cs="Times New Roman"/>
          <w:i w:val="0"/>
          <w:iCs w:val="0"/>
          <w:color w:val="auto"/>
          <w:sz w:val="24"/>
          <w:szCs w:val="24"/>
        </w:rPr>
        <w:t xml:space="preserve"> in the composites resulted in an increase in electrical conductivity</w:t>
      </w:r>
      <w:r w:rsidR="000835E7" w:rsidRPr="00FA1931">
        <w:rPr>
          <w:rFonts w:ascii="Times New Roman" w:eastAsia="Calibri" w:hAnsi="Times New Roman" w:cs="Times New Roman"/>
          <w:i w:val="0"/>
          <w:iCs w:val="0"/>
          <w:color w:val="auto"/>
          <w:sz w:val="24"/>
          <w:szCs w:val="24"/>
        </w:rPr>
        <w:t>.</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 xml:space="preserve">The improvement of this property was attributed to a high aspect ratio of </w:t>
      </w:r>
      <w:r w:rsidR="00470F65" w:rsidRPr="00FA1931">
        <w:rPr>
          <w:rFonts w:ascii="Times New Roman" w:eastAsia="Calibri" w:hAnsi="Times New Roman" w:cs="Times New Roman"/>
          <w:i w:val="0"/>
          <w:iCs w:val="0"/>
          <w:color w:val="auto"/>
          <w:sz w:val="24"/>
          <w:szCs w:val="24"/>
        </w:rPr>
        <w:t>CNTs</w:t>
      </w:r>
      <w:r w:rsidRPr="00FA1931">
        <w:rPr>
          <w:rFonts w:ascii="Times New Roman" w:eastAsia="Calibri" w:hAnsi="Times New Roman" w:cs="Times New Roman"/>
          <w:i w:val="0"/>
          <w:iCs w:val="0"/>
          <w:color w:val="auto"/>
          <w:sz w:val="24"/>
          <w:szCs w:val="24"/>
        </w:rPr>
        <w:t xml:space="preserve"> which generated conductive pathway easily </w:t>
      </w:r>
      <w:r w:rsidRPr="00FA1931">
        <w:rPr>
          <w:rFonts w:ascii="Times New Roman" w:eastAsia="Calibri" w:hAnsi="Times New Roman" w:cs="Times New Roman"/>
          <w:i w:val="0"/>
          <w:iCs w:val="0"/>
          <w:color w:val="auto"/>
          <w:sz w:val="24"/>
          <w:szCs w:val="24"/>
        </w:rPr>
        <w:fldChar w:fldCharType="begin">
          <w:fldData xml:space="preserve">PEVuZE5vdGU+PENpdGU+PEF1dGhvcj5DaGU8L0F1dGhvcj48WWVhcj4yMDE3PC9ZZWFyPjxSZWNO
dW0+ODI8L1JlY051bT48RGlzcGxheVRleHQ+WzExLCA1MSwgNTJdPC9EaXNwbGF5VGV4dD48cmVj
b3JkPjxyZWMtbnVtYmVyPjgyPC9yZWMtbnVtYmVyPjxmb3JlaWduLWtleXM+PGtleSBhcHA9IkVO
IiBkYi1pZD0iOWRwcHh2YXBxejAwZTVlOTV2czVld2V6engwdHdkZWVlejJ6IiB0aW1lc3RhbXA9
IjE0OTQ1MDIxODgiPjgyPC9rZXk+PGtleSBhcHA9IkVOV2ViIiBkYi1pZD0iIj4wPC9rZXk+PC9m
b3JlaWduLWtleXM+PHJlZi10eXBlIG5hbWU9IkpvdXJuYWwgQXJ0aWNsZSI+MTc8L3JlZi10eXBl
Pjxjb250cmlidXRvcnM+PGF1dGhvcnM+PGF1dGhvcj5DaGUsIEp1bmppbjwvYXV0aG9yPjxhdXRo
b3I+V3UsIEthaTwvYXV0aG9yPjxhdXRob3I+TGluLCBZdW5qaWU8L2F1dGhvcj48YXV0aG9yPldh
bmcsIEtlPC9hdXRob3I+PGF1dGhvcj5GdSwgUWlhbmc8L2F1dGhvcj48L2F1dGhvcnM+PC9jb250
cmlidXRvcnM+PHRpdGxlcz48dGl0bGU+TGFyZ2VseSBpbXByb3ZlZCB0aGVybWFsIGNvbmR1Y3Rp
dml0eSBvZiBIRFBFL2V4cGFuZGVkIGdyYXBoaXRlL2NhcmJvbiBuYW5vdHViZXMgdGVybmFyeSBj
b21wb3NpdGVzIHZpYSBmaWxsZXIgbmV0d29yay1uZXR3b3JrIHN5bmVyZ3k8L3RpdGxlPjxzZWNv
bmRhcnktdGl0bGU+Q29tcG9zaXRlcyBQYXJ0IEE6IEFwcGxpZWQgU2NpZW5jZSBhbmQgTWFudWZh
Y3R1cmluZzwvc2Vjb25kYXJ5LXRpdGxlPjwvdGl0bGVzPjxwYWdlcz4zMi00MDwvcGFnZXM+PHZv
bHVtZT45OTwvdm9sdW1lPjxkYXRlcz48eWVhcj4yMDE3PC95ZWFyPjwvZGF0ZXM+PGlzYm4+MTM1
OTgzNVg8L2lzYm4+PHVybHM+PC91cmxzPjxlbGVjdHJvbmljLXJlc291cmNlLW51bT4xMC4xMDE2
L2ouY29tcG9zaXRlc2EuMjAxNy4wNC4wMDE8L2VsZWN0cm9uaWMtcmVzb3VyY2UtbnVtPjwvcmVj
b3JkPjwvQ2l0ZT48Q2l0ZT48QXV0aG9yPlRhaGVyaWFuPC9BdXRob3I+PFllYXI+MjAxNDwvWWVh
cj48UmVjTnVtPjEyPC9SZWNOdW0+PHJlY29yZD48cmVjLW51bWJlcj4xMjwvcmVjLW51bWJlcj48
Zm9yZWlnbi1rZXlzPjxrZXkgYXBwPSJFTiIgZGItaWQ9IjlkcHB4dmFwcXowMGU1ZTk1dnM1ZXdl
enp4MHR3ZGVlZXoyeiIgdGltZXN0YW1wPSIxNDYzMTA3MzgzIj4xMjwva2V5PjxrZXkgYXBwPSJF
TldlYiIgZGItaWQ9IiI+MDwva2V5PjwvZm9yZWlnbi1rZXlzPjxyZWYtdHlwZSBuYW1lPSJKb3Vy
bmFsIEFydGljbGUiPjE3PC9yZWYtdHlwZT48Y29udHJpYnV0b3JzPjxhdXRob3JzPjxhdXRob3I+
VGFoZXJpYW4sIFJlemE8L2F1dGhvcj48L2F1dGhvcnM+PC9jb250cmlidXRvcnM+PHRpdGxlcz48
dGl0bGU+QSByZXZpZXcgb2YgY29tcG9zaXRlIGFuZCBtZXRhbGxpYyBiaXBvbGFyIHBsYXRlcyBp
biBwcm90b24gZXhjaGFuZ2UgbWVtYnJhbmUgZnVlbCBjZWxsOiBNYXRlcmlhbHMsIGZhYnJpY2F0
aW9uLCBhbmQgbWF0ZXJpYWwgc2VsZWN0aW9uPC90aXRsZT48c2Vjb25kYXJ5LXRpdGxlPkpvdXJu
YWwgb2YgUG93ZXIgU291cmNlczwvc2Vjb25kYXJ5LXRpdGxlPjwvdGl0bGVzPjxwZXJpb2RpY2Fs
PjxmdWxsLXRpdGxlPkpvdXJuYWwgb2YgUG93ZXIgU291cmNlczwvZnVsbC10aXRsZT48YWJici0x
PkouIFBvd2VyIFNvdXJjZXM8L2FiYnItMT48YWJici0yPkogUG93ZXIgU291cmNlczwvYWJici0y
PjwvcGVyaW9kaWNhbD48cGFnZXM+MzcwLTM5MDwvcGFnZXM+PHZvbHVtZT4yNjU8L3ZvbHVtZT48
ZGF0ZXM+PHllYXI+MjAxNDwveWVhcj48L2RhdGVzPjxpc2JuPjAzNzg3NzUzPC9pc2JuPjx1cmxz
PjwvdXJscz48ZWxlY3Ryb25pYy1yZXNvdXJjZS1udW0+MTAuMTAxNi9qLmpwb3dzb3VyLjIwMTQu
MDQuMDgxPC9lbGVjdHJvbmljLXJlc291cmNlLW51bT48L3JlY29yZD48L0NpdGU+PENpdGU+PEF1
dGhvcj5DaGU8L0F1dGhvcj48WWVhcj4yMDE3PC9ZZWFyPjxSZWNOdW0+ODI8L1JlY051bT48cmVj
b3JkPjxyZWMtbnVtYmVyPjgyPC9yZWMtbnVtYmVyPjxmb3JlaWduLWtleXM+PGtleSBhcHA9IkVO
IiBkYi1pZD0iOWRwcHh2YXBxejAwZTVlOTV2czVld2V6engwdHdkZWVlejJ6IiB0aW1lc3RhbXA9
IjE0OTQ1MDIxODgiPjgyPC9rZXk+PGtleSBhcHA9IkVOV2ViIiBkYi1pZD0iIj4wPC9rZXk+PC9m
b3JlaWduLWtleXM+PHJlZi10eXBlIG5hbWU9IkpvdXJuYWwgQXJ0aWNsZSI+MTc8L3JlZi10eXBl
Pjxjb250cmlidXRvcnM+PGF1dGhvcnM+PGF1dGhvcj5DaGUsIEp1bmppbjwvYXV0aG9yPjxhdXRo
b3I+V3UsIEthaTwvYXV0aG9yPjxhdXRob3I+TGluLCBZdW5qaWU8L2F1dGhvcj48YXV0aG9yPldh
bmcsIEtlPC9hdXRob3I+PGF1dGhvcj5GdSwgUWlhbmc8L2F1dGhvcj48L2F1dGhvcnM+PC9jb250
cmlidXRvcnM+PHRpdGxlcz48dGl0bGU+TGFyZ2VseSBpbXByb3ZlZCB0aGVybWFsIGNvbmR1Y3Rp
dml0eSBvZiBIRFBFL2V4cGFuZGVkIGdyYXBoaXRlL2NhcmJvbiBuYW5vdHViZXMgdGVybmFyeSBj
b21wb3NpdGVzIHZpYSBmaWxsZXIgbmV0d29yay1uZXR3b3JrIHN5bmVyZ3k8L3RpdGxlPjxzZWNv
bmRhcnktdGl0bGU+Q29tcG9zaXRlcyBQYXJ0IEE6IEFwcGxpZWQgU2NpZW5jZSBhbmQgTWFudWZh
Y3R1cmluZzwvc2Vjb25kYXJ5LXRpdGxlPjwvdGl0bGVzPjxwYWdlcz4zMi00MDwvcGFnZXM+PHZv
bHVtZT45OTwvdm9sdW1lPjxkYXRlcz48eWVhcj4yMDE3PC95ZWFyPjwvZGF0ZXM+PGlzYm4+MTM1
OTgzNVg8L2lzYm4+PHVybHM+PC91cmxzPjxlbGVjdHJvbmljLXJlc291cmNlLW51bT4xMC4xMDE2
L2ouY29tcG9zaXRlc2EuMjAxNy4wNC4wMDE8L2VsZWN0cm9uaWMtcmVzb3VyY2UtbnVtPjwvcmVj
b3JkPjwvQ2l0ZT48Q2l0ZT48QXV0aG9yPkthcmE8L0F1dGhvcj48WWVhcj4yMDEwPC9ZZWFyPjxS
ZWNOdW0+ODQ8L1JlY051bT48cmVjb3JkPjxyZWMtbnVtYmVyPjg0PC9yZWMtbnVtYmVyPjxmb3Jl
aWduLWtleXM+PGtleSBhcHA9IkVOIiBkYi1pZD0iOWRwcHh2YXBxejAwZTVlOTV2czVld2V6engw
dHdkZWVlejJ6IiB0aW1lc3RhbXA9IjE0OTQ1NTc4OTQiPjg0PC9rZXk+PGtleSBhcHA9IkVOV2Vi
IiBkYi1pZD0iIj4wPC9rZXk+PC9mb3JlaWduLWtleXM+PHJlZi10eXBlIG5hbWU9IkpvdXJuYWwg
QXJ0aWNsZSI+MTc8L3JlZi10eXBlPjxjb250cmlidXRvcnM+PGF1dGhvcnM+PGF1dGhvcj5LYXJh
LCBTLjwvYXV0aG9yPjxhdXRob3I+QXJkYSwgRS48L2F1dGhvcj48YXV0aG9yPkRvbGFzdGlyLCBG
LjwvYXV0aG9yPjxhdXRob3I+UGVrY2FuLCBPLjwvYXV0aG9yPjwvYXV0aG9ycz48L2NvbnRyaWJ1
dG9ycz48YXV0aC1hZGRyZXNzPkRlcGFydG1lbnQgb2YgUGh5c2ljcywgVHJha3lhIFVuaXZlcnNp
dHksIDIyMDMwIEVkaXJuZSwgVHVya2V5LiBza2FyYUB0cmFreWEuZWR1LnRyPC9hdXRoLWFkZHJl
c3M+PHRpdGxlcz48dGl0bGU+RWxlY3RyaWNhbCBhbmQgb3B0aWNhbCBwZXJjb2xhdGlvbnMgb2Yg
cG9seXN0eXJlbmUgbGF0ZXgtbXVsdGl3YWxsZWQgY2FyYm9uIG5hbm90dWJlIGNvbXBvc2l0ZXM8
L3RpdGxlPjxzZWNvbmRhcnktdGl0bGU+SiBDb2xsb2lkIEludGVyZmFjZSBTY2k8L3NlY29uZGFy
eS10aXRsZT48L3RpdGxlcz48cGVyaW9kaWNhbD48ZnVsbC10aXRsZT5Kb3VybmFsIG9mIENvbGxv
aWQgYW5kIEludGVyZmFjZSBTY2llbmNlPC9mdWxsLXRpdGxlPjxhYmJyLTE+Si4gQ29sbG9pZCBJ
bnRlcmZhY2UgU2NpLjwvYWJici0xPjxhYmJyLTI+SiBDb2xsb2lkIEludGVyZmFjZSBTY2k8L2Fi
YnItMj48L3BlcmlvZGljYWw+PHBhZ2VzPjM5NS00MDE8L3BhZ2VzPjx2b2x1bWU+MzQ0PC92b2x1
bWU+PG51bWJlcj4yPC9udW1iZXI+PGtleXdvcmRzPjxrZXl3b3JkPkVsZWN0cmljIENvbmR1Y3Rp
dml0eTwva2V5d29yZD48a2V5d29yZD5NZW1icmFuZXMsIEFydGlmaWNpYWw8L2tleXdvcmQ+PGtl
eXdvcmQ+TmFub3R1YmVzLCBDYXJib24vKmNoZW1pc3RyeTwva2V5d29yZD48a2V5d29yZD5PcHRp
Y3MgYW5kIFBob3Rvbmljczwva2V5d29yZD48a2V5d29yZD5QYXJ0aWNsZSBTaXplPC9rZXl3b3Jk
PjxrZXl3b3JkPlBvbHlzdHlyZW5lcy8qY2hlbWlzdHJ5PC9rZXl3b3JkPjxrZXl3b3JkPlN1cmZh
Y2UgUHJvcGVydGllczwva2V5d29yZD48L2tleXdvcmRzPjxkYXRlcz48eWVhcj4yMDEwPC95ZWFy
PjxwdWItZGF0ZXM+PGRhdGU+QXByIDE1PC9kYXRlPjwvcHViLWRhdGVzPjwvZGF0ZXM+PGlzYm4+
MTA5NS03MTAzIChFbGVjdHJvbmljKSYjeEQ7MDAyMS05Nzk3IChMaW5raW5nKTwvaXNibj48YWNj
ZXNzaW9uLW51bT4yMDEwNjQ4NDwvYWNjZXNzaW9uLW51bT48dXJscz48cmVsYXRlZC11cmxzPjx1
cmw+aHR0cDovL3d3dy5uY2JpLm5sbS5uaWguZ292L3B1Ym1lZC8yMDEwNjQ4NDwvdXJsPjwvcmVs
YXRlZC11cmxzPjwvdXJscz48ZWxlY3Ryb25pYy1yZXNvdXJjZS1udW0+MTAuMTAxNi9qLmpjaXMu
MjAwOS4xMi4wNTY8L2VsZWN0cm9uaWMtcmVzb3VyY2UtbnVtPjwvcmVjb3JkPjwvQ2l0ZT48Q2l0
ZT48QXV0aG9yPlRhaGVyaWFuPC9BdXRob3I+PFllYXI+MjAxNDwvWWVhcj48UmVjTnVtPjEyPC9S
ZWNOdW0+PHJlY29yZD48cmVjLW51bWJlcj4xMjwvcmVjLW51bWJlcj48Zm9yZWlnbi1rZXlzPjxr
ZXkgYXBwPSJFTiIgZGItaWQ9IjlkcHB4dmFwcXowMGU1ZTk1dnM1ZXdlenp4MHR3ZGVlZXoyeiIg
dGltZXN0YW1wPSIxNDYzMTA3MzgzIj4xMjwva2V5PjxrZXkgYXBwPSJFTldlYiIgZGItaWQ9IiI+
MDwva2V5PjwvZm9yZWlnbi1rZXlzPjxyZWYtdHlwZSBuYW1lPSJKb3VybmFsIEFydGljbGUiPjE3
PC9yZWYtdHlwZT48Y29udHJpYnV0b3JzPjxhdXRob3JzPjxhdXRob3I+VGFoZXJpYW4sIFJlemE8
L2F1dGhvcj48L2F1dGhvcnM+PC9jb250cmlidXRvcnM+PHRpdGxlcz48dGl0bGU+QSByZXZpZXcg
b2YgY29tcG9zaXRlIGFuZCBtZXRhbGxpYyBiaXBvbGFyIHBsYXRlcyBpbiBwcm90b24gZXhjaGFu
Z2UgbWVtYnJhbmUgZnVlbCBjZWxsOiBNYXRlcmlhbHMsIGZhYnJpY2F0aW9uLCBhbmQgbWF0ZXJp
YWwgc2VsZWN0aW9uPC90aXRsZT48c2Vjb25kYXJ5LXRpdGxlPkpvdXJuYWwgb2YgUG93ZXIgU291
cmNlczwvc2Vjb25kYXJ5LXRpdGxlPjwvdGl0bGVzPjxwZXJpb2RpY2FsPjxmdWxsLXRpdGxlPkpv
dXJuYWwgb2YgUG93ZXIgU291cmNlczwvZnVsbC10aXRsZT48YWJici0xPkouIFBvd2VyIFNvdXJj
ZXM8L2FiYnItMT48YWJici0yPkogUG93ZXIgU291cmNlczwvYWJici0yPjwvcGVyaW9kaWNhbD48
cGFnZXM+MzcwLTM5MDwvcGFnZXM+PHZvbHVtZT4yNjU8L3ZvbHVtZT48ZGF0ZXM+PHllYXI+MjAx
NDwveWVhcj48L2RhdGVzPjxpc2JuPjAzNzg3NzUzPC9pc2JuPjx1cmxzPjwvdXJscz48ZWxlY3Ry
b25pYy1yZXNvdXJjZS1udW0+MTAuMTAxNi9qLmpwb3dzb3VyLjIwMTQuMDQuMDgxPC9lbGVjdHJv
bmljLXJlc291cmNlLW51bT48L3JlY29yZD48L0NpdGU+PC9FbmROb3RlPn==
</w:fldData>
        </w:fldChar>
      </w:r>
      <w:r w:rsidR="00B91C3C" w:rsidRPr="00FA1931">
        <w:rPr>
          <w:rFonts w:ascii="Times New Roman" w:eastAsia="Calibri" w:hAnsi="Times New Roman" w:cs="Times New Roman"/>
          <w:i w:val="0"/>
          <w:iCs w:val="0"/>
          <w:color w:val="auto"/>
          <w:sz w:val="24"/>
          <w:szCs w:val="24"/>
        </w:rPr>
        <w:instrText xml:space="preserve"> ADDIN EN.CITE </w:instrText>
      </w:r>
      <w:r w:rsidR="00B91C3C" w:rsidRPr="00FA1931">
        <w:rPr>
          <w:rFonts w:ascii="Times New Roman" w:eastAsia="Calibri" w:hAnsi="Times New Roman" w:cs="Times New Roman"/>
          <w:i w:val="0"/>
          <w:iCs w:val="0"/>
          <w:color w:val="auto"/>
          <w:sz w:val="24"/>
          <w:szCs w:val="24"/>
        </w:rPr>
        <w:fldChar w:fldCharType="begin">
          <w:fldData xml:space="preserve">PEVuZE5vdGU+PENpdGU+PEF1dGhvcj5DaGU8L0F1dGhvcj48WWVhcj4yMDE3PC9ZZWFyPjxSZWNO
dW0+ODI8L1JlY051bT48RGlzcGxheVRleHQ+WzExLCA1MSwgNTJdPC9EaXNwbGF5VGV4dD48cmVj
b3JkPjxyZWMtbnVtYmVyPjgyPC9yZWMtbnVtYmVyPjxmb3JlaWduLWtleXM+PGtleSBhcHA9IkVO
IiBkYi1pZD0iOWRwcHh2YXBxejAwZTVlOTV2czVld2V6engwdHdkZWVlejJ6IiB0aW1lc3RhbXA9
IjE0OTQ1MDIxODgiPjgyPC9rZXk+PGtleSBhcHA9IkVOV2ViIiBkYi1pZD0iIj4wPC9rZXk+PC9m
b3JlaWduLWtleXM+PHJlZi10eXBlIG5hbWU9IkpvdXJuYWwgQXJ0aWNsZSI+MTc8L3JlZi10eXBl
Pjxjb250cmlidXRvcnM+PGF1dGhvcnM+PGF1dGhvcj5DaGUsIEp1bmppbjwvYXV0aG9yPjxhdXRo
b3I+V3UsIEthaTwvYXV0aG9yPjxhdXRob3I+TGluLCBZdW5qaWU8L2F1dGhvcj48YXV0aG9yPldh
bmcsIEtlPC9hdXRob3I+PGF1dGhvcj5GdSwgUWlhbmc8L2F1dGhvcj48L2F1dGhvcnM+PC9jb250
cmlidXRvcnM+PHRpdGxlcz48dGl0bGU+TGFyZ2VseSBpbXByb3ZlZCB0aGVybWFsIGNvbmR1Y3Rp
dml0eSBvZiBIRFBFL2V4cGFuZGVkIGdyYXBoaXRlL2NhcmJvbiBuYW5vdHViZXMgdGVybmFyeSBj
b21wb3NpdGVzIHZpYSBmaWxsZXIgbmV0d29yay1uZXR3b3JrIHN5bmVyZ3k8L3RpdGxlPjxzZWNv
bmRhcnktdGl0bGU+Q29tcG9zaXRlcyBQYXJ0IEE6IEFwcGxpZWQgU2NpZW5jZSBhbmQgTWFudWZh
Y3R1cmluZzwvc2Vjb25kYXJ5LXRpdGxlPjwvdGl0bGVzPjxwYWdlcz4zMi00MDwvcGFnZXM+PHZv
bHVtZT45OTwvdm9sdW1lPjxkYXRlcz48eWVhcj4yMDE3PC95ZWFyPjwvZGF0ZXM+PGlzYm4+MTM1
OTgzNVg8L2lzYm4+PHVybHM+PC91cmxzPjxlbGVjdHJvbmljLXJlc291cmNlLW51bT4xMC4xMDE2
L2ouY29tcG9zaXRlc2EuMjAxNy4wNC4wMDE8L2VsZWN0cm9uaWMtcmVzb3VyY2UtbnVtPjwvcmVj
b3JkPjwvQ2l0ZT48Q2l0ZT48QXV0aG9yPlRhaGVyaWFuPC9BdXRob3I+PFllYXI+MjAxNDwvWWVh
cj48UmVjTnVtPjEyPC9SZWNOdW0+PHJlY29yZD48cmVjLW51bWJlcj4xMjwvcmVjLW51bWJlcj48
Zm9yZWlnbi1rZXlzPjxrZXkgYXBwPSJFTiIgZGItaWQ9IjlkcHB4dmFwcXowMGU1ZTk1dnM1ZXdl
enp4MHR3ZGVlZXoyeiIgdGltZXN0YW1wPSIxNDYzMTA3MzgzIj4xMjwva2V5PjxrZXkgYXBwPSJF
TldlYiIgZGItaWQ9IiI+MDwva2V5PjwvZm9yZWlnbi1rZXlzPjxyZWYtdHlwZSBuYW1lPSJKb3Vy
bmFsIEFydGljbGUiPjE3PC9yZWYtdHlwZT48Y29udHJpYnV0b3JzPjxhdXRob3JzPjxhdXRob3I+
VGFoZXJpYW4sIFJlemE8L2F1dGhvcj48L2F1dGhvcnM+PC9jb250cmlidXRvcnM+PHRpdGxlcz48
dGl0bGU+QSByZXZpZXcgb2YgY29tcG9zaXRlIGFuZCBtZXRhbGxpYyBiaXBvbGFyIHBsYXRlcyBp
biBwcm90b24gZXhjaGFuZ2UgbWVtYnJhbmUgZnVlbCBjZWxsOiBNYXRlcmlhbHMsIGZhYnJpY2F0
aW9uLCBhbmQgbWF0ZXJpYWwgc2VsZWN0aW9uPC90aXRsZT48c2Vjb25kYXJ5LXRpdGxlPkpvdXJu
YWwgb2YgUG93ZXIgU291cmNlczwvc2Vjb25kYXJ5LXRpdGxlPjwvdGl0bGVzPjxwZXJpb2RpY2Fs
PjxmdWxsLXRpdGxlPkpvdXJuYWwgb2YgUG93ZXIgU291cmNlczwvZnVsbC10aXRsZT48YWJici0x
PkouIFBvd2VyIFNvdXJjZXM8L2FiYnItMT48YWJici0yPkogUG93ZXIgU291cmNlczwvYWJici0y
PjwvcGVyaW9kaWNhbD48cGFnZXM+MzcwLTM5MDwvcGFnZXM+PHZvbHVtZT4yNjU8L3ZvbHVtZT48
ZGF0ZXM+PHllYXI+MjAxNDwveWVhcj48L2RhdGVzPjxpc2JuPjAzNzg3NzUzPC9pc2JuPjx1cmxz
PjwvdXJscz48ZWxlY3Ryb25pYy1yZXNvdXJjZS1udW0+MTAuMTAxNi9qLmpwb3dzb3VyLjIwMTQu
MDQuMDgxPC9lbGVjdHJvbmljLXJlc291cmNlLW51bT48L3JlY29yZD48L0NpdGU+PENpdGU+PEF1
dGhvcj5DaGU8L0F1dGhvcj48WWVhcj4yMDE3PC9ZZWFyPjxSZWNOdW0+ODI8L1JlY051bT48cmVj
b3JkPjxyZWMtbnVtYmVyPjgyPC9yZWMtbnVtYmVyPjxmb3JlaWduLWtleXM+PGtleSBhcHA9IkVO
IiBkYi1pZD0iOWRwcHh2YXBxejAwZTVlOTV2czVld2V6engwdHdkZWVlejJ6IiB0aW1lc3RhbXA9
IjE0OTQ1MDIxODgiPjgyPC9rZXk+PGtleSBhcHA9IkVOV2ViIiBkYi1pZD0iIj4wPC9rZXk+PC9m
b3JlaWduLWtleXM+PHJlZi10eXBlIG5hbWU9IkpvdXJuYWwgQXJ0aWNsZSI+MTc8L3JlZi10eXBl
Pjxjb250cmlidXRvcnM+PGF1dGhvcnM+PGF1dGhvcj5DaGUsIEp1bmppbjwvYXV0aG9yPjxhdXRo
b3I+V3UsIEthaTwvYXV0aG9yPjxhdXRob3I+TGluLCBZdW5qaWU8L2F1dGhvcj48YXV0aG9yPldh
bmcsIEtlPC9hdXRob3I+PGF1dGhvcj5GdSwgUWlhbmc8L2F1dGhvcj48L2F1dGhvcnM+PC9jb250
cmlidXRvcnM+PHRpdGxlcz48dGl0bGU+TGFyZ2VseSBpbXByb3ZlZCB0aGVybWFsIGNvbmR1Y3Rp
dml0eSBvZiBIRFBFL2V4cGFuZGVkIGdyYXBoaXRlL2NhcmJvbiBuYW5vdHViZXMgdGVybmFyeSBj
b21wb3NpdGVzIHZpYSBmaWxsZXIgbmV0d29yay1uZXR3b3JrIHN5bmVyZ3k8L3RpdGxlPjxzZWNv
bmRhcnktdGl0bGU+Q29tcG9zaXRlcyBQYXJ0IEE6IEFwcGxpZWQgU2NpZW5jZSBhbmQgTWFudWZh
Y3R1cmluZzwvc2Vjb25kYXJ5LXRpdGxlPjwvdGl0bGVzPjxwYWdlcz4zMi00MDwvcGFnZXM+PHZv
bHVtZT45OTwvdm9sdW1lPjxkYXRlcz48eWVhcj4yMDE3PC95ZWFyPjwvZGF0ZXM+PGlzYm4+MTM1
OTgzNVg8L2lzYm4+PHVybHM+PC91cmxzPjxlbGVjdHJvbmljLXJlc291cmNlLW51bT4xMC4xMDE2
L2ouY29tcG9zaXRlc2EuMjAxNy4wNC4wMDE8L2VsZWN0cm9uaWMtcmVzb3VyY2UtbnVtPjwvcmVj
b3JkPjwvQ2l0ZT48Q2l0ZT48QXV0aG9yPkthcmE8L0F1dGhvcj48WWVhcj4yMDEwPC9ZZWFyPjxS
ZWNOdW0+ODQ8L1JlY051bT48cmVjb3JkPjxyZWMtbnVtYmVyPjg0PC9yZWMtbnVtYmVyPjxmb3Jl
aWduLWtleXM+PGtleSBhcHA9IkVOIiBkYi1pZD0iOWRwcHh2YXBxejAwZTVlOTV2czVld2V6engw
dHdkZWVlejJ6IiB0aW1lc3RhbXA9IjE0OTQ1NTc4OTQiPjg0PC9rZXk+PGtleSBhcHA9IkVOV2Vi
IiBkYi1pZD0iIj4wPC9rZXk+PC9mb3JlaWduLWtleXM+PHJlZi10eXBlIG5hbWU9IkpvdXJuYWwg
QXJ0aWNsZSI+MTc8L3JlZi10eXBlPjxjb250cmlidXRvcnM+PGF1dGhvcnM+PGF1dGhvcj5LYXJh
LCBTLjwvYXV0aG9yPjxhdXRob3I+QXJkYSwgRS48L2F1dGhvcj48YXV0aG9yPkRvbGFzdGlyLCBG
LjwvYXV0aG9yPjxhdXRob3I+UGVrY2FuLCBPLjwvYXV0aG9yPjwvYXV0aG9ycz48L2NvbnRyaWJ1
dG9ycz48YXV0aC1hZGRyZXNzPkRlcGFydG1lbnQgb2YgUGh5c2ljcywgVHJha3lhIFVuaXZlcnNp
dHksIDIyMDMwIEVkaXJuZSwgVHVya2V5LiBza2FyYUB0cmFreWEuZWR1LnRyPC9hdXRoLWFkZHJl
c3M+PHRpdGxlcz48dGl0bGU+RWxlY3RyaWNhbCBhbmQgb3B0aWNhbCBwZXJjb2xhdGlvbnMgb2Yg
cG9seXN0eXJlbmUgbGF0ZXgtbXVsdGl3YWxsZWQgY2FyYm9uIG5hbm90dWJlIGNvbXBvc2l0ZXM8
L3RpdGxlPjxzZWNvbmRhcnktdGl0bGU+SiBDb2xsb2lkIEludGVyZmFjZSBTY2k8L3NlY29uZGFy
eS10aXRsZT48L3RpdGxlcz48cGVyaW9kaWNhbD48ZnVsbC10aXRsZT5Kb3VybmFsIG9mIENvbGxv
aWQgYW5kIEludGVyZmFjZSBTY2llbmNlPC9mdWxsLXRpdGxlPjxhYmJyLTE+Si4gQ29sbG9pZCBJ
bnRlcmZhY2UgU2NpLjwvYWJici0xPjxhYmJyLTI+SiBDb2xsb2lkIEludGVyZmFjZSBTY2k8L2Fi
YnItMj48L3BlcmlvZGljYWw+PHBhZ2VzPjM5NS00MDE8L3BhZ2VzPjx2b2x1bWU+MzQ0PC92b2x1
bWU+PG51bWJlcj4yPC9udW1iZXI+PGtleXdvcmRzPjxrZXl3b3JkPkVsZWN0cmljIENvbmR1Y3Rp
dml0eTwva2V5d29yZD48a2V5d29yZD5NZW1icmFuZXMsIEFydGlmaWNpYWw8L2tleXdvcmQ+PGtl
eXdvcmQ+TmFub3R1YmVzLCBDYXJib24vKmNoZW1pc3RyeTwva2V5d29yZD48a2V5d29yZD5PcHRp
Y3MgYW5kIFBob3Rvbmljczwva2V5d29yZD48a2V5d29yZD5QYXJ0aWNsZSBTaXplPC9rZXl3b3Jk
PjxrZXl3b3JkPlBvbHlzdHlyZW5lcy8qY2hlbWlzdHJ5PC9rZXl3b3JkPjxrZXl3b3JkPlN1cmZh
Y2UgUHJvcGVydGllczwva2V5d29yZD48L2tleXdvcmRzPjxkYXRlcz48eWVhcj4yMDEwPC95ZWFy
PjxwdWItZGF0ZXM+PGRhdGU+QXByIDE1PC9kYXRlPjwvcHViLWRhdGVzPjwvZGF0ZXM+PGlzYm4+
MTA5NS03MTAzIChFbGVjdHJvbmljKSYjeEQ7MDAyMS05Nzk3IChMaW5raW5nKTwvaXNibj48YWNj
ZXNzaW9uLW51bT4yMDEwNjQ4NDwvYWNjZXNzaW9uLW51bT48dXJscz48cmVsYXRlZC11cmxzPjx1
cmw+aHR0cDovL3d3dy5uY2JpLm5sbS5uaWguZ292L3B1Ym1lZC8yMDEwNjQ4NDwvdXJsPjwvcmVs
YXRlZC11cmxzPjwvdXJscz48ZWxlY3Ryb25pYy1yZXNvdXJjZS1udW0+MTAuMTAxNi9qLmpjaXMu
MjAwOS4xMi4wNTY8L2VsZWN0cm9uaWMtcmVzb3VyY2UtbnVtPjwvcmVjb3JkPjwvQ2l0ZT48Q2l0
ZT48QXV0aG9yPlRhaGVyaWFuPC9BdXRob3I+PFllYXI+MjAxNDwvWWVhcj48UmVjTnVtPjEyPC9S
ZWNOdW0+PHJlY29yZD48cmVjLW51bWJlcj4xMjwvcmVjLW51bWJlcj48Zm9yZWlnbi1rZXlzPjxr
ZXkgYXBwPSJFTiIgZGItaWQ9IjlkcHB4dmFwcXowMGU1ZTk1dnM1ZXdlenp4MHR3ZGVlZXoyeiIg
dGltZXN0YW1wPSIxNDYzMTA3MzgzIj4xMjwva2V5PjxrZXkgYXBwPSJFTldlYiIgZGItaWQ9IiI+
MDwva2V5PjwvZm9yZWlnbi1rZXlzPjxyZWYtdHlwZSBuYW1lPSJKb3VybmFsIEFydGljbGUiPjE3
PC9yZWYtdHlwZT48Y29udHJpYnV0b3JzPjxhdXRob3JzPjxhdXRob3I+VGFoZXJpYW4sIFJlemE8
L2F1dGhvcj48L2F1dGhvcnM+PC9jb250cmlidXRvcnM+PHRpdGxlcz48dGl0bGU+QSByZXZpZXcg
b2YgY29tcG9zaXRlIGFuZCBtZXRhbGxpYyBiaXBvbGFyIHBsYXRlcyBpbiBwcm90b24gZXhjaGFu
Z2UgbWVtYnJhbmUgZnVlbCBjZWxsOiBNYXRlcmlhbHMsIGZhYnJpY2F0aW9uLCBhbmQgbWF0ZXJp
YWwgc2VsZWN0aW9uPC90aXRsZT48c2Vjb25kYXJ5LXRpdGxlPkpvdXJuYWwgb2YgUG93ZXIgU291
cmNlczwvc2Vjb25kYXJ5LXRpdGxlPjwvdGl0bGVzPjxwZXJpb2RpY2FsPjxmdWxsLXRpdGxlPkpv
dXJuYWwgb2YgUG93ZXIgU291cmNlczwvZnVsbC10aXRsZT48YWJici0xPkouIFBvd2VyIFNvdXJj
ZXM8L2FiYnItMT48YWJici0yPkogUG93ZXIgU291cmNlczwvYWJici0yPjwvcGVyaW9kaWNhbD48
cGFnZXM+MzcwLTM5MDwvcGFnZXM+PHZvbHVtZT4yNjU8L3ZvbHVtZT48ZGF0ZXM+PHllYXI+MjAx
NDwveWVhcj48L2RhdGVzPjxpc2JuPjAzNzg3NzUzPC9pc2JuPjx1cmxzPjwvdXJscz48ZWxlY3Ry
b25pYy1yZXNvdXJjZS1udW0+MTAuMTAxNi9qLmpwb3dzb3VyLjIwMTQuMDQuMDgxPC9lbGVjdHJv
bmljLXJlc291cmNlLW51bT48L3JlY29yZD48L0NpdGU+PC9FbmROb3RlPn==
</w:fldData>
        </w:fldChar>
      </w:r>
      <w:r w:rsidR="00B91C3C" w:rsidRPr="00FA1931">
        <w:rPr>
          <w:rFonts w:ascii="Times New Roman" w:eastAsia="Calibri" w:hAnsi="Times New Roman" w:cs="Times New Roman"/>
          <w:i w:val="0"/>
          <w:iCs w:val="0"/>
          <w:color w:val="auto"/>
          <w:sz w:val="24"/>
          <w:szCs w:val="24"/>
        </w:rPr>
        <w:instrText xml:space="preserve"> ADDIN EN.CITE.DATA </w:instrText>
      </w:r>
      <w:r w:rsidR="00B91C3C" w:rsidRPr="00FA1931">
        <w:rPr>
          <w:rFonts w:ascii="Times New Roman" w:eastAsia="Calibri" w:hAnsi="Times New Roman" w:cs="Times New Roman"/>
          <w:i w:val="0"/>
          <w:iCs w:val="0"/>
          <w:color w:val="auto"/>
          <w:sz w:val="24"/>
          <w:szCs w:val="24"/>
        </w:rPr>
      </w:r>
      <w:r w:rsidR="00B91C3C"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rPr>
      </w:r>
      <w:r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11" w:tooltip="Taherian, 2014 #12" w:history="1">
        <w:r w:rsidR="00CF74C8" w:rsidRPr="00FA1931">
          <w:rPr>
            <w:rFonts w:ascii="Times New Roman" w:eastAsia="Calibri" w:hAnsi="Times New Roman" w:cs="Times New Roman"/>
            <w:i w:val="0"/>
            <w:iCs w:val="0"/>
            <w:noProof/>
            <w:color w:val="auto"/>
            <w:sz w:val="24"/>
            <w:szCs w:val="24"/>
          </w:rPr>
          <w:t>11</w:t>
        </w:r>
      </w:hyperlink>
      <w:r w:rsidR="00B91C3C" w:rsidRPr="00FA1931">
        <w:rPr>
          <w:rFonts w:ascii="Times New Roman" w:eastAsia="Calibri" w:hAnsi="Times New Roman" w:cs="Times New Roman"/>
          <w:i w:val="0"/>
          <w:iCs w:val="0"/>
          <w:noProof/>
          <w:color w:val="auto"/>
          <w:sz w:val="24"/>
          <w:szCs w:val="24"/>
        </w:rPr>
        <w:t xml:space="preserve">, </w:t>
      </w:r>
      <w:hyperlink w:anchor="_ENREF_51" w:tooltip="Che, 2017 #82" w:history="1">
        <w:r w:rsidR="00CF74C8" w:rsidRPr="00FA1931">
          <w:rPr>
            <w:rFonts w:ascii="Times New Roman" w:eastAsia="Calibri" w:hAnsi="Times New Roman" w:cs="Times New Roman"/>
            <w:i w:val="0"/>
            <w:iCs w:val="0"/>
            <w:noProof/>
            <w:color w:val="auto"/>
            <w:sz w:val="24"/>
            <w:szCs w:val="24"/>
          </w:rPr>
          <w:t>51</w:t>
        </w:r>
      </w:hyperlink>
      <w:r w:rsidR="00B91C3C" w:rsidRPr="00FA1931">
        <w:rPr>
          <w:rFonts w:ascii="Times New Roman" w:eastAsia="Calibri" w:hAnsi="Times New Roman" w:cs="Times New Roman"/>
          <w:i w:val="0"/>
          <w:iCs w:val="0"/>
          <w:noProof/>
          <w:color w:val="auto"/>
          <w:sz w:val="24"/>
          <w:szCs w:val="24"/>
        </w:rPr>
        <w:t xml:space="preserve">, </w:t>
      </w:r>
      <w:hyperlink w:anchor="_ENREF_52" w:tooltip="Kara, 2010 #84" w:history="1">
        <w:r w:rsidR="00CF74C8" w:rsidRPr="00FA1931">
          <w:rPr>
            <w:rFonts w:ascii="Times New Roman" w:eastAsia="Calibri" w:hAnsi="Times New Roman" w:cs="Times New Roman"/>
            <w:i w:val="0"/>
            <w:iCs w:val="0"/>
            <w:noProof/>
            <w:color w:val="auto"/>
            <w:sz w:val="24"/>
            <w:szCs w:val="24"/>
          </w:rPr>
          <w:t>52</w:t>
        </w:r>
      </w:hyperlink>
      <w:r w:rsidR="00B91C3C" w:rsidRPr="00FA1931">
        <w:rPr>
          <w:rFonts w:ascii="Times New Roman" w:eastAsia="Calibri" w:hAnsi="Times New Roman" w:cs="Times New Roman"/>
          <w:i w:val="0"/>
          <w:iCs w:val="0"/>
          <w:noProof/>
          <w:color w:val="auto"/>
          <w:sz w:val="24"/>
          <w:szCs w:val="24"/>
        </w:rPr>
        <w:t>]</w:t>
      </w:r>
      <w:r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 xml:space="preserve"> These types of fillers could overlap and interlace easily and also generated electrical conductive pathway with adjacent graphite and graphene </w:t>
      </w:r>
      <w:r w:rsidRPr="00FA1931">
        <w:rPr>
          <w:rFonts w:ascii="Times New Roman" w:eastAsia="Calibri" w:hAnsi="Times New Roman" w:cs="Times New Roman"/>
          <w:i w:val="0"/>
          <w:iCs w:val="0"/>
          <w:color w:val="auto"/>
          <w:sz w:val="24"/>
          <w:szCs w:val="24"/>
        </w:rPr>
        <w:fldChar w:fldCharType="begin">
          <w:fldData xml:space="preserve">PEVuZE5vdGU+PENpdGU+PEF1dGhvcj5EdTwvQXV0aG9yPjxZZWFyPjIwMTE8L1llYXI+PFJlY051
bT4xMjA8L1JlY051bT48RGlzcGxheVRleHQ+WzQ3LCA1M108L0Rpc3BsYXlUZXh0PjxyZWNvcmQ+
PHJlYy1udW1iZXI+MTIwPC9yZWMtbnVtYmVyPjxmb3JlaWduLWtleXM+PGtleSBhcHA9IkVOIiBk
Yi1pZD0iOWRwcHh2YXBxejAwZTVlOTV2czVld2V6engwdHdkZWVlejJ6IiB0aW1lc3RhbXA9IjE1
MTExNjk4NDUiPjEyMDwva2V5PjxrZXkgYXBwPSJFTldlYiIgZGItaWQ9IiI+MDwva2V5PjwvZm9y
ZWlnbi1rZXlzPjxyZWYtdHlwZSBuYW1lPSJKb3VybmFsIEFydGljbGUiPjE3PC9yZWYtdHlwZT48
Y29udHJpYnV0b3JzPjxhdXRob3JzPjxhdXRob3I+RHUsIEppbmhvbmc8L2F1dGhvcj48YXV0aG9y
PlpoYW8sIExvbmc8L2F1dGhvcj48YXV0aG9yPlplbmcsIFlvdTwvYXV0aG9yPjxhdXRob3I+Wmhh
bmcsIExpbGk8L2F1dGhvcj48YXV0aG9yPkxpLCBGZW5nPC9hdXRob3I+PGF1dGhvcj5MaXUsIFBl
bmdmZWk8L2F1dGhvcj48YXV0aG9yPkxpdSwgQ2hhbmc8L2F1dGhvcj48L2F1dGhvcnM+PC9jb250
cmlidXRvcnM+PHRpdGxlcz48dGl0bGU+Q29tcGFyaXNvbiBvZiBlbGVjdHJpY2FsIHByb3BlcnRp
ZXMgYmV0d2VlbiBtdWx0aS13YWxsZWQgY2FyYm9uIG5hbm90dWJlIGFuZCBncmFwaGVuZSBuYW5v
c2hlZXQvaGlnaCBkZW5zaXR5IHBvbHlldGh5bGVuZSBjb21wb3NpdGVzIHdpdGggYSBzZWdyZWdh
dGVkIG5ldHdvcmsgc3RydWN0dXJlPC90aXRsZT48c2Vjb25kYXJ5LXRpdGxlPkNhcmJvbjwvc2Vj
b25kYXJ5LXRpdGxlPjwvdGl0bGVzPjxwYWdlcz4xMDk0LTExMDA8L3BhZ2VzPjx2b2x1bWU+NDk8
L3ZvbHVtZT48bnVtYmVyPjQ8L251bWJlcj48ZGF0ZXM+PHllYXI+MjAxMTwveWVhcj48L2RhdGVz
Pjxpc2JuPjAwMDg2MjIzPC9pc2JuPjx1cmxzPjwvdXJscz48ZWxlY3Ryb25pYy1yZXNvdXJjZS1u
dW0+MTAuMTAxNi9qLmNhcmJvbi4yMDEwLjExLjAxMzwvZWxlY3Ryb25pYy1yZXNvdXJjZS1udW0+
PC9yZWNvcmQ+PC9DaXRlPjxDaXRlPjxBdXRob3I+THU8L0F1dGhvcj48WWVhcj4yMDE3PC9ZZWFy
PjxSZWNOdW0+MTA1PC9SZWNOdW0+PHJlY29yZD48cmVjLW51bWJlcj4xMDU8L3JlYy1udW1iZXI+
PGZvcmVpZ24ta2V5cz48a2V5IGFwcD0iRU4iIGRiLWlkPSI5ZHBweHZhcHF6MDBlNWU5NXZzNWV3
ZXp6eDB0d2RlZWV6MnoiIHRpbWVzdGFtcD0iMTUwNzk4OTMzMyI+MTA1PC9rZXk+PGtleSBhcHA9
IkVOV2ViIiBkYi1pZD0iIj4wPC9rZXk+PC9mb3JlaWduLWtleXM+PHJlZi10eXBlIG5hbWU9Ikpv
dXJuYWwgQXJ0aWNsZSI+MTc8L3JlZi10eXBlPjxjb250cmlidXRvcnM+PGF1dGhvcnM+PGF1dGhv
cj5MdSwgVGllbWVpPC9hdXRob3I+PGF1dGhvcj5ZZSwgSHVpamlhbjwvYXV0aG9yPjxhdXRob3I+
WmhlbmcsIEFpYWk8L2F1dGhvcj48YXV0aG9yPlh1LCBYaWxpYW48L2F1dGhvcj48YXV0aG9yPlh1
LCBDaHVuZmVuZzwvYXV0aG9yPjxhdXRob3I+V2FuZywgSGFpcGluZzwvYXV0aG9yPjxhdXRob3I+
U3VuLCBMaTwvYXV0aG9yPjxhdXRob3I+WHUsIExpeGluPC9hdXRob3I+PC9hdXRob3JzPjwvY29u
dHJpYnV0b3JzPjx0aXRsZXM+PHRpdGxlPkh5YnJpZCBtb2RpZmljYXRpb24gb2YgaGlnaC1kZW5z
aXR5IHBvbHlldGh5bGVuZSB3aXRoIGh5cGVyYnJhbmNoZWQgcG9seWV0aHlsZW5lLWZ1bmN0aW9u
YWxpemVkIG11bHRpd2FsbGVkIGNhcmJvbiBuYW5vdHViZXMgYW5kIGZldy1sYXllcmVkIGdyYXBo
ZW5lPC90aXRsZT48c2Vjb25kYXJ5LXRpdGxlPkpvdXJuYWwgb2YgQXBwbGllZCBQb2x5bWVyIFNj
aWVuY2U8L3NlY29uZGFyeS10aXRsZT48L3RpdGxlcz48cGVyaW9kaWNhbD48ZnVsbC10aXRsZT5K
b3VybmFsIG9mIEFwcGxpZWQgUG9seW1lciBTY2llbmNlPC9mdWxsLXRpdGxlPjxhYmJyLTE+Si4g
QXBwbC4gUG9seW0uIFNjaS48L2FiYnItMT48YWJici0yPkogQXBwbCBQb2x5bSBTY2k8L2FiYnIt
Mj48L3BlcmlvZGljYWw+PHBhZ2VzPjQ0ODQ4PC9wYWdlcz48dm9sdW1lPjEzNDwvdm9sdW1lPjxu
dW1iZXI+Mjc8L251bWJlcj48ZGF0ZXM+PHllYXI+MjAxNzwveWVhcj48L2RhdGVzPjxpc2JuPjAw
MjE4OTk1PC9pc2JuPjx1cmxzPjwvdXJscz48ZWxlY3Ryb25pYy1yZXNvdXJjZS1udW0+MTAuMTAw
Mi9hcHAuNDQ4NDg8L2VsZWN0cm9uaWMtcmVzb3VyY2UtbnVtPjwvcmVjb3JkPjwvQ2l0ZT48L0Vu
ZE5vdGU+AG==
</w:fldData>
        </w:fldChar>
      </w:r>
      <w:r w:rsidR="00B91C3C" w:rsidRPr="00FA1931">
        <w:rPr>
          <w:rFonts w:ascii="Times New Roman" w:eastAsia="Calibri" w:hAnsi="Times New Roman" w:cs="Times New Roman"/>
          <w:i w:val="0"/>
          <w:iCs w:val="0"/>
          <w:color w:val="auto"/>
          <w:sz w:val="24"/>
          <w:szCs w:val="24"/>
        </w:rPr>
        <w:instrText xml:space="preserve"> ADDIN EN.CITE </w:instrText>
      </w:r>
      <w:r w:rsidR="00B91C3C" w:rsidRPr="00FA1931">
        <w:rPr>
          <w:rFonts w:ascii="Times New Roman" w:eastAsia="Calibri" w:hAnsi="Times New Roman" w:cs="Times New Roman"/>
          <w:i w:val="0"/>
          <w:iCs w:val="0"/>
          <w:color w:val="auto"/>
          <w:sz w:val="24"/>
          <w:szCs w:val="24"/>
        </w:rPr>
        <w:fldChar w:fldCharType="begin">
          <w:fldData xml:space="preserve">PEVuZE5vdGU+PENpdGU+PEF1dGhvcj5EdTwvQXV0aG9yPjxZZWFyPjIwMTE8L1llYXI+PFJlY051
bT4xMjA8L1JlY051bT48RGlzcGxheVRleHQ+WzQ3LCA1M108L0Rpc3BsYXlUZXh0PjxyZWNvcmQ+
PHJlYy1udW1iZXI+MTIwPC9yZWMtbnVtYmVyPjxmb3JlaWduLWtleXM+PGtleSBhcHA9IkVOIiBk
Yi1pZD0iOWRwcHh2YXBxejAwZTVlOTV2czVld2V6engwdHdkZWVlejJ6IiB0aW1lc3RhbXA9IjE1
MTExNjk4NDUiPjEyMDwva2V5PjxrZXkgYXBwPSJFTldlYiIgZGItaWQ9IiI+MDwva2V5PjwvZm9y
ZWlnbi1rZXlzPjxyZWYtdHlwZSBuYW1lPSJKb3VybmFsIEFydGljbGUiPjE3PC9yZWYtdHlwZT48
Y29udHJpYnV0b3JzPjxhdXRob3JzPjxhdXRob3I+RHUsIEppbmhvbmc8L2F1dGhvcj48YXV0aG9y
PlpoYW8sIExvbmc8L2F1dGhvcj48YXV0aG9yPlplbmcsIFlvdTwvYXV0aG9yPjxhdXRob3I+Wmhh
bmcsIExpbGk8L2F1dGhvcj48YXV0aG9yPkxpLCBGZW5nPC9hdXRob3I+PGF1dGhvcj5MaXUsIFBl
bmdmZWk8L2F1dGhvcj48YXV0aG9yPkxpdSwgQ2hhbmc8L2F1dGhvcj48L2F1dGhvcnM+PC9jb250
cmlidXRvcnM+PHRpdGxlcz48dGl0bGU+Q29tcGFyaXNvbiBvZiBlbGVjdHJpY2FsIHByb3BlcnRp
ZXMgYmV0d2VlbiBtdWx0aS13YWxsZWQgY2FyYm9uIG5hbm90dWJlIGFuZCBncmFwaGVuZSBuYW5v
c2hlZXQvaGlnaCBkZW5zaXR5IHBvbHlldGh5bGVuZSBjb21wb3NpdGVzIHdpdGggYSBzZWdyZWdh
dGVkIG5ldHdvcmsgc3RydWN0dXJlPC90aXRsZT48c2Vjb25kYXJ5LXRpdGxlPkNhcmJvbjwvc2Vj
b25kYXJ5LXRpdGxlPjwvdGl0bGVzPjxwYWdlcz4xMDk0LTExMDA8L3BhZ2VzPjx2b2x1bWU+NDk8
L3ZvbHVtZT48bnVtYmVyPjQ8L251bWJlcj48ZGF0ZXM+PHllYXI+MjAxMTwveWVhcj48L2RhdGVz
Pjxpc2JuPjAwMDg2MjIzPC9pc2JuPjx1cmxzPjwvdXJscz48ZWxlY3Ryb25pYy1yZXNvdXJjZS1u
dW0+MTAuMTAxNi9qLmNhcmJvbi4yMDEwLjExLjAxMzwvZWxlY3Ryb25pYy1yZXNvdXJjZS1udW0+
PC9yZWNvcmQ+PC9DaXRlPjxDaXRlPjxBdXRob3I+THU8L0F1dGhvcj48WWVhcj4yMDE3PC9ZZWFy
PjxSZWNOdW0+MTA1PC9SZWNOdW0+PHJlY29yZD48cmVjLW51bWJlcj4xMDU8L3JlYy1udW1iZXI+
PGZvcmVpZ24ta2V5cz48a2V5IGFwcD0iRU4iIGRiLWlkPSI5ZHBweHZhcHF6MDBlNWU5NXZzNWV3
ZXp6eDB0d2RlZWV6MnoiIHRpbWVzdGFtcD0iMTUwNzk4OTMzMyI+MTA1PC9rZXk+PGtleSBhcHA9
IkVOV2ViIiBkYi1pZD0iIj4wPC9rZXk+PC9mb3JlaWduLWtleXM+PHJlZi10eXBlIG5hbWU9Ikpv
dXJuYWwgQXJ0aWNsZSI+MTc8L3JlZi10eXBlPjxjb250cmlidXRvcnM+PGF1dGhvcnM+PGF1dGhv
cj5MdSwgVGllbWVpPC9hdXRob3I+PGF1dGhvcj5ZZSwgSHVpamlhbjwvYXV0aG9yPjxhdXRob3I+
WmhlbmcsIEFpYWk8L2F1dGhvcj48YXV0aG9yPlh1LCBYaWxpYW48L2F1dGhvcj48YXV0aG9yPlh1
LCBDaHVuZmVuZzwvYXV0aG9yPjxhdXRob3I+V2FuZywgSGFpcGluZzwvYXV0aG9yPjxhdXRob3I+
U3VuLCBMaTwvYXV0aG9yPjxhdXRob3I+WHUsIExpeGluPC9hdXRob3I+PC9hdXRob3JzPjwvY29u
dHJpYnV0b3JzPjx0aXRsZXM+PHRpdGxlPkh5YnJpZCBtb2RpZmljYXRpb24gb2YgaGlnaC1kZW5z
aXR5IHBvbHlldGh5bGVuZSB3aXRoIGh5cGVyYnJhbmNoZWQgcG9seWV0aHlsZW5lLWZ1bmN0aW9u
YWxpemVkIG11bHRpd2FsbGVkIGNhcmJvbiBuYW5vdHViZXMgYW5kIGZldy1sYXllcmVkIGdyYXBo
ZW5lPC90aXRsZT48c2Vjb25kYXJ5LXRpdGxlPkpvdXJuYWwgb2YgQXBwbGllZCBQb2x5bWVyIFNj
aWVuY2U8L3NlY29uZGFyeS10aXRsZT48L3RpdGxlcz48cGVyaW9kaWNhbD48ZnVsbC10aXRsZT5K
b3VybmFsIG9mIEFwcGxpZWQgUG9seW1lciBTY2llbmNlPC9mdWxsLXRpdGxlPjxhYmJyLTE+Si4g
QXBwbC4gUG9seW0uIFNjaS48L2FiYnItMT48YWJici0yPkogQXBwbCBQb2x5bSBTY2k8L2FiYnIt
Mj48L3BlcmlvZGljYWw+PHBhZ2VzPjQ0ODQ4PC9wYWdlcz48dm9sdW1lPjEzNDwvdm9sdW1lPjxu
dW1iZXI+Mjc8L251bWJlcj48ZGF0ZXM+PHllYXI+MjAxNzwveWVhcj48L2RhdGVzPjxpc2JuPjAw
MjE4OTk1PC9pc2JuPjx1cmxzPjwvdXJscz48ZWxlY3Ryb25pYy1yZXNvdXJjZS1udW0+MTAuMTAw
Mi9hcHAuNDQ4NDg8L2VsZWN0cm9uaWMtcmVzb3VyY2UtbnVtPjwvcmVjb3JkPjwvQ2l0ZT48L0Vu
ZE5vdGU+AG==
</w:fldData>
        </w:fldChar>
      </w:r>
      <w:r w:rsidR="00B91C3C" w:rsidRPr="00FA1931">
        <w:rPr>
          <w:rFonts w:ascii="Times New Roman" w:eastAsia="Calibri" w:hAnsi="Times New Roman" w:cs="Times New Roman"/>
          <w:i w:val="0"/>
          <w:iCs w:val="0"/>
          <w:color w:val="auto"/>
          <w:sz w:val="24"/>
          <w:szCs w:val="24"/>
        </w:rPr>
        <w:instrText xml:space="preserve"> ADDIN EN.CITE.DATA </w:instrText>
      </w:r>
      <w:r w:rsidR="00B91C3C" w:rsidRPr="00FA1931">
        <w:rPr>
          <w:rFonts w:ascii="Times New Roman" w:eastAsia="Calibri" w:hAnsi="Times New Roman" w:cs="Times New Roman"/>
          <w:i w:val="0"/>
          <w:iCs w:val="0"/>
          <w:color w:val="auto"/>
          <w:sz w:val="24"/>
          <w:szCs w:val="24"/>
        </w:rPr>
      </w:r>
      <w:r w:rsidR="00B91C3C"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rPr>
      </w:r>
      <w:r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47" w:tooltip="Lu, 2017 #105" w:history="1">
        <w:r w:rsidR="00CF74C8" w:rsidRPr="00FA1931">
          <w:rPr>
            <w:rFonts w:ascii="Times New Roman" w:eastAsia="Calibri" w:hAnsi="Times New Roman" w:cs="Times New Roman"/>
            <w:i w:val="0"/>
            <w:iCs w:val="0"/>
            <w:noProof/>
            <w:color w:val="auto"/>
            <w:sz w:val="24"/>
            <w:szCs w:val="24"/>
          </w:rPr>
          <w:t>47</w:t>
        </w:r>
      </w:hyperlink>
      <w:r w:rsidR="00B91C3C" w:rsidRPr="00FA1931">
        <w:rPr>
          <w:rFonts w:ascii="Times New Roman" w:eastAsia="Calibri" w:hAnsi="Times New Roman" w:cs="Times New Roman"/>
          <w:i w:val="0"/>
          <w:iCs w:val="0"/>
          <w:noProof/>
          <w:color w:val="auto"/>
          <w:sz w:val="24"/>
          <w:szCs w:val="24"/>
        </w:rPr>
        <w:t xml:space="preserve">, </w:t>
      </w:r>
      <w:hyperlink w:anchor="_ENREF_53" w:tooltip="Du, 2011 #120" w:history="1">
        <w:r w:rsidR="00CF74C8" w:rsidRPr="00FA1931">
          <w:rPr>
            <w:rFonts w:ascii="Times New Roman" w:eastAsia="Calibri" w:hAnsi="Times New Roman" w:cs="Times New Roman"/>
            <w:i w:val="0"/>
            <w:iCs w:val="0"/>
            <w:noProof/>
            <w:color w:val="auto"/>
            <w:sz w:val="24"/>
            <w:szCs w:val="24"/>
          </w:rPr>
          <w:t>53</w:t>
        </w:r>
      </w:hyperlink>
      <w:r w:rsidR="00B91C3C" w:rsidRPr="00FA1931">
        <w:rPr>
          <w:rFonts w:ascii="Times New Roman" w:eastAsia="Calibri" w:hAnsi="Times New Roman" w:cs="Times New Roman"/>
          <w:i w:val="0"/>
          <w:iCs w:val="0"/>
          <w:noProof/>
          <w:color w:val="auto"/>
          <w:sz w:val="24"/>
          <w:szCs w:val="24"/>
        </w:rPr>
        <w:t>]</w:t>
      </w:r>
      <w:r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This phenomenon was also found by S</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R</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Dhakate et al</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in graphite</w:t>
      </w:r>
      <w:r w:rsidRPr="00FA1931">
        <w:rPr>
          <w:rFonts w:ascii="Times New Roman" w:eastAsia="Calibri" w:hAnsi="Times New Roman" w:cs="Times New Roman"/>
          <w:i w:val="0"/>
          <w:iCs w:val="0"/>
          <w:color w:val="auto"/>
          <w:sz w:val="24"/>
          <w:szCs w:val="24"/>
          <w:cs/>
        </w:rPr>
        <w:t>/</w:t>
      </w:r>
      <w:r w:rsidR="00470F65" w:rsidRPr="00FA1931">
        <w:rPr>
          <w:rFonts w:ascii="Times New Roman" w:eastAsia="Calibri" w:hAnsi="Times New Roman" w:cs="Times New Roman"/>
          <w:i w:val="0"/>
          <w:iCs w:val="0"/>
          <w:color w:val="auto"/>
          <w:sz w:val="24"/>
          <w:szCs w:val="24"/>
        </w:rPr>
        <w:t>CNTs/</w:t>
      </w:r>
      <w:r w:rsidRPr="00FA1931">
        <w:rPr>
          <w:rFonts w:ascii="Times New Roman" w:eastAsia="Calibri" w:hAnsi="Times New Roman" w:cs="Times New Roman"/>
          <w:i w:val="0"/>
          <w:iCs w:val="0"/>
          <w:color w:val="auto"/>
          <w:sz w:val="24"/>
          <w:szCs w:val="24"/>
        </w:rPr>
        <w:t xml:space="preserve">phenolic composite </w:t>
      </w:r>
      <w:r w:rsidR="00511C50" w:rsidRPr="00FA1931">
        <w:rPr>
          <w:rFonts w:ascii="Times New Roman" w:eastAsia="Calibri" w:hAnsi="Times New Roman" w:cs="Times New Roman"/>
          <w:i w:val="0"/>
          <w:iCs w:val="0"/>
          <w:color w:val="auto"/>
          <w:sz w:val="24"/>
          <w:szCs w:val="24"/>
        </w:rPr>
        <w:fldChar w:fldCharType="begin"/>
      </w:r>
      <w:r w:rsidR="00B91C3C" w:rsidRPr="00FA1931">
        <w:rPr>
          <w:rFonts w:ascii="Times New Roman" w:eastAsia="Calibri" w:hAnsi="Times New Roman" w:cs="Times New Roman"/>
          <w:i w:val="0"/>
          <w:iCs w:val="0"/>
          <w:color w:val="auto"/>
          <w:sz w:val="24"/>
          <w:szCs w:val="24"/>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34" w:tooltip="Dhakate, 2010 #1585" w:history="1">
        <w:r w:rsidR="00CF74C8" w:rsidRPr="00FA1931">
          <w:rPr>
            <w:rFonts w:ascii="Times New Roman" w:eastAsia="Calibri" w:hAnsi="Times New Roman" w:cs="Times New Roman"/>
            <w:i w:val="0"/>
            <w:iCs w:val="0"/>
            <w:noProof/>
            <w:color w:val="auto"/>
            <w:sz w:val="24"/>
            <w:szCs w:val="24"/>
          </w:rPr>
          <w:t>34</w:t>
        </w:r>
      </w:hyperlink>
      <w:r w:rsidR="00B91C3C" w:rsidRPr="00FA1931">
        <w:rPr>
          <w:rFonts w:ascii="Times New Roman" w:eastAsia="Calibri" w:hAnsi="Times New Roman" w:cs="Times New Roman"/>
          <w:i w:val="0"/>
          <w:iCs w:val="0"/>
          <w:noProof/>
          <w:color w:val="auto"/>
          <w:sz w:val="24"/>
          <w:szCs w:val="24"/>
        </w:rPr>
        <w:t>]</w:t>
      </w:r>
      <w:r w:rsidR="00511C50"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rPr>
        <w:t xml:space="preserve"> and J</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Che et al</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in graphite</w:t>
      </w:r>
      <w:r w:rsidRPr="00FA1931">
        <w:rPr>
          <w:rFonts w:ascii="Times New Roman" w:eastAsia="Calibri" w:hAnsi="Times New Roman" w:cs="Times New Roman"/>
          <w:i w:val="0"/>
          <w:iCs w:val="0"/>
          <w:color w:val="auto"/>
          <w:sz w:val="24"/>
          <w:szCs w:val="24"/>
          <w:cs/>
        </w:rPr>
        <w:t>/</w:t>
      </w:r>
      <w:r w:rsidR="00470F65" w:rsidRPr="00FA1931">
        <w:rPr>
          <w:rFonts w:ascii="Times New Roman" w:eastAsia="Calibri" w:hAnsi="Times New Roman" w:cs="Times New Roman"/>
          <w:i w:val="0"/>
          <w:iCs w:val="0"/>
          <w:color w:val="auto"/>
          <w:sz w:val="24"/>
          <w:szCs w:val="24"/>
        </w:rPr>
        <w:t>CNTs/</w:t>
      </w:r>
      <w:r w:rsidRPr="00FA1931">
        <w:rPr>
          <w:rFonts w:ascii="Times New Roman" w:eastAsia="Calibri" w:hAnsi="Times New Roman" w:cs="Times New Roman"/>
          <w:i w:val="0"/>
          <w:iCs w:val="0"/>
          <w:color w:val="auto"/>
          <w:sz w:val="24"/>
          <w:szCs w:val="24"/>
        </w:rPr>
        <w:t xml:space="preserve">HDPE composite </w:t>
      </w:r>
      <w:r w:rsidR="00511C50" w:rsidRPr="00FA1931">
        <w:rPr>
          <w:rFonts w:ascii="Times New Roman" w:eastAsia="Calibri" w:hAnsi="Times New Roman" w:cs="Times New Roman"/>
          <w:i w:val="0"/>
          <w:iCs w:val="0"/>
          <w:color w:val="auto"/>
          <w:sz w:val="24"/>
          <w:szCs w:val="24"/>
        </w:rPr>
        <w:fldChar w:fldCharType="begin"/>
      </w:r>
      <w:r w:rsidR="00B91C3C" w:rsidRPr="00FA1931">
        <w:rPr>
          <w:rFonts w:ascii="Times New Roman" w:eastAsia="Calibri" w:hAnsi="Times New Roman" w:cs="Times New Roman"/>
          <w:i w:val="0"/>
          <w:iCs w:val="0"/>
          <w:color w:val="auto"/>
          <w:sz w:val="24"/>
          <w:szCs w:val="24"/>
        </w:rPr>
        <w:instrText xml:space="preserve"> ADDIN EN.CITE &lt;EndNote&gt;&lt;Cite&gt;&lt;Author&gt;Che&lt;/Author&gt;&lt;Year&gt;2017&lt;/Year&gt;&lt;RecNum&gt;82&lt;/RecNum&gt;&lt;DisplayText&gt;[51]&lt;/DisplayText&gt;&lt;record&gt;&lt;rec-number&gt;82&lt;/rec-number&gt;&lt;foreign-keys&gt;&lt;key app="EN" db-id="9dppxvapqz00e5e95vs5ewezzx0twdeeez2z" timestamp="1494502188"&gt;82&lt;/key&gt;&lt;key app="ENWeb" db-id=""&gt;0&lt;/key&gt;&lt;/foreign-keys&gt;&lt;ref-type name="Journal Article"&gt;17&lt;/ref-type&gt;&lt;contributors&gt;&lt;authors&gt;&lt;author&gt;Che, Junjin&lt;/author&gt;&lt;author&gt;Wu, Kai&lt;/author&gt;&lt;author&gt;Lin, Yunjie&lt;/author&gt;&lt;author&gt;Wang, Ke&lt;/author&gt;&lt;author&gt;Fu, Qiang&lt;/author&gt;&lt;/authors&gt;&lt;/contributors&gt;&lt;titles&gt;&lt;title&gt;Largely improved thermal conductivity of HDPE/expanded graphite/carbon nanotubes ternary composites via filler network-network synergy&lt;/title&gt;&lt;secondary-title&gt;Composites Part A: Applied Science and Manufacturing&lt;/secondary-title&gt;&lt;/titles&gt;&lt;pages&gt;32-40&lt;/pages&gt;&lt;volume&gt;99&lt;/volume&gt;&lt;dates&gt;&lt;year&gt;2017&lt;/year&gt;&lt;/dates&gt;&lt;isbn&gt;1359835X&lt;/isbn&gt;&lt;urls&gt;&lt;/urls&gt;&lt;electronic-resource-num&gt;10.1016/j.compositesa.2017.04.001&lt;/electronic-resource-num&gt;&lt;/record&gt;&lt;/Cite&gt;&lt;/EndNote&gt;</w:instrText>
      </w:r>
      <w:r w:rsidR="00511C50"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51" w:tooltip="Che, 2017 #82" w:history="1">
        <w:r w:rsidR="00CF74C8" w:rsidRPr="00FA1931">
          <w:rPr>
            <w:rFonts w:ascii="Times New Roman" w:eastAsia="Calibri" w:hAnsi="Times New Roman" w:cs="Times New Roman"/>
            <w:i w:val="0"/>
            <w:iCs w:val="0"/>
            <w:noProof/>
            <w:color w:val="auto"/>
            <w:sz w:val="24"/>
            <w:szCs w:val="24"/>
          </w:rPr>
          <w:t>51</w:t>
        </w:r>
      </w:hyperlink>
      <w:r w:rsidR="00B91C3C" w:rsidRPr="00FA1931">
        <w:rPr>
          <w:rFonts w:ascii="Times New Roman" w:eastAsia="Calibri" w:hAnsi="Times New Roman" w:cs="Times New Roman"/>
          <w:i w:val="0"/>
          <w:iCs w:val="0"/>
          <w:noProof/>
          <w:color w:val="auto"/>
          <w:sz w:val="24"/>
          <w:szCs w:val="24"/>
        </w:rPr>
        <w:t>]</w:t>
      </w:r>
      <w:r w:rsidR="00511C50"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rPr>
        <w:t>. The highest in</w:t>
      </w:r>
      <w:r w:rsidR="00B7461E" w:rsidRPr="00FA1931">
        <w:rPr>
          <w:rFonts w:ascii="Times New Roman" w:eastAsia="Calibri" w:hAnsi="Times New Roman" w:cs="Times New Roman"/>
          <w:i w:val="0"/>
          <w:iCs w:val="0"/>
          <w:color w:val="auto"/>
          <w:sz w:val="24"/>
          <w:szCs w:val="24"/>
        </w:rPr>
        <w:t>-</w:t>
      </w:r>
      <w:r w:rsidRPr="00FA1931">
        <w:rPr>
          <w:rFonts w:ascii="Times New Roman" w:eastAsia="Calibri" w:hAnsi="Times New Roman" w:cs="Times New Roman"/>
          <w:i w:val="0"/>
          <w:iCs w:val="0"/>
          <w:color w:val="auto"/>
          <w:sz w:val="24"/>
          <w:szCs w:val="24"/>
        </w:rPr>
        <w:t xml:space="preserve">plane electrical conductivity was found to be </w:t>
      </w:r>
      <w:r w:rsidRPr="00FA1931">
        <w:rPr>
          <w:rFonts w:ascii="Times New Roman" w:eastAsia="Calibri" w:hAnsi="Times New Roman" w:cs="Times New Roman"/>
          <w:i w:val="0"/>
          <w:iCs w:val="0"/>
          <w:color w:val="auto"/>
          <w:sz w:val="24"/>
          <w:szCs w:val="24"/>
        </w:rPr>
        <w:br/>
      </w:r>
      <w:r w:rsidRPr="00FA1931">
        <w:rPr>
          <w:rFonts w:ascii="Times New Roman" w:eastAsia="Calibri" w:hAnsi="Times New Roman" w:cs="Times New Roman"/>
          <w:i w:val="0"/>
          <w:iCs w:val="0"/>
          <w:color w:val="auto"/>
          <w:sz w:val="24"/>
          <w:szCs w:val="24"/>
        </w:rPr>
        <w:lastRenderedPageBreak/>
        <w:t>364 S</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cm in the composite with 2.0wt</w:t>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filler content which</w:t>
      </w:r>
      <w:r w:rsidR="00B7461E" w:rsidRPr="00FA1931">
        <w:rPr>
          <w:rFonts w:ascii="Times New Roman" w:eastAsia="Calibri" w:hAnsi="Times New Roman" w:cs="Times New Roman"/>
          <w:i w:val="0"/>
          <w:iCs w:val="0"/>
          <w:color w:val="auto"/>
          <w:sz w:val="24"/>
          <w:szCs w:val="24"/>
        </w:rPr>
        <w:t xml:space="preserve"> was</w:t>
      </w:r>
      <w:r w:rsidRPr="00FA1931">
        <w:rPr>
          <w:rFonts w:ascii="Times New Roman" w:eastAsia="Calibri" w:hAnsi="Times New Roman" w:cs="Times New Roman"/>
          <w:i w:val="0"/>
          <w:iCs w:val="0"/>
          <w:color w:val="auto"/>
          <w:sz w:val="24"/>
          <w:szCs w:val="24"/>
        </w:rPr>
        <w:t xml:space="preserve"> higher than that of graphite/graphene </w:t>
      </w:r>
      <w:r w:rsidR="009E7E89" w:rsidRPr="00FA1931">
        <w:rPr>
          <w:rFonts w:ascii="Times New Roman" w:eastAsia="Calibri" w:hAnsi="Times New Roman" w:cs="Times New Roman"/>
          <w:i w:val="0"/>
          <w:iCs w:val="0"/>
          <w:color w:val="auto"/>
          <w:sz w:val="24"/>
          <w:szCs w:val="24"/>
        </w:rPr>
        <w:t>PBA</w:t>
      </w:r>
      <w:r w:rsidRPr="00FA1931">
        <w:rPr>
          <w:rFonts w:ascii="Times New Roman" w:eastAsia="Calibri" w:hAnsi="Times New Roman" w:cs="Times New Roman"/>
          <w:i w:val="0"/>
          <w:iCs w:val="0"/>
          <w:color w:val="auto"/>
          <w:sz w:val="24"/>
          <w:szCs w:val="24"/>
        </w:rPr>
        <w:t xml:space="preserve"> composite developed by M.Phuangngamphan </w:t>
      </w:r>
      <w:r w:rsidR="00511C50" w:rsidRPr="00FA1931">
        <w:rPr>
          <w:rFonts w:ascii="Times New Roman" w:eastAsia="Calibri" w:hAnsi="Times New Roman" w:cs="Times New Roman"/>
          <w:i w:val="0"/>
          <w:iCs w:val="0"/>
          <w:color w:val="auto"/>
          <w:sz w:val="24"/>
          <w:szCs w:val="24"/>
        </w:rPr>
        <w:fldChar w:fldCharType="begin"/>
      </w:r>
      <w:r w:rsidR="00B91C3C" w:rsidRPr="00FA1931">
        <w:rPr>
          <w:rFonts w:ascii="Times New Roman" w:eastAsia="Calibri" w:hAnsi="Times New Roman" w:cs="Times New Roman"/>
          <w:i w:val="0"/>
          <w:iCs w:val="0"/>
          <w:color w:val="auto"/>
          <w:sz w:val="24"/>
          <w:szCs w:val="24"/>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511C50"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32" w:tooltip="M. Phuangngamphan, 2018 #1571" w:history="1">
        <w:r w:rsidR="00CF74C8" w:rsidRPr="00FA1931">
          <w:rPr>
            <w:rFonts w:ascii="Times New Roman" w:eastAsia="Calibri" w:hAnsi="Times New Roman" w:cs="Times New Roman"/>
            <w:i w:val="0"/>
            <w:iCs w:val="0"/>
            <w:noProof/>
            <w:color w:val="auto"/>
            <w:sz w:val="24"/>
            <w:szCs w:val="24"/>
          </w:rPr>
          <w:t>32</w:t>
        </w:r>
      </w:hyperlink>
      <w:r w:rsidR="00B91C3C" w:rsidRPr="00FA1931">
        <w:rPr>
          <w:rFonts w:ascii="Times New Roman" w:eastAsia="Calibri" w:hAnsi="Times New Roman" w:cs="Times New Roman"/>
          <w:i w:val="0"/>
          <w:iCs w:val="0"/>
          <w:noProof/>
          <w:color w:val="auto"/>
          <w:sz w:val="24"/>
          <w:szCs w:val="24"/>
        </w:rPr>
        <w:t>]</w:t>
      </w:r>
      <w:r w:rsidR="00511C50"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cs/>
        </w:rPr>
        <w:t xml:space="preserve"> </w:t>
      </w:r>
      <w:r w:rsidRPr="00FA1931">
        <w:rPr>
          <w:rFonts w:ascii="Times New Roman" w:eastAsia="Calibri" w:hAnsi="Times New Roman" w:cs="Times New Roman"/>
          <w:i w:val="0"/>
          <w:iCs w:val="0"/>
          <w:color w:val="auto"/>
          <w:sz w:val="24"/>
          <w:szCs w:val="24"/>
        </w:rPr>
        <w:t>in which the value meet DOE target as it is required to be higher than &gt;100 S</w:t>
      </w:r>
      <w:r w:rsidRPr="00FA1931">
        <w:rPr>
          <w:rFonts w:ascii="Times New Roman" w:eastAsia="Calibri" w:hAnsi="Times New Roman" w:cs="Times New Roman"/>
          <w:i w:val="0"/>
          <w:iCs w:val="0"/>
          <w:color w:val="auto"/>
          <w:sz w:val="24"/>
          <w:szCs w:val="24"/>
          <w:cs/>
        </w:rPr>
        <w:t>/</w:t>
      </w:r>
      <w:r w:rsidRPr="00FA1931">
        <w:rPr>
          <w:rFonts w:ascii="Times New Roman" w:eastAsia="Calibri" w:hAnsi="Times New Roman" w:cs="Times New Roman"/>
          <w:i w:val="0"/>
          <w:iCs w:val="0"/>
          <w:color w:val="auto"/>
          <w:sz w:val="24"/>
          <w:szCs w:val="24"/>
        </w:rPr>
        <w:t>cm</w:t>
      </w:r>
      <w:r w:rsidR="0051309F" w:rsidRPr="00FA1931">
        <w:rPr>
          <w:rFonts w:ascii="Times New Roman" w:eastAsia="Calibri" w:hAnsi="Times New Roman" w:cs="Times New Roman"/>
          <w:i w:val="0"/>
          <w:iCs w:val="0"/>
          <w:color w:val="auto"/>
          <w:sz w:val="24"/>
          <w:szCs w:val="24"/>
        </w:rPr>
        <w:t xml:space="preserve"> </w:t>
      </w:r>
      <w:r w:rsidR="00511C50" w:rsidRPr="00FA1931">
        <w:rPr>
          <w:rFonts w:ascii="Times New Roman" w:eastAsia="Calibri" w:hAnsi="Times New Roman" w:cs="Times New Roman"/>
          <w:i w:val="0"/>
          <w:iCs w:val="0"/>
          <w:color w:val="auto"/>
          <w:sz w:val="24"/>
          <w:szCs w:val="24"/>
        </w:rPr>
        <w:fldChar w:fldCharType="begin"/>
      </w:r>
      <w:r w:rsidR="00B91C3C" w:rsidRPr="00FA1931">
        <w:rPr>
          <w:rFonts w:ascii="Times New Roman" w:eastAsia="Calibri" w:hAnsi="Times New Roman" w:cs="Times New Roman"/>
          <w:i w:val="0"/>
          <w:iCs w:val="0"/>
          <w:color w:val="auto"/>
          <w:sz w:val="24"/>
          <w:szCs w:val="24"/>
        </w:rPr>
        <w:instrText xml:space="preserve"> ADDIN EN.CITE &lt;EndNote&gt;&lt;Cite&gt;&lt;Author&gt;http://www1.eere.energy.gov/hydrogenandfuelcells/mypp/pdfs/fuelcells.pdf&lt;/Author&gt;&lt;RecNum&gt;1588&lt;/RecNum&gt;&lt;DisplayText&gt;[16]&lt;/DisplayText&gt;&lt;record&gt;&lt;rec-number&gt;1588&lt;/rec-number&gt;&lt;foreign-keys&gt;&lt;key app="EN" db-id="pews2fww90sfvke5rwxv2ramf92ttxt2pa9x"&gt;1588&lt;/key&gt;&lt;/foreign-keys&gt;&lt;ref-type name="Web Page"&gt;12&lt;/ref-type&gt;&lt;contributors&gt;&lt;authors&gt;&lt;author&gt;http://www1.eere.energy.gov/hydrogenandfuelcells/mypp/pdfs/fuelcells.pdf,website; 2007.&lt;/author&gt;&lt;/authors&gt;&lt;/contributors&gt;&lt;titles&gt;&lt;/titles&gt;&lt;dates&gt;&lt;/dates&gt;&lt;urls&gt;&lt;/urls&gt;&lt;/record&gt;&lt;/Cite&gt;&lt;/EndNote&gt;</w:instrText>
      </w:r>
      <w:r w:rsidR="00511C50" w:rsidRPr="00FA1931">
        <w:rPr>
          <w:rFonts w:ascii="Times New Roman" w:eastAsia="Calibri" w:hAnsi="Times New Roman" w:cs="Times New Roman"/>
          <w:i w:val="0"/>
          <w:iCs w:val="0"/>
          <w:color w:val="auto"/>
          <w:sz w:val="24"/>
          <w:szCs w:val="24"/>
        </w:rPr>
        <w:fldChar w:fldCharType="separate"/>
      </w:r>
      <w:r w:rsidR="00B91C3C" w:rsidRPr="00FA1931">
        <w:rPr>
          <w:rFonts w:ascii="Times New Roman" w:eastAsia="Calibri" w:hAnsi="Times New Roman" w:cs="Times New Roman"/>
          <w:i w:val="0"/>
          <w:iCs w:val="0"/>
          <w:noProof/>
          <w:color w:val="auto"/>
          <w:sz w:val="24"/>
          <w:szCs w:val="24"/>
        </w:rPr>
        <w:t>[</w:t>
      </w:r>
      <w:hyperlink w:anchor="_ENREF_16" w:tooltip="http://www1.eere.energy.gov/hydrogenandfuelcells/mypp/pdfs/fuelcells.pdf,  #1588" w:history="1">
        <w:r w:rsidR="00CF74C8" w:rsidRPr="00FA1931">
          <w:rPr>
            <w:rFonts w:ascii="Times New Roman" w:eastAsia="Calibri" w:hAnsi="Times New Roman" w:cs="Times New Roman"/>
            <w:i w:val="0"/>
            <w:iCs w:val="0"/>
            <w:noProof/>
            <w:color w:val="auto"/>
            <w:sz w:val="24"/>
            <w:szCs w:val="24"/>
          </w:rPr>
          <w:t>16</w:t>
        </w:r>
      </w:hyperlink>
      <w:r w:rsidR="00B91C3C" w:rsidRPr="00FA1931">
        <w:rPr>
          <w:rFonts w:ascii="Times New Roman" w:eastAsia="Calibri" w:hAnsi="Times New Roman" w:cs="Times New Roman"/>
          <w:i w:val="0"/>
          <w:iCs w:val="0"/>
          <w:noProof/>
          <w:color w:val="auto"/>
          <w:sz w:val="24"/>
          <w:szCs w:val="24"/>
        </w:rPr>
        <w:t>]</w:t>
      </w:r>
      <w:r w:rsidR="00511C50" w:rsidRPr="00FA1931">
        <w:rPr>
          <w:rFonts w:ascii="Times New Roman" w:eastAsia="Calibri" w:hAnsi="Times New Roman" w:cs="Times New Roman"/>
          <w:i w:val="0"/>
          <w:iCs w:val="0"/>
          <w:color w:val="auto"/>
          <w:sz w:val="24"/>
          <w:szCs w:val="24"/>
        </w:rPr>
        <w:fldChar w:fldCharType="end"/>
      </w:r>
      <w:r w:rsidRPr="00FA1931">
        <w:rPr>
          <w:rFonts w:ascii="Times New Roman" w:eastAsia="Calibri" w:hAnsi="Times New Roman" w:cs="Times New Roman"/>
          <w:i w:val="0"/>
          <w:iCs w:val="0"/>
          <w:color w:val="auto"/>
          <w:sz w:val="24"/>
          <w:szCs w:val="24"/>
          <w:cs/>
        </w:rPr>
        <w:t>.</w:t>
      </w:r>
    </w:p>
    <w:p w14:paraId="36CFA2C1" w14:textId="791F5313" w:rsidR="00604D08" w:rsidRPr="00EA35B9" w:rsidRDefault="00FC6067" w:rsidP="0079062C">
      <w:pPr>
        <w:keepNext/>
        <w:keepLines/>
        <w:spacing w:after="0" w:line="480" w:lineRule="auto"/>
        <w:jc w:val="thaiDistribute"/>
        <w:outlineLvl w:val="2"/>
        <w:rPr>
          <w:rFonts w:ascii="Times New Roman" w:eastAsia="Times New Roman" w:hAnsi="Times New Roman" w:cs="Times New Roman"/>
          <w:b/>
          <w:sz w:val="24"/>
          <w:szCs w:val="24"/>
        </w:rPr>
      </w:pPr>
      <w:bookmarkStart w:id="376" w:name="_Toc498594716"/>
      <w:bookmarkStart w:id="377" w:name="_Toc498697439"/>
      <w:bookmarkStart w:id="378" w:name="_Toc498700076"/>
      <w:bookmarkStart w:id="379" w:name="_Toc498700139"/>
      <w:bookmarkStart w:id="380" w:name="_Toc498700201"/>
      <w:bookmarkStart w:id="381" w:name="_Toc498700444"/>
      <w:bookmarkStart w:id="382" w:name="_Toc498764677"/>
      <w:bookmarkStart w:id="383" w:name="_Toc498767070"/>
      <w:bookmarkStart w:id="384" w:name="_Toc498884127"/>
      <w:bookmarkStart w:id="385" w:name="_Toc498884514"/>
      <w:bookmarkStart w:id="386" w:name="_Toc498964414"/>
      <w:bookmarkStart w:id="387" w:name="_Toc498964474"/>
      <w:bookmarkStart w:id="388" w:name="_Toc498967577"/>
      <w:bookmarkStart w:id="389" w:name="_Toc498970886"/>
      <w:bookmarkStart w:id="390" w:name="_Toc498971054"/>
      <w:bookmarkStart w:id="391" w:name="_Toc499133440"/>
      <w:bookmarkStart w:id="392" w:name="_Toc499133560"/>
      <w:bookmarkStart w:id="393" w:name="_Toc499133623"/>
      <w:bookmarkStart w:id="394" w:name="_Toc499628778"/>
      <w:bookmarkStart w:id="395" w:name="_Toc499628838"/>
      <w:bookmarkStart w:id="396" w:name="_Toc500761099"/>
      <w:bookmarkStart w:id="397" w:name="_Toc500761159"/>
      <w:bookmarkStart w:id="398" w:name="_Toc500773803"/>
      <w:bookmarkStart w:id="399" w:name="_Toc500925724"/>
      <w:bookmarkStart w:id="400" w:name="_Toc501217627"/>
      <w:bookmarkStart w:id="401" w:name="_Toc501217687"/>
      <w:bookmarkStart w:id="402" w:name="_Toc501300574"/>
      <w:bookmarkStart w:id="403" w:name="_Toc501300634"/>
      <w:bookmarkStart w:id="404" w:name="_Toc501300961"/>
      <w:bookmarkStart w:id="405" w:name="_Toc501351855"/>
      <w:bookmarkStart w:id="406" w:name="_Toc501351915"/>
      <w:bookmarkStart w:id="407" w:name="_Toc501352240"/>
      <w:bookmarkStart w:id="408" w:name="_Toc501352300"/>
      <w:bookmarkStart w:id="409" w:name="_Toc501352567"/>
      <w:bookmarkStart w:id="410" w:name="_Toc501352627"/>
      <w:bookmarkStart w:id="411" w:name="_Toc501352729"/>
      <w:bookmarkStart w:id="412" w:name="_Toc501352789"/>
      <w:bookmarkStart w:id="413" w:name="_Toc501352879"/>
      <w:bookmarkStart w:id="414" w:name="_Toc501352939"/>
      <w:bookmarkStart w:id="415" w:name="_Toc501354700"/>
      <w:bookmarkStart w:id="416" w:name="_Toc501356474"/>
      <w:bookmarkStart w:id="417" w:name="_Toc501364144"/>
      <w:bookmarkStart w:id="418" w:name="_Toc501365586"/>
      <w:bookmarkStart w:id="419" w:name="_Toc501372595"/>
      <w:r w:rsidRPr="00EA35B9">
        <w:rPr>
          <w:rFonts w:ascii="Times New Roman" w:eastAsia="Times New Roman" w:hAnsi="Times New Roman" w:cs="Times New Roman"/>
          <w:b/>
          <w:sz w:val="24"/>
          <w:szCs w:val="24"/>
        </w:rPr>
        <w:t>3.</w:t>
      </w:r>
      <w:r w:rsidR="000835E7" w:rsidRPr="00EA35B9">
        <w:rPr>
          <w:rFonts w:ascii="Times New Roman" w:eastAsia="Times New Roman" w:hAnsi="Times New Roman" w:cs="Times New Roman"/>
          <w:b/>
          <w:sz w:val="24"/>
          <w:szCs w:val="24"/>
        </w:rPr>
        <w:t>6</w:t>
      </w:r>
      <w:r w:rsidR="00BC4CDC" w:rsidRPr="00EA35B9">
        <w:rPr>
          <w:rFonts w:ascii="Times New Roman" w:eastAsia="Times New Roman" w:hAnsi="Times New Roman" w:cs="Times New Roman"/>
          <w:b/>
          <w:sz w:val="24"/>
          <w:szCs w:val="24"/>
        </w:rPr>
        <w:t xml:space="preserve"> </w:t>
      </w:r>
      <w:r w:rsidR="00604D08" w:rsidRPr="00EA35B9">
        <w:rPr>
          <w:rFonts w:ascii="Times New Roman" w:eastAsia="Times New Roman" w:hAnsi="Times New Roman" w:cs="Times New Roman"/>
          <w:b/>
          <w:sz w:val="24"/>
          <w:szCs w:val="24"/>
        </w:rPr>
        <w:t>Flexural Properties of Graphite</w:t>
      </w:r>
      <w:r w:rsidR="00604D08" w:rsidRPr="00EA35B9">
        <w:rPr>
          <w:rFonts w:ascii="Times New Roman" w:eastAsia="Times New Roman" w:hAnsi="Times New Roman" w:cs="Angsana New"/>
          <w:b/>
          <w:sz w:val="24"/>
          <w:szCs w:val="24"/>
          <w:cs/>
        </w:rPr>
        <w:t>/</w:t>
      </w:r>
      <w:r w:rsidR="00604D08" w:rsidRPr="00EA35B9">
        <w:rPr>
          <w:rFonts w:ascii="Times New Roman" w:eastAsia="Times New Roman" w:hAnsi="Times New Roman" w:cs="Times New Roman"/>
          <w:b/>
          <w:sz w:val="24"/>
          <w:szCs w:val="24"/>
        </w:rPr>
        <w:t>Graphene</w:t>
      </w:r>
      <w:r w:rsidR="00604D08" w:rsidRPr="00EA35B9">
        <w:rPr>
          <w:rFonts w:ascii="Times New Roman" w:eastAsia="Times New Roman" w:hAnsi="Times New Roman" w:cs="Angsana New"/>
          <w:b/>
          <w:sz w:val="24"/>
          <w:szCs w:val="24"/>
          <w:cs/>
        </w:rPr>
        <w:t>/</w:t>
      </w:r>
      <w:r w:rsidR="00D92100" w:rsidRPr="00EA35B9">
        <w:rPr>
          <w:rFonts w:ascii="Times New Roman" w:eastAsia="Times New Roman" w:hAnsi="Times New Roman" w:cs="Times New Roman"/>
          <w:b/>
          <w:sz w:val="24"/>
          <w:szCs w:val="24"/>
        </w:rPr>
        <w:t>CNT</w:t>
      </w:r>
      <w:r w:rsidR="00470F65" w:rsidRPr="00EA35B9">
        <w:rPr>
          <w:rFonts w:ascii="Times New Roman" w:eastAsia="Times New Roman" w:hAnsi="Times New Roman" w:cs="Times New Roman"/>
          <w:b/>
          <w:sz w:val="24"/>
          <w:szCs w:val="24"/>
        </w:rPr>
        <w:t>s</w:t>
      </w:r>
      <w:r w:rsidR="00604D08" w:rsidRPr="00EA35B9">
        <w:rPr>
          <w:rFonts w:ascii="Times New Roman" w:eastAsia="Times New Roman" w:hAnsi="Times New Roman" w:cs="Times New Roman"/>
          <w:b/>
          <w:sz w:val="24"/>
          <w:szCs w:val="24"/>
        </w:rPr>
        <w:t xml:space="preserve"> </w:t>
      </w:r>
      <w:r w:rsidR="00470F65" w:rsidRPr="00EA35B9">
        <w:rPr>
          <w:rFonts w:ascii="Times New Roman" w:eastAsia="Times New Roman" w:hAnsi="Times New Roman" w:cs="Times New Roman"/>
          <w:b/>
          <w:sz w:val="24"/>
          <w:szCs w:val="24"/>
        </w:rPr>
        <w:t>/</w:t>
      </w:r>
      <w:r w:rsidR="009E7E89" w:rsidRPr="00EA35B9">
        <w:rPr>
          <w:rFonts w:ascii="Times New Roman" w:eastAsia="Times New Roman" w:hAnsi="Times New Roman" w:cs="Times New Roman"/>
          <w:b/>
          <w:sz w:val="24"/>
          <w:szCs w:val="24"/>
        </w:rPr>
        <w:t>PBA</w:t>
      </w:r>
      <w:r w:rsidR="00604D08" w:rsidRPr="00EA35B9">
        <w:rPr>
          <w:rFonts w:ascii="Times New Roman" w:eastAsia="Times New Roman" w:hAnsi="Times New Roman" w:cs="Times New Roman"/>
          <w:b/>
          <w:sz w:val="24"/>
          <w:szCs w:val="24"/>
        </w:rPr>
        <w:t xml:space="preserve"> Composite</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EA35B9">
        <w:rPr>
          <w:rFonts w:ascii="Times New Roman" w:eastAsia="Times New Roman" w:hAnsi="Times New Roman" w:cs="Times New Roman"/>
          <w:b/>
          <w:sz w:val="24"/>
          <w:szCs w:val="24"/>
        </w:rPr>
        <w:t>s</w:t>
      </w:r>
    </w:p>
    <w:p w14:paraId="56A39B4E" w14:textId="389263D5" w:rsidR="00604D08" w:rsidRPr="00EA35B9" w:rsidRDefault="00604D08" w:rsidP="000B49A9">
      <w:pPr>
        <w:spacing w:after="0" w:line="480" w:lineRule="auto"/>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ab/>
        <w:t>Bipolar plates have a duty to protect the membrane and electrodes</w:t>
      </w:r>
      <w:r w:rsidRPr="00EA35B9">
        <w:rPr>
          <w:rFonts w:ascii="Times New Roman" w:eastAsia="Calibri" w:hAnsi="Times New Roman" w:cs="Angsana New"/>
          <w:sz w:val="24"/>
          <w:szCs w:val="24"/>
          <w:cs/>
        </w:rPr>
        <w:t xml:space="preserve"> </w:t>
      </w:r>
      <w:r w:rsidRPr="00EA35B9">
        <w:rPr>
          <w:rFonts w:ascii="Times New Roman" w:eastAsia="Calibri" w:hAnsi="Times New Roman" w:cs="Times New Roman"/>
          <w:sz w:val="24"/>
          <w:szCs w:val="24"/>
        </w:rPr>
        <w:t>from external force</w:t>
      </w:r>
      <w:r w:rsidRPr="00EA35B9">
        <w:rPr>
          <w:rFonts w:ascii="Times New Roman" w:eastAsia="Calibri" w:hAnsi="Times New Roman" w:cs="Angsana New"/>
          <w:sz w:val="24"/>
          <w:szCs w:val="24"/>
          <w:cs/>
        </w:rPr>
        <w:t xml:space="preserve">. </w:t>
      </w:r>
      <w:r w:rsidR="00FD6041" w:rsidRPr="00EA35B9">
        <w:rPr>
          <w:rFonts w:ascii="Times New Roman" w:eastAsia="Calibri" w:hAnsi="Times New Roman" w:cs="Times New Roman"/>
          <w:sz w:val="24"/>
          <w:szCs w:val="24"/>
        </w:rPr>
        <w:t xml:space="preserve">The flexural </w:t>
      </w:r>
      <w:r w:rsidRPr="00EA35B9">
        <w:rPr>
          <w:rFonts w:ascii="Times New Roman" w:eastAsia="Calibri" w:hAnsi="Times New Roman" w:cs="Times New Roman"/>
          <w:sz w:val="24"/>
          <w:szCs w:val="24"/>
        </w:rPr>
        <w:t xml:space="preserve">strength of the composite with different </w:t>
      </w:r>
      <w:r w:rsidR="00D92100" w:rsidRPr="00EA35B9">
        <w:rPr>
          <w:rFonts w:ascii="Times New Roman" w:eastAsia="Calibri" w:hAnsi="Times New Roman" w:cs="Times New Roman"/>
          <w:sz w:val="24"/>
          <w:szCs w:val="24"/>
        </w:rPr>
        <w:t>CNT</w:t>
      </w:r>
      <w:r w:rsidR="00470F65"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loading </w:t>
      </w:r>
      <w:r w:rsidR="009E6A47" w:rsidRPr="00EA35B9">
        <w:rPr>
          <w:rFonts w:ascii="Times New Roman" w:eastAsia="Calibri" w:hAnsi="Times New Roman" w:cs="Times New Roman"/>
          <w:sz w:val="24"/>
          <w:szCs w:val="24"/>
        </w:rPr>
        <w:t>are</w:t>
      </w:r>
      <w:r w:rsidRPr="00EA35B9">
        <w:rPr>
          <w:rFonts w:ascii="Times New Roman" w:eastAsia="Calibri" w:hAnsi="Times New Roman" w:cs="Times New Roman"/>
          <w:sz w:val="24"/>
          <w:szCs w:val="24"/>
        </w:rPr>
        <w:t xml:space="preserve"> illustrated by </w:t>
      </w:r>
      <w:r w:rsidR="009E6A47" w:rsidRPr="00EA35B9">
        <w:rPr>
          <w:rFonts w:ascii="Times New Roman" w:eastAsia="Calibri" w:hAnsi="Times New Roman" w:cs="Times New Roman"/>
          <w:sz w:val="24"/>
          <w:szCs w:val="24"/>
        </w:rPr>
        <w:t>F</w:t>
      </w:r>
      <w:r w:rsidRPr="00EA35B9">
        <w:rPr>
          <w:rFonts w:ascii="Times New Roman" w:eastAsia="Calibri" w:hAnsi="Times New Roman" w:cs="Times New Roman"/>
          <w:sz w:val="24"/>
          <w:szCs w:val="24"/>
        </w:rPr>
        <w:t>igure</w:t>
      </w:r>
      <w:r w:rsidR="009E6A47" w:rsidRPr="00EA35B9">
        <w:rPr>
          <w:rFonts w:ascii="Times New Roman" w:eastAsia="Calibri" w:hAnsi="Times New Roman" w:cs="Times New Roman"/>
          <w:sz w:val="24"/>
          <w:szCs w:val="24"/>
        </w:rPr>
        <w:t xml:space="preserve"> </w:t>
      </w:r>
      <w:r w:rsidR="00CC7BC2" w:rsidRPr="00EA35B9">
        <w:rPr>
          <w:rFonts w:ascii="Times New Roman" w:eastAsia="Calibri" w:hAnsi="Times New Roman" w:cs="Times New Roman"/>
          <w:sz w:val="24"/>
          <w:szCs w:val="24"/>
        </w:rPr>
        <w:t>9</w:t>
      </w:r>
      <w:r w:rsidR="00E834A6" w:rsidRPr="00EA35B9">
        <w:rPr>
          <w:rFonts w:ascii="Times New Roman" w:eastAsia="Calibri" w:hAnsi="Times New Roman" w:cs="Times New Roman"/>
          <w:sz w:val="24"/>
          <w:szCs w:val="24"/>
        </w:rPr>
        <w:t>.</w:t>
      </w:r>
      <w:r w:rsidR="009E6A47" w:rsidRPr="00EA35B9">
        <w:rPr>
          <w:rFonts w:ascii="Times New Roman" w:eastAsia="Calibri" w:hAnsi="Times New Roman" w:cs="Times New Roman"/>
          <w:sz w:val="24"/>
          <w:szCs w:val="24"/>
        </w:rPr>
        <w:t xml:space="preserve"> </w:t>
      </w:r>
      <w:r w:rsidR="00FD6041" w:rsidRPr="00EA35B9">
        <w:rPr>
          <w:rFonts w:ascii="Times New Roman" w:eastAsia="Calibri" w:hAnsi="Times New Roman" w:cs="Times New Roman"/>
          <w:sz w:val="24"/>
          <w:szCs w:val="24"/>
        </w:rPr>
        <w:t>For the composite having 0, 0.5, 1, 1.5, and 2wt</w:t>
      </w:r>
      <w:r w:rsidR="00FD6041" w:rsidRPr="00EA35B9">
        <w:rPr>
          <w:rFonts w:ascii="Times New Roman" w:eastAsia="Calibri" w:hAnsi="Times New Roman" w:cs="Angsana New"/>
          <w:sz w:val="24"/>
          <w:szCs w:val="24"/>
          <w:cs/>
        </w:rPr>
        <w:t xml:space="preserve">% </w:t>
      </w:r>
      <w:r w:rsidR="00FD6041" w:rsidRPr="00EA35B9">
        <w:rPr>
          <w:rFonts w:ascii="Times New Roman" w:eastAsia="Calibri" w:hAnsi="Times New Roman" w:cs="Times New Roman"/>
          <w:sz w:val="24"/>
          <w:szCs w:val="24"/>
        </w:rPr>
        <w:t xml:space="preserve">CNT content, the strengths were reported to be 28.1, 34.2, 33.7, 39.4, and 41.5 MPa, respectively. </w:t>
      </w:r>
      <w:r w:rsidR="007F1868" w:rsidRPr="00EA35B9">
        <w:rPr>
          <w:rFonts w:ascii="Times New Roman" w:eastAsia="Calibri" w:hAnsi="Times New Roman" w:cs="Times New Roman"/>
          <w:sz w:val="24"/>
          <w:szCs w:val="24"/>
        </w:rPr>
        <w:t>The</w:t>
      </w:r>
      <w:r w:rsidRPr="00EA35B9">
        <w:rPr>
          <w:rFonts w:ascii="Times New Roman" w:eastAsia="Calibri" w:hAnsi="Times New Roman" w:cs="Times New Roman"/>
          <w:sz w:val="24"/>
          <w:szCs w:val="24"/>
        </w:rPr>
        <w:t xml:space="preserve"> flexural strength</w:t>
      </w:r>
      <w:r w:rsidR="007F1868" w:rsidRPr="00EA35B9">
        <w:rPr>
          <w:rFonts w:ascii="Times New Roman" w:eastAsia="Calibri" w:hAnsi="Times New Roman" w:cs="Times New Roman"/>
          <w:sz w:val="24"/>
          <w:szCs w:val="24"/>
        </w:rPr>
        <w:t xml:space="preserve"> is slightly enhanced with the </w:t>
      </w:r>
      <w:r w:rsidRPr="00EA35B9">
        <w:rPr>
          <w:rFonts w:ascii="Times New Roman" w:eastAsia="Calibri" w:hAnsi="Times New Roman" w:cs="Times New Roman"/>
          <w:sz w:val="24"/>
          <w:szCs w:val="24"/>
        </w:rPr>
        <w:t xml:space="preserve"> </w:t>
      </w:r>
      <w:r w:rsidR="007F1868" w:rsidRPr="00EA35B9">
        <w:rPr>
          <w:rFonts w:ascii="Times New Roman" w:eastAsia="Calibri" w:hAnsi="Times New Roman" w:cs="Times New Roman"/>
          <w:sz w:val="24"/>
          <w:szCs w:val="24"/>
        </w:rPr>
        <w:t>increase of the CNTs</w:t>
      </w:r>
      <w:r w:rsidRPr="00EA35B9">
        <w:rPr>
          <w:rFonts w:ascii="Times New Roman" w:eastAsia="Calibri" w:hAnsi="Times New Roman" w:cs="Times New Roman"/>
          <w:sz w:val="24"/>
          <w:szCs w:val="24"/>
        </w:rPr>
        <w:t xml:space="preserve"> content</w:t>
      </w:r>
      <w:r w:rsidR="007F1868" w:rsidRPr="00EA35B9">
        <w:rPr>
          <w:rFonts w:ascii="Times New Roman" w:eastAsia="Calibri" w:hAnsi="Times New Roman" w:cs="Times New Roman"/>
          <w:sz w:val="24"/>
          <w:szCs w:val="24"/>
        </w:rPr>
        <w:t>.</w:t>
      </w:r>
      <w:r w:rsidRPr="00EA35B9">
        <w:rPr>
          <w:rFonts w:ascii="Times New Roman" w:eastAsia="Calibri" w:hAnsi="Times New Roman" w:cs="Times New Roman"/>
          <w:sz w:val="24"/>
          <w:szCs w:val="24"/>
        </w:rPr>
        <w:t xml:space="preserve"> </w:t>
      </w:r>
      <w:r w:rsidR="00E834A6" w:rsidRPr="00EA35B9">
        <w:rPr>
          <w:rFonts w:ascii="Times New Roman" w:eastAsia="Calibri" w:hAnsi="Times New Roman" w:cs="Times New Roman"/>
          <w:sz w:val="24"/>
          <w:szCs w:val="24"/>
        </w:rPr>
        <w:t>The greatest enhancement in flexural strength was found at the samples with 2wt% of CNT</w:t>
      </w:r>
      <w:r w:rsidR="007F1868" w:rsidRPr="00EA35B9">
        <w:rPr>
          <w:rFonts w:ascii="Times New Roman" w:eastAsia="Calibri" w:hAnsi="Times New Roman" w:cs="Times New Roman"/>
          <w:sz w:val="24"/>
          <w:szCs w:val="24"/>
        </w:rPr>
        <w:t>s</w:t>
      </w:r>
      <w:r w:rsidR="00E834A6" w:rsidRPr="00EA35B9">
        <w:rPr>
          <w:rFonts w:ascii="Times New Roman" w:eastAsia="Calibri" w:hAnsi="Times New Roman" w:cs="Times New Roman"/>
          <w:sz w:val="24"/>
          <w:szCs w:val="24"/>
        </w:rPr>
        <w:t xml:space="preserve"> which accounted to be </w:t>
      </w:r>
      <w:r w:rsidRPr="00EA35B9">
        <w:rPr>
          <w:rFonts w:ascii="Times New Roman" w:eastAsia="Calibri" w:hAnsi="Times New Roman" w:cs="Times New Roman"/>
          <w:sz w:val="24"/>
          <w:szCs w:val="24"/>
        </w:rPr>
        <w:t>about 41% improvement</w:t>
      </w:r>
      <w:r w:rsidRPr="00EA35B9">
        <w:rPr>
          <w:rFonts w:ascii="Times New Roman" w:eastAsia="Calibri" w:hAnsi="Times New Roman" w:cs="Angsana New"/>
          <w:sz w:val="24"/>
          <w:szCs w:val="24"/>
          <w:cs/>
        </w:rPr>
        <w:t>.</w:t>
      </w:r>
      <w:r w:rsidR="00C935FD" w:rsidRPr="00EA35B9">
        <w:rPr>
          <w:rFonts w:ascii="Times New Roman" w:eastAsia="Calibri" w:hAnsi="Times New Roman" w:cs="Angsana New" w:hint="cs"/>
          <w:sz w:val="24"/>
          <w:szCs w:val="24"/>
          <w:cs/>
        </w:rPr>
        <w:t xml:space="preserve"> </w:t>
      </w:r>
      <w:r w:rsidR="00C935FD" w:rsidRPr="00EA35B9">
        <w:rPr>
          <w:rFonts w:ascii="Times New Roman" w:eastAsia="Calibri" w:hAnsi="Times New Roman" w:cs="Times New Roman"/>
          <w:sz w:val="24"/>
          <w:szCs w:val="24"/>
        </w:rPr>
        <w:t>This</w:t>
      </w:r>
      <w:r w:rsidR="00C935FD" w:rsidRPr="00EA35B9">
        <w:rPr>
          <w:rFonts w:ascii="Times New Roman" w:eastAsia="Calibri" w:hAnsi="Times New Roman" w:cs="Times New Roman"/>
          <w:sz w:val="24"/>
          <w:szCs w:val="24"/>
          <w:cs/>
        </w:rPr>
        <w:t xml:space="preserve"> </w:t>
      </w:r>
      <w:r w:rsidR="00C935FD" w:rsidRPr="00EA35B9">
        <w:rPr>
          <w:rFonts w:ascii="Times New Roman" w:eastAsia="Calibri" w:hAnsi="Times New Roman" w:cs="Times New Roman"/>
          <w:sz w:val="24"/>
          <w:szCs w:val="24"/>
        </w:rPr>
        <w:t>is</w:t>
      </w:r>
      <w:r w:rsidR="00C935FD" w:rsidRPr="00EA35B9">
        <w:rPr>
          <w:rFonts w:ascii="Times New Roman" w:eastAsia="Calibri" w:hAnsi="Times New Roman" w:cs="Times New Roman"/>
          <w:sz w:val="24"/>
          <w:szCs w:val="24"/>
          <w:cs/>
        </w:rPr>
        <w:t xml:space="preserve"> </w:t>
      </w:r>
      <w:r w:rsidR="00C935FD" w:rsidRPr="00EA35B9">
        <w:rPr>
          <w:rFonts w:ascii="Times New Roman" w:eastAsia="Calibri" w:hAnsi="Times New Roman" w:cs="Times New Roman"/>
          <w:sz w:val="24"/>
          <w:szCs w:val="24"/>
        </w:rPr>
        <w:t>due to</w:t>
      </w:r>
      <w:r w:rsidRPr="00EA35B9">
        <w:rPr>
          <w:rFonts w:ascii="Times New Roman" w:eastAsia="Calibri" w:hAnsi="Times New Roman" w:cs="Times New Roman"/>
          <w:sz w:val="24"/>
          <w:szCs w:val="24"/>
        </w:rPr>
        <w:t xml:space="preserve"> </w:t>
      </w:r>
      <w:r w:rsidR="00C935FD" w:rsidRPr="00EA35B9">
        <w:rPr>
          <w:rFonts w:ascii="Times New Roman" w:eastAsia="Calibri" w:hAnsi="Times New Roman" w:cs="Times New Roman"/>
          <w:sz w:val="24"/>
          <w:szCs w:val="24"/>
        </w:rPr>
        <w:t xml:space="preserve">higher intrinsic mechanical properties of </w:t>
      </w:r>
      <w:r w:rsidRPr="00EA35B9">
        <w:rPr>
          <w:rFonts w:ascii="Times New Roman" w:eastAsia="Calibri" w:hAnsi="Times New Roman" w:cs="Times New Roman"/>
          <w:sz w:val="24"/>
          <w:szCs w:val="24"/>
        </w:rPr>
        <w:t xml:space="preserve">multi-walled </w:t>
      </w:r>
      <w:r w:rsidR="00C935FD" w:rsidRPr="00EA35B9">
        <w:rPr>
          <w:rFonts w:ascii="Times New Roman" w:eastAsia="Calibri" w:hAnsi="Times New Roman" w:cs="Times New Roman"/>
          <w:sz w:val="24"/>
          <w:szCs w:val="24"/>
        </w:rPr>
        <w:t>CNTs</w:t>
      </w:r>
      <w:r w:rsidRPr="00EA35B9">
        <w:rPr>
          <w:rFonts w:ascii="Times New Roman" w:eastAsia="Calibri" w:hAnsi="Times New Roman" w:cs="Times New Roman"/>
          <w:sz w:val="24"/>
          <w:szCs w:val="24"/>
        </w:rPr>
        <w:t xml:space="preserve"> than </w:t>
      </w:r>
      <w:r w:rsidR="00C935FD" w:rsidRPr="00EA35B9">
        <w:rPr>
          <w:rFonts w:ascii="Times New Roman" w:eastAsia="Calibri" w:hAnsi="Times New Roman" w:cs="Times New Roman"/>
          <w:sz w:val="24"/>
          <w:szCs w:val="24"/>
        </w:rPr>
        <w:t xml:space="preserve">those of </w:t>
      </w:r>
      <w:r w:rsidRPr="00EA35B9">
        <w:rPr>
          <w:rFonts w:ascii="Times New Roman" w:eastAsia="Calibri" w:hAnsi="Times New Roman" w:cs="Times New Roman"/>
          <w:sz w:val="24"/>
          <w:szCs w:val="24"/>
        </w:rPr>
        <w:t>graphite</w:t>
      </w:r>
      <w:r w:rsidR="007F2EF9" w:rsidRPr="00EA35B9">
        <w:rPr>
          <w:rFonts w:ascii="Times New Roman" w:eastAsia="Calibri" w:hAnsi="Times New Roman" w:cs="Times New Roman"/>
          <w:sz w:val="24"/>
          <w:szCs w:val="24"/>
        </w:rPr>
        <w:t xml:space="preserve"> T</w:t>
      </w:r>
      <w:r w:rsidRPr="00EA35B9">
        <w:rPr>
          <w:rFonts w:ascii="Times New Roman" w:eastAsia="Calibri" w:hAnsi="Times New Roman" w:cs="Times New Roman"/>
          <w:sz w:val="24"/>
          <w:szCs w:val="24"/>
        </w:rPr>
        <w:t>he load applied to the composite could</w:t>
      </w:r>
      <w:r w:rsidR="00C935FD" w:rsidRPr="00EA35B9">
        <w:rPr>
          <w:rFonts w:ascii="Times New Roman" w:eastAsia="Calibri" w:hAnsi="Times New Roman" w:cs="Times New Roman"/>
          <w:sz w:val="24"/>
          <w:szCs w:val="24"/>
        </w:rPr>
        <w:t xml:space="preserve"> be </w:t>
      </w:r>
      <w:r w:rsidRPr="00EA35B9">
        <w:rPr>
          <w:rFonts w:ascii="Times New Roman" w:eastAsia="Calibri" w:hAnsi="Times New Roman" w:cs="Times New Roman"/>
          <w:sz w:val="24"/>
          <w:szCs w:val="24"/>
        </w:rPr>
        <w:t xml:space="preserve"> transfer</w:t>
      </w:r>
      <w:r w:rsidR="00C935FD" w:rsidRPr="00EA35B9">
        <w:rPr>
          <w:rFonts w:ascii="Times New Roman" w:eastAsia="Calibri" w:hAnsi="Times New Roman" w:cs="Times New Roman"/>
          <w:sz w:val="24"/>
          <w:szCs w:val="24"/>
        </w:rPr>
        <w:t>red</w:t>
      </w:r>
      <w:r w:rsidRPr="00EA35B9">
        <w:rPr>
          <w:rFonts w:ascii="Times New Roman" w:eastAsia="Calibri" w:hAnsi="Times New Roman" w:cs="Times New Roman"/>
          <w:sz w:val="24"/>
          <w:szCs w:val="24"/>
        </w:rPr>
        <w:t xml:space="preserve"> to carbon nanotubes efficiency because of high aspect ratio of </w:t>
      </w:r>
      <w:r w:rsidR="007F2EF9" w:rsidRPr="00EA35B9">
        <w:rPr>
          <w:rFonts w:ascii="Times New Roman" w:eastAsia="Calibri" w:hAnsi="Times New Roman" w:cs="Times New Roman"/>
          <w:sz w:val="24"/>
          <w:szCs w:val="24"/>
        </w:rPr>
        <w:t>CNT</w:t>
      </w:r>
      <w:r w:rsidR="007F1868" w:rsidRPr="00EA35B9">
        <w:rPr>
          <w:rFonts w:ascii="Times New Roman" w:eastAsia="Calibri" w:hAnsi="Times New Roman" w:cs="Times New Roman"/>
          <w:sz w:val="24"/>
          <w:szCs w:val="24"/>
        </w:rPr>
        <w:t>s</w:t>
      </w:r>
      <w:r w:rsidRPr="00EA35B9">
        <w:rPr>
          <w:rFonts w:ascii="Times New Roman" w:eastAsia="Calibri" w:hAnsi="Times New Roman" w:cs="Times New Roman"/>
          <w:sz w:val="24"/>
          <w:szCs w:val="24"/>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&lt;EndNote&gt;&lt;Cite&gt;&lt;Author&gt;Dumas&lt;/Author&gt;&lt;Year&gt;2017&lt;/Year&gt;&lt;RecNum&gt;111&lt;/RecNum&gt;&lt;DisplayText&gt;[54]&lt;/DisplayText&gt;&lt;record&gt;&lt;rec-number&gt;111&lt;/rec-number&gt;&lt;foreign-keys&gt;&lt;key app="EN" db-id="9dppxvapqz00e5e95vs5ewezzx0twdeeez2z" timestamp="1508748998"&gt;111&lt;/key&gt;&lt;/foreign-keys&gt;&lt;ref-type name="Book Section"&gt;5&lt;/ref-type&gt;&lt;contributors&gt;&lt;authors&gt;&lt;author&gt;Dumas, L.&lt;/author&gt;&lt;author&gt;Bonnaud, L.&lt;/author&gt;&lt;author&gt;Dubois, P.&lt;/author&gt;&lt;/authors&gt;&lt;secondary-authors&gt;&lt;author&gt;Ishida, H.&lt;/author&gt;&lt;author&gt;Froimowicz, P.&lt;/author&gt;&lt;/secondary-authors&gt;&lt;/contributors&gt;&lt;titles&gt;&lt;title&gt;Polybenzoxazine Nanocomposites: Case Study of Carbon Nanotubes&lt;/title&gt;&lt;secondary-title&gt;Advanced and Emerging Polybenzoxazine Science and Technology&lt;/secondary-title&gt;&lt;/titles&gt;&lt;pages&gt;767-800&lt;/pages&gt;&lt;section&gt;38&lt;/section&gt;&lt;dates&gt;&lt;year&gt;2017&lt;/year&gt;&lt;/dates&gt;&lt;pub-location&gt;Amsterdam&lt;/pub-location&gt;&lt;publisher&gt;Elsevier&lt;/publisher&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54" w:tooltip="Dumas, 2017 #111" w:history="1">
        <w:r w:rsidR="00CF74C8" w:rsidRPr="00EA35B9">
          <w:rPr>
            <w:rFonts w:ascii="Times New Roman" w:eastAsia="Calibri" w:hAnsi="Times New Roman" w:cs="Times New Roman"/>
            <w:noProof/>
            <w:sz w:val="24"/>
            <w:szCs w:val="24"/>
          </w:rPr>
          <w:t>54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Moreover, their tube-like shape caused </w:t>
      </w:r>
      <w:r w:rsidR="00C935FD" w:rsidRPr="00EA35B9">
        <w:rPr>
          <w:rFonts w:ascii="Times New Roman" w:eastAsia="Calibri" w:hAnsi="Times New Roman" w:cs="Times New Roman"/>
          <w:sz w:val="24"/>
          <w:szCs w:val="24"/>
        </w:rPr>
        <w:t xml:space="preserve">a good dispersion </w:t>
      </w:r>
      <w:r w:rsidRPr="00EA35B9">
        <w:rPr>
          <w:rFonts w:ascii="Times New Roman" w:eastAsia="Calibri" w:hAnsi="Times New Roman" w:cs="Times New Roman"/>
          <w:sz w:val="24"/>
          <w:szCs w:val="24"/>
        </w:rPr>
        <w:t xml:space="preserve">in polymer matrix and their structure with kinks and twists can prevent detachment of these fillers from </w:t>
      </w:r>
      <w:r w:rsidR="00C935FD" w:rsidRPr="00EA35B9">
        <w:rPr>
          <w:rFonts w:ascii="Times New Roman" w:eastAsia="Calibri" w:hAnsi="Times New Roman" w:cs="Times New Roman"/>
          <w:sz w:val="24"/>
          <w:szCs w:val="24"/>
        </w:rPr>
        <w:t xml:space="preserve">the </w:t>
      </w:r>
      <w:r w:rsidRPr="00EA35B9">
        <w:rPr>
          <w:rFonts w:ascii="Times New Roman" w:eastAsia="Calibri" w:hAnsi="Times New Roman" w:cs="Times New Roman"/>
          <w:sz w:val="24"/>
          <w:szCs w:val="24"/>
        </w:rPr>
        <w:t xml:space="preserve">matrix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&lt;EndNote&gt;&lt;Cite&gt;&lt;Author&gt;Zakaria&lt;/Author&gt;&lt;Year&gt;2017&lt;/Year&gt;&lt;RecNum&gt;106&lt;/RecNum&gt;&lt;DisplayText&gt;[55]&lt;/DisplayText&gt;&lt;record&gt;&lt;rec-number&gt;106&lt;/rec-number&gt;&lt;foreign-keys&gt;&lt;key app="EN" db-id="9dppxvapqz00e5e95vs5ewezzx0twdeeez2z" timestamp="1507989540"&gt;106&lt;/key&gt;&lt;key app="ENWeb" db-id=""&gt;0&lt;/key&gt;&lt;/foreign-keys&gt;&lt;ref-type name="Journal Article"&gt;17&lt;/ref-type&gt;&lt;contributors&gt;&lt;authors&gt;&lt;author&gt;Zakaria, Muhammad Razlan&lt;/author&gt;&lt;author&gt;Kudus, Muhammad Helmi Abdul&lt;/author&gt;&lt;author&gt;Md. Akil, Hazizan&lt;/author&gt;&lt;author&gt;Mohd, Mohd Zharif  Thirmizir &lt;/author&gt;&lt;/authors&gt;&lt;/contributors&gt;&lt;titles&gt;&lt;title&gt;Comparative study of graphene nanoparticle and multiwall carbon nanotube filled epoxy nanocomposites based on mechanical, thermal and dielectric properties&lt;/title&gt;&lt;secondary-title&gt;Composites Part B: Engineering&lt;/secondary-title&gt;&lt;/titles&gt;&lt;pages&gt;57-66&lt;/pages&gt;&lt;volume&gt;119&lt;/volume&gt;&lt;dates&gt;&lt;year&gt;2017&lt;/year&gt;&lt;/dates&gt;&lt;isbn&gt;13598368&lt;/isbn&gt;&lt;urls&gt;&lt;/urls&gt;&lt;electronic-resource-num&gt;10.1016/j.compositesb.2017.03.023&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55" w:tooltip="Zakaria, 2017 #106" w:history="1">
        <w:r w:rsidR="00CF74C8" w:rsidRPr="00EA35B9">
          <w:rPr>
            <w:rFonts w:ascii="Times New Roman" w:eastAsia="Calibri" w:hAnsi="Times New Roman" w:cs="Times New Roman"/>
            <w:noProof/>
            <w:sz w:val="24"/>
            <w:szCs w:val="24"/>
          </w:rPr>
          <w:t>55</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This phenomenon also occurred in graphite/</w:t>
      </w:r>
      <w:r w:rsidR="00C935FD" w:rsidRPr="00EA35B9">
        <w:rPr>
          <w:rFonts w:ascii="Times New Roman" w:eastAsia="Calibri" w:hAnsi="Times New Roman" w:cs="Times New Roman"/>
          <w:sz w:val="24"/>
          <w:szCs w:val="24"/>
        </w:rPr>
        <w:t>CNTs/</w:t>
      </w:r>
      <w:r w:rsidRPr="00EA35B9">
        <w:rPr>
          <w:rFonts w:ascii="Times New Roman" w:eastAsia="Calibri" w:hAnsi="Times New Roman" w:cs="Times New Roman"/>
          <w:sz w:val="24"/>
          <w:szCs w:val="24"/>
        </w:rPr>
        <w:t xml:space="preserve">phenolic </w:t>
      </w:r>
      <w:r w:rsidR="00C935FD" w:rsidRPr="00EA35B9">
        <w:rPr>
          <w:rFonts w:ascii="Times New Roman" w:eastAsia="Calibri" w:hAnsi="Times New Roman" w:cs="Times New Roman"/>
          <w:sz w:val="24"/>
          <w:szCs w:val="24"/>
        </w:rPr>
        <w:t xml:space="preserve">composites </w:t>
      </w:r>
      <w:r w:rsidRPr="00EA35B9">
        <w:rPr>
          <w:rFonts w:ascii="Times New Roman" w:eastAsia="Calibri" w:hAnsi="Times New Roman" w:cs="Times New Roman"/>
          <w:sz w:val="24"/>
          <w:szCs w:val="24"/>
        </w:rPr>
        <w:t xml:space="preserve">investigated by S.R.Dhakate </w:t>
      </w:r>
      <w:r w:rsidRPr="00EA35B9">
        <w:rPr>
          <w:rFonts w:ascii="Times New Roman" w:eastAsia="Calibri" w:hAnsi="Times New Roman" w:cs="Times New Roman"/>
          <w:i/>
          <w:iCs/>
          <w:sz w:val="24"/>
          <w:szCs w:val="24"/>
        </w:rPr>
        <w:t>et al.</w:t>
      </w:r>
      <w:r w:rsidRPr="00EA35B9">
        <w:rPr>
          <w:rFonts w:ascii="Times New Roman" w:eastAsia="Calibri" w:hAnsi="Times New Roman" w:cs="Times New Roman"/>
          <w:sz w:val="24"/>
          <w:szCs w:val="24"/>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4" w:tooltip="Dhakate, 2010 #1585" w:history="1">
        <w:r w:rsidR="00CF74C8" w:rsidRPr="00EA35B9">
          <w:rPr>
            <w:rFonts w:ascii="Times New Roman" w:eastAsia="Calibri" w:hAnsi="Times New Roman" w:cs="Times New Roman"/>
            <w:noProof/>
            <w:sz w:val="24"/>
            <w:szCs w:val="24"/>
          </w:rPr>
          <w:t>34</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Pr="00EA35B9">
        <w:rPr>
          <w:rFonts w:ascii="Times New Roman" w:eastAsia="Calibri" w:hAnsi="Times New Roman" w:cs="Times New Roman"/>
          <w:sz w:val="24"/>
          <w:szCs w:val="24"/>
        </w:rPr>
        <w:t xml:space="preserve">. </w:t>
      </w:r>
      <w:r w:rsidR="00C935FD" w:rsidRPr="00EA35B9">
        <w:rPr>
          <w:rFonts w:ascii="Times New Roman" w:eastAsia="Calibri" w:hAnsi="Times New Roman" w:cs="Times New Roman"/>
          <w:sz w:val="24"/>
          <w:szCs w:val="24"/>
        </w:rPr>
        <w:t>It is interesting that</w:t>
      </w:r>
      <w:r w:rsidR="007F2EF9" w:rsidRPr="00EA35B9">
        <w:rPr>
          <w:rFonts w:ascii="Times New Roman" w:eastAsia="Calibri" w:hAnsi="Times New Roman" w:cs="Times New Roman"/>
          <w:sz w:val="24"/>
          <w:szCs w:val="24"/>
        </w:rPr>
        <w:t xml:space="preserve"> t</w:t>
      </w:r>
      <w:r w:rsidRPr="00EA35B9">
        <w:rPr>
          <w:rFonts w:ascii="Times New Roman" w:eastAsia="Calibri" w:hAnsi="Times New Roman" w:cs="Times New Roman"/>
          <w:sz w:val="24"/>
          <w:szCs w:val="24"/>
        </w:rPr>
        <w:t xml:space="preserve">he flexural strengths of the composites </w:t>
      </w:r>
      <w:r w:rsidR="00C935FD" w:rsidRPr="00EA35B9">
        <w:rPr>
          <w:rFonts w:ascii="Times New Roman" w:eastAsia="Calibri" w:hAnsi="Times New Roman" w:cs="Times New Roman"/>
          <w:sz w:val="24"/>
          <w:szCs w:val="24"/>
        </w:rPr>
        <w:t xml:space="preserve">even for those in the composite without CNTs </w:t>
      </w:r>
      <w:r w:rsidRPr="00EA35B9">
        <w:rPr>
          <w:rFonts w:ascii="Times New Roman" w:eastAsia="Calibri" w:hAnsi="Times New Roman" w:cs="Times New Roman"/>
          <w:sz w:val="24"/>
          <w:szCs w:val="24"/>
        </w:rPr>
        <w:t xml:space="preserve">were </w:t>
      </w:r>
      <w:r w:rsidR="00C935FD" w:rsidRPr="00EA35B9">
        <w:rPr>
          <w:rFonts w:ascii="Times New Roman" w:eastAsia="Calibri" w:hAnsi="Times New Roman" w:cs="Times New Roman"/>
          <w:sz w:val="24"/>
          <w:szCs w:val="24"/>
        </w:rPr>
        <w:t xml:space="preserve">higher </w:t>
      </w:r>
      <w:r w:rsidRPr="00EA35B9">
        <w:rPr>
          <w:rFonts w:ascii="Times New Roman" w:eastAsia="Calibri" w:hAnsi="Times New Roman" w:cs="Times New Roman"/>
          <w:sz w:val="24"/>
          <w:szCs w:val="24"/>
        </w:rPr>
        <w:t xml:space="preserve">than that required by DOE </w:t>
      </w:r>
      <w:r w:rsidRPr="00EA35B9">
        <w:rPr>
          <w:rFonts w:ascii="Times New Roman" w:eastAsia="Calibri" w:hAnsi="Times New Roman" w:cs="Angsana New"/>
          <w:sz w:val="24"/>
          <w:szCs w:val="24"/>
          <w:cs/>
        </w:rPr>
        <w:t>(</w:t>
      </w:r>
      <w:r w:rsidRPr="00EA35B9">
        <w:rPr>
          <w:rFonts w:ascii="Times New Roman" w:eastAsia="Calibri" w:hAnsi="Times New Roman" w:cs="Times New Roman"/>
          <w:sz w:val="24"/>
          <w:szCs w:val="24"/>
        </w:rPr>
        <w:t>&gt;25 MPa</w:t>
      </w:r>
      <w:r w:rsidRPr="00EA35B9">
        <w:rPr>
          <w:rFonts w:ascii="Times New Roman" w:eastAsia="Calibri" w:hAnsi="Times New Roman" w:cs="Angsana New"/>
          <w:sz w:val="24"/>
          <w:szCs w:val="24"/>
          <w:cs/>
        </w:rPr>
        <w:t xml:space="preserve">). </w:t>
      </w:r>
    </w:p>
    <w:p w14:paraId="123590E4" w14:textId="16DAD0D0" w:rsidR="005D6E4A" w:rsidRPr="00EA35B9" w:rsidRDefault="00800A84" w:rsidP="00F86108">
      <w:pPr>
        <w:keepNext/>
        <w:spacing w:line="360" w:lineRule="auto"/>
        <w:jc w:val="center"/>
        <w:rPr>
          <w:rFonts w:ascii="Times New Roman" w:hAnsi="Times New Roman" w:cs="Times New Roman"/>
          <w:sz w:val="24"/>
          <w:szCs w:val="24"/>
        </w:rPr>
      </w:pPr>
      <w:r w:rsidRPr="00EA35B9">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4C7A6292" wp14:editId="60E1D784">
                <wp:simplePos x="0" y="0"/>
                <wp:positionH relativeFrom="column">
                  <wp:posOffset>3214370</wp:posOffset>
                </wp:positionH>
                <wp:positionV relativeFrom="paragraph">
                  <wp:posOffset>1322282</wp:posOffset>
                </wp:positionV>
                <wp:extent cx="1561514" cy="5715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1561514"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219E15" w14:textId="77777777" w:rsidR="006D3A83" w:rsidRPr="00184B8F" w:rsidRDefault="006D3A83" w:rsidP="005D6E4A">
                            <w:pPr>
                              <w:rPr>
                                <w:rFonts w:ascii="Times New Roman" w:hAnsi="Times New Roman" w:cs="Times New Roman"/>
                                <w:b/>
                                <w:bCs/>
                                <w:color w:val="071CB9"/>
                              </w:rPr>
                            </w:pPr>
                            <w:r w:rsidRPr="00184B8F">
                              <w:rPr>
                                <w:rFonts w:ascii="Times New Roman" w:hAnsi="Times New Roman" w:cs="Times New Roman"/>
                                <w:b/>
                                <w:bCs/>
                                <w:color w:val="071CB9"/>
                              </w:rPr>
                              <w:t>DOE target &gt; 25 MPa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A6292" id="Text Box 105" o:spid="_x0000_s1030" type="#_x0000_t202" style="position:absolute;left:0;text-align:left;margin-left:253.1pt;margin-top:104.1pt;width:122.95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JJxgwIAAG0FAAAOAAAAZHJzL2Uyb0RvYy54bWysVE1v2zAMvQ/YfxB0X213cboFdYosRYcB&#10;QVusHXpWZCkxJomapMTOfn0p2U6DbpcOu9iU+Ejx45GXV51WZC+cb8BUtDjLKRGGQ92YTUV/PN58&#10;+ESJD8zUTIERFT0IT6/m799dtnYmzmELqhaOoBPjZ62t6DYEO8syz7dCM38GVhhUSnCaBTy6TVY7&#10;1qJ3rbLzPJ9mLbjaOuDCe7y97pV0nvxLKXi4k9KLQFRFMbaQvi591/GbzS/ZbOOY3TZ8CIP9QxSa&#10;NQYfPbq6ZoGRnWv+cKUb7sCDDGccdAZSNlykHDCbIn+VzcOWWZFyweJ4eyyT/39u+e3+3pGmxt7l&#10;JSWGaWzSo+gC+QIdiXdYodb6GQIfLEJDhwpEj/ceL2PinXQ6/jElgnqs9eFY3+iOR6NyWpTFhBKO&#10;uvKiKPPUgOzF2jofvgrQJAoVddi/VFa2X/mAkSB0hMTHDNw0SqUeKkPaik4/lnkyOGrQQpmIFYkN&#10;g5uYUR95ksJBiYhR5ruQWI2UQLxIPBRL5cieIYMY58KElHvyi+iIkhjEWwwH/EtUbzHu8xhfBhOO&#10;xrox4FL2r8Kuf44hyx6PhTzJO4qhW3eJBpOxsWuoD9hvB/3MeMtvGmzKivlwzxwOCbYYBz/c4Ucq&#10;wOLDIFGyBff7b/cRj9xFLSUtDl1F/a8dc4IS9c0gqz8Xk0mc0nSYlBfneHCnmvWpxuz0ErArBa4Y&#10;y5MY8UGNonSgn3A/LOKrqGKG49sVDaO4DP0qwP3CxWKRQDiXloWVebA8uo5NipR77J6YswMvAzL6&#10;FsbxZLNX9Oyx0dLAYhdANom7sc59VYf640wnSg/7Jy6N03NCvWzJ+TMAAAD//wMAUEsDBBQABgAI&#10;AAAAIQBC/R5Y4QAAAAsBAAAPAAAAZHJzL2Rvd25yZXYueG1sTI/BTsMwEETvSPyDtUjcqF1LKSHE&#10;qapIFRKCQ0sv3JzYTSLsdYjdNvD1LCe47c6MZt+W69k7drZTHAIqWC4EMIttMAN2Cg5v27scWEwa&#10;jXYBrYIvG2FdXV+VujDhgjt73qeOUQnGQivoUxoLzmPbW6/jIowWyTuGyetE69RxM+kLlXvHpRAr&#10;7vWAdKHXo617237sT17Bc7191btG+vzb1U8vx834eXjPlLq9mTePwJKd018YfvEJHSpiasIJTWRO&#10;QSZWkqIKpMhpoMR9JpfAGlIeSOFVyf//UP0AAAD//wMAUEsBAi0AFAAGAAgAAAAhALaDOJL+AAAA&#10;4QEAABMAAAAAAAAAAAAAAAAAAAAAAFtDb250ZW50X1R5cGVzXS54bWxQSwECLQAUAAYACAAAACEA&#10;OP0h/9YAAACUAQAACwAAAAAAAAAAAAAAAAAvAQAAX3JlbHMvLnJlbHNQSwECLQAUAAYACAAAACEA&#10;GRiScYMCAABtBQAADgAAAAAAAAAAAAAAAAAuAgAAZHJzL2Uyb0RvYy54bWxQSwECLQAUAAYACAAA&#10;ACEAQv0eWOEAAAALAQAADwAAAAAAAAAAAAAAAADdBAAAZHJzL2Rvd25yZXYueG1sUEsFBgAAAAAE&#10;AAQA8wAAAOsFAAAAAA==&#10;" filled="f" stroked="f" strokeweight=".5pt">
                <v:textbox>
                  <w:txbxContent>
                    <w:p w14:paraId="46219E15" w14:textId="77777777" w:rsidR="006D3A83" w:rsidRPr="00184B8F" w:rsidRDefault="006D3A83" w:rsidP="005D6E4A">
                      <w:pPr>
                        <w:rPr>
                          <w:rFonts w:ascii="Times New Roman" w:hAnsi="Times New Roman" w:cs="Times New Roman"/>
                          <w:b/>
                          <w:bCs/>
                          <w:color w:val="071CB9"/>
                        </w:rPr>
                      </w:pPr>
                      <w:r w:rsidRPr="00184B8F">
                        <w:rPr>
                          <w:rFonts w:ascii="Times New Roman" w:hAnsi="Times New Roman" w:cs="Times New Roman"/>
                          <w:b/>
                          <w:bCs/>
                          <w:color w:val="071CB9"/>
                        </w:rPr>
                        <w:t>DOE target &gt; 25 MPa</w:t>
                      </w:r>
                    </w:p>
                  </w:txbxContent>
                </v:textbox>
              </v:shape>
            </w:pict>
          </mc:Fallback>
        </mc:AlternateContent>
      </w:r>
      <w:r w:rsidR="00D605D8" w:rsidRPr="00EA35B9">
        <w:rPr>
          <w:sz w:val="24"/>
          <w:szCs w:val="24"/>
        </w:rPr>
        <w:object w:dxaOrig="8640" w:dyaOrig="7120" w14:anchorId="25261C46">
          <v:shape id="_x0000_i1032" type="#_x0000_t75" style="width:309.5pt;height:256.5pt;mso-position-vertical:absolute" o:ole="">
            <v:imagedata r:id="rId27" o:title=""/>
          </v:shape>
          <o:OLEObject Type="Embed" ProgID="KGraph_Plot" ShapeID="_x0000_i1032" DrawAspect="Content" ObjectID="_1659180598" r:id="rId28"/>
        </w:object>
      </w:r>
    </w:p>
    <w:p w14:paraId="6C96417C" w14:textId="7EAFAA2E" w:rsidR="00535EF4" w:rsidRPr="00EA35B9" w:rsidRDefault="005D6E4A" w:rsidP="001806A6">
      <w:pPr>
        <w:pStyle w:val="Caption"/>
        <w:spacing w:line="480" w:lineRule="auto"/>
        <w:jc w:val="thaiDistribute"/>
        <w:rPr>
          <w:rFonts w:ascii="Times New Roman" w:hAnsi="Times New Roman" w:cs="Times New Roman"/>
          <w:i w:val="0"/>
          <w:iCs w:val="0"/>
          <w:color w:val="auto"/>
          <w:sz w:val="24"/>
          <w:szCs w:val="24"/>
        </w:rPr>
      </w:pPr>
      <w:bookmarkStart w:id="420" w:name="_Toc498541302"/>
      <w:bookmarkStart w:id="421" w:name="_Toc498594660"/>
      <w:bookmarkStart w:id="422" w:name="_Toc501378453"/>
      <w:r w:rsidRPr="00EA35B9">
        <w:rPr>
          <w:rFonts w:ascii="Times New Roman" w:hAnsi="Times New Roman" w:cs="Times New Roman"/>
          <w:b/>
          <w:i w:val="0"/>
          <w:iCs w:val="0"/>
          <w:color w:val="auto"/>
          <w:sz w:val="24"/>
          <w:szCs w:val="24"/>
        </w:rPr>
        <w:t xml:space="preserve">Figure </w:t>
      </w:r>
      <w:r w:rsidR="00CC7BC2" w:rsidRPr="00EA35B9">
        <w:rPr>
          <w:rFonts w:ascii="Times New Roman" w:hAnsi="Times New Roman" w:cs="Times New Roman"/>
          <w:b/>
          <w:i w:val="0"/>
          <w:iCs w:val="0"/>
          <w:color w:val="auto"/>
          <w:sz w:val="24"/>
          <w:szCs w:val="24"/>
        </w:rPr>
        <w:t>9</w:t>
      </w:r>
      <w:r w:rsidRPr="00EA35B9">
        <w:rPr>
          <w:rFonts w:ascii="Times New Roman" w:hAnsi="Times New Roman" w:cs="Times New Roman"/>
          <w:b/>
          <w:i w:val="0"/>
          <w:iCs w:val="0"/>
          <w:color w:val="auto"/>
          <w:sz w:val="24"/>
          <w:szCs w:val="24"/>
        </w:rPr>
        <w:t>.</w:t>
      </w:r>
      <w:r w:rsidRPr="00EA35B9">
        <w:rPr>
          <w:rFonts w:ascii="Times New Roman" w:hAnsi="Times New Roman" w:cs="Times New Roman"/>
          <w:color w:val="auto"/>
          <w:sz w:val="24"/>
          <w:szCs w:val="24"/>
        </w:rPr>
        <w:t xml:space="preserve"> </w:t>
      </w:r>
      <w:r w:rsidRPr="00EA35B9">
        <w:rPr>
          <w:rFonts w:ascii="Times New Roman" w:hAnsi="Times New Roman" w:cs="Times New Roman"/>
          <w:i w:val="0"/>
          <w:iCs w:val="0"/>
          <w:color w:val="auto"/>
          <w:sz w:val="24"/>
          <w:szCs w:val="24"/>
        </w:rPr>
        <w:t>Flexural strengths of graphite/graphene/</w:t>
      </w:r>
      <w:r w:rsidR="00E22534" w:rsidRPr="00EA35B9">
        <w:rPr>
          <w:rFonts w:ascii="Times New Roman" w:hAnsi="Times New Roman" w:cs="Times New Roman"/>
          <w:i w:val="0"/>
          <w:iCs w:val="0"/>
          <w:color w:val="auto"/>
          <w:sz w:val="24"/>
          <w:szCs w:val="24"/>
        </w:rPr>
        <w:t>CNT</w:t>
      </w:r>
      <w:r w:rsidR="00C935FD" w:rsidRPr="00EA35B9">
        <w:rPr>
          <w:rFonts w:ascii="Times New Roman" w:hAnsi="Times New Roman" w:cs="Times New Roman"/>
          <w:i w:val="0"/>
          <w:iCs w:val="0"/>
          <w:color w:val="auto"/>
          <w:sz w:val="24"/>
          <w:szCs w:val="24"/>
        </w:rPr>
        <w:t>s/</w:t>
      </w:r>
      <w:r w:rsidR="009E7E89" w:rsidRPr="00EA35B9">
        <w:rPr>
          <w:rFonts w:ascii="Times New Roman" w:hAnsi="Times New Roman" w:cs="Times New Roman"/>
          <w:i w:val="0"/>
          <w:iCs w:val="0"/>
          <w:color w:val="auto"/>
          <w:sz w:val="24"/>
          <w:szCs w:val="24"/>
        </w:rPr>
        <w:t>PBA</w:t>
      </w:r>
      <w:r w:rsidRPr="00EA35B9">
        <w:rPr>
          <w:rFonts w:ascii="Times New Roman" w:hAnsi="Times New Roman" w:cs="Times New Roman"/>
          <w:i w:val="0"/>
          <w:iCs w:val="0"/>
          <w:color w:val="auto"/>
          <w:sz w:val="24"/>
          <w:szCs w:val="24"/>
        </w:rPr>
        <w:t xml:space="preserve"> composites with varying carbon nanotubes contents.</w:t>
      </w:r>
      <w:bookmarkEnd w:id="420"/>
      <w:bookmarkEnd w:id="421"/>
      <w:bookmarkEnd w:id="422"/>
    </w:p>
    <w:p w14:paraId="449DA914" w14:textId="5E744C1F" w:rsidR="00237F28" w:rsidRPr="00EA35B9" w:rsidRDefault="00C935FD" w:rsidP="001806A6">
      <w:pPr>
        <w:spacing w:before="240"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The </w:t>
      </w:r>
      <w:r w:rsidR="00237F28" w:rsidRPr="00EA35B9">
        <w:rPr>
          <w:rFonts w:ascii="Times New Roman" w:eastAsia="Calibri" w:hAnsi="Times New Roman" w:cs="Times New Roman"/>
          <w:sz w:val="24"/>
          <w:szCs w:val="24"/>
        </w:rPr>
        <w:t xml:space="preserve">flexural modulus of the specimen </w:t>
      </w:r>
      <w:r w:rsidRPr="00EA35B9">
        <w:rPr>
          <w:rFonts w:ascii="Times New Roman" w:eastAsia="Calibri" w:hAnsi="Times New Roman" w:cs="Times New Roman"/>
          <w:sz w:val="24"/>
          <w:szCs w:val="24"/>
        </w:rPr>
        <w:t xml:space="preserve">show an improvement with </w:t>
      </w:r>
      <w:r w:rsidR="00237F28" w:rsidRPr="00EA35B9">
        <w:rPr>
          <w:rFonts w:ascii="Times New Roman" w:eastAsia="Calibri" w:hAnsi="Times New Roman" w:cs="Times New Roman"/>
          <w:sz w:val="24"/>
          <w:szCs w:val="24"/>
        </w:rPr>
        <w:t>increasing CNT</w:t>
      </w:r>
      <w:r w:rsidRPr="00EA35B9">
        <w:rPr>
          <w:rFonts w:ascii="Times New Roman" w:eastAsia="Calibri" w:hAnsi="Times New Roman" w:cs="Times New Roman"/>
          <w:sz w:val="24"/>
          <w:szCs w:val="24"/>
        </w:rPr>
        <w:t>s</w:t>
      </w:r>
      <w:r w:rsidR="00237F28" w:rsidRPr="00EA35B9">
        <w:rPr>
          <w:rFonts w:ascii="Times New Roman" w:eastAsia="Calibri" w:hAnsi="Times New Roman" w:cs="Times New Roman"/>
          <w:sz w:val="24"/>
          <w:szCs w:val="24"/>
        </w:rPr>
        <w:t xml:space="preserve"> content</w:t>
      </w:r>
      <w:r w:rsidRPr="00EA35B9">
        <w:rPr>
          <w:rFonts w:ascii="Times New Roman" w:eastAsia="Calibri" w:hAnsi="Times New Roman" w:cs="Times New Roman"/>
          <w:sz w:val="24"/>
          <w:szCs w:val="24"/>
        </w:rPr>
        <w:t xml:space="preserve"> (Figure 10)</w:t>
      </w:r>
      <w:r w:rsidR="00237F28" w:rsidRPr="00EA35B9">
        <w:rPr>
          <w:rFonts w:ascii="Times New Roman" w:eastAsia="Calibri" w:hAnsi="Times New Roman" w:cs="Angsana New"/>
          <w:sz w:val="24"/>
          <w:szCs w:val="24"/>
          <w:cs/>
        </w:rPr>
        <w:t xml:space="preserve">. </w:t>
      </w:r>
      <w:r w:rsidR="00237F28" w:rsidRPr="00EA35B9">
        <w:rPr>
          <w:rFonts w:ascii="Times New Roman" w:eastAsia="Calibri" w:hAnsi="Times New Roman" w:cs="Times New Roman"/>
          <w:sz w:val="24"/>
          <w:szCs w:val="24"/>
        </w:rPr>
        <w:t>The flexural moduli of the composites with 0, 0.5, 1, 1.5, and 2wt% CNT</w:t>
      </w:r>
      <w:r w:rsidRPr="00EA35B9">
        <w:rPr>
          <w:rFonts w:ascii="Times New Roman" w:eastAsia="Calibri" w:hAnsi="Times New Roman" w:cs="Times New Roman"/>
          <w:sz w:val="24"/>
          <w:szCs w:val="24"/>
        </w:rPr>
        <w:t>s</w:t>
      </w:r>
      <w:r w:rsidR="00237F28" w:rsidRPr="00EA35B9">
        <w:rPr>
          <w:rFonts w:ascii="Times New Roman" w:eastAsia="Calibri" w:hAnsi="Times New Roman" w:cs="Times New Roman"/>
          <w:sz w:val="24"/>
          <w:szCs w:val="24"/>
        </w:rPr>
        <w:t xml:space="preserve"> content were investigated to be 20.9, 36.5, 34.7, 37.7, and 49.7 GPa, respectively. The greatest improvement was observed </w:t>
      </w:r>
      <w:r w:rsidR="00CA27C9" w:rsidRPr="00EA35B9">
        <w:rPr>
          <w:rFonts w:ascii="Times New Roman" w:eastAsia="Calibri" w:hAnsi="Times New Roman" w:cs="Times New Roman"/>
          <w:sz w:val="24"/>
          <w:szCs w:val="24"/>
        </w:rPr>
        <w:t xml:space="preserve">for </w:t>
      </w:r>
      <w:r w:rsidR="00237F28" w:rsidRPr="00EA35B9">
        <w:rPr>
          <w:rFonts w:ascii="Times New Roman" w:eastAsia="Calibri" w:hAnsi="Times New Roman" w:cs="Times New Roman"/>
          <w:sz w:val="24"/>
          <w:szCs w:val="24"/>
        </w:rPr>
        <w:t>the composite having 2wt% of CNT</w:t>
      </w:r>
      <w:r w:rsidRPr="00EA35B9">
        <w:rPr>
          <w:rFonts w:ascii="Times New Roman" w:eastAsia="Calibri" w:hAnsi="Times New Roman" w:cs="Times New Roman"/>
          <w:sz w:val="24"/>
          <w:szCs w:val="24"/>
        </w:rPr>
        <w:t>s</w:t>
      </w:r>
      <w:r w:rsidR="00237F28" w:rsidRPr="00EA35B9">
        <w:rPr>
          <w:rFonts w:ascii="Times New Roman" w:eastAsia="Calibri" w:hAnsi="Times New Roman" w:cs="Times New Roman"/>
          <w:sz w:val="24"/>
          <w:szCs w:val="24"/>
        </w:rPr>
        <w:t xml:space="preserve"> which was 93% enhancement compared to the sample without CNT</w:t>
      </w:r>
      <w:r w:rsidRPr="00EA35B9">
        <w:rPr>
          <w:rFonts w:ascii="Times New Roman" w:eastAsia="Calibri" w:hAnsi="Times New Roman" w:cs="Times New Roman"/>
          <w:sz w:val="24"/>
          <w:szCs w:val="24"/>
        </w:rPr>
        <w:t>s</w:t>
      </w:r>
      <w:r w:rsidR="00237F28" w:rsidRPr="00EA35B9">
        <w:rPr>
          <w:rFonts w:ascii="Times New Roman" w:eastAsia="Calibri" w:hAnsi="Times New Roman" w:cs="Times New Roman"/>
          <w:sz w:val="24"/>
          <w:szCs w:val="24"/>
        </w:rPr>
        <w:t xml:space="preserve">. This enhancement was attributed to the substantial bonding between </w:t>
      </w:r>
      <w:r w:rsidR="00CA27C9" w:rsidRPr="00EA35B9">
        <w:rPr>
          <w:rFonts w:ascii="Times New Roman" w:eastAsia="Calibri" w:hAnsi="Times New Roman" w:cs="Times New Roman"/>
          <w:sz w:val="24"/>
          <w:szCs w:val="24"/>
        </w:rPr>
        <w:t xml:space="preserve">the </w:t>
      </w:r>
      <w:r w:rsidR="00237F28" w:rsidRPr="00EA35B9">
        <w:rPr>
          <w:rFonts w:ascii="Times New Roman" w:eastAsia="Calibri" w:hAnsi="Times New Roman" w:cs="Times New Roman"/>
          <w:sz w:val="24"/>
          <w:szCs w:val="24"/>
        </w:rPr>
        <w:t>matrix and the fillers.</w:t>
      </w:r>
      <w:r w:rsidR="00237F28" w:rsidRPr="00EA35B9">
        <w:rPr>
          <w:rFonts w:ascii="Times New Roman" w:eastAsia="Calibri" w:hAnsi="Times New Roman" w:cs="Angsana New"/>
          <w:sz w:val="24"/>
          <w:szCs w:val="24"/>
          <w:cs/>
        </w:rPr>
        <w:t xml:space="preserve"> </w:t>
      </w:r>
      <w:r w:rsidR="00237F28" w:rsidRPr="00EA35B9">
        <w:rPr>
          <w:rFonts w:ascii="Times New Roman" w:eastAsia="Calibri" w:hAnsi="Times New Roman" w:cs="Times New Roman"/>
          <w:sz w:val="24"/>
          <w:szCs w:val="24"/>
        </w:rPr>
        <w:t>Furthermore, it was related to a very high aspect ratio of CNT</w:t>
      </w:r>
      <w:r w:rsidRPr="00EA35B9">
        <w:rPr>
          <w:rFonts w:ascii="Times New Roman" w:eastAsia="Calibri" w:hAnsi="Times New Roman" w:cs="Times New Roman"/>
          <w:sz w:val="24"/>
          <w:szCs w:val="24"/>
        </w:rPr>
        <w:t>s</w:t>
      </w:r>
      <w:r w:rsidR="00683C0B" w:rsidRPr="00EA35B9">
        <w:rPr>
          <w:rFonts w:ascii="Times New Roman" w:eastAsia="Calibri" w:hAnsi="Times New Roman" w:cs="Times New Roman"/>
          <w:sz w:val="24"/>
          <w:szCs w:val="24"/>
        </w:rPr>
        <w:t>,</w:t>
      </w:r>
      <w:r w:rsidR="00237F28" w:rsidRPr="00EA35B9">
        <w:rPr>
          <w:rFonts w:ascii="Times New Roman" w:eastAsia="Calibri" w:hAnsi="Times New Roman" w:cs="Times New Roman"/>
          <w:sz w:val="24"/>
          <w:szCs w:val="24"/>
        </w:rPr>
        <w:t xml:space="preserve"> which help </w:t>
      </w:r>
      <w:r w:rsidR="00683C0B" w:rsidRPr="00EA35B9">
        <w:rPr>
          <w:rFonts w:ascii="Times New Roman" w:eastAsia="Calibri" w:hAnsi="Times New Roman" w:cs="Times New Roman"/>
          <w:sz w:val="24"/>
          <w:szCs w:val="24"/>
        </w:rPr>
        <w:t xml:space="preserve">the improvement of </w:t>
      </w:r>
      <w:r w:rsidR="00237F28" w:rsidRPr="00EA35B9">
        <w:rPr>
          <w:rFonts w:ascii="Times New Roman" w:eastAsia="Calibri" w:hAnsi="Times New Roman" w:cs="Times New Roman"/>
          <w:sz w:val="24"/>
          <w:szCs w:val="24"/>
        </w:rPr>
        <w:t xml:space="preserve">the modulus of the composite </w:t>
      </w:r>
      <w:r w:rsidR="00683C0B" w:rsidRPr="00EA35B9">
        <w:rPr>
          <w:rFonts w:ascii="Times New Roman" w:eastAsia="Calibri" w:hAnsi="Times New Roman" w:cs="Times New Roman"/>
          <w:sz w:val="24"/>
          <w:szCs w:val="24"/>
        </w:rPr>
        <w:t xml:space="preserve">compared to </w:t>
      </w:r>
      <w:r w:rsidR="00237F28" w:rsidRPr="00EA35B9">
        <w:rPr>
          <w:rFonts w:ascii="Times New Roman" w:eastAsia="Calibri" w:hAnsi="Times New Roman" w:cs="Times New Roman"/>
          <w:sz w:val="24"/>
          <w:szCs w:val="24"/>
        </w:rPr>
        <w:t xml:space="preserve">graphite or graphene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&lt;EndNote&gt;&lt;Cite&gt;&lt;Author&gt;Zakaria&lt;/Author&gt;&lt;Year&gt;2017&lt;/Year&gt;&lt;RecNum&gt;106&lt;/RecNum&gt;&lt;DisplayText&gt;[55]&lt;/DisplayText&gt;&lt;record&gt;&lt;rec-number&gt;106&lt;/rec-number&gt;&lt;foreign-keys&gt;&lt;key app="EN" db-id="9dppxvapqz00e5e95vs5ewezzx0twdeeez2z" timestamp="1507989540"&gt;106&lt;/key&gt;&lt;key app="ENWeb" db-id=""&gt;0&lt;/key&gt;&lt;/foreign-keys&gt;&lt;ref-type name="Journal Article"&gt;17&lt;/ref-type&gt;&lt;contributors&gt;&lt;authors&gt;&lt;author&gt;Zakaria, Muhammad Razlan&lt;/author&gt;&lt;author&gt;Kudus, Muhammad Helmi Abdul&lt;/author&gt;&lt;author&gt;Md. Akil, Hazizan&lt;/author&gt;&lt;author&gt;Mohd, Mohd Zharif  Thirmizir &lt;/author&gt;&lt;/authors&gt;&lt;/contributors&gt;&lt;titles&gt;&lt;title&gt;Comparative study of graphene nanoparticle and multiwall carbon nanotube filled epoxy nanocomposites based on mechanical, thermal and dielectric properties&lt;/title&gt;&lt;secondary-title&gt;Composites Part B: Engineering&lt;/secondary-title&gt;&lt;/titles&gt;&lt;pages&gt;57-66&lt;/pages&gt;&lt;volume&gt;119&lt;/volume&gt;&lt;dates&gt;&lt;year&gt;2017&lt;/year&gt;&lt;/dates&gt;&lt;isbn&gt;13598368&lt;/isbn&gt;&lt;urls&gt;&lt;/urls&gt;&lt;electronic-resource-num&gt;10.1016/j.compositesb.2017.03.023&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55" w:tooltip="Zakaria, 2017 #106" w:history="1">
        <w:r w:rsidR="00CF74C8" w:rsidRPr="00EA35B9">
          <w:rPr>
            <w:rFonts w:ascii="Times New Roman" w:eastAsia="Calibri" w:hAnsi="Times New Roman" w:cs="Times New Roman"/>
            <w:noProof/>
            <w:sz w:val="24"/>
            <w:szCs w:val="24"/>
          </w:rPr>
          <w:t>55</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237F28" w:rsidRPr="00EA35B9">
        <w:rPr>
          <w:rFonts w:ascii="Times New Roman" w:eastAsia="Calibri" w:hAnsi="Times New Roman" w:cs="Times New Roman"/>
          <w:sz w:val="24"/>
          <w:szCs w:val="24"/>
        </w:rPr>
        <w:t xml:space="preserve">. The flexural moduli of this research was higher than that of graphite/graphene </w:t>
      </w:r>
      <w:r w:rsidR="00683C0B" w:rsidRPr="00EA35B9">
        <w:rPr>
          <w:rFonts w:ascii="Times New Roman" w:eastAsia="Calibri" w:hAnsi="Times New Roman" w:cs="Times New Roman"/>
          <w:sz w:val="24"/>
          <w:szCs w:val="24"/>
        </w:rPr>
        <w:t>/</w:t>
      </w:r>
      <w:r w:rsidR="009E7E89" w:rsidRPr="00EA35B9">
        <w:rPr>
          <w:rFonts w:ascii="Times New Roman" w:eastAsia="Calibri" w:hAnsi="Times New Roman" w:cs="Times New Roman"/>
          <w:sz w:val="24"/>
          <w:szCs w:val="24"/>
        </w:rPr>
        <w:t>PBA</w:t>
      </w:r>
      <w:r w:rsidR="00237F28" w:rsidRPr="00EA35B9">
        <w:rPr>
          <w:rFonts w:ascii="Times New Roman" w:eastAsia="Calibri" w:hAnsi="Times New Roman" w:cs="Times New Roman"/>
          <w:sz w:val="24"/>
          <w:szCs w:val="24"/>
        </w:rPr>
        <w:t xml:space="preserve"> composite</w:t>
      </w:r>
      <w:r w:rsidR="00683C0B" w:rsidRPr="00EA35B9">
        <w:rPr>
          <w:rFonts w:ascii="Times New Roman" w:eastAsia="Calibri" w:hAnsi="Times New Roman" w:cs="Times New Roman"/>
          <w:sz w:val="24"/>
          <w:szCs w:val="24"/>
        </w:rPr>
        <w:t>s</w:t>
      </w:r>
      <w:r w:rsidR="00237F28" w:rsidRPr="00EA35B9">
        <w:rPr>
          <w:rFonts w:ascii="Times New Roman" w:eastAsia="Calibri" w:hAnsi="Times New Roman" w:cs="Times New Roman"/>
          <w:sz w:val="24"/>
          <w:szCs w:val="24"/>
        </w:rPr>
        <w:t xml:space="preserve"> developed by M.Phuangngamphan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32" w:tooltip="M. Phuangngamphan, 2018 #1571" w:history="1">
        <w:r w:rsidR="00CF74C8" w:rsidRPr="00EA35B9">
          <w:rPr>
            <w:rFonts w:ascii="Times New Roman" w:eastAsia="Calibri" w:hAnsi="Times New Roman" w:cs="Times New Roman"/>
            <w:noProof/>
            <w:sz w:val="24"/>
            <w:szCs w:val="24"/>
          </w:rPr>
          <w:t>32</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237F28" w:rsidRPr="00EA35B9">
        <w:rPr>
          <w:rFonts w:ascii="Times New Roman" w:eastAsia="Calibri" w:hAnsi="Times New Roman" w:cs="Times New Roman"/>
          <w:sz w:val="24"/>
          <w:szCs w:val="24"/>
        </w:rPr>
        <w:t xml:space="preserve"> which found to be 16.8 GPa and also much greater than values required by DOE </w:t>
      </w:r>
      <w:r w:rsidR="00237F28" w:rsidRPr="00EA35B9">
        <w:rPr>
          <w:rFonts w:ascii="Times New Roman" w:eastAsia="Calibri" w:hAnsi="Times New Roman" w:cs="Angsana New"/>
          <w:sz w:val="24"/>
          <w:szCs w:val="24"/>
          <w:cs/>
        </w:rPr>
        <w:t>(</w:t>
      </w:r>
      <w:r w:rsidR="00237F28" w:rsidRPr="00EA35B9">
        <w:rPr>
          <w:rFonts w:ascii="Times New Roman" w:eastAsia="Calibri" w:hAnsi="Times New Roman" w:cs="Times New Roman"/>
          <w:sz w:val="24"/>
          <w:szCs w:val="24"/>
        </w:rPr>
        <w:t>&gt;10 GPa</w:t>
      </w:r>
      <w:r w:rsidR="00237F28" w:rsidRPr="00EA35B9">
        <w:rPr>
          <w:rFonts w:ascii="Times New Roman" w:eastAsia="Calibri" w:hAnsi="Times New Roman" w:cs="Angsana New"/>
          <w:sz w:val="24"/>
          <w:szCs w:val="24"/>
          <w:cs/>
        </w:rPr>
        <w:t>)</w:t>
      </w:r>
      <w:r w:rsidR="0051309F" w:rsidRPr="00EA35B9">
        <w:rPr>
          <w:rFonts w:ascii="Times New Roman" w:eastAsia="Calibri" w:hAnsi="Times New Roman" w:cs="Times New Roman"/>
          <w:sz w:val="24"/>
          <w:szCs w:val="24"/>
        </w:rPr>
        <w:t xml:space="preserve"> </w:t>
      </w:r>
      <w:r w:rsidR="00511C50" w:rsidRPr="00EA35B9">
        <w:rPr>
          <w:rFonts w:ascii="Times New Roman" w:eastAsia="Calibri" w:hAnsi="Times New Roman" w:cs="Times New Roman"/>
          <w:sz w:val="24"/>
          <w:szCs w:val="24"/>
        </w:rPr>
        <w:fldChar w:fldCharType="begin"/>
      </w:r>
      <w:r w:rsidR="00B91C3C" w:rsidRPr="00EA35B9">
        <w:rPr>
          <w:rFonts w:ascii="Times New Roman" w:eastAsia="Calibri" w:hAnsi="Times New Roman" w:cs="Times New Roman"/>
          <w:sz w:val="24"/>
          <w:szCs w:val="24"/>
        </w:rPr>
        <w:instrText xml:space="preserve"> ADDIN EN.CITE &lt;EndNote&gt;&lt;Cite&gt;&lt;Author&gt;http://www1.eere.energy.gov/hydrogenandfuelcells/mypp/pdfs/fuelcells.pdf&lt;/Author&gt;&lt;RecNum&gt;1588&lt;/RecNum&gt;&lt;DisplayText&gt;[16]&lt;/DisplayText&gt;&lt;record&gt;&lt;rec-number&gt;1588&lt;/rec-number&gt;&lt;foreign-keys&gt;&lt;key app="EN" db-id="pews2fww90sfvke5rwxv2ramf92ttxt2pa9x"&gt;1588&lt;/key&gt;&lt;/foreign-keys&gt;&lt;ref-type name="Web Page"&gt;12&lt;/ref-type&gt;&lt;contributors&gt;&lt;authors&gt;&lt;author&gt;http://www1.eere.energy.gov/hydrogenandfuelcells/mypp/pdfs/fuelcells.pdf,website; 2007.&lt;/author&gt;&lt;/authors&gt;&lt;/contributors&gt;&lt;titles&gt;&lt;/titles&gt;&lt;dates&gt;&lt;/dates&gt;&lt;urls&gt;&lt;/urls&gt;&lt;/record&gt;&lt;/Cite&gt;&lt;/EndNote&gt;</w:instrText>
      </w:r>
      <w:r w:rsidR="00511C50" w:rsidRPr="00EA35B9">
        <w:rPr>
          <w:rFonts w:ascii="Times New Roman" w:eastAsia="Calibri" w:hAnsi="Times New Roman" w:cs="Times New Roman"/>
          <w:sz w:val="24"/>
          <w:szCs w:val="24"/>
        </w:rPr>
        <w:fldChar w:fldCharType="separate"/>
      </w:r>
      <w:r w:rsidR="00B91C3C" w:rsidRPr="00EA35B9">
        <w:rPr>
          <w:rFonts w:ascii="Times New Roman" w:eastAsia="Calibri" w:hAnsi="Times New Roman" w:cs="Times New Roman"/>
          <w:noProof/>
          <w:sz w:val="24"/>
          <w:szCs w:val="24"/>
        </w:rPr>
        <w:t>[</w:t>
      </w:r>
      <w:hyperlink w:anchor="_ENREF_16" w:tooltip="http://www1.eere.energy.gov/hydrogenandfuelcells/mypp/pdfs/fuelcells.pdf,  #1588" w:history="1">
        <w:r w:rsidR="00CF74C8" w:rsidRPr="00EA35B9">
          <w:rPr>
            <w:rFonts w:ascii="Times New Roman" w:eastAsia="Calibri" w:hAnsi="Times New Roman" w:cs="Times New Roman"/>
            <w:noProof/>
            <w:sz w:val="24"/>
            <w:szCs w:val="24"/>
          </w:rPr>
          <w:t>16</w:t>
        </w:r>
      </w:hyperlink>
      <w:r w:rsidR="00B91C3C" w:rsidRPr="00EA35B9">
        <w:rPr>
          <w:rFonts w:ascii="Times New Roman" w:eastAsia="Calibri" w:hAnsi="Times New Roman" w:cs="Times New Roman"/>
          <w:noProof/>
          <w:sz w:val="24"/>
          <w:szCs w:val="24"/>
        </w:rPr>
        <w:t>]</w:t>
      </w:r>
      <w:r w:rsidR="00511C50" w:rsidRPr="00EA35B9">
        <w:rPr>
          <w:rFonts w:ascii="Times New Roman" w:eastAsia="Calibri" w:hAnsi="Times New Roman" w:cs="Times New Roman"/>
          <w:sz w:val="24"/>
          <w:szCs w:val="24"/>
        </w:rPr>
        <w:fldChar w:fldCharType="end"/>
      </w:r>
      <w:r w:rsidR="00237F28" w:rsidRPr="00EA35B9">
        <w:rPr>
          <w:rFonts w:ascii="Times New Roman" w:eastAsia="Calibri" w:hAnsi="Times New Roman" w:cs="Angsana New"/>
          <w:sz w:val="24"/>
          <w:szCs w:val="24"/>
          <w:cs/>
        </w:rPr>
        <w:t>.</w:t>
      </w:r>
    </w:p>
    <w:p w14:paraId="32C6E662" w14:textId="0862AFEE" w:rsidR="00C4046A" w:rsidRPr="00EA35B9" w:rsidRDefault="00800A84" w:rsidP="00F86108">
      <w:pPr>
        <w:pStyle w:val="Caption"/>
        <w:keepNext/>
        <w:spacing w:line="360" w:lineRule="auto"/>
        <w:ind w:left="1260" w:hanging="1260"/>
        <w:jc w:val="center"/>
        <w:rPr>
          <w:rFonts w:ascii="Times New Roman" w:hAnsi="Times New Roman" w:cs="Times New Roman"/>
          <w:color w:val="auto"/>
          <w:sz w:val="24"/>
          <w:szCs w:val="24"/>
        </w:rPr>
      </w:pPr>
      <w:r w:rsidRPr="00EA35B9">
        <w:rPr>
          <w:rFonts w:ascii="Times New Roman" w:hAnsi="Times New Roman" w:cs="Times New Roman"/>
          <w:noProof/>
          <w:color w:val="auto"/>
          <w:sz w:val="24"/>
          <w:szCs w:val="24"/>
        </w:rPr>
        <w:lastRenderedPageBreak/>
        <mc:AlternateContent>
          <mc:Choice Requires="wps">
            <w:drawing>
              <wp:anchor distT="0" distB="0" distL="114300" distR="114300" simplePos="0" relativeHeight="251668480" behindDoc="0" locked="0" layoutInCell="1" allowOverlap="1" wp14:anchorId="0A72DE1A" wp14:editId="0BED1E93">
                <wp:simplePos x="0" y="0"/>
                <wp:positionH relativeFrom="column">
                  <wp:posOffset>3174576</wp:posOffset>
                </wp:positionH>
                <wp:positionV relativeFrom="paragraph">
                  <wp:posOffset>2018665</wp:posOffset>
                </wp:positionV>
                <wp:extent cx="1542757" cy="332936"/>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542757" cy="3329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5FD287" w14:textId="77777777" w:rsidR="006D3A83" w:rsidRPr="002427DC" w:rsidRDefault="006D3A83" w:rsidP="00C4046A">
                            <w:pPr>
                              <w:rPr>
                                <w:rFonts w:ascii="Times New Roman" w:hAnsi="Times New Roman" w:cs="Times New Roman"/>
                                <w:b/>
                                <w:bCs/>
                                <w:color w:val="071CB9"/>
                              </w:rPr>
                            </w:pPr>
                            <w:r w:rsidRPr="002427DC">
                              <w:rPr>
                                <w:rFonts w:ascii="Times New Roman" w:hAnsi="Times New Roman" w:cs="Times New Roman"/>
                                <w:b/>
                                <w:bCs/>
                                <w:color w:val="071CB9"/>
                              </w:rPr>
                              <w:t>DOE target &gt; 10 GPa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DE1A" id="Text Box 107" o:spid="_x0000_s1031" type="#_x0000_t202" style="position:absolute;left:0;text-align:left;margin-left:249.95pt;margin-top:158.95pt;width:121.5pt;height:2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OggAIAAG0FAAAOAAAAZHJzL2Uyb0RvYy54bWysVEtP3DAQvlfqf7B8L9knlBVZtAVRVUIF&#10;FSrOXsdmo9oe1/Zusv31nXGSZUV7oeolGc98835cXLbWsJ0KsQZX8vHJiDPlJFS1ey7598ebDx85&#10;i0m4ShhwquR7Ffnl8v27i8Yv1AQ2YCoVGBpxcdH4km9S8ouiiHKjrIgn4JVDoYZgRcJneC6qIBq0&#10;bk0xGY1OiwZC5QNIFSNyrzshX2b7WiuZ7rSOKjFTcowt5W/I3zV9i+WFWDwH4Te17MMQ/xCFFbVD&#10;pwdT1yIJtg31H6ZsLQNE0OlEgi1A61qqnANmMx69yuZhI7zKuWBxoj+UKf4/s/Lr7j6wusLejc44&#10;c8Jikx5Vm9gnaBnxsEKNjwsEPniEphYFiB74EZmUeKuDpT+mxFCOtd4f6kvmJCnNZ5OzObqRKJtO&#10;J+fTUzJTvGj7ENNnBZYRUfKA/ctlFbvbmDroACFnDm5qY3IPjWNNyU+n81FWOEjQuHGEVXkaejOU&#10;URd5ptLeKMIY901prEZOgBh5DtWVCWwncIKElMqlnHu2i2hCaQziLYo9/iWqtyh3eQyewaWDsq0d&#10;hJz9q7CrH0PIusNjzY/yJjK16zaPwXxo7BqqPfY7QLcz0cubGptyK2K6FwGXBFuMi5/u8KMNYPGh&#10;pzjbQPj1Nz7hcXZRylmDS1fy+HMrguLMfHE41efj2Yy2ND9m87MJPsKxZH0scVt7BdiVMZ4YLzNJ&#10;+GQGUgewT3gfVuQVRcJJ9F3yNJBXqTsFeF+kWq0yCPfSi3TrHrwk09QkGrnH9kkE389lwon+CsN6&#10;isWr8eywpOlgtU2g6zy7VOeuqn39cafz9Pf3h47G8TujXq7k8jcAAAD//wMAUEsDBBQABgAIAAAA&#10;IQBjeutV4gAAAAsBAAAPAAAAZHJzL2Rvd25yZXYueG1sTI9BT8MwDIXvSPyHyEjcWLpu0LU0naZK&#10;ExKCw8Yu3NLGaysapzTZVvj1mBPcnv2enj/n68n24oyj7xwpmM8iEEi1Mx01Cg5v27sVCB80Gd07&#10;QgVf6GFdXF/lOjPuQjs870MjuIR8phW0IQyZlL5u0Wo/cwMSe0c3Wh14HBtpRn3hctvLOIoepNUd&#10;8YVWD1i2WH/sT1bBc7l91bsqtqvvvnx6OW6Gz8P7vVK3N9PmEUTAKfyF4Ref0aFgpsqdyHjRK1im&#10;acpRBYt5woITyTJmUfEmiRYgi1z+/6H4AQAA//8DAFBLAQItABQABgAIAAAAIQC2gziS/gAAAOEB&#10;AAATAAAAAAAAAAAAAAAAAAAAAABbQ29udGVudF9UeXBlc10ueG1sUEsBAi0AFAAGAAgAAAAhADj9&#10;If/WAAAAlAEAAAsAAAAAAAAAAAAAAAAALwEAAF9yZWxzLy5yZWxzUEsBAi0AFAAGAAgAAAAhAE1l&#10;M6CAAgAAbQUAAA4AAAAAAAAAAAAAAAAALgIAAGRycy9lMm9Eb2MueG1sUEsBAi0AFAAGAAgAAAAh&#10;AGN661XiAAAACwEAAA8AAAAAAAAAAAAAAAAA2gQAAGRycy9kb3ducmV2LnhtbFBLBQYAAAAABAAE&#10;APMAAADpBQAAAAA=&#10;" filled="f" stroked="f" strokeweight=".5pt">
                <v:textbox>
                  <w:txbxContent>
                    <w:p w14:paraId="435FD287" w14:textId="77777777" w:rsidR="006D3A83" w:rsidRPr="002427DC" w:rsidRDefault="006D3A83" w:rsidP="00C4046A">
                      <w:pPr>
                        <w:rPr>
                          <w:rFonts w:ascii="Times New Roman" w:hAnsi="Times New Roman" w:cs="Times New Roman"/>
                          <w:b/>
                          <w:bCs/>
                          <w:color w:val="071CB9"/>
                        </w:rPr>
                      </w:pPr>
                      <w:r w:rsidRPr="002427DC">
                        <w:rPr>
                          <w:rFonts w:ascii="Times New Roman" w:hAnsi="Times New Roman" w:cs="Times New Roman"/>
                          <w:b/>
                          <w:bCs/>
                          <w:color w:val="071CB9"/>
                        </w:rPr>
                        <w:t>DOE target &gt; 10 GPa</w:t>
                      </w:r>
                    </w:p>
                  </w:txbxContent>
                </v:textbox>
              </v:shape>
            </w:pict>
          </mc:Fallback>
        </mc:AlternateContent>
      </w:r>
      <w:r w:rsidR="0087710D" w:rsidRPr="00EA35B9">
        <w:rPr>
          <w:color w:val="auto"/>
          <w:sz w:val="24"/>
          <w:szCs w:val="24"/>
        </w:rPr>
        <w:object w:dxaOrig="8600" w:dyaOrig="7120" w14:anchorId="2C228547">
          <v:shape id="_x0000_i1033" type="#_x0000_t75" style="width:295pt;height:244.5pt;mso-position-vertical:absolute" o:ole="">
            <v:imagedata r:id="rId29" o:title=""/>
          </v:shape>
          <o:OLEObject Type="Embed" ProgID="KGraph_Plot" ShapeID="_x0000_i1033" DrawAspect="Content" ObjectID="_1659180599" r:id="rId30"/>
        </w:object>
      </w:r>
    </w:p>
    <w:p w14:paraId="298D487C" w14:textId="7C3BB766" w:rsidR="00C4046A" w:rsidRPr="00EA35B9" w:rsidRDefault="00C4046A" w:rsidP="001806A6">
      <w:pPr>
        <w:pStyle w:val="Caption"/>
        <w:spacing w:line="480" w:lineRule="auto"/>
        <w:jc w:val="thaiDistribute"/>
        <w:rPr>
          <w:rFonts w:ascii="Times New Roman" w:eastAsia="Calibri" w:hAnsi="Times New Roman" w:cs="Times New Roman"/>
          <w:color w:val="auto"/>
          <w:sz w:val="24"/>
          <w:szCs w:val="24"/>
        </w:rPr>
      </w:pPr>
      <w:bookmarkStart w:id="423" w:name="_Toc498541303"/>
      <w:bookmarkStart w:id="424" w:name="_Toc498594661"/>
      <w:bookmarkStart w:id="425" w:name="_Toc501378454"/>
      <w:r w:rsidRPr="00EA35B9">
        <w:rPr>
          <w:rFonts w:ascii="Times New Roman" w:hAnsi="Times New Roman" w:cs="Times New Roman"/>
          <w:b/>
          <w:i w:val="0"/>
          <w:iCs w:val="0"/>
          <w:color w:val="auto"/>
          <w:sz w:val="24"/>
          <w:szCs w:val="24"/>
        </w:rPr>
        <w:t xml:space="preserve">Figure </w:t>
      </w:r>
      <w:r w:rsidR="00CC7BC2" w:rsidRPr="00EA35B9">
        <w:rPr>
          <w:rFonts w:ascii="Times New Roman" w:hAnsi="Times New Roman" w:cs="Times New Roman"/>
          <w:b/>
          <w:i w:val="0"/>
          <w:iCs w:val="0"/>
          <w:color w:val="auto"/>
          <w:sz w:val="24"/>
          <w:szCs w:val="24"/>
        </w:rPr>
        <w:t>10</w:t>
      </w:r>
      <w:r w:rsidRPr="00EA35B9">
        <w:rPr>
          <w:rFonts w:ascii="Times New Roman" w:hAnsi="Times New Roman" w:cs="Times New Roman"/>
          <w:b/>
          <w:i w:val="0"/>
          <w:iCs w:val="0"/>
          <w:color w:val="auto"/>
          <w:sz w:val="24"/>
          <w:szCs w:val="24"/>
        </w:rPr>
        <w:t>.</w:t>
      </w:r>
      <w:r w:rsidRPr="00EA35B9">
        <w:rPr>
          <w:rFonts w:ascii="Times New Roman" w:hAnsi="Times New Roman" w:cs="Times New Roman"/>
          <w:i w:val="0"/>
          <w:iCs w:val="0"/>
          <w:color w:val="auto"/>
          <w:sz w:val="24"/>
          <w:szCs w:val="24"/>
        </w:rPr>
        <w:t xml:space="preserve"> Flexural moduli of graphite/graphene/</w:t>
      </w:r>
      <w:r w:rsidR="00E22534" w:rsidRPr="00EA35B9">
        <w:rPr>
          <w:rFonts w:ascii="Times New Roman" w:hAnsi="Times New Roman" w:cs="Times New Roman"/>
          <w:i w:val="0"/>
          <w:iCs w:val="0"/>
          <w:color w:val="auto"/>
          <w:sz w:val="24"/>
          <w:szCs w:val="24"/>
        </w:rPr>
        <w:t>CNT</w:t>
      </w:r>
      <w:r w:rsidR="00683C0B" w:rsidRPr="00EA35B9">
        <w:rPr>
          <w:rFonts w:ascii="Times New Roman" w:hAnsi="Times New Roman" w:cs="Times New Roman"/>
          <w:i w:val="0"/>
          <w:iCs w:val="0"/>
          <w:color w:val="auto"/>
          <w:sz w:val="24"/>
          <w:szCs w:val="24"/>
        </w:rPr>
        <w:t>s/</w:t>
      </w:r>
      <w:r w:rsidR="009E7E89" w:rsidRPr="00EA35B9">
        <w:rPr>
          <w:rFonts w:ascii="Times New Roman" w:hAnsi="Times New Roman" w:cs="Times New Roman"/>
          <w:i w:val="0"/>
          <w:iCs w:val="0"/>
          <w:color w:val="auto"/>
          <w:sz w:val="24"/>
          <w:szCs w:val="24"/>
        </w:rPr>
        <w:t>PBA</w:t>
      </w:r>
      <w:r w:rsidRPr="00EA35B9">
        <w:rPr>
          <w:rFonts w:ascii="Times New Roman" w:hAnsi="Times New Roman" w:cs="Times New Roman"/>
          <w:i w:val="0"/>
          <w:iCs w:val="0"/>
          <w:color w:val="auto"/>
          <w:sz w:val="24"/>
          <w:szCs w:val="24"/>
        </w:rPr>
        <w:t xml:space="preserve"> composites with varying carbon nanotubes contents.</w:t>
      </w:r>
      <w:bookmarkEnd w:id="423"/>
      <w:bookmarkEnd w:id="424"/>
      <w:bookmarkEnd w:id="425"/>
    </w:p>
    <w:p w14:paraId="0F62A23C" w14:textId="7881CDC2" w:rsidR="00604D08" w:rsidRPr="006D3A83" w:rsidRDefault="00FC6067" w:rsidP="00237F28">
      <w:pPr>
        <w:keepNext/>
        <w:keepLines/>
        <w:spacing w:before="240" w:after="0" w:line="480" w:lineRule="auto"/>
        <w:jc w:val="thaiDistribute"/>
        <w:outlineLvl w:val="2"/>
        <w:rPr>
          <w:rFonts w:ascii="Times New Roman" w:eastAsia="Times New Roman" w:hAnsi="Times New Roman" w:cs="Times New Roman"/>
          <w:b/>
          <w:sz w:val="24"/>
          <w:szCs w:val="24"/>
        </w:rPr>
      </w:pPr>
      <w:bookmarkStart w:id="426" w:name="_Toc498594717"/>
      <w:bookmarkStart w:id="427" w:name="_Toc498697440"/>
      <w:bookmarkStart w:id="428" w:name="_Toc498700077"/>
      <w:bookmarkStart w:id="429" w:name="_Toc498700140"/>
      <w:bookmarkStart w:id="430" w:name="_Toc498700202"/>
      <w:bookmarkStart w:id="431" w:name="_Toc498700445"/>
      <w:bookmarkStart w:id="432" w:name="_Toc498764678"/>
      <w:bookmarkStart w:id="433" w:name="_Toc498767071"/>
      <w:bookmarkStart w:id="434" w:name="_Toc498884128"/>
      <w:bookmarkStart w:id="435" w:name="_Toc498884515"/>
      <w:bookmarkStart w:id="436" w:name="_Toc498964415"/>
      <w:bookmarkStart w:id="437" w:name="_Toc498964475"/>
      <w:bookmarkStart w:id="438" w:name="_Toc498967578"/>
      <w:bookmarkStart w:id="439" w:name="_Toc498970887"/>
      <w:bookmarkStart w:id="440" w:name="_Toc498971055"/>
      <w:bookmarkStart w:id="441" w:name="_Toc499133441"/>
      <w:bookmarkStart w:id="442" w:name="_Toc499133561"/>
      <w:bookmarkStart w:id="443" w:name="_Toc499133624"/>
      <w:bookmarkStart w:id="444" w:name="_Toc499628779"/>
      <w:bookmarkStart w:id="445" w:name="_Toc499628839"/>
      <w:bookmarkStart w:id="446" w:name="_Toc500761100"/>
      <w:bookmarkStart w:id="447" w:name="_Toc500761160"/>
      <w:bookmarkStart w:id="448" w:name="_Toc500773804"/>
      <w:bookmarkStart w:id="449" w:name="_Toc500925725"/>
      <w:bookmarkStart w:id="450" w:name="_Toc501217628"/>
      <w:bookmarkStart w:id="451" w:name="_Toc501217688"/>
      <w:bookmarkStart w:id="452" w:name="_Toc501300575"/>
      <w:bookmarkStart w:id="453" w:name="_Toc501300635"/>
      <w:bookmarkStart w:id="454" w:name="_Toc501300962"/>
      <w:bookmarkStart w:id="455" w:name="_Toc501351856"/>
      <w:bookmarkStart w:id="456" w:name="_Toc501351916"/>
      <w:bookmarkStart w:id="457" w:name="_Toc501352241"/>
      <w:bookmarkStart w:id="458" w:name="_Toc501352301"/>
      <w:bookmarkStart w:id="459" w:name="_Toc501352568"/>
      <w:bookmarkStart w:id="460" w:name="_Toc501352628"/>
      <w:bookmarkStart w:id="461" w:name="_Toc501352730"/>
      <w:bookmarkStart w:id="462" w:name="_Toc501352790"/>
      <w:bookmarkStart w:id="463" w:name="_Toc501352880"/>
      <w:bookmarkStart w:id="464" w:name="_Toc501352940"/>
      <w:bookmarkStart w:id="465" w:name="_Toc501354701"/>
      <w:bookmarkStart w:id="466" w:name="_Toc501356475"/>
      <w:bookmarkStart w:id="467" w:name="_Toc501364145"/>
      <w:bookmarkStart w:id="468" w:name="_Toc501365587"/>
      <w:bookmarkStart w:id="469" w:name="_Toc501372596"/>
      <w:r w:rsidRPr="006D3A83">
        <w:rPr>
          <w:rFonts w:ascii="Times New Roman" w:eastAsia="Times New Roman" w:hAnsi="Times New Roman" w:cs="Times New Roman"/>
          <w:b/>
          <w:sz w:val="24"/>
          <w:szCs w:val="24"/>
        </w:rPr>
        <w:t>3.</w:t>
      </w:r>
      <w:r w:rsidR="000835E7" w:rsidRPr="006D3A83">
        <w:rPr>
          <w:rFonts w:ascii="Times New Roman" w:eastAsia="Times New Roman" w:hAnsi="Times New Roman" w:cs="Times New Roman"/>
          <w:b/>
          <w:sz w:val="24"/>
          <w:szCs w:val="24"/>
        </w:rPr>
        <w:t>7</w:t>
      </w:r>
      <w:r w:rsidR="00683C0B" w:rsidRPr="006D3A83">
        <w:rPr>
          <w:rFonts w:ascii="Times New Roman" w:eastAsia="Times New Roman" w:hAnsi="Times New Roman" w:cs="Times New Roman"/>
          <w:b/>
          <w:sz w:val="24"/>
          <w:szCs w:val="24"/>
        </w:rPr>
        <w:t xml:space="preserve"> </w:t>
      </w:r>
      <w:r w:rsidR="00604D08" w:rsidRPr="006D3A83">
        <w:rPr>
          <w:rFonts w:ascii="Times New Roman" w:eastAsia="Times New Roman" w:hAnsi="Times New Roman" w:cs="Times New Roman"/>
          <w:b/>
          <w:sz w:val="24"/>
          <w:szCs w:val="24"/>
        </w:rPr>
        <w:t>Water Absorption of Composite</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6D3A83">
        <w:rPr>
          <w:rFonts w:ascii="Times New Roman" w:eastAsia="Times New Roman" w:hAnsi="Times New Roman" w:cs="Times New Roman"/>
          <w:b/>
          <w:sz w:val="24"/>
          <w:szCs w:val="24"/>
        </w:rPr>
        <w:t>s</w:t>
      </w:r>
    </w:p>
    <w:p w14:paraId="35315E37" w14:textId="6A0852CD" w:rsidR="0087710D" w:rsidRPr="006D3A83" w:rsidRDefault="00604D08" w:rsidP="0087710D">
      <w:pPr>
        <w:spacing w:after="0" w:line="480" w:lineRule="auto"/>
        <w:ind w:firstLine="720"/>
        <w:jc w:val="both"/>
        <w:rPr>
          <w:rFonts w:ascii="Times New Roman" w:hAnsi="Times New Roman" w:cs="Times New Roman"/>
          <w:sz w:val="24"/>
          <w:szCs w:val="24"/>
          <w:shd w:val="clear" w:color="auto" w:fill="FFFFFF"/>
        </w:rPr>
      </w:pPr>
      <w:r w:rsidRPr="006D3A83">
        <w:rPr>
          <w:rFonts w:ascii="Times New Roman" w:eastAsia="Calibri" w:hAnsi="Times New Roman" w:cs="Times New Roman"/>
          <w:sz w:val="24"/>
          <w:szCs w:val="24"/>
        </w:rPr>
        <w:t>In the operation of fuel cells, water is</w:t>
      </w:r>
      <w:r w:rsidR="009B4D31" w:rsidRPr="006D3A83">
        <w:rPr>
          <w:rFonts w:ascii="Times New Roman" w:eastAsia="Calibri" w:hAnsi="Times New Roman" w:cs="Times New Roman"/>
          <w:sz w:val="24"/>
          <w:szCs w:val="24"/>
        </w:rPr>
        <w:t xml:space="preserve"> normally</w:t>
      </w:r>
      <w:r w:rsidRPr="006D3A83">
        <w:rPr>
          <w:rFonts w:ascii="Times New Roman" w:eastAsia="Calibri" w:hAnsi="Times New Roman" w:cs="Times New Roman"/>
          <w:sz w:val="24"/>
          <w:szCs w:val="24"/>
        </w:rPr>
        <w:t xml:space="preserve"> generated from the electrochemical reactions and flow through bipolar plates</w:t>
      </w:r>
      <w:r w:rsidRPr="006D3A83">
        <w:rPr>
          <w:rFonts w:ascii="Times New Roman" w:eastAsia="Calibri" w:hAnsi="Times New Roman" w:cs="Angsana New"/>
          <w:sz w:val="24"/>
          <w:szCs w:val="24"/>
          <w:cs/>
        </w:rPr>
        <w:t xml:space="preserve">. </w:t>
      </w:r>
      <w:r w:rsidRPr="006D3A83">
        <w:rPr>
          <w:rFonts w:ascii="Times New Roman" w:eastAsia="Calibri" w:hAnsi="Times New Roman" w:cs="Times New Roman"/>
          <w:sz w:val="24"/>
          <w:szCs w:val="24"/>
        </w:rPr>
        <w:t>For this reason, water absorption or water uptake of the bipolar plates must be as low as possible to prevent damage within fuel cells</w:t>
      </w:r>
      <w:r w:rsidRPr="006D3A83">
        <w:rPr>
          <w:rFonts w:ascii="Times New Roman" w:eastAsia="Calibri" w:hAnsi="Times New Roman" w:cs="Angsana New"/>
          <w:sz w:val="24"/>
          <w:szCs w:val="24"/>
          <w:cs/>
        </w:rPr>
        <w:t xml:space="preserve">. </w:t>
      </w:r>
      <w:r w:rsidR="0087710D" w:rsidRPr="006D3A83">
        <w:rPr>
          <w:rFonts w:ascii="Times New Roman" w:eastAsia="Calibri" w:hAnsi="Times New Roman" w:cs="Times New Roman"/>
          <w:sz w:val="24"/>
          <w:szCs w:val="24"/>
        </w:rPr>
        <w:t>Figure 11 illustrates the relation between water absorption of the composite having different CNT loading. The samples were immersed in water for 0</w:t>
      </w:r>
      <w:r w:rsidR="0087710D" w:rsidRPr="006D3A83">
        <w:rPr>
          <w:rFonts w:ascii="Times New Roman" w:eastAsia="Calibri" w:hAnsi="Times New Roman" w:cs="Angsana New"/>
          <w:sz w:val="24"/>
          <w:szCs w:val="24"/>
          <w:cs/>
        </w:rPr>
        <w:t>-</w:t>
      </w:r>
      <w:r w:rsidR="0087710D" w:rsidRPr="006D3A83">
        <w:rPr>
          <w:rFonts w:ascii="Times New Roman" w:eastAsia="Calibri" w:hAnsi="Times New Roman" w:cs="Times New Roman"/>
          <w:sz w:val="24"/>
          <w:szCs w:val="24"/>
        </w:rPr>
        <w:t>168 hours or 0-7 days</w:t>
      </w:r>
      <w:r w:rsidR="0087710D" w:rsidRPr="006D3A83">
        <w:rPr>
          <w:rFonts w:ascii="Times New Roman" w:eastAsia="Calibri" w:hAnsi="Times New Roman" w:cs="Angsana New"/>
          <w:sz w:val="24"/>
          <w:szCs w:val="24"/>
          <w:cs/>
        </w:rPr>
        <w:t xml:space="preserve">. </w:t>
      </w:r>
      <w:r w:rsidR="0087710D" w:rsidRPr="006D3A83">
        <w:rPr>
          <w:rFonts w:ascii="Times New Roman" w:hAnsi="Times New Roman" w:cs="Times New Roman"/>
          <w:sz w:val="24"/>
          <w:szCs w:val="24"/>
          <w:shd w:val="clear" w:color="auto" w:fill="FFFFFF"/>
        </w:rPr>
        <w:t xml:space="preserve">The water absorption performance of the composite increases with CNTs content due to the greater water absorption of CNT than graphene and graphite fillers as a result of </w:t>
      </w:r>
      <w:r w:rsidR="0087710D" w:rsidRPr="006D3A83">
        <w:rPr>
          <w:rFonts w:ascii="Times New Roman" w:eastAsia="Calibri" w:hAnsi="Times New Roman" w:cs="Times New Roman"/>
          <w:sz w:val="24"/>
          <w:szCs w:val="24"/>
        </w:rPr>
        <w:t>the presence of hydrophilic functional groups such as carboxylic group at the CNT surfaces which confirmed by FTIR spectra of CNTs (see supplementary data).</w:t>
      </w:r>
    </w:p>
    <w:p w14:paraId="41F834A4" w14:textId="26C8C3A2" w:rsidR="0087710D" w:rsidRPr="00F10434" w:rsidRDefault="0087710D" w:rsidP="0087710D">
      <w:pPr>
        <w:spacing w:after="0" w:line="480" w:lineRule="auto"/>
        <w:jc w:val="both"/>
        <w:rPr>
          <w:rFonts w:ascii="Times New Roman" w:hAnsi="Times New Roman" w:cs="Times New Roman"/>
          <w:color w:val="212121"/>
          <w:sz w:val="24"/>
          <w:szCs w:val="24"/>
          <w:shd w:val="clear" w:color="auto" w:fill="FFFFFF"/>
        </w:rPr>
      </w:pPr>
      <w:r w:rsidRPr="006D3A83">
        <w:rPr>
          <w:rFonts w:ascii="Times New Roman" w:hAnsi="Times New Roman" w:cs="Times New Roman"/>
          <w:sz w:val="24"/>
          <w:szCs w:val="24"/>
          <w:shd w:val="clear" w:color="auto" w:fill="FFFFFF"/>
        </w:rPr>
        <w:tab/>
        <w:t xml:space="preserve">The larger water absorption properties between 1.0 and 1.5wt% CNT compared to 0.5 and 1.0wt% CNT may be due to the processing ability of the compounds at different CNT </w:t>
      </w:r>
      <w:r w:rsidRPr="006D3A83">
        <w:rPr>
          <w:rFonts w:ascii="Times New Roman" w:hAnsi="Times New Roman" w:cs="Times New Roman"/>
          <w:sz w:val="24"/>
          <w:szCs w:val="24"/>
          <w:shd w:val="clear" w:color="auto" w:fill="FFFFFF"/>
        </w:rPr>
        <w:lastRenderedPageBreak/>
        <w:t>content. Some agglomeration of CNT in the composite may occurred at high CNT content of 1-1.5wt% as a result of highly viscous paste like structure during specimen preparation and thus water can penetrate easily.</w:t>
      </w:r>
      <w:r w:rsidRPr="00F10434">
        <w:rPr>
          <w:rFonts w:ascii="Times New Roman" w:hAnsi="Times New Roman" w:hint="cs"/>
          <w:color w:val="FF0000"/>
          <w:sz w:val="24"/>
          <w:szCs w:val="24"/>
          <w:shd w:val="clear" w:color="auto" w:fill="FFFFFF"/>
          <w:cs/>
        </w:rPr>
        <w:t xml:space="preserve"> </w:t>
      </w:r>
      <w:r w:rsidRPr="006D3A83">
        <w:rPr>
          <w:rFonts w:ascii="Times New Roman" w:hAnsi="Times New Roman" w:cs="Times New Roman"/>
          <w:sz w:val="24"/>
          <w:szCs w:val="24"/>
          <w:shd w:val="clear" w:color="auto" w:fill="FFFFFF"/>
        </w:rPr>
        <w:t xml:space="preserve">At low CNT content of 0-1wt%, the benzoxazine resin can wet all particles efficiently showing the barrier effect to water and thus water absorption is lower.   </w:t>
      </w:r>
    </w:p>
    <w:p w14:paraId="6C7079B7" w14:textId="0384945F" w:rsidR="002E12DC" w:rsidRPr="00EA35B9" w:rsidRDefault="002E12DC" w:rsidP="00E43190">
      <w:pPr>
        <w:keepNext/>
        <w:jc w:val="center"/>
        <w:rPr>
          <w:rFonts w:ascii="Times New Roman" w:hAnsi="Times New Roman" w:cs="Times New Roman"/>
          <w:b/>
          <w:bCs/>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F5C56FB" wp14:editId="753B7DED">
                <wp:simplePos x="0" y="0"/>
                <wp:positionH relativeFrom="column">
                  <wp:posOffset>2917944</wp:posOffset>
                </wp:positionH>
                <wp:positionV relativeFrom="paragraph">
                  <wp:posOffset>1206975</wp:posOffset>
                </wp:positionV>
                <wp:extent cx="1926167" cy="288052"/>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1926167" cy="28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4EA62" w14:textId="69507D4C" w:rsidR="006D3A83" w:rsidRPr="007765D5" w:rsidRDefault="006D3A83" w:rsidP="002E12DC">
                            <w:pPr>
                              <w:rPr>
                                <w:rFonts w:ascii="Times New Roman" w:hAnsi="Times New Roman" w:cs="Times New Roman"/>
                                <w:b/>
                                <w:bCs/>
                                <w:color w:val="071CB9"/>
                              </w:rPr>
                            </w:pPr>
                            <w:r w:rsidRPr="007765D5">
                              <w:rPr>
                                <w:rFonts w:ascii="Times New Roman" w:hAnsi="Times New Roman" w:cs="Times New Roman"/>
                                <w:b/>
                                <w:bCs/>
                                <w:color w:val="071CB9"/>
                              </w:rPr>
                              <w:t>DOE target &lt; 0.3 % at 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56FB" id="Text Box 221" o:spid="_x0000_s1032" type="#_x0000_t202" style="position:absolute;left:0;text-align:left;margin-left:229.75pt;margin-top:95.05pt;width:151.6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FAggIAAG0FAAAOAAAAZHJzL2Uyb0RvYy54bWysVN9P2zAQfp+0/8Hy+0ibQQcVKepATJMQ&#10;oMHEs+vYNJrt8+xrk+6v39lJSsX2wrSX5Oz77nw/vrvzi84atlUhNuAqPj2acKachLpxzxX//nj9&#10;4ZSziMLVwoBTFd+pyC8W79+dt36uSliDqVVg5MTFeesrvkb086KIcq2siEfglSOlhmAF0jE8F3UQ&#10;LXm3pignk1nRQqh9AKlipNurXskX2b/WSuKd1lEhMxWn2DB/Q/6u0rdYnIv5cxB+3cghDPEPUVjR&#10;OHp07+pKoGCb0PzhyjYyQASNRxJsAVo3UuUcKJvp5FU2D2vhVc6FihP9vkzx/7mVt9v7wJq64mU5&#10;5cwJS016VB2yz9CxdEcVan2cE/DBExQ7UlCnx/tIlynxTgeb/pQSIz3Verevb3Ink9FZOZvOPnEm&#10;SVeenk5OyuSmeLH2IeIXBZYloeKB+pfLKrY3EXvoCEmPObhujMk9NI61FZ99PJlkg72GnBuXsCqz&#10;YXCTMuojzxLujEoY474pTdXICaSLzEN1aQLbCmKQkFI5zLlnv4ROKE1BvMVwwL9E9RbjPo/xZXC4&#10;N7aNg5CzfxV2/WMMWfd4qvlB3knEbtVlGszGxq6g3lG/A/QzE728bqgpNyLivQg0JNRiGny8o482&#10;QMWHQeJsDeHX3+4TnrhLWs5aGrqKx58bERRn5qsjVp9Nj4/TlObD8cmnkg7hULM61LiNvQTqCvGW&#10;ostiwqMZRR3APtF+WKZXSSWcpLcrjqN4if0qoP0i1XKZQTSXXuCNe/AyuU5NSpR77J5E8AMvkRh9&#10;C+N4ivkrevbYZOlguUHQTeZuqnNf1aH+NNOZ/cP+SUvj8JxRL1ty8RsAAP//AwBQSwMEFAAGAAgA&#10;AAAhAMm0BWXiAAAACwEAAA8AAABkcnMvZG93bnJldi54bWxMj8FOwzAQRO9I/IO1SNyo04BLm8ap&#10;qkgVEqKHll56c2I3ibDXIXbbwNeznOC4mqfZN/lqdJZdzBA6jxKmkwSYwdrrDhsJh/fNwxxYiAq1&#10;sh6NhC8TYFXc3uQq0/6KO3PZx4ZRCYZMSWhj7DPOQ90ap8LE9wYpO/nBqUjn0HA9qCuVO8vTJJlx&#10;pzqkD63qTdma+mN/dhJey81W7arUzb9t+fJ2Wvefh6OQ8v5uXC+BRTPGPxh+9UkdCnKq/Bl1YFbC&#10;k1gIQilYJFNgRDzPUhpTSUgfhQBe5Pz/huIHAAD//wMAUEsBAi0AFAAGAAgAAAAhALaDOJL+AAAA&#10;4QEAABMAAAAAAAAAAAAAAAAAAAAAAFtDb250ZW50X1R5cGVzXS54bWxQSwECLQAUAAYACAAAACEA&#10;OP0h/9YAAACUAQAACwAAAAAAAAAAAAAAAAAvAQAAX3JlbHMvLnJlbHNQSwECLQAUAAYACAAAACEA&#10;CyjRQIICAABtBQAADgAAAAAAAAAAAAAAAAAuAgAAZHJzL2Uyb0RvYy54bWxQSwECLQAUAAYACAAA&#10;ACEAybQFZeIAAAALAQAADwAAAAAAAAAAAAAAAADcBAAAZHJzL2Rvd25yZXYueG1sUEsFBgAAAAAE&#10;AAQA8wAAAOsFAAAAAA==&#10;" filled="f" stroked="f" strokeweight=".5pt">
                <v:textbox>
                  <w:txbxContent>
                    <w:p w14:paraId="2CA4EA62" w14:textId="69507D4C" w:rsidR="006D3A83" w:rsidRPr="007765D5" w:rsidRDefault="006D3A83" w:rsidP="002E12DC">
                      <w:pPr>
                        <w:rPr>
                          <w:rFonts w:ascii="Times New Roman" w:hAnsi="Times New Roman" w:cs="Times New Roman"/>
                          <w:b/>
                          <w:bCs/>
                          <w:color w:val="071CB9"/>
                        </w:rPr>
                      </w:pPr>
                      <w:r w:rsidRPr="007765D5">
                        <w:rPr>
                          <w:rFonts w:ascii="Times New Roman" w:hAnsi="Times New Roman" w:cs="Times New Roman"/>
                          <w:b/>
                          <w:bCs/>
                          <w:color w:val="071CB9"/>
                        </w:rPr>
                        <w:t>DOE target &lt; 0.3 % at 24 h</w:t>
                      </w:r>
                    </w:p>
                  </w:txbxContent>
                </v:textbox>
              </v:shape>
            </w:pict>
          </mc:Fallback>
        </mc:AlternateContent>
      </w:r>
      <w:r w:rsidR="00AE1528" w:rsidRPr="00EA35B9">
        <w:t xml:space="preserve"> </w:t>
      </w:r>
      <w:r w:rsidR="003A6774" w:rsidRPr="00EA35B9">
        <w:object w:dxaOrig="8780" w:dyaOrig="7120" w14:anchorId="65E11476">
          <v:shape id="_x0000_i1034" type="#_x0000_t75" style="width:313pt;height:253.5pt" o:ole="">
            <v:imagedata r:id="rId31" o:title=""/>
          </v:shape>
          <o:OLEObject Type="Embed" ProgID="KGraph_Plot" ShapeID="_x0000_i1034" DrawAspect="Content" ObjectID="_1659180600" r:id="rId32"/>
        </w:object>
      </w:r>
    </w:p>
    <w:p w14:paraId="31FA5193" w14:textId="77777777" w:rsidR="002E12DC" w:rsidRPr="00EA35B9" w:rsidRDefault="002E12DC" w:rsidP="002E12DC">
      <w:pPr>
        <w:pStyle w:val="Caption"/>
        <w:jc w:val="thaiDistribute"/>
        <w:rPr>
          <w:rFonts w:ascii="Times New Roman" w:hAnsi="Times New Roman" w:cs="Times New Roman"/>
          <w:b/>
          <w:i w:val="0"/>
          <w:iCs w:val="0"/>
          <w:color w:val="auto"/>
          <w:sz w:val="24"/>
          <w:szCs w:val="24"/>
        </w:rPr>
      </w:pPr>
      <w:bookmarkStart w:id="470" w:name="_Toc498541304"/>
      <w:bookmarkStart w:id="471" w:name="_Toc498594662"/>
    </w:p>
    <w:p w14:paraId="6DDB92B8" w14:textId="77777777" w:rsidR="0087710D" w:rsidRPr="006D3A83" w:rsidRDefault="002E12DC" w:rsidP="001806A6">
      <w:pPr>
        <w:pStyle w:val="Caption"/>
        <w:spacing w:line="480" w:lineRule="auto"/>
        <w:jc w:val="thaiDistribute"/>
        <w:rPr>
          <w:rFonts w:ascii="Times New Roman" w:eastAsia="Calibri" w:hAnsi="Times New Roman" w:cs="Times New Roman"/>
          <w:color w:val="auto"/>
          <w:sz w:val="24"/>
          <w:szCs w:val="24"/>
        </w:rPr>
      </w:pPr>
      <w:bookmarkStart w:id="472" w:name="_Toc501378455"/>
      <w:r w:rsidRPr="006D3A83">
        <w:rPr>
          <w:rFonts w:ascii="Times New Roman" w:hAnsi="Times New Roman" w:cs="Times New Roman"/>
          <w:b/>
          <w:i w:val="0"/>
          <w:iCs w:val="0"/>
          <w:color w:val="auto"/>
          <w:sz w:val="24"/>
          <w:szCs w:val="24"/>
        </w:rPr>
        <w:t>Figure 1</w:t>
      </w:r>
      <w:r w:rsidR="00CC7BC2" w:rsidRPr="006D3A83">
        <w:rPr>
          <w:rFonts w:ascii="Times New Roman" w:hAnsi="Times New Roman" w:cs="Times New Roman"/>
          <w:b/>
          <w:i w:val="0"/>
          <w:iCs w:val="0"/>
          <w:color w:val="auto"/>
          <w:sz w:val="24"/>
          <w:szCs w:val="24"/>
        </w:rPr>
        <w:t>1</w:t>
      </w:r>
      <w:r w:rsidRPr="006D3A83">
        <w:rPr>
          <w:rFonts w:ascii="Times New Roman" w:hAnsi="Times New Roman" w:cs="Times New Roman"/>
          <w:b/>
          <w:i w:val="0"/>
          <w:iCs w:val="0"/>
          <w:color w:val="auto"/>
          <w:sz w:val="24"/>
          <w:szCs w:val="24"/>
        </w:rPr>
        <w:t>.</w:t>
      </w:r>
      <w:r w:rsidRPr="00A532CA">
        <w:rPr>
          <w:rFonts w:ascii="Times New Roman" w:hAnsi="Times New Roman" w:cs="Times New Roman"/>
          <w:bCs/>
          <w:color w:val="FF0000"/>
          <w:sz w:val="24"/>
          <w:szCs w:val="24"/>
        </w:rPr>
        <w:t xml:space="preserve"> </w:t>
      </w:r>
      <w:r w:rsidRPr="006D3A83">
        <w:rPr>
          <w:rFonts w:ascii="Times New Roman" w:hAnsi="Times New Roman" w:cs="Times New Roman"/>
          <w:i w:val="0"/>
          <w:iCs w:val="0"/>
          <w:color w:val="auto"/>
          <w:sz w:val="24"/>
          <w:szCs w:val="24"/>
        </w:rPr>
        <w:t>Water absorption of graphite/graphene/</w:t>
      </w:r>
      <w:r w:rsidR="00E22534" w:rsidRPr="006D3A83">
        <w:rPr>
          <w:rFonts w:ascii="Times New Roman" w:hAnsi="Times New Roman" w:cs="Times New Roman"/>
          <w:i w:val="0"/>
          <w:iCs w:val="0"/>
          <w:color w:val="auto"/>
          <w:sz w:val="24"/>
          <w:szCs w:val="24"/>
        </w:rPr>
        <w:t>CNT</w:t>
      </w:r>
      <w:r w:rsidR="00A14C57" w:rsidRPr="006D3A83">
        <w:rPr>
          <w:rFonts w:ascii="Times New Roman" w:hAnsi="Times New Roman" w:cs="Times New Roman"/>
          <w:i w:val="0"/>
          <w:iCs w:val="0"/>
          <w:color w:val="auto"/>
          <w:sz w:val="24"/>
          <w:szCs w:val="24"/>
        </w:rPr>
        <w:t>/</w:t>
      </w:r>
      <w:r w:rsidR="009E7E89" w:rsidRPr="006D3A83">
        <w:rPr>
          <w:rFonts w:ascii="Times New Roman" w:hAnsi="Times New Roman" w:cs="Times New Roman"/>
          <w:i w:val="0"/>
          <w:iCs w:val="0"/>
          <w:color w:val="auto"/>
          <w:sz w:val="24"/>
          <w:szCs w:val="24"/>
        </w:rPr>
        <w:t>PBA</w:t>
      </w:r>
      <w:r w:rsidRPr="006D3A83">
        <w:rPr>
          <w:rFonts w:ascii="Times New Roman" w:hAnsi="Times New Roman" w:cs="Times New Roman"/>
          <w:i w:val="0"/>
          <w:iCs w:val="0"/>
          <w:color w:val="auto"/>
          <w:sz w:val="24"/>
          <w:szCs w:val="24"/>
        </w:rPr>
        <w:t xml:space="preserve"> composites with varying </w:t>
      </w:r>
      <w:r w:rsidR="00386A08" w:rsidRPr="006D3A83">
        <w:rPr>
          <w:rFonts w:ascii="Times New Roman" w:hAnsi="Times New Roman" w:cs="Times New Roman"/>
          <w:i w:val="0"/>
          <w:iCs w:val="0"/>
          <w:color w:val="auto"/>
          <w:sz w:val="24"/>
          <w:szCs w:val="24"/>
        </w:rPr>
        <w:t>CNT</w:t>
      </w:r>
      <w:r w:rsidR="00A14C57" w:rsidRPr="006D3A83">
        <w:rPr>
          <w:rFonts w:ascii="Times New Roman" w:hAnsi="Times New Roman" w:cs="Times New Roman"/>
          <w:i w:val="0"/>
          <w:iCs w:val="0"/>
          <w:color w:val="auto"/>
          <w:sz w:val="24"/>
          <w:szCs w:val="24"/>
        </w:rPr>
        <w:t>s</w:t>
      </w:r>
      <w:r w:rsidRPr="006D3A83">
        <w:rPr>
          <w:rFonts w:ascii="Times New Roman" w:hAnsi="Times New Roman" w:cs="Times New Roman"/>
          <w:i w:val="0"/>
          <w:iCs w:val="0"/>
          <w:color w:val="auto"/>
          <w:sz w:val="24"/>
          <w:szCs w:val="24"/>
        </w:rPr>
        <w:t xml:space="preserve"> contents</w:t>
      </w:r>
      <w:bookmarkEnd w:id="470"/>
      <w:bookmarkEnd w:id="471"/>
      <w:bookmarkEnd w:id="472"/>
      <w:r w:rsidR="007765D5" w:rsidRPr="006D3A83">
        <w:rPr>
          <w:rFonts w:ascii="Times New Roman" w:hAnsi="Times New Roman" w:cs="Times New Roman"/>
          <w:i w:val="0"/>
          <w:iCs w:val="0"/>
          <w:color w:val="auto"/>
          <w:sz w:val="24"/>
          <w:szCs w:val="24"/>
        </w:rPr>
        <w:t>.</w:t>
      </w:r>
      <w:r w:rsidR="0087710D" w:rsidRPr="006D3A83">
        <w:rPr>
          <w:rFonts w:ascii="Times New Roman" w:eastAsia="Calibri" w:hAnsi="Times New Roman" w:cs="Times New Roman"/>
          <w:color w:val="auto"/>
          <w:sz w:val="24"/>
          <w:szCs w:val="24"/>
        </w:rPr>
        <w:t xml:space="preserve"> </w:t>
      </w:r>
    </w:p>
    <w:p w14:paraId="45978C18" w14:textId="77777777" w:rsidR="0087710D" w:rsidRDefault="0087710D" w:rsidP="0087710D">
      <w:pPr>
        <w:pStyle w:val="Caption"/>
        <w:spacing w:line="480" w:lineRule="auto"/>
        <w:ind w:firstLine="720"/>
        <w:jc w:val="thaiDistribute"/>
        <w:rPr>
          <w:rFonts w:ascii="Times New Roman" w:eastAsia="Calibri" w:hAnsi="Times New Roman" w:cs="Angsana New"/>
          <w:i w:val="0"/>
          <w:iCs w:val="0"/>
          <w:color w:val="FF0000"/>
          <w:sz w:val="24"/>
          <w:szCs w:val="24"/>
          <w:cs/>
        </w:rPr>
        <w:sectPr w:rsidR="0087710D" w:rsidSect="00D605D8">
          <w:pgSz w:w="11907" w:h="16839"/>
          <w:pgMar w:top="2160" w:right="1440" w:bottom="1440" w:left="1418" w:header="1304" w:footer="720" w:gutter="0"/>
          <w:cols w:space="720"/>
          <w:docGrid w:linePitch="435"/>
        </w:sectPr>
      </w:pPr>
      <w:r w:rsidRPr="006D3A83">
        <w:rPr>
          <w:rFonts w:ascii="Times New Roman" w:eastAsia="Calibri" w:hAnsi="Times New Roman" w:cs="Times New Roman"/>
          <w:i w:val="0"/>
          <w:iCs w:val="0"/>
          <w:color w:val="auto"/>
          <w:sz w:val="24"/>
          <w:szCs w:val="24"/>
        </w:rPr>
        <w:t xml:space="preserve">This phenomenon also occurred in CNTs reinforced epoxy/glass fiber laminated developed by N.M.Zulfil et al. </w:t>
      </w:r>
      <w:r w:rsidRPr="006D3A83">
        <w:rPr>
          <w:rFonts w:ascii="Times New Roman" w:eastAsia="Calibri" w:hAnsi="Times New Roman" w:cs="Times New Roman"/>
          <w:i w:val="0"/>
          <w:iCs w:val="0"/>
          <w:color w:val="auto"/>
          <w:sz w:val="24"/>
          <w:szCs w:val="24"/>
        </w:rPr>
        <w:fldChar w:fldCharType="begin"/>
      </w:r>
      <w:r w:rsidRPr="006D3A83">
        <w:rPr>
          <w:rFonts w:ascii="Times New Roman" w:eastAsia="Calibri" w:hAnsi="Times New Roman" w:cs="Times New Roman"/>
          <w:i w:val="0"/>
          <w:iCs w:val="0"/>
          <w:color w:val="auto"/>
          <w:sz w:val="24"/>
          <w:szCs w:val="24"/>
        </w:rPr>
        <w:instrText xml:space="preserve"> ADDIN EN.CITE &lt;EndNote&gt;&lt;Cite&gt;&lt;Author&gt;Zulfli&lt;/Author&gt;&lt;Year&gt;2013&lt;/Year&gt;&lt;RecNum&gt;114&lt;/RecNum&gt;&lt;DisplayText&gt;[56]&lt;/DisplayText&gt;&lt;record&gt;&lt;rec-number&gt;114&lt;/rec-number&gt;&lt;foreign-keys&gt;&lt;key app="EN" db-id="9dppxvapqz00e5e95vs5ewezzx0twdeeez2z" timestamp="1509285061"&gt;114&lt;/key&gt;&lt;key app="ENWeb" db-id=""&gt;0&lt;/key&gt;&lt;/foreign-keys&gt;&lt;ref-type name="Journal Article"&gt;17&lt;/ref-type&gt;&lt;contributors&gt;&lt;authors&gt;&lt;author&gt;Zulfli, N. H. Mohd&lt;/author&gt;&lt;author&gt;Bakar, A. Abu&lt;/author&gt;&lt;author&gt;Chow, W. S.&lt;/author&gt;&lt;/authors&gt;&lt;/contributors&gt;&lt;titles&gt;&lt;title&gt;Mechanical and water absorption behaviors of carbon nanotube reinforced epoxy/glass fiber laminates&lt;/title&gt;&lt;secondary-title&gt;Journal of Reinforced Plastics and Composites&lt;/secondary-title&gt;&lt;/titles&gt;&lt;periodical&gt;&lt;full-title&gt;Journal of Reinforced Plastics and Composites&lt;/full-title&gt;&lt;abbr-1&gt;J. Reinf. Plast. Compos.&lt;/abbr-1&gt;&lt;abbr-2&gt;J Reinf Plast Compos&lt;/abbr-2&gt;&lt;/periodical&gt;&lt;pages&gt;1715-1721&lt;/pages&gt;&lt;volume&gt;32&lt;/volume&gt;&lt;number&gt;22&lt;/number&gt;&lt;dates&gt;&lt;year&gt;2013&lt;/year&gt;&lt;/dates&gt;&lt;isbn&gt;0731-6844&amp;#xD;1530-7964&lt;/isbn&gt;&lt;urls&gt;&lt;/urls&gt;&lt;electronic-resource-num&gt;10.1177/0731684413501926&lt;/electronic-resource-num&gt;&lt;/record&gt;&lt;/Cite&gt;&lt;/EndNote&gt;</w:instrText>
      </w:r>
      <w:r w:rsidRPr="006D3A83">
        <w:rPr>
          <w:rFonts w:ascii="Times New Roman" w:eastAsia="Calibri" w:hAnsi="Times New Roman" w:cs="Times New Roman"/>
          <w:i w:val="0"/>
          <w:iCs w:val="0"/>
          <w:color w:val="auto"/>
          <w:sz w:val="24"/>
          <w:szCs w:val="24"/>
        </w:rPr>
        <w:fldChar w:fldCharType="separate"/>
      </w:r>
      <w:r w:rsidRPr="006D3A83">
        <w:rPr>
          <w:rFonts w:ascii="Times New Roman" w:eastAsia="Calibri" w:hAnsi="Times New Roman" w:cs="Times New Roman"/>
          <w:i w:val="0"/>
          <w:iCs w:val="0"/>
          <w:noProof/>
          <w:color w:val="auto"/>
          <w:sz w:val="24"/>
          <w:szCs w:val="24"/>
        </w:rPr>
        <w:t>[</w:t>
      </w:r>
      <w:hyperlink w:anchor="_ENREF_56" w:tooltip="Zulfli, 2013 #114" w:history="1">
        <w:r w:rsidRPr="006D3A83">
          <w:rPr>
            <w:rFonts w:ascii="Times New Roman" w:eastAsia="Calibri" w:hAnsi="Times New Roman" w:cs="Times New Roman"/>
            <w:i w:val="0"/>
            <w:iCs w:val="0"/>
            <w:noProof/>
            <w:color w:val="auto"/>
            <w:sz w:val="24"/>
            <w:szCs w:val="24"/>
          </w:rPr>
          <w:t>56</w:t>
        </w:r>
      </w:hyperlink>
      <w:r w:rsidRPr="006D3A83">
        <w:rPr>
          <w:rFonts w:ascii="Times New Roman" w:eastAsia="Calibri" w:hAnsi="Times New Roman" w:cs="Times New Roman"/>
          <w:i w:val="0"/>
          <w:iCs w:val="0"/>
          <w:noProof/>
          <w:color w:val="auto"/>
          <w:sz w:val="24"/>
          <w:szCs w:val="24"/>
        </w:rPr>
        <w:t>]</w:t>
      </w:r>
      <w:r w:rsidRPr="006D3A83">
        <w:rPr>
          <w:rFonts w:ascii="Times New Roman" w:eastAsia="Calibri" w:hAnsi="Times New Roman" w:cs="Times New Roman"/>
          <w:i w:val="0"/>
          <w:iCs w:val="0"/>
          <w:color w:val="auto"/>
          <w:sz w:val="24"/>
          <w:szCs w:val="24"/>
        </w:rPr>
        <w:fldChar w:fldCharType="end"/>
      </w:r>
      <w:r w:rsidRPr="006D3A83">
        <w:rPr>
          <w:rFonts w:ascii="Times New Roman" w:eastAsia="Calibri" w:hAnsi="Times New Roman" w:cs="Times New Roman"/>
          <w:i w:val="0"/>
          <w:iCs w:val="0"/>
          <w:color w:val="auto"/>
          <w:sz w:val="24"/>
          <w:szCs w:val="24"/>
        </w:rPr>
        <w:t xml:space="preserve">. However, the water absorption after immersed for 24 hours of all composites filled with CNTs were calculated to be 0.023-0.114% which was still lower than DOE target </w:t>
      </w:r>
      <w:r w:rsidRPr="006D3A83">
        <w:rPr>
          <w:rFonts w:ascii="Times New Roman" w:eastAsia="Calibri" w:hAnsi="Times New Roman" w:cs="Angsana New"/>
          <w:i w:val="0"/>
          <w:iCs w:val="0"/>
          <w:color w:val="auto"/>
          <w:sz w:val="24"/>
          <w:szCs w:val="24"/>
          <w:cs/>
        </w:rPr>
        <w:t>(</w:t>
      </w:r>
      <w:r w:rsidRPr="006D3A83">
        <w:rPr>
          <w:rFonts w:ascii="Times New Roman" w:eastAsia="Calibri" w:hAnsi="Times New Roman" w:cs="Times New Roman"/>
          <w:i w:val="0"/>
          <w:iCs w:val="0"/>
          <w:color w:val="auto"/>
          <w:sz w:val="24"/>
          <w:szCs w:val="24"/>
        </w:rPr>
        <w:t>&lt;0</w:t>
      </w:r>
      <w:r w:rsidRPr="006D3A83">
        <w:rPr>
          <w:rFonts w:ascii="Times New Roman" w:eastAsia="Calibri" w:hAnsi="Times New Roman" w:cs="Angsana New"/>
          <w:i w:val="0"/>
          <w:iCs w:val="0"/>
          <w:color w:val="auto"/>
          <w:sz w:val="24"/>
          <w:szCs w:val="24"/>
          <w:cs/>
        </w:rPr>
        <w:t xml:space="preserve">. </w:t>
      </w:r>
      <w:r w:rsidRPr="006D3A83">
        <w:rPr>
          <w:rFonts w:ascii="Times New Roman" w:eastAsia="Calibri" w:hAnsi="Times New Roman" w:cs="Times New Roman"/>
          <w:i w:val="0"/>
          <w:iCs w:val="0"/>
          <w:color w:val="auto"/>
          <w:sz w:val="24"/>
          <w:szCs w:val="24"/>
        </w:rPr>
        <w:t>3</w:t>
      </w:r>
      <w:r w:rsidRPr="006D3A83">
        <w:rPr>
          <w:rFonts w:ascii="Times New Roman" w:eastAsia="Calibri" w:hAnsi="Times New Roman" w:cs="Times New Roman"/>
          <w:i w:val="0"/>
          <w:iCs w:val="0"/>
          <w:color w:val="auto"/>
          <w:sz w:val="24"/>
          <w:szCs w:val="24"/>
          <w:cs/>
        </w:rPr>
        <w:t>%</w:t>
      </w:r>
      <w:r w:rsidRPr="006D3A83">
        <w:rPr>
          <w:rFonts w:ascii="Times New Roman" w:eastAsia="Calibri" w:hAnsi="Times New Roman" w:cs="Angsana New"/>
          <w:i w:val="0"/>
          <w:iCs w:val="0"/>
          <w:color w:val="auto"/>
          <w:sz w:val="24"/>
          <w:szCs w:val="24"/>
          <w:cs/>
        </w:rPr>
        <w:t>)</w:t>
      </w:r>
      <w:r w:rsidRPr="006D3A83">
        <w:rPr>
          <w:rFonts w:ascii="Times New Roman" w:eastAsia="Calibri" w:hAnsi="Times New Roman" w:cs="Times New Roman"/>
          <w:i w:val="0"/>
          <w:iCs w:val="0"/>
          <w:color w:val="auto"/>
          <w:sz w:val="24"/>
          <w:szCs w:val="24"/>
        </w:rPr>
        <w:t xml:space="preserve"> </w:t>
      </w:r>
      <w:r w:rsidRPr="006D3A83">
        <w:rPr>
          <w:rFonts w:ascii="Times New Roman" w:eastAsia="Calibri" w:hAnsi="Times New Roman" w:cs="Times New Roman"/>
          <w:i w:val="0"/>
          <w:iCs w:val="0"/>
          <w:color w:val="auto"/>
          <w:sz w:val="24"/>
          <w:szCs w:val="24"/>
        </w:rPr>
        <w:fldChar w:fldCharType="begin"/>
      </w:r>
      <w:r w:rsidRPr="006D3A83">
        <w:rPr>
          <w:rFonts w:ascii="Times New Roman" w:eastAsia="Calibri" w:hAnsi="Times New Roman" w:cs="Times New Roman"/>
          <w:i w:val="0"/>
          <w:iCs w:val="0"/>
          <w:color w:val="auto"/>
          <w:sz w:val="24"/>
          <w:szCs w:val="24"/>
        </w:rPr>
        <w:instrText xml:space="preserve"> ADDIN EN.CITE &lt;EndNote&gt;&lt;Cite&gt;&lt;Author&gt;http://www1.eere.energy.gov/hydrogenandfuelcells/mypp/pdfs/fuelcells.pdf&lt;/Author&gt;&lt;RecNum&gt;1588&lt;/RecNum&gt;&lt;DisplayText&gt;[16]&lt;/DisplayText&gt;&lt;record&gt;&lt;rec-number&gt;1588&lt;/rec-number&gt;&lt;foreign-keys&gt;&lt;key app="EN" db-id="pews2fww90sfvke5rwxv2ramf92ttxt2pa9x"&gt;1588&lt;/key&gt;&lt;/foreign-keys&gt;&lt;ref-type name="Web Page"&gt;12&lt;/ref-type&gt;&lt;contributors&gt;&lt;authors&gt;&lt;author&gt;http://www1.eere.energy.gov/hydrogenandfuelcells/mypp/pdfs/fuelcells.pdf,website; 2007.&lt;/author&gt;&lt;/authors&gt;&lt;/contributors&gt;&lt;titles&gt;&lt;/titles&gt;&lt;dates&gt;&lt;/dates&gt;&lt;urls&gt;&lt;/urls&gt;&lt;/record&gt;&lt;/Cite&gt;&lt;/EndNote&gt;</w:instrText>
      </w:r>
      <w:r w:rsidRPr="006D3A83">
        <w:rPr>
          <w:rFonts w:ascii="Times New Roman" w:eastAsia="Calibri" w:hAnsi="Times New Roman" w:cs="Times New Roman"/>
          <w:i w:val="0"/>
          <w:iCs w:val="0"/>
          <w:color w:val="auto"/>
          <w:sz w:val="24"/>
          <w:szCs w:val="24"/>
        </w:rPr>
        <w:fldChar w:fldCharType="separate"/>
      </w:r>
      <w:r w:rsidRPr="006D3A83">
        <w:rPr>
          <w:rFonts w:ascii="Times New Roman" w:eastAsia="Calibri" w:hAnsi="Times New Roman" w:cs="Times New Roman"/>
          <w:i w:val="0"/>
          <w:iCs w:val="0"/>
          <w:noProof/>
          <w:color w:val="auto"/>
          <w:sz w:val="24"/>
          <w:szCs w:val="24"/>
        </w:rPr>
        <w:t>[</w:t>
      </w:r>
      <w:hyperlink w:anchor="_ENREF_16" w:tooltip="http://www1.eere.energy.gov/hydrogenandfuelcells/mypp/pdfs/fuelcells.pdf,  #1588" w:history="1">
        <w:r w:rsidRPr="006D3A83">
          <w:rPr>
            <w:rFonts w:ascii="Times New Roman" w:eastAsia="Calibri" w:hAnsi="Times New Roman" w:cs="Times New Roman"/>
            <w:i w:val="0"/>
            <w:iCs w:val="0"/>
            <w:noProof/>
            <w:color w:val="auto"/>
            <w:sz w:val="24"/>
            <w:szCs w:val="24"/>
          </w:rPr>
          <w:t>16</w:t>
        </w:r>
      </w:hyperlink>
      <w:r w:rsidRPr="006D3A83">
        <w:rPr>
          <w:rFonts w:ascii="Times New Roman" w:eastAsia="Calibri" w:hAnsi="Times New Roman" w:cs="Times New Roman"/>
          <w:i w:val="0"/>
          <w:iCs w:val="0"/>
          <w:noProof/>
          <w:color w:val="auto"/>
          <w:sz w:val="24"/>
          <w:szCs w:val="24"/>
        </w:rPr>
        <w:t>]</w:t>
      </w:r>
      <w:r w:rsidRPr="006D3A83">
        <w:rPr>
          <w:rFonts w:ascii="Times New Roman" w:eastAsia="Calibri" w:hAnsi="Times New Roman" w:cs="Times New Roman"/>
          <w:i w:val="0"/>
          <w:iCs w:val="0"/>
          <w:color w:val="auto"/>
          <w:sz w:val="24"/>
          <w:szCs w:val="24"/>
        </w:rPr>
        <w:fldChar w:fldCharType="end"/>
      </w:r>
      <w:r w:rsidRPr="006D3A83">
        <w:rPr>
          <w:rFonts w:ascii="Times New Roman" w:eastAsia="Calibri" w:hAnsi="Times New Roman" w:cs="Angsana New"/>
          <w:i w:val="0"/>
          <w:iCs w:val="0"/>
          <w:color w:val="auto"/>
          <w:sz w:val="24"/>
          <w:szCs w:val="24"/>
          <w:cs/>
        </w:rPr>
        <w:t>.</w:t>
      </w:r>
    </w:p>
    <w:p w14:paraId="6B18440C" w14:textId="1B98879E" w:rsidR="002E12DC" w:rsidRPr="0087710D" w:rsidRDefault="002E12DC" w:rsidP="0087710D">
      <w:pPr>
        <w:pStyle w:val="Caption"/>
        <w:spacing w:line="480" w:lineRule="auto"/>
        <w:ind w:firstLine="720"/>
        <w:jc w:val="thaiDistribute"/>
        <w:rPr>
          <w:rFonts w:ascii="Times New Roman" w:hAnsi="Times New Roman" w:cs="Times New Roman"/>
          <w:bCs/>
          <w:i w:val="0"/>
          <w:iCs w:val="0"/>
          <w:color w:val="FF0000"/>
          <w:sz w:val="24"/>
          <w:szCs w:val="24"/>
        </w:rPr>
      </w:pPr>
    </w:p>
    <w:p w14:paraId="202CC45D" w14:textId="483A5FAB" w:rsidR="00F21068" w:rsidRPr="00EA35B9" w:rsidRDefault="00F21068" w:rsidP="003A6774">
      <w:pPr>
        <w:spacing w:after="0" w:line="480" w:lineRule="auto"/>
        <w:jc w:val="thaiDistribute"/>
        <w:rPr>
          <w:rFonts w:ascii="Times New Roman" w:hAnsi="Times New Roman" w:cs="Times New Roman"/>
          <w:sz w:val="24"/>
          <w:szCs w:val="24"/>
        </w:rPr>
      </w:pPr>
      <w:r w:rsidRPr="00EA35B9">
        <w:rPr>
          <w:rFonts w:ascii="Times New Roman" w:hAnsi="Times New Roman" w:cs="Times New Roman"/>
          <w:b/>
          <w:bCs/>
          <w:sz w:val="24"/>
          <w:szCs w:val="24"/>
        </w:rPr>
        <w:t xml:space="preserve">Table 2. </w:t>
      </w:r>
      <w:r w:rsidRPr="00EA35B9">
        <w:rPr>
          <w:rFonts w:ascii="Times New Roman" w:hAnsi="Times New Roman" w:cs="Times New Roman"/>
          <w:sz w:val="24"/>
          <w:szCs w:val="24"/>
        </w:rPr>
        <w:t>Comparison of properties</w:t>
      </w:r>
      <w:r w:rsidR="00A14C57" w:rsidRPr="00EA35B9">
        <w:rPr>
          <w:rFonts w:ascii="Times New Roman" w:hAnsi="Times New Roman" w:cs="Times New Roman"/>
          <w:sz w:val="24"/>
          <w:szCs w:val="24"/>
        </w:rPr>
        <w:t xml:space="preserve"> of composites</w:t>
      </w:r>
      <w:r w:rsidRPr="00EA35B9">
        <w:rPr>
          <w:rFonts w:ascii="Times New Roman" w:hAnsi="Times New Roman" w:cs="Times New Roman"/>
          <w:sz w:val="24"/>
          <w:szCs w:val="24"/>
        </w:rPr>
        <w:t xml:space="preserve"> </w:t>
      </w:r>
      <w:r w:rsidR="00A14C57" w:rsidRPr="00EA35B9">
        <w:rPr>
          <w:rFonts w:ascii="Times New Roman" w:hAnsi="Times New Roman" w:cs="Times New Roman"/>
          <w:sz w:val="24"/>
          <w:szCs w:val="24"/>
        </w:rPr>
        <w:t>of this work with those reported in literature</w:t>
      </w:r>
      <w:r w:rsidRPr="00EA35B9">
        <w:rPr>
          <w:rFonts w:ascii="Times New Roman" w:hAnsi="Times New Roman" w:cs="Times New Roman"/>
          <w:sz w:val="24"/>
          <w:szCs w:val="24"/>
        </w:rPr>
        <w:t>.</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92"/>
        <w:gridCol w:w="998"/>
        <w:gridCol w:w="1128"/>
        <w:gridCol w:w="1011"/>
        <w:gridCol w:w="1024"/>
        <w:gridCol w:w="1378"/>
        <w:gridCol w:w="1231"/>
      </w:tblGrid>
      <w:tr w:rsidR="00F21068" w:rsidRPr="00EA35B9" w14:paraId="4A736CBF" w14:textId="77777777" w:rsidTr="00231704">
        <w:tc>
          <w:tcPr>
            <w:tcW w:w="1560" w:type="dxa"/>
            <w:vMerge w:val="restart"/>
            <w:tcBorders>
              <w:top w:val="single" w:sz="4" w:space="0" w:color="auto"/>
            </w:tcBorders>
          </w:tcPr>
          <w:p w14:paraId="7075F9E0"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Properties</w:t>
            </w:r>
          </w:p>
        </w:tc>
        <w:tc>
          <w:tcPr>
            <w:tcW w:w="992" w:type="dxa"/>
            <w:tcBorders>
              <w:top w:val="single" w:sz="4" w:space="0" w:color="auto"/>
            </w:tcBorders>
          </w:tcPr>
          <w:p w14:paraId="78FFFB43"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Density (g/cm</w:t>
            </w:r>
            <w:r w:rsidRPr="00EA35B9">
              <w:rPr>
                <w:rFonts w:ascii="Times New Roman" w:hAnsi="Times New Roman" w:cs="Times New Roman"/>
                <w:b/>
                <w:bCs/>
                <w:sz w:val="18"/>
                <w:szCs w:val="18"/>
                <w:vertAlign w:val="superscript"/>
              </w:rPr>
              <w:t>3</w:t>
            </w:r>
            <w:r w:rsidRPr="00EA35B9">
              <w:rPr>
                <w:rFonts w:ascii="Times New Roman" w:hAnsi="Times New Roman" w:cs="Times New Roman"/>
                <w:b/>
                <w:bCs/>
                <w:sz w:val="18"/>
                <w:szCs w:val="18"/>
              </w:rPr>
              <w:t>)</w:t>
            </w:r>
          </w:p>
        </w:tc>
        <w:tc>
          <w:tcPr>
            <w:tcW w:w="2126" w:type="dxa"/>
            <w:gridSpan w:val="2"/>
            <w:tcBorders>
              <w:top w:val="single" w:sz="4" w:space="0" w:color="auto"/>
              <w:bottom w:val="single" w:sz="4" w:space="0" w:color="auto"/>
            </w:tcBorders>
          </w:tcPr>
          <w:p w14:paraId="0F5720F8"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Electrical conductivity (S/cm)</w:t>
            </w:r>
          </w:p>
        </w:tc>
        <w:tc>
          <w:tcPr>
            <w:tcW w:w="1011" w:type="dxa"/>
            <w:tcBorders>
              <w:top w:val="single" w:sz="4" w:space="0" w:color="auto"/>
            </w:tcBorders>
          </w:tcPr>
          <w:p w14:paraId="1C9885AA"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Flexural strength (MPa)</w:t>
            </w:r>
          </w:p>
        </w:tc>
        <w:tc>
          <w:tcPr>
            <w:tcW w:w="1024" w:type="dxa"/>
            <w:tcBorders>
              <w:top w:val="single" w:sz="4" w:space="0" w:color="auto"/>
            </w:tcBorders>
          </w:tcPr>
          <w:p w14:paraId="224C8DBF"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Flexural modulus (GPa)</w:t>
            </w:r>
          </w:p>
        </w:tc>
        <w:tc>
          <w:tcPr>
            <w:tcW w:w="1378" w:type="dxa"/>
            <w:tcBorders>
              <w:top w:val="single" w:sz="4" w:space="0" w:color="auto"/>
            </w:tcBorders>
          </w:tcPr>
          <w:p w14:paraId="6DE69AB2" w14:textId="77777777"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Thermal conductivity (W/mK)</w:t>
            </w:r>
          </w:p>
        </w:tc>
        <w:tc>
          <w:tcPr>
            <w:tcW w:w="1231" w:type="dxa"/>
            <w:tcBorders>
              <w:top w:val="single" w:sz="4" w:space="0" w:color="auto"/>
            </w:tcBorders>
          </w:tcPr>
          <w:p w14:paraId="42C9955A" w14:textId="1F662338" w:rsidR="00F21068" w:rsidRPr="00EA35B9" w:rsidRDefault="00F21068" w:rsidP="00E618D3">
            <w:pPr>
              <w:spacing w:line="480" w:lineRule="auto"/>
              <w:jc w:val="center"/>
              <w:rPr>
                <w:rFonts w:ascii="Times New Roman" w:hAnsi="Times New Roman" w:cs="Times New Roman"/>
                <w:b/>
                <w:bCs/>
                <w:sz w:val="18"/>
                <w:szCs w:val="18"/>
              </w:rPr>
            </w:pPr>
            <w:r w:rsidRPr="00EA35B9">
              <w:rPr>
                <w:rFonts w:ascii="Times New Roman" w:hAnsi="Times New Roman" w:cs="Times New Roman"/>
                <w:b/>
                <w:bCs/>
                <w:sz w:val="18"/>
                <w:szCs w:val="18"/>
              </w:rPr>
              <w:t>Water absorption (%)</w:t>
            </w:r>
          </w:p>
        </w:tc>
      </w:tr>
      <w:tr w:rsidR="00F21068" w:rsidRPr="00EA35B9" w14:paraId="3679061D" w14:textId="77777777" w:rsidTr="00231704">
        <w:tc>
          <w:tcPr>
            <w:tcW w:w="1560" w:type="dxa"/>
            <w:vMerge/>
            <w:tcBorders>
              <w:bottom w:val="single" w:sz="4" w:space="0" w:color="auto"/>
            </w:tcBorders>
          </w:tcPr>
          <w:p w14:paraId="491FA710" w14:textId="77777777" w:rsidR="00F21068" w:rsidRPr="00EA35B9" w:rsidRDefault="00F21068" w:rsidP="00E618D3">
            <w:pPr>
              <w:spacing w:line="480" w:lineRule="auto"/>
              <w:rPr>
                <w:rFonts w:ascii="Times New Roman" w:hAnsi="Times New Roman" w:cs="Times New Roman"/>
                <w:sz w:val="18"/>
                <w:szCs w:val="18"/>
              </w:rPr>
            </w:pPr>
          </w:p>
        </w:tc>
        <w:tc>
          <w:tcPr>
            <w:tcW w:w="992" w:type="dxa"/>
            <w:tcBorders>
              <w:bottom w:val="single" w:sz="4" w:space="0" w:color="auto"/>
            </w:tcBorders>
          </w:tcPr>
          <w:p w14:paraId="5E58FC2F" w14:textId="77777777" w:rsidR="00F21068" w:rsidRPr="00EA35B9" w:rsidRDefault="00F21068" w:rsidP="00E618D3">
            <w:pPr>
              <w:spacing w:line="480" w:lineRule="auto"/>
              <w:rPr>
                <w:rFonts w:ascii="Times New Roman" w:hAnsi="Times New Roman" w:cs="Times New Roman"/>
                <w:sz w:val="18"/>
                <w:szCs w:val="18"/>
              </w:rPr>
            </w:pPr>
          </w:p>
        </w:tc>
        <w:tc>
          <w:tcPr>
            <w:tcW w:w="998" w:type="dxa"/>
            <w:tcBorders>
              <w:top w:val="single" w:sz="4" w:space="0" w:color="auto"/>
              <w:bottom w:val="single" w:sz="4" w:space="0" w:color="auto"/>
            </w:tcBorders>
          </w:tcPr>
          <w:p w14:paraId="16CF7C15" w14:textId="167EAA20" w:rsidR="00F21068" w:rsidRPr="00EA35B9" w:rsidRDefault="00F21068"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 xml:space="preserve">In plane </w:t>
            </w:r>
          </w:p>
        </w:tc>
        <w:tc>
          <w:tcPr>
            <w:tcW w:w="1128" w:type="dxa"/>
            <w:tcBorders>
              <w:top w:val="single" w:sz="4" w:space="0" w:color="auto"/>
              <w:bottom w:val="single" w:sz="4" w:space="0" w:color="auto"/>
            </w:tcBorders>
          </w:tcPr>
          <w:p w14:paraId="30D7DF69" w14:textId="14514E11" w:rsidR="00F21068" w:rsidRPr="00EA35B9" w:rsidRDefault="00F21068"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 xml:space="preserve">Through plane </w:t>
            </w:r>
          </w:p>
        </w:tc>
        <w:tc>
          <w:tcPr>
            <w:tcW w:w="1011" w:type="dxa"/>
            <w:tcBorders>
              <w:bottom w:val="single" w:sz="4" w:space="0" w:color="auto"/>
            </w:tcBorders>
          </w:tcPr>
          <w:p w14:paraId="64A2984F" w14:textId="77777777" w:rsidR="00F21068" w:rsidRPr="00EA35B9" w:rsidRDefault="00F21068" w:rsidP="00E618D3">
            <w:pPr>
              <w:spacing w:line="480" w:lineRule="auto"/>
              <w:rPr>
                <w:rFonts w:ascii="Times New Roman" w:hAnsi="Times New Roman" w:cs="Times New Roman"/>
                <w:sz w:val="18"/>
                <w:szCs w:val="18"/>
              </w:rPr>
            </w:pPr>
          </w:p>
        </w:tc>
        <w:tc>
          <w:tcPr>
            <w:tcW w:w="1024" w:type="dxa"/>
            <w:tcBorders>
              <w:bottom w:val="single" w:sz="4" w:space="0" w:color="auto"/>
            </w:tcBorders>
          </w:tcPr>
          <w:p w14:paraId="4CB9EE62" w14:textId="77777777" w:rsidR="00F21068" w:rsidRPr="00EA35B9" w:rsidRDefault="00F21068" w:rsidP="00E618D3">
            <w:pPr>
              <w:spacing w:line="480" w:lineRule="auto"/>
              <w:rPr>
                <w:rFonts w:ascii="Times New Roman" w:hAnsi="Times New Roman" w:cs="Times New Roman"/>
                <w:sz w:val="18"/>
                <w:szCs w:val="18"/>
              </w:rPr>
            </w:pPr>
          </w:p>
        </w:tc>
        <w:tc>
          <w:tcPr>
            <w:tcW w:w="1378" w:type="dxa"/>
            <w:tcBorders>
              <w:bottom w:val="single" w:sz="4" w:space="0" w:color="auto"/>
            </w:tcBorders>
          </w:tcPr>
          <w:p w14:paraId="13FAFDB8" w14:textId="77777777" w:rsidR="00F21068" w:rsidRPr="00EA35B9" w:rsidRDefault="00F21068" w:rsidP="00E618D3">
            <w:pPr>
              <w:spacing w:line="480" w:lineRule="auto"/>
              <w:rPr>
                <w:rFonts w:ascii="Times New Roman" w:hAnsi="Times New Roman" w:cs="Times New Roman"/>
                <w:sz w:val="18"/>
                <w:szCs w:val="18"/>
              </w:rPr>
            </w:pPr>
          </w:p>
        </w:tc>
        <w:tc>
          <w:tcPr>
            <w:tcW w:w="1231" w:type="dxa"/>
            <w:tcBorders>
              <w:bottom w:val="single" w:sz="4" w:space="0" w:color="auto"/>
            </w:tcBorders>
          </w:tcPr>
          <w:p w14:paraId="1EE446B3" w14:textId="77777777" w:rsidR="00F21068" w:rsidRPr="00EA35B9" w:rsidRDefault="00F21068" w:rsidP="00E618D3">
            <w:pPr>
              <w:spacing w:line="480" w:lineRule="auto"/>
              <w:rPr>
                <w:rFonts w:ascii="Times New Roman" w:hAnsi="Times New Roman" w:cs="Times New Roman"/>
                <w:sz w:val="18"/>
                <w:szCs w:val="18"/>
              </w:rPr>
            </w:pPr>
          </w:p>
        </w:tc>
      </w:tr>
      <w:tr w:rsidR="00E618D3" w:rsidRPr="00EA35B9" w14:paraId="7E205973" w14:textId="77777777" w:rsidTr="00231704">
        <w:tc>
          <w:tcPr>
            <w:tcW w:w="1560" w:type="dxa"/>
            <w:tcBorders>
              <w:top w:val="single" w:sz="4" w:space="0" w:color="auto"/>
            </w:tcBorders>
          </w:tcPr>
          <w:p w14:paraId="03650B32" w14:textId="28C0F881" w:rsidR="00E618D3" w:rsidRPr="00EA35B9" w:rsidRDefault="00E618D3" w:rsidP="00E618D3">
            <w:pPr>
              <w:spacing w:line="480" w:lineRule="auto"/>
              <w:ind w:right="285"/>
              <w:rPr>
                <w:rFonts w:ascii="Times New Roman" w:hAnsi="Times New Roman" w:cs="Times New Roman"/>
                <w:sz w:val="18"/>
                <w:szCs w:val="18"/>
              </w:rPr>
            </w:pPr>
            <w:r w:rsidRPr="00EA35B9">
              <w:rPr>
                <w:rFonts w:ascii="Times New Roman" w:hAnsi="Times New Roman" w:cs="Times New Roman"/>
                <w:sz w:val="18"/>
                <w:szCs w:val="18"/>
              </w:rPr>
              <w:t xml:space="preserve">DOE </w:t>
            </w:r>
            <w:r w:rsidR="00511C50" w:rsidRPr="00EA35B9">
              <w:rPr>
                <w:rFonts w:ascii="Times New Roman" w:hAnsi="Times New Roman" w:cs="Times New Roman"/>
                <w:sz w:val="18"/>
                <w:szCs w:val="18"/>
              </w:rPr>
              <w:fldChar w:fldCharType="begin"/>
            </w:r>
            <w:r w:rsidR="00B91C3C" w:rsidRPr="00EA35B9">
              <w:rPr>
                <w:rFonts w:ascii="Times New Roman" w:hAnsi="Times New Roman" w:cs="Times New Roman"/>
                <w:sz w:val="18"/>
                <w:szCs w:val="18"/>
              </w:rPr>
              <w:instrText xml:space="preserve"> ADDIN EN.CITE &lt;EndNote&gt;&lt;Cite&gt;&lt;Author&gt;http://www1.eere.energy.gov/hydrogenandfuelcells/mypp/pdfs/fuelcells.pdf&lt;/Author&gt;&lt;RecNum&gt;1588&lt;/RecNum&gt;&lt;DisplayText&gt;[16]&lt;/DisplayText&gt;&lt;record&gt;&lt;rec-number&gt;1588&lt;/rec-number&gt;&lt;foreign-keys&gt;&lt;key app="EN" db-id="pews2fww90sfvke5rwxv2ramf92ttxt2pa9x"&gt;1588&lt;/key&gt;&lt;/foreign-keys&gt;&lt;ref-type name="Web Page"&gt;12&lt;/ref-type&gt;&lt;contributors&gt;&lt;authors&gt;&lt;author&gt;http://www1.eere.energy.gov/hydrogenandfuelcells/mypp/pdfs/fuelcells.pdf,website; 2007.&lt;/author&gt;&lt;/authors&gt;&lt;/contributors&gt;&lt;titles&gt;&lt;/titles&gt;&lt;dates&gt;&lt;/dates&gt;&lt;urls&gt;&lt;/urls&gt;&lt;/record&gt;&lt;/Cite&gt;&lt;/EndNote&gt;</w:instrText>
            </w:r>
            <w:r w:rsidR="00511C50" w:rsidRPr="00EA35B9">
              <w:rPr>
                <w:rFonts w:ascii="Times New Roman" w:hAnsi="Times New Roman" w:cs="Times New Roman"/>
                <w:sz w:val="18"/>
                <w:szCs w:val="18"/>
              </w:rPr>
              <w:fldChar w:fldCharType="separate"/>
            </w:r>
            <w:r w:rsidR="00B91C3C" w:rsidRPr="00EA35B9">
              <w:rPr>
                <w:rFonts w:ascii="Times New Roman" w:hAnsi="Times New Roman" w:cs="Times New Roman"/>
                <w:noProof/>
                <w:sz w:val="18"/>
                <w:szCs w:val="18"/>
              </w:rPr>
              <w:t>[</w:t>
            </w:r>
            <w:hyperlink w:anchor="_ENREF_16" w:tooltip="http://www1.eere.energy.gov/hydrogenandfuelcells/mypp/pdfs/fuelcells.pdf,  #1588" w:history="1">
              <w:r w:rsidR="00CF74C8" w:rsidRPr="00EA35B9">
                <w:rPr>
                  <w:rFonts w:ascii="Times New Roman" w:hAnsi="Times New Roman" w:cs="Times New Roman"/>
                  <w:noProof/>
                  <w:sz w:val="18"/>
                  <w:szCs w:val="18"/>
                </w:rPr>
                <w:t>16</w:t>
              </w:r>
            </w:hyperlink>
            <w:r w:rsidR="00B91C3C" w:rsidRPr="00EA35B9">
              <w:rPr>
                <w:rFonts w:ascii="Times New Roman" w:hAnsi="Times New Roman" w:cs="Times New Roman"/>
                <w:noProof/>
                <w:sz w:val="18"/>
                <w:szCs w:val="18"/>
              </w:rPr>
              <w:t>]</w:t>
            </w:r>
            <w:r w:rsidR="00511C50" w:rsidRPr="00EA35B9">
              <w:rPr>
                <w:rFonts w:ascii="Times New Roman" w:hAnsi="Times New Roman" w:cs="Times New Roman"/>
                <w:sz w:val="18"/>
                <w:szCs w:val="18"/>
              </w:rPr>
              <w:fldChar w:fldCharType="end"/>
            </w:r>
          </w:p>
        </w:tc>
        <w:tc>
          <w:tcPr>
            <w:tcW w:w="992" w:type="dxa"/>
            <w:tcBorders>
              <w:top w:val="single" w:sz="4" w:space="0" w:color="auto"/>
            </w:tcBorders>
          </w:tcPr>
          <w:p w14:paraId="566B35CF" w14:textId="0A17A823"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1.9</w:t>
            </w:r>
          </w:p>
        </w:tc>
        <w:tc>
          <w:tcPr>
            <w:tcW w:w="998" w:type="dxa"/>
            <w:tcBorders>
              <w:top w:val="single" w:sz="4" w:space="0" w:color="auto"/>
            </w:tcBorders>
          </w:tcPr>
          <w:p w14:paraId="69FC3AB2" w14:textId="4899EDC1"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&gt; 100</w:t>
            </w:r>
          </w:p>
        </w:tc>
        <w:tc>
          <w:tcPr>
            <w:tcW w:w="1128" w:type="dxa"/>
            <w:tcBorders>
              <w:top w:val="single" w:sz="4" w:space="0" w:color="auto"/>
            </w:tcBorders>
          </w:tcPr>
          <w:p w14:paraId="0C64B953" w14:textId="5442D0F1"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&gt;20</w:t>
            </w:r>
          </w:p>
        </w:tc>
        <w:tc>
          <w:tcPr>
            <w:tcW w:w="1011" w:type="dxa"/>
            <w:tcBorders>
              <w:top w:val="single" w:sz="4" w:space="0" w:color="auto"/>
            </w:tcBorders>
          </w:tcPr>
          <w:p w14:paraId="0F2665E5" w14:textId="22568080"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&gt;25</w:t>
            </w:r>
          </w:p>
        </w:tc>
        <w:tc>
          <w:tcPr>
            <w:tcW w:w="1024" w:type="dxa"/>
            <w:tcBorders>
              <w:top w:val="single" w:sz="4" w:space="0" w:color="auto"/>
            </w:tcBorders>
          </w:tcPr>
          <w:p w14:paraId="4F1FB345" w14:textId="6B8C64E5"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10</w:t>
            </w:r>
          </w:p>
        </w:tc>
        <w:tc>
          <w:tcPr>
            <w:tcW w:w="1378" w:type="dxa"/>
            <w:tcBorders>
              <w:top w:val="single" w:sz="4" w:space="0" w:color="auto"/>
            </w:tcBorders>
          </w:tcPr>
          <w:p w14:paraId="0E2D36EF" w14:textId="0407A074"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&gt;20</w:t>
            </w:r>
          </w:p>
        </w:tc>
        <w:tc>
          <w:tcPr>
            <w:tcW w:w="1231" w:type="dxa"/>
            <w:tcBorders>
              <w:top w:val="single" w:sz="4" w:space="0" w:color="auto"/>
            </w:tcBorders>
          </w:tcPr>
          <w:p w14:paraId="77A132A2" w14:textId="33A32DFA"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&lt;0.3</w:t>
            </w:r>
          </w:p>
        </w:tc>
      </w:tr>
      <w:tr w:rsidR="00E618D3" w:rsidRPr="00EA35B9" w14:paraId="74DD4100" w14:textId="77777777" w:rsidTr="00231704">
        <w:tc>
          <w:tcPr>
            <w:tcW w:w="1560" w:type="dxa"/>
          </w:tcPr>
          <w:p w14:paraId="5BEC4C24" w14:textId="00933627" w:rsidR="00E618D3" w:rsidRPr="00EA35B9" w:rsidRDefault="00E618D3" w:rsidP="00E618D3">
            <w:pPr>
              <w:spacing w:line="480" w:lineRule="auto"/>
              <w:ind w:right="285"/>
              <w:rPr>
                <w:rFonts w:ascii="Times New Roman" w:hAnsi="Times New Roman" w:cs="Times New Roman"/>
                <w:sz w:val="18"/>
                <w:szCs w:val="18"/>
              </w:rPr>
            </w:pPr>
            <w:r w:rsidRPr="00EA35B9">
              <w:rPr>
                <w:rFonts w:ascii="Times New Roman" w:hAnsi="Times New Roman" w:cs="Times New Roman"/>
                <w:sz w:val="18"/>
                <w:szCs w:val="18"/>
              </w:rPr>
              <w:t>This research</w:t>
            </w:r>
            <w:r w:rsidR="00A14C57" w:rsidRPr="00EA35B9">
              <w:rPr>
                <w:rFonts w:ascii="Times New Roman" w:hAnsi="Times New Roman" w:cs="Times New Roman"/>
                <w:sz w:val="18"/>
                <w:szCs w:val="18"/>
              </w:rPr>
              <w:t xml:space="preserve"> </w:t>
            </w:r>
          </w:p>
        </w:tc>
        <w:tc>
          <w:tcPr>
            <w:tcW w:w="992" w:type="dxa"/>
          </w:tcPr>
          <w:p w14:paraId="1331F778"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1.82</w:t>
            </w:r>
          </w:p>
        </w:tc>
        <w:tc>
          <w:tcPr>
            <w:tcW w:w="998" w:type="dxa"/>
          </w:tcPr>
          <w:p w14:paraId="7EEF69C4"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364</w:t>
            </w:r>
          </w:p>
        </w:tc>
        <w:tc>
          <w:tcPr>
            <w:tcW w:w="1128" w:type="dxa"/>
          </w:tcPr>
          <w:p w14:paraId="41B986BA" w14:textId="77777777" w:rsidR="00E618D3" w:rsidRPr="00EA35B9" w:rsidRDefault="00E618D3" w:rsidP="00E618D3">
            <w:pPr>
              <w:spacing w:line="480" w:lineRule="auto"/>
              <w:rPr>
                <w:rFonts w:ascii="Times New Roman" w:hAnsi="Times New Roman" w:cs="Times New Roman"/>
                <w:sz w:val="18"/>
                <w:szCs w:val="18"/>
              </w:rPr>
            </w:pPr>
          </w:p>
        </w:tc>
        <w:tc>
          <w:tcPr>
            <w:tcW w:w="1011" w:type="dxa"/>
          </w:tcPr>
          <w:p w14:paraId="05727799"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41.5</w:t>
            </w:r>
          </w:p>
        </w:tc>
        <w:tc>
          <w:tcPr>
            <w:tcW w:w="1024" w:type="dxa"/>
          </w:tcPr>
          <w:p w14:paraId="1362DCE3"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49.7</w:t>
            </w:r>
          </w:p>
        </w:tc>
        <w:tc>
          <w:tcPr>
            <w:tcW w:w="1378" w:type="dxa"/>
          </w:tcPr>
          <w:p w14:paraId="52C09BB3"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21.4</w:t>
            </w:r>
          </w:p>
          <w:p w14:paraId="4221F473" w14:textId="3D1AD588"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(through plane)</w:t>
            </w:r>
          </w:p>
        </w:tc>
        <w:tc>
          <w:tcPr>
            <w:tcW w:w="1231" w:type="dxa"/>
          </w:tcPr>
          <w:p w14:paraId="2BABB220"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0.114</w:t>
            </w:r>
          </w:p>
        </w:tc>
      </w:tr>
      <w:tr w:rsidR="00E618D3" w:rsidRPr="00EA35B9" w14:paraId="6F3CEFA2" w14:textId="77777777" w:rsidTr="00231704">
        <w:tc>
          <w:tcPr>
            <w:tcW w:w="1560" w:type="dxa"/>
          </w:tcPr>
          <w:p w14:paraId="2825A342" w14:textId="15B2C76B"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 xml:space="preserve">Graphite/CNT/phenolic </w:t>
            </w:r>
            <w:r w:rsidR="00511C50" w:rsidRPr="00EA35B9">
              <w:rPr>
                <w:rFonts w:ascii="Times New Roman" w:hAnsi="Times New Roman" w:cs="Times New Roman"/>
                <w:sz w:val="18"/>
                <w:szCs w:val="18"/>
              </w:rPr>
              <w:fldChar w:fldCharType="begin"/>
            </w:r>
            <w:r w:rsidR="00B91C3C" w:rsidRPr="00EA35B9">
              <w:rPr>
                <w:rFonts w:ascii="Times New Roman" w:hAnsi="Times New Roman" w:cs="Times New Roman"/>
                <w:sz w:val="18"/>
                <w:szCs w:val="18"/>
              </w:rPr>
              <w:instrText xml:space="preserve"> ADDIN EN.CITE &lt;EndNote&gt;&lt;Cite&gt;&lt;Author&gt;Dhakate&lt;/Author&gt;&lt;Year&gt;2010&lt;/Year&gt;&lt;RecNum&gt;1585&lt;/RecNum&gt;&lt;DisplayText&gt;[34]&lt;/DisplayText&gt;&lt;record&gt;&lt;rec-number&gt;1585&lt;/rec-number&gt;&lt;foreign-keys&gt;&lt;key app="EN" db-id="pews2fww90sfvke5rwxv2ramf92ttxt2pa9x"&gt;1585&lt;/key&gt;&lt;key app="ENWeb" db-id=""&gt;0&lt;/key&gt;&lt;/foreign-keys&gt;&lt;ref-type name="Journal Article"&gt;17&lt;/ref-type&gt;&lt;contributors&gt;&lt;authors&gt;&lt;author&gt;Dhakate, S. R.&lt;/author&gt;&lt;author&gt;Sharma, S.&lt;/author&gt;&lt;author&gt;Chauhan, N.&lt;/author&gt;&lt;author&gt;Seth, R. K.&lt;/author&gt;&lt;author&gt;Mathur, R. B.&lt;/author&gt;&lt;/authors&gt;&lt;/contributors&gt;&lt;titles&gt;&lt;title&gt;CNTs nanostructuring effect on the properties of graphite composite bipolar plate&lt;/title&gt;&lt;secondary-title&gt;International Journal of Hydrogen Energy&lt;/secondary-title&gt;&lt;/titles&gt;&lt;periodical&gt;&lt;full-title&gt;International Journal of Hydrogen Energy&lt;/full-title&gt;&lt;/periodical&gt;&lt;pages&gt;4195-4200&lt;/pages&gt;&lt;volume&gt;35&lt;/volume&gt;&lt;number&gt;9&lt;/number&gt;&lt;dates&gt;&lt;year&gt;2010&lt;/year&gt;&lt;/dates&gt;&lt;isbn&gt;03603199&lt;/isbn&gt;&lt;urls&gt;&lt;/urls&gt;&lt;electronic-resource-num&gt;10.1016/j.ijhydene.2010.02.072&lt;/electronic-resource-num&gt;&lt;/record&gt;&lt;/Cite&gt;&lt;/EndNote&gt;</w:instrText>
            </w:r>
            <w:r w:rsidR="00511C50" w:rsidRPr="00EA35B9">
              <w:rPr>
                <w:rFonts w:ascii="Times New Roman" w:hAnsi="Times New Roman" w:cs="Times New Roman"/>
                <w:sz w:val="18"/>
                <w:szCs w:val="18"/>
              </w:rPr>
              <w:fldChar w:fldCharType="separate"/>
            </w:r>
            <w:r w:rsidR="00B91C3C" w:rsidRPr="00EA35B9">
              <w:rPr>
                <w:rFonts w:ascii="Times New Roman" w:hAnsi="Times New Roman" w:cs="Times New Roman"/>
                <w:noProof/>
                <w:sz w:val="18"/>
                <w:szCs w:val="18"/>
              </w:rPr>
              <w:t>[</w:t>
            </w:r>
            <w:hyperlink w:anchor="_ENREF_34" w:tooltip="Dhakate, 2010 #1585" w:history="1">
              <w:r w:rsidR="00CF74C8" w:rsidRPr="00EA35B9">
                <w:rPr>
                  <w:rFonts w:ascii="Times New Roman" w:hAnsi="Times New Roman" w:cs="Times New Roman"/>
                  <w:noProof/>
                  <w:sz w:val="18"/>
                  <w:szCs w:val="18"/>
                </w:rPr>
                <w:t>34</w:t>
              </w:r>
            </w:hyperlink>
            <w:r w:rsidR="00B91C3C" w:rsidRPr="00EA35B9">
              <w:rPr>
                <w:rFonts w:ascii="Times New Roman" w:hAnsi="Times New Roman" w:cs="Times New Roman"/>
                <w:noProof/>
                <w:sz w:val="18"/>
                <w:szCs w:val="18"/>
              </w:rPr>
              <w:t>]</w:t>
            </w:r>
            <w:r w:rsidR="00511C50" w:rsidRPr="00EA35B9">
              <w:rPr>
                <w:rFonts w:ascii="Times New Roman" w:hAnsi="Times New Roman" w:cs="Times New Roman"/>
                <w:sz w:val="18"/>
                <w:szCs w:val="18"/>
              </w:rPr>
              <w:fldChar w:fldCharType="end"/>
            </w:r>
          </w:p>
        </w:tc>
        <w:tc>
          <w:tcPr>
            <w:tcW w:w="992" w:type="dxa"/>
          </w:tcPr>
          <w:p w14:paraId="46F4F2CB"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1.82</w:t>
            </w:r>
          </w:p>
        </w:tc>
        <w:tc>
          <w:tcPr>
            <w:tcW w:w="998" w:type="dxa"/>
          </w:tcPr>
          <w:p w14:paraId="3E132B17"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178</w:t>
            </w:r>
          </w:p>
        </w:tc>
        <w:tc>
          <w:tcPr>
            <w:tcW w:w="1128" w:type="dxa"/>
          </w:tcPr>
          <w:p w14:paraId="0068E6EE"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30</w:t>
            </w:r>
          </w:p>
        </w:tc>
        <w:tc>
          <w:tcPr>
            <w:tcW w:w="1011" w:type="dxa"/>
          </w:tcPr>
          <w:p w14:paraId="536FD635"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56</w:t>
            </w:r>
          </w:p>
        </w:tc>
        <w:tc>
          <w:tcPr>
            <w:tcW w:w="1024" w:type="dxa"/>
          </w:tcPr>
          <w:p w14:paraId="04798D5F"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14</w:t>
            </w:r>
          </w:p>
        </w:tc>
        <w:tc>
          <w:tcPr>
            <w:tcW w:w="1378" w:type="dxa"/>
          </w:tcPr>
          <w:p w14:paraId="1DEE67C0" w14:textId="77777777" w:rsidR="00A14C57"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50 (in plane)</w:t>
            </w:r>
          </w:p>
          <w:p w14:paraId="46311668" w14:textId="0A186828" w:rsidR="00A14C57" w:rsidRPr="00EA35B9" w:rsidRDefault="00A14C57"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 xml:space="preserve">13 </w:t>
            </w:r>
            <w:r w:rsidR="000835E7" w:rsidRPr="00EA35B9">
              <w:rPr>
                <w:rFonts w:ascii="Times New Roman" w:hAnsi="Times New Roman" w:cs="Times New Roman"/>
                <w:sz w:val="18"/>
                <w:szCs w:val="18"/>
              </w:rPr>
              <w:t>(</w:t>
            </w:r>
            <w:r w:rsidRPr="00EA35B9">
              <w:rPr>
                <w:rFonts w:ascii="Times New Roman" w:hAnsi="Times New Roman" w:cs="Times New Roman"/>
                <w:sz w:val="18"/>
                <w:szCs w:val="18"/>
              </w:rPr>
              <w:t>through plane</w:t>
            </w:r>
            <w:r w:rsidR="000835E7" w:rsidRPr="00EA35B9">
              <w:rPr>
                <w:rFonts w:ascii="Times New Roman" w:hAnsi="Times New Roman" w:cs="Times New Roman"/>
                <w:sz w:val="18"/>
                <w:szCs w:val="18"/>
              </w:rPr>
              <w:t>)</w:t>
            </w:r>
          </w:p>
        </w:tc>
        <w:tc>
          <w:tcPr>
            <w:tcW w:w="1231" w:type="dxa"/>
          </w:tcPr>
          <w:p w14:paraId="643563A7" w14:textId="77777777" w:rsidR="00E618D3" w:rsidRPr="00EA35B9" w:rsidRDefault="00E618D3" w:rsidP="00E618D3">
            <w:pPr>
              <w:spacing w:line="480" w:lineRule="auto"/>
              <w:rPr>
                <w:rFonts w:ascii="Times New Roman" w:hAnsi="Times New Roman" w:cs="Times New Roman"/>
                <w:sz w:val="18"/>
                <w:szCs w:val="18"/>
              </w:rPr>
            </w:pPr>
          </w:p>
        </w:tc>
      </w:tr>
      <w:tr w:rsidR="00E618D3" w:rsidRPr="00EA35B9" w14:paraId="0F55F03D" w14:textId="77777777" w:rsidTr="00231704">
        <w:tc>
          <w:tcPr>
            <w:tcW w:w="1560" w:type="dxa"/>
          </w:tcPr>
          <w:p w14:paraId="0FC1FE42" w14:textId="1F0DDBFF"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 xml:space="preserve">Graphite/graphene PBA </w:t>
            </w:r>
            <w:r w:rsidR="00511C50" w:rsidRPr="00EA35B9">
              <w:rPr>
                <w:rFonts w:ascii="Times New Roman" w:hAnsi="Times New Roman" w:cs="Times New Roman"/>
                <w:sz w:val="18"/>
                <w:szCs w:val="18"/>
              </w:rPr>
              <w:fldChar w:fldCharType="begin"/>
            </w:r>
            <w:r w:rsidR="00B91C3C" w:rsidRPr="00EA35B9">
              <w:rPr>
                <w:rFonts w:ascii="Times New Roman" w:hAnsi="Times New Roman" w:cs="Times New Roman"/>
                <w:sz w:val="18"/>
                <w:szCs w:val="18"/>
              </w:rPr>
              <w:instrText xml:space="preserve"> ADDIN EN.CITE &lt;EndNote&gt;&lt;Cite&gt;&lt;Author&gt;M. Phuangngamphan&lt;/Author&gt;&lt;Year&gt;2018&lt;/Year&gt;&lt;RecNum&gt;1571&lt;/RecNum&gt;&lt;DisplayText&gt;[32]&lt;/DisplayText&gt;&lt;record&gt;&lt;rec-number&gt;1571&lt;/rec-number&gt;&lt;foreign-keys&gt;&lt;key app="EN" db-id="pews2fww90sfvke5rwxv2ramf92ttxt2pa9x"&gt;1571&lt;/key&gt;&lt;key app="ENWeb" db-id=""&gt;0&lt;/key&gt;&lt;/foreign-keys&gt;&lt;ref-type name="Journal Article"&gt;17&lt;/ref-type&gt;&lt;contributors&gt;&lt;authors&gt;&lt;author&gt;M. Phuangngamphan, M. Okhawilai, S. Hiziroglu, S. Rimdusit&lt;/author&gt;&lt;/authors&gt;&lt;/contributors&gt;&lt;titles&gt;&lt;title&gt;Development of highly conductive graphite-/graphene-filled polybenzoxazine composites for bipolar plates in fuel cells&lt;/title&gt;&lt;secondary-title&gt;Journal of Applied Polymer Science&lt;/secondary-title&gt;&lt;/titles&gt;&lt;periodical&gt;&lt;full-title&gt;Journal of Applied Polymer Science&lt;/full-title&gt;&lt;/periodical&gt;&lt;pages&gt;47183&lt;/pages&gt;&lt;volume&gt;136&lt;/volume&gt;&lt;dates&gt;&lt;year&gt;2018&lt;/year&gt;&lt;/dates&gt;&lt;urls&gt;&lt;/urls&gt;&lt;electronic-resource-num&gt;10.1002/app.47183&amp;#xD;10.1002/APP.47183&lt;/electronic-resource-num&gt;&lt;/record&gt;&lt;/Cite&gt;&lt;/EndNote&gt;</w:instrText>
            </w:r>
            <w:r w:rsidR="00511C50" w:rsidRPr="00EA35B9">
              <w:rPr>
                <w:rFonts w:ascii="Times New Roman" w:hAnsi="Times New Roman" w:cs="Times New Roman"/>
                <w:sz w:val="18"/>
                <w:szCs w:val="18"/>
              </w:rPr>
              <w:fldChar w:fldCharType="separate"/>
            </w:r>
            <w:r w:rsidR="00B91C3C" w:rsidRPr="00EA35B9">
              <w:rPr>
                <w:rFonts w:ascii="Times New Roman" w:hAnsi="Times New Roman" w:cs="Times New Roman"/>
                <w:noProof/>
                <w:sz w:val="18"/>
                <w:szCs w:val="18"/>
              </w:rPr>
              <w:t>[</w:t>
            </w:r>
            <w:hyperlink w:anchor="_ENREF_32" w:tooltip="M. Phuangngamphan, 2018 #1571" w:history="1">
              <w:r w:rsidR="00CF74C8" w:rsidRPr="00EA35B9">
                <w:rPr>
                  <w:rFonts w:ascii="Times New Roman" w:hAnsi="Times New Roman" w:cs="Times New Roman"/>
                  <w:noProof/>
                  <w:sz w:val="18"/>
                  <w:szCs w:val="18"/>
                </w:rPr>
                <w:t>32</w:t>
              </w:r>
            </w:hyperlink>
            <w:r w:rsidR="00B91C3C" w:rsidRPr="00EA35B9">
              <w:rPr>
                <w:rFonts w:ascii="Times New Roman" w:hAnsi="Times New Roman" w:cs="Times New Roman"/>
                <w:noProof/>
                <w:sz w:val="18"/>
                <w:szCs w:val="18"/>
              </w:rPr>
              <w:t>]</w:t>
            </w:r>
            <w:r w:rsidR="00511C50" w:rsidRPr="00EA35B9">
              <w:rPr>
                <w:rFonts w:ascii="Times New Roman" w:hAnsi="Times New Roman" w:cs="Times New Roman"/>
                <w:sz w:val="18"/>
                <w:szCs w:val="18"/>
              </w:rPr>
              <w:fldChar w:fldCharType="end"/>
            </w:r>
          </w:p>
        </w:tc>
        <w:tc>
          <w:tcPr>
            <w:tcW w:w="992" w:type="dxa"/>
          </w:tcPr>
          <w:p w14:paraId="2043ECBD"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1.82</w:t>
            </w:r>
          </w:p>
        </w:tc>
        <w:tc>
          <w:tcPr>
            <w:tcW w:w="998" w:type="dxa"/>
          </w:tcPr>
          <w:p w14:paraId="68DDE26E"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323</w:t>
            </w:r>
          </w:p>
        </w:tc>
        <w:tc>
          <w:tcPr>
            <w:tcW w:w="1128" w:type="dxa"/>
          </w:tcPr>
          <w:p w14:paraId="234472A6"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w:t>
            </w:r>
          </w:p>
        </w:tc>
        <w:tc>
          <w:tcPr>
            <w:tcW w:w="1011" w:type="dxa"/>
          </w:tcPr>
          <w:p w14:paraId="13EF183C"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54</w:t>
            </w:r>
          </w:p>
        </w:tc>
        <w:tc>
          <w:tcPr>
            <w:tcW w:w="1024" w:type="dxa"/>
          </w:tcPr>
          <w:p w14:paraId="568165AD"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16.8</w:t>
            </w:r>
          </w:p>
        </w:tc>
        <w:tc>
          <w:tcPr>
            <w:tcW w:w="1378" w:type="dxa"/>
          </w:tcPr>
          <w:p w14:paraId="3D267A4F"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14.5</w:t>
            </w:r>
          </w:p>
        </w:tc>
        <w:tc>
          <w:tcPr>
            <w:tcW w:w="1231" w:type="dxa"/>
          </w:tcPr>
          <w:p w14:paraId="082F0816"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&lt; 0.1</w:t>
            </w:r>
          </w:p>
        </w:tc>
      </w:tr>
      <w:tr w:rsidR="00E618D3" w:rsidRPr="00EA35B9" w14:paraId="4A458E5A" w14:textId="77777777" w:rsidTr="00231704">
        <w:tc>
          <w:tcPr>
            <w:tcW w:w="1560" w:type="dxa"/>
            <w:tcBorders>
              <w:bottom w:val="single" w:sz="4" w:space="0" w:color="auto"/>
            </w:tcBorders>
          </w:tcPr>
          <w:p w14:paraId="6EEE0922" w14:textId="33B0A4CF"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GP/</w:t>
            </w:r>
            <w:r w:rsidR="00E22534" w:rsidRPr="00EA35B9">
              <w:rPr>
                <w:rFonts w:ascii="Times New Roman" w:hAnsi="Times New Roman" w:cs="Times New Roman"/>
                <w:sz w:val="18"/>
                <w:szCs w:val="18"/>
              </w:rPr>
              <w:t>CNT</w:t>
            </w:r>
            <w:r w:rsidRPr="00EA35B9">
              <w:rPr>
                <w:rFonts w:ascii="Times New Roman" w:hAnsi="Times New Roman" w:cs="Times New Roman"/>
                <w:sz w:val="18"/>
                <w:szCs w:val="18"/>
              </w:rPr>
              <w:t xml:space="preserve">/Phenolic resin </w:t>
            </w:r>
            <w:r w:rsidR="00511C50" w:rsidRPr="00EA35B9">
              <w:rPr>
                <w:rFonts w:ascii="Times New Roman" w:hAnsi="Times New Roman" w:cs="Times New Roman"/>
                <w:sz w:val="18"/>
                <w:szCs w:val="18"/>
              </w:rPr>
              <w:fldChar w:fldCharType="begin"/>
            </w:r>
            <w:r w:rsidR="00B91C3C" w:rsidRPr="00EA35B9">
              <w:rPr>
                <w:rFonts w:ascii="Times New Roman" w:hAnsi="Times New Roman" w:cs="Times New Roman"/>
                <w:sz w:val="18"/>
                <w:szCs w:val="18"/>
              </w:rPr>
              <w:instrText xml:space="preserve"> ADDIN EN.CITE &lt;EndNote&gt;&lt;Cite&gt;&lt;Author&gt;Chaiwan&lt;/Author&gt;&lt;Year&gt;2015&lt;/Year&gt;&lt;RecNum&gt;1587&lt;/RecNum&gt;&lt;DisplayText&gt;[57]&lt;/DisplayText&gt;&lt;record&gt;&lt;rec-number&gt;1587&lt;/rec-number&gt;&lt;foreign-keys&gt;&lt;key app="EN" db-id="pews2fww90sfvke5rwxv2ramf92ttxt2pa9x"&gt;1587&lt;/key&gt;&lt;key app="ENWeb" db-id=""&gt;0&lt;/key&gt;&lt;/foreign-keys&gt;&lt;ref-type name="Journal Article"&gt;17&lt;/ref-type&gt;&lt;contributors&gt;&lt;authors&gt;&lt;author&gt;Chaiwan, Pattarakamon&lt;/author&gt;&lt;author&gt;Pumchusak, Jantrawan&lt;/author&gt;&lt;/authors&gt;&lt;/contributors&gt;&lt;titles&gt;&lt;title&gt;Wet vs. Dry Dispersion Methods for Multiwall Carbon Nanotubes in the High Graphite Content Phenolic Resin Composites for Use as Bipolar Plate Application&lt;/title&gt;&lt;secondary-title&gt;Electrochimica Acta&lt;/secondary-title&gt;&lt;/titles&gt;&lt;periodical&gt;&lt;full-title&gt;Electrochimica Acta&lt;/full-title&gt;&lt;/periodical&gt;&lt;pages&gt;1-6&lt;/pages&gt;&lt;volume&gt;158&lt;/volume&gt;&lt;dates&gt;&lt;year&gt;2015&lt;/year&gt;&lt;/dates&gt;&lt;isbn&gt;00134686&lt;/isbn&gt;&lt;urls&gt;&lt;/urls&gt;&lt;electronic-resource-num&gt;10.1016/j.electacta.2015.01.101&lt;/electronic-resource-num&gt;&lt;/record&gt;&lt;/Cite&gt;&lt;/EndNote&gt;</w:instrText>
            </w:r>
            <w:r w:rsidR="00511C50" w:rsidRPr="00EA35B9">
              <w:rPr>
                <w:rFonts w:ascii="Times New Roman" w:hAnsi="Times New Roman" w:cs="Times New Roman"/>
                <w:sz w:val="18"/>
                <w:szCs w:val="18"/>
              </w:rPr>
              <w:fldChar w:fldCharType="separate"/>
            </w:r>
            <w:r w:rsidR="00B91C3C" w:rsidRPr="00EA35B9">
              <w:rPr>
                <w:rFonts w:ascii="Times New Roman" w:hAnsi="Times New Roman" w:cs="Times New Roman"/>
                <w:noProof/>
                <w:sz w:val="18"/>
                <w:szCs w:val="18"/>
              </w:rPr>
              <w:t>[</w:t>
            </w:r>
            <w:hyperlink w:anchor="_ENREF_57" w:tooltip="Chaiwan, 2015 #1587" w:history="1">
              <w:r w:rsidR="00CF74C8" w:rsidRPr="00EA35B9">
                <w:rPr>
                  <w:rFonts w:ascii="Times New Roman" w:hAnsi="Times New Roman" w:cs="Times New Roman"/>
                  <w:noProof/>
                  <w:sz w:val="18"/>
                  <w:szCs w:val="18"/>
                </w:rPr>
                <w:t>57</w:t>
              </w:r>
            </w:hyperlink>
            <w:r w:rsidR="00B91C3C" w:rsidRPr="00EA35B9">
              <w:rPr>
                <w:rFonts w:ascii="Times New Roman" w:hAnsi="Times New Roman" w:cs="Times New Roman"/>
                <w:noProof/>
                <w:sz w:val="18"/>
                <w:szCs w:val="18"/>
              </w:rPr>
              <w:t>]</w:t>
            </w:r>
            <w:r w:rsidR="00511C50" w:rsidRPr="00EA35B9">
              <w:rPr>
                <w:rFonts w:ascii="Times New Roman" w:hAnsi="Times New Roman" w:cs="Times New Roman"/>
                <w:sz w:val="18"/>
                <w:szCs w:val="18"/>
              </w:rPr>
              <w:fldChar w:fldCharType="end"/>
            </w:r>
          </w:p>
        </w:tc>
        <w:tc>
          <w:tcPr>
            <w:tcW w:w="992" w:type="dxa"/>
            <w:tcBorders>
              <w:bottom w:val="single" w:sz="4" w:space="0" w:color="auto"/>
            </w:tcBorders>
          </w:tcPr>
          <w:p w14:paraId="3CE1474D"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1.845</w:t>
            </w:r>
          </w:p>
        </w:tc>
        <w:tc>
          <w:tcPr>
            <w:tcW w:w="998" w:type="dxa"/>
            <w:tcBorders>
              <w:bottom w:val="single" w:sz="4" w:space="0" w:color="auto"/>
            </w:tcBorders>
          </w:tcPr>
          <w:p w14:paraId="297928D2"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196.7</w:t>
            </w:r>
          </w:p>
        </w:tc>
        <w:tc>
          <w:tcPr>
            <w:tcW w:w="1128" w:type="dxa"/>
            <w:tcBorders>
              <w:bottom w:val="single" w:sz="4" w:space="0" w:color="auto"/>
            </w:tcBorders>
          </w:tcPr>
          <w:p w14:paraId="281FBD95"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w:t>
            </w:r>
          </w:p>
        </w:tc>
        <w:tc>
          <w:tcPr>
            <w:tcW w:w="1011" w:type="dxa"/>
            <w:tcBorders>
              <w:bottom w:val="single" w:sz="4" w:space="0" w:color="auto"/>
            </w:tcBorders>
          </w:tcPr>
          <w:p w14:paraId="64B8C6EE"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57.5</w:t>
            </w:r>
          </w:p>
        </w:tc>
        <w:tc>
          <w:tcPr>
            <w:tcW w:w="1024" w:type="dxa"/>
            <w:tcBorders>
              <w:bottom w:val="single" w:sz="4" w:space="0" w:color="auto"/>
            </w:tcBorders>
          </w:tcPr>
          <w:p w14:paraId="1FB49572"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w:t>
            </w:r>
          </w:p>
        </w:tc>
        <w:tc>
          <w:tcPr>
            <w:tcW w:w="1378" w:type="dxa"/>
            <w:tcBorders>
              <w:bottom w:val="single" w:sz="4" w:space="0" w:color="auto"/>
            </w:tcBorders>
          </w:tcPr>
          <w:p w14:paraId="6DD5E8FD"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w:t>
            </w:r>
          </w:p>
        </w:tc>
        <w:tc>
          <w:tcPr>
            <w:tcW w:w="1231" w:type="dxa"/>
            <w:tcBorders>
              <w:bottom w:val="single" w:sz="4" w:space="0" w:color="auto"/>
            </w:tcBorders>
          </w:tcPr>
          <w:p w14:paraId="4258230D" w14:textId="77777777" w:rsidR="00E618D3" w:rsidRPr="00EA35B9" w:rsidRDefault="00E618D3" w:rsidP="00E618D3">
            <w:pPr>
              <w:spacing w:line="480" w:lineRule="auto"/>
              <w:rPr>
                <w:rFonts w:ascii="Times New Roman" w:hAnsi="Times New Roman" w:cs="Times New Roman"/>
                <w:sz w:val="18"/>
                <w:szCs w:val="18"/>
              </w:rPr>
            </w:pPr>
            <w:r w:rsidRPr="00EA35B9">
              <w:rPr>
                <w:rFonts w:ascii="Times New Roman" w:hAnsi="Times New Roman" w:cs="Times New Roman"/>
                <w:sz w:val="18"/>
                <w:szCs w:val="18"/>
              </w:rPr>
              <w:t>-</w:t>
            </w:r>
          </w:p>
        </w:tc>
      </w:tr>
    </w:tbl>
    <w:p w14:paraId="18486950" w14:textId="7AF027AA" w:rsidR="00F21068" w:rsidRPr="00EA35B9" w:rsidRDefault="00F47936" w:rsidP="00D605D8">
      <w:pPr>
        <w:spacing w:before="240" w:line="480" w:lineRule="auto"/>
        <w:ind w:firstLine="720"/>
        <w:jc w:val="both"/>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The relevant properties of </w:t>
      </w:r>
      <w:r w:rsidR="00F66868" w:rsidRPr="00EA35B9">
        <w:rPr>
          <w:rFonts w:ascii="Times New Roman" w:eastAsia="Calibri" w:hAnsi="Times New Roman" w:cs="Times New Roman"/>
          <w:sz w:val="24"/>
          <w:szCs w:val="24"/>
        </w:rPr>
        <w:t xml:space="preserve">graphite/graphene/CNT filled in PBA bipolar plate were compared to other polymer composite bipolar plate systems as seen in Table 2. It is found that </w:t>
      </w:r>
      <w:r w:rsidR="00B93928" w:rsidRPr="00EA35B9">
        <w:rPr>
          <w:rFonts w:ascii="Times New Roman" w:eastAsia="Calibri" w:hAnsi="Times New Roman" w:cs="Times New Roman"/>
          <w:sz w:val="24"/>
          <w:szCs w:val="24"/>
        </w:rPr>
        <w:t xml:space="preserve">bipolar plate developed in this research showed better properties </w:t>
      </w:r>
      <w:r w:rsidR="00020170" w:rsidRPr="00EA35B9">
        <w:rPr>
          <w:rFonts w:ascii="Times New Roman" w:eastAsia="Calibri" w:hAnsi="Times New Roman" w:cs="Times New Roman"/>
          <w:sz w:val="24"/>
          <w:szCs w:val="24"/>
        </w:rPr>
        <w:t xml:space="preserve">than those of all </w:t>
      </w:r>
      <w:r w:rsidR="00E618D3" w:rsidRPr="00EA35B9">
        <w:rPr>
          <w:rFonts w:ascii="Times New Roman" w:eastAsia="Calibri" w:hAnsi="Times New Roman" w:cs="Times New Roman"/>
          <w:sz w:val="24"/>
          <w:szCs w:val="24"/>
        </w:rPr>
        <w:t>bipolar plate systems.</w:t>
      </w:r>
    </w:p>
    <w:p w14:paraId="3B3C956A" w14:textId="04C2754E" w:rsidR="00604D08" w:rsidRPr="00EA35B9" w:rsidRDefault="00FC6067" w:rsidP="0079062C">
      <w:pPr>
        <w:keepNext/>
        <w:keepLines/>
        <w:spacing w:after="0" w:line="480" w:lineRule="auto"/>
        <w:jc w:val="thaiDistribute"/>
        <w:outlineLvl w:val="2"/>
        <w:rPr>
          <w:rFonts w:ascii="Times New Roman" w:eastAsia="Times New Roman" w:hAnsi="Times New Roman" w:cs="Times New Roman"/>
          <w:b/>
          <w:sz w:val="24"/>
          <w:szCs w:val="24"/>
        </w:rPr>
      </w:pPr>
      <w:bookmarkStart w:id="473" w:name="_Toc498594718"/>
      <w:bookmarkStart w:id="474" w:name="_Toc498697441"/>
      <w:bookmarkStart w:id="475" w:name="_Toc498700078"/>
      <w:bookmarkStart w:id="476" w:name="_Toc498700141"/>
      <w:bookmarkStart w:id="477" w:name="_Toc498700203"/>
      <w:bookmarkStart w:id="478" w:name="_Toc498700446"/>
      <w:bookmarkStart w:id="479" w:name="_Toc498764679"/>
      <w:bookmarkStart w:id="480" w:name="_Toc498767072"/>
      <w:bookmarkStart w:id="481" w:name="_Toc498884129"/>
      <w:bookmarkStart w:id="482" w:name="_Toc498884516"/>
      <w:bookmarkStart w:id="483" w:name="_Toc498964416"/>
      <w:bookmarkStart w:id="484" w:name="_Toc498964476"/>
      <w:bookmarkStart w:id="485" w:name="_Toc498967579"/>
      <w:bookmarkStart w:id="486" w:name="_Toc498970888"/>
      <w:bookmarkStart w:id="487" w:name="_Toc498971056"/>
      <w:bookmarkStart w:id="488" w:name="_Toc499133442"/>
      <w:bookmarkStart w:id="489" w:name="_Toc499133562"/>
      <w:bookmarkStart w:id="490" w:name="_Toc499133625"/>
      <w:bookmarkStart w:id="491" w:name="_Toc499628780"/>
      <w:bookmarkStart w:id="492" w:name="_Toc499628840"/>
      <w:bookmarkStart w:id="493" w:name="_Toc500761101"/>
      <w:bookmarkStart w:id="494" w:name="_Toc500761161"/>
      <w:bookmarkStart w:id="495" w:name="_Toc500773805"/>
      <w:bookmarkStart w:id="496" w:name="_Toc500925726"/>
      <w:bookmarkStart w:id="497" w:name="_Toc501217629"/>
      <w:bookmarkStart w:id="498" w:name="_Toc501217689"/>
      <w:bookmarkStart w:id="499" w:name="_Toc501300576"/>
      <w:bookmarkStart w:id="500" w:name="_Toc501300636"/>
      <w:bookmarkStart w:id="501" w:name="_Toc501300963"/>
      <w:bookmarkStart w:id="502" w:name="_Toc501351857"/>
      <w:bookmarkStart w:id="503" w:name="_Toc501351917"/>
      <w:bookmarkStart w:id="504" w:name="_Toc501352242"/>
      <w:bookmarkStart w:id="505" w:name="_Toc501352302"/>
      <w:bookmarkStart w:id="506" w:name="_Toc501352569"/>
      <w:bookmarkStart w:id="507" w:name="_Toc501352629"/>
      <w:bookmarkStart w:id="508" w:name="_Toc501352731"/>
      <w:bookmarkStart w:id="509" w:name="_Toc501352791"/>
      <w:bookmarkStart w:id="510" w:name="_Toc501352881"/>
      <w:bookmarkStart w:id="511" w:name="_Toc501352941"/>
      <w:bookmarkStart w:id="512" w:name="_Toc501354702"/>
      <w:bookmarkStart w:id="513" w:name="_Toc501356476"/>
      <w:bookmarkStart w:id="514" w:name="_Toc501364146"/>
      <w:bookmarkStart w:id="515" w:name="_Toc501365588"/>
      <w:bookmarkStart w:id="516" w:name="_Toc501372597"/>
      <w:r w:rsidRPr="00EA35B9">
        <w:rPr>
          <w:rFonts w:ascii="Times New Roman" w:eastAsia="Times New Roman" w:hAnsi="Times New Roman" w:cs="Times New Roman"/>
          <w:b/>
          <w:sz w:val="24"/>
          <w:szCs w:val="24"/>
        </w:rPr>
        <w:t xml:space="preserve">3.8 </w:t>
      </w:r>
      <w:r w:rsidR="00803448" w:rsidRPr="00EA35B9">
        <w:rPr>
          <w:rFonts w:ascii="Times New Roman" w:eastAsia="Times New Roman" w:hAnsi="Times New Roman" w:cs="Times New Roman"/>
          <w:b/>
          <w:sz w:val="24"/>
          <w:szCs w:val="24"/>
        </w:rPr>
        <w:t>Morphology</w:t>
      </w:r>
      <w:r w:rsidR="00604D08" w:rsidRPr="00EA35B9">
        <w:rPr>
          <w:rFonts w:ascii="Times New Roman" w:eastAsia="Times New Roman" w:hAnsi="Times New Roman" w:cs="Times New Roman"/>
          <w:b/>
          <w:sz w:val="24"/>
          <w:szCs w:val="24"/>
        </w:rPr>
        <w:t xml:space="preserve"> of Graphite/Graphene/</w:t>
      </w:r>
      <w:r w:rsidR="00D92100" w:rsidRPr="00EA35B9">
        <w:rPr>
          <w:rFonts w:ascii="Times New Roman" w:eastAsia="Times New Roman" w:hAnsi="Times New Roman" w:cs="Times New Roman"/>
          <w:b/>
          <w:sz w:val="24"/>
          <w:szCs w:val="24"/>
        </w:rPr>
        <w:t>CNT</w:t>
      </w:r>
      <w:r w:rsidR="00604D08" w:rsidRPr="00EA35B9">
        <w:rPr>
          <w:rFonts w:ascii="Times New Roman" w:eastAsia="Times New Roman" w:hAnsi="Times New Roman" w:cs="Times New Roman"/>
          <w:b/>
          <w:sz w:val="24"/>
          <w:szCs w:val="24"/>
        </w:rPr>
        <w:t xml:space="preserve"> Filled P</w:t>
      </w:r>
      <w:r w:rsidRPr="00EA35B9">
        <w:rPr>
          <w:rFonts w:ascii="Times New Roman" w:eastAsia="Times New Roman" w:hAnsi="Times New Roman" w:cs="Times New Roman"/>
          <w:b/>
          <w:sz w:val="24"/>
          <w:szCs w:val="24"/>
        </w:rPr>
        <w:t>BA</w:t>
      </w:r>
      <w:r w:rsidR="00604D08" w:rsidRPr="00EA35B9">
        <w:rPr>
          <w:rFonts w:ascii="Times New Roman" w:eastAsia="Times New Roman" w:hAnsi="Times New Roman" w:cs="Times New Roman"/>
          <w:b/>
          <w:sz w:val="24"/>
          <w:szCs w:val="24"/>
        </w:rPr>
        <w:t xml:space="preserve"> Composite</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sidRPr="00EA35B9">
        <w:rPr>
          <w:rFonts w:ascii="Times New Roman" w:eastAsia="Times New Roman" w:hAnsi="Times New Roman" w:cs="Times New Roman"/>
          <w:b/>
          <w:sz w:val="24"/>
          <w:szCs w:val="24"/>
        </w:rPr>
        <w:t>s</w:t>
      </w:r>
    </w:p>
    <w:p w14:paraId="0DAC2CE5" w14:textId="2A5F28FB" w:rsidR="00803448" w:rsidRPr="00EA02EC" w:rsidRDefault="00803448" w:rsidP="00803448">
      <w:pPr>
        <w:spacing w:after="0" w:line="480" w:lineRule="auto"/>
        <w:jc w:val="thaiDistribute"/>
        <w:rPr>
          <w:rFonts w:ascii="Times New Roman" w:eastAsia="Calibri" w:hAnsi="Times New Roman" w:cs="Times New Roman"/>
          <w:color w:val="FF0000"/>
          <w:sz w:val="24"/>
          <w:szCs w:val="24"/>
        </w:rPr>
      </w:pPr>
      <w:r w:rsidRPr="00EA35B9">
        <w:rPr>
          <w:rFonts w:ascii="Times New Roman" w:eastAsia="Calibri" w:hAnsi="Times New Roman" w:cs="Times New Roman"/>
          <w:b/>
          <w:bCs/>
          <w:sz w:val="24"/>
          <w:szCs w:val="24"/>
        </w:rPr>
        <w:tab/>
      </w:r>
      <w:r w:rsidRPr="006D3A83">
        <w:rPr>
          <w:rFonts w:ascii="Times New Roman" w:eastAsia="Calibri" w:hAnsi="Times New Roman" w:cs="Times New Roman"/>
          <w:sz w:val="24"/>
          <w:szCs w:val="24"/>
        </w:rPr>
        <w:t xml:space="preserve">Morphology of CNTs was observed by a transmission electron microscope as shown in Figure 12. </w:t>
      </w:r>
      <w:r w:rsidR="00AC7403" w:rsidRPr="006D3A83">
        <w:rPr>
          <w:rFonts w:ascii="Times New Roman" w:eastAsia="Calibri" w:hAnsi="Times New Roman" w:cs="Times New Roman"/>
          <w:sz w:val="24"/>
          <w:szCs w:val="24"/>
        </w:rPr>
        <w:t>A</w:t>
      </w:r>
      <w:r w:rsidRPr="006D3A83">
        <w:rPr>
          <w:rFonts w:ascii="Times New Roman" w:eastAsia="Calibri" w:hAnsi="Times New Roman" w:cs="Times New Roman"/>
          <w:sz w:val="24"/>
          <w:szCs w:val="24"/>
        </w:rPr>
        <w:t xml:space="preserve">n average diameter of CNTs was </w:t>
      </w:r>
      <w:r w:rsidR="00AC7403" w:rsidRPr="006D3A83">
        <w:rPr>
          <w:rFonts w:ascii="Times New Roman" w:eastAsia="Calibri" w:hAnsi="Times New Roman" w:cs="Times New Roman"/>
          <w:sz w:val="24"/>
          <w:szCs w:val="24"/>
        </w:rPr>
        <w:t xml:space="preserve">measured to be </w:t>
      </w:r>
      <w:r w:rsidRPr="006D3A83">
        <w:rPr>
          <w:rFonts w:ascii="Times New Roman" w:eastAsia="Calibri" w:hAnsi="Times New Roman" w:cs="Times New Roman"/>
          <w:sz w:val="24"/>
          <w:szCs w:val="24"/>
        </w:rPr>
        <w:t xml:space="preserve">10.1±2.3 nm where </w:t>
      </w:r>
      <w:r w:rsidR="00AC7403" w:rsidRPr="006D3A83">
        <w:rPr>
          <w:rFonts w:ascii="Times New Roman" w:eastAsia="Calibri" w:hAnsi="Times New Roman" w:cs="Times New Roman"/>
          <w:sz w:val="24"/>
          <w:szCs w:val="24"/>
        </w:rPr>
        <w:t xml:space="preserve">CNT </w:t>
      </w:r>
      <w:r w:rsidRPr="006D3A83">
        <w:rPr>
          <w:rFonts w:ascii="Times New Roman" w:eastAsia="Calibri" w:hAnsi="Times New Roman" w:cs="Times New Roman"/>
          <w:sz w:val="24"/>
          <w:szCs w:val="24"/>
        </w:rPr>
        <w:t xml:space="preserve">wall was observed to be fringe patterns having the </w:t>
      </w:r>
      <w:r w:rsidR="00AC7403" w:rsidRPr="006D3A83">
        <w:rPr>
          <w:rFonts w:ascii="Times New Roman" w:eastAsia="Calibri" w:hAnsi="Times New Roman" w:cs="Times New Roman"/>
          <w:sz w:val="24"/>
          <w:szCs w:val="24"/>
        </w:rPr>
        <w:t xml:space="preserve">thickness </w:t>
      </w:r>
      <w:r w:rsidRPr="006D3A83">
        <w:rPr>
          <w:rFonts w:ascii="Times New Roman" w:eastAsia="Calibri" w:hAnsi="Times New Roman" w:cs="Times New Roman"/>
          <w:sz w:val="24"/>
          <w:szCs w:val="24"/>
        </w:rPr>
        <w:t>value of 2.52±0.58 nm.</w:t>
      </w:r>
    </w:p>
    <w:p w14:paraId="2142FDD2" w14:textId="2B2900FF" w:rsidR="00803448" w:rsidRPr="00EA02EC" w:rsidRDefault="00803448" w:rsidP="008D546D">
      <w:pPr>
        <w:spacing w:after="0" w:line="480" w:lineRule="auto"/>
        <w:jc w:val="center"/>
        <w:rPr>
          <w:rFonts w:ascii="Times New Roman" w:eastAsia="Calibri" w:hAnsi="Times New Roman" w:cs="Times New Roman"/>
          <w:color w:val="FF0000"/>
          <w:sz w:val="24"/>
          <w:szCs w:val="24"/>
        </w:rPr>
      </w:pPr>
      <w:r w:rsidRPr="00EA02EC">
        <w:rPr>
          <w:noProof/>
          <w:color w:val="FF0000"/>
          <w:sz w:val="24"/>
          <w:szCs w:val="24"/>
        </w:rPr>
        <w:lastRenderedPageBreak/>
        <w:drawing>
          <wp:anchor distT="0" distB="0" distL="114300" distR="114300" simplePos="0" relativeHeight="251729920" behindDoc="0" locked="0" layoutInCell="1" allowOverlap="1" wp14:anchorId="221036B6" wp14:editId="0F1CD04A">
            <wp:simplePos x="0" y="0"/>
            <wp:positionH relativeFrom="column">
              <wp:posOffset>3392376</wp:posOffset>
            </wp:positionH>
            <wp:positionV relativeFrom="paragraph">
              <wp:posOffset>55880</wp:posOffset>
            </wp:positionV>
            <wp:extent cx="1148393" cy="1114106"/>
            <wp:effectExtent l="19050" t="19050" r="1397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8393" cy="1114106"/>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EA02EC">
        <w:rPr>
          <w:noProof/>
          <w:color w:val="FF0000"/>
          <w:sz w:val="24"/>
          <w:szCs w:val="24"/>
        </w:rPr>
        <mc:AlternateContent>
          <mc:Choice Requires="wps">
            <w:drawing>
              <wp:anchor distT="0" distB="0" distL="114300" distR="114300" simplePos="0" relativeHeight="251727872" behindDoc="0" locked="0" layoutInCell="1" allowOverlap="1" wp14:anchorId="7CED38DD" wp14:editId="33AB8314">
                <wp:simplePos x="0" y="0"/>
                <wp:positionH relativeFrom="column">
                  <wp:posOffset>4562475</wp:posOffset>
                </wp:positionH>
                <wp:positionV relativeFrom="paragraph">
                  <wp:posOffset>5600065</wp:posOffset>
                </wp:positionV>
                <wp:extent cx="1034415" cy="74930"/>
                <wp:effectExtent l="0" t="0" r="0" b="1270"/>
                <wp:wrapNone/>
                <wp:docPr id="8" name="Rectangle 8"/>
                <wp:cNvGraphicFramePr/>
                <a:graphic xmlns:a="http://schemas.openxmlformats.org/drawingml/2006/main">
                  <a:graphicData uri="http://schemas.microsoft.com/office/word/2010/wordprocessingShape">
                    <wps:wsp>
                      <wps:cNvSpPr/>
                      <wps:spPr>
                        <a:xfrm>
                          <a:off x="0" y="0"/>
                          <a:ext cx="1034415" cy="749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9ED86D" id="Rectangle 8" o:spid="_x0000_s1026" style="position:absolute;margin-left:359.25pt;margin-top:440.95pt;width:81.45pt;height:5.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fIlAIAAIMFAAAOAAAAZHJzL2Uyb0RvYy54bWysVMFu2zAMvQ/YPwi6r7bTdG2DOkWQIsOA&#10;oi3aDj0rshQbkEVNUuJkXz9Ksp22K3YYloMiiuQj+Uzy6nrfKrIT1jWgS1qc5JQIzaFq9KakP55X&#10;Xy4ocZ7piinQoqQH4ej1/POnq87MxARqUJWwBEG0m3WmpLX3ZpZljteiZe4EjNColGBb5lG0m6yy&#10;rEP0VmWTPP+adWArY4EL5/D1JinpPOJLKbi/l9IJT1RJMTcfTxvPdTiz+RWbbSwzdcP7NNg/ZNGy&#10;RmPQEeqGeUa2tvkDqm24BQfSn3BoM5Cy4SLWgNUU+btqnmpmRKwFyXFmpMn9P1h+t3uwpKlKih9K&#10;sxY/0SOSxvRGCXIR6OmMm6HVk3mwveTwGmrdS9uGf6yC7COlh5FSsfeE42ORn06nxRklHHXn08vT&#10;SHl2dDbW+W8CWhIuJbUYPBLJdrfOY0A0HUxCLAeqqVaNUlEIXSKWypIdw++73hQhYfR4Y6V0sNUQ&#10;vJI6vGShrlRJvPmDEsFO6UchkRDMfRITia14DMI4F9oXSVWzSqTYZzn+huhDWjGXCBiQJcYfsXuA&#10;wTKBDNgpy94+uIrYyaNz/rfEkvPoESOD9qNz22iwHwEorKqPnOwHkhI1gaU1VAdsFwtpjpzhqwY/&#10;2y1z/oFZHBwcMVwG/h4PqaArKfQ3Smqwvz56D/bYz6ilpMNBLKn7uWVWUKK+a+z0y2I6DZMbhenZ&#10;+QQF+1qzfq3R23YJ2AsFrh3D4zXYezVcpYX2BXfGIkRFFdMcY5eUezsIS58WBG4dLhaLaIbTapi/&#10;1U+GB/DAamjL5/0Ls6bvXY9NfwfD0LLZuxZOtsFTw2LrQTaxv4+89nzjpMfG6bdSWCWv5Wh13J3z&#10;3wAAAP//AwBQSwMEFAAGAAgAAAAhAHo5pFHhAAAACwEAAA8AAABkcnMvZG93bnJldi54bWxMj8FO&#10;wzAMhu9IvENkJC6IpSXAutJ0AiQkLjswJsQxa0wTrUmqJms7nh5zgttv+dPvz9V6dh0bcYg2eAn5&#10;IgOGvgna+lbC7v3lugAWk/JadcGjhBNGWNfnZ5UqdZj8G47b1DIq8bFUEkxKfcl5bAw6FRehR0+7&#10;rzA4lWgcWq4HNVG56/hNlt1zp6ynC0b1+GywOWyPTsLmJMTreCUO086K1n7zz6cPE6S8vJgfH4Al&#10;nNMfDL/6pA41Oe3D0evIOgnLvLgjVEJR5CtgRFC4BbansBJL4HXF//9Q/wAAAP//AwBQSwECLQAU&#10;AAYACAAAACEAtoM4kv4AAADhAQAAEwAAAAAAAAAAAAAAAAAAAAAAW0NvbnRlbnRfVHlwZXNdLnht&#10;bFBLAQItABQABgAIAAAAIQA4/SH/1gAAAJQBAAALAAAAAAAAAAAAAAAAAC8BAABfcmVscy8ucmVs&#10;c1BLAQItABQABgAIAAAAIQBzfUfIlAIAAIMFAAAOAAAAAAAAAAAAAAAAAC4CAABkcnMvZTJvRG9j&#10;LnhtbFBLAQItABQABgAIAAAAIQB6OaRR4QAAAAsBAAAPAAAAAAAAAAAAAAAAAO4EAABkcnMvZG93&#10;bnJldi54bWxQSwUGAAAAAAQABADzAAAA/AUAAAAA&#10;" fillcolor="white [3212]" stroked="f" strokeweight="1pt"/>
            </w:pict>
          </mc:Fallback>
        </mc:AlternateContent>
      </w:r>
      <w:r w:rsidRPr="00EA02EC">
        <w:rPr>
          <w:noProof/>
          <w:color w:val="FF0000"/>
          <w:sz w:val="24"/>
          <w:szCs w:val="24"/>
        </w:rPr>
        <w:drawing>
          <wp:inline distT="0" distB="0" distL="0" distR="0" wp14:anchorId="55D0556E" wp14:editId="346A3B85">
            <wp:extent cx="3545415" cy="2362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5674" cy="2369401"/>
                    </a:xfrm>
                    <a:prstGeom prst="rect">
                      <a:avLst/>
                    </a:prstGeom>
                  </pic:spPr>
                </pic:pic>
              </a:graphicData>
            </a:graphic>
          </wp:inline>
        </w:drawing>
      </w:r>
    </w:p>
    <w:p w14:paraId="22110935" w14:textId="77777777" w:rsidR="00F94138" w:rsidRPr="00F94138" w:rsidRDefault="00F94138" w:rsidP="00F94138">
      <w:pPr>
        <w:spacing w:after="0" w:line="480" w:lineRule="auto"/>
        <w:ind w:firstLine="720"/>
        <w:jc w:val="thaiDistribute"/>
        <w:rPr>
          <w:rFonts w:ascii="Times New Roman" w:eastAsia="Calibri" w:hAnsi="Times New Roman" w:cs="Times New Roman"/>
          <w:color w:val="FF0000"/>
          <w:sz w:val="24"/>
          <w:szCs w:val="24"/>
        </w:rPr>
      </w:pPr>
      <w:r w:rsidRPr="006D3A83">
        <w:rPr>
          <w:rFonts w:ascii="Times New Roman" w:eastAsia="Calibri" w:hAnsi="Times New Roman" w:cs="Times New Roman"/>
          <w:sz w:val="24"/>
          <w:szCs w:val="24"/>
        </w:rPr>
        <w:t xml:space="preserve">Figures 13(a) to 13(c) reveal micrographs of graphite which large multiple layer of flake-like shape, graphene with stacks of flake-like shape, and carbon nanotubes with large amount of tubes entangle together, respectively. </w:t>
      </w:r>
    </w:p>
    <w:p w14:paraId="61FF24F0" w14:textId="029AF20D" w:rsidR="00342D75" w:rsidRPr="00EA35B9" w:rsidRDefault="00F94138" w:rsidP="00F94138">
      <w:pPr>
        <w:spacing w:line="480" w:lineRule="auto"/>
        <w:ind w:firstLine="720"/>
        <w:jc w:val="thaiDistribute"/>
        <w:rPr>
          <w:rFonts w:ascii="Times New Roman" w:eastAsia="Calibri" w:hAnsi="Times New Roman" w:cs="Times New Roman"/>
          <w:sz w:val="24"/>
          <w:szCs w:val="24"/>
        </w:rPr>
        <w:sectPr w:rsidR="00342D75" w:rsidRPr="00EA35B9" w:rsidSect="00D605D8">
          <w:pgSz w:w="11907" w:h="16839"/>
          <w:pgMar w:top="2160" w:right="1440" w:bottom="1440" w:left="1418" w:header="1304" w:footer="720" w:gutter="0"/>
          <w:cols w:space="720"/>
          <w:docGrid w:linePitch="435"/>
        </w:sectPr>
      </w:pPr>
      <w:r w:rsidRPr="006D3A83">
        <w:rPr>
          <w:rFonts w:ascii="Times New Roman" w:eastAsia="Calibri" w:hAnsi="Times New Roman" w:cs="Times New Roman"/>
          <w:sz w:val="24"/>
          <w:szCs w:val="24"/>
        </w:rPr>
        <w:t>Figure 13(d) illustrates fracture surface of the neat polybenzoxazine showing a smooth surface</w:t>
      </w:r>
      <w:r w:rsidRPr="00EA35B9">
        <w:rPr>
          <w:rFonts w:ascii="Times New Roman" w:eastAsia="Calibri" w:hAnsi="Times New Roman" w:cs="Times New Roman"/>
          <w:sz w:val="24"/>
          <w:szCs w:val="24"/>
        </w:rPr>
        <w:t xml:space="preserve">. </w:t>
      </w:r>
      <w:r w:rsidR="000F69DA" w:rsidRPr="00EA35B9">
        <w:rPr>
          <w:rFonts w:ascii="Times New Roman" w:eastAsia="Calibri" w:hAnsi="Times New Roman" w:cs="Times New Roman"/>
          <w:sz w:val="24"/>
          <w:szCs w:val="24"/>
        </w:rPr>
        <w:t>Figures 1</w:t>
      </w:r>
      <w:r w:rsidR="008D546D" w:rsidRPr="00EA35B9">
        <w:rPr>
          <w:rFonts w:ascii="Times New Roman" w:eastAsia="Calibri" w:hAnsi="Times New Roman" w:cs="Times New Roman"/>
          <w:sz w:val="24"/>
          <w:szCs w:val="24"/>
        </w:rPr>
        <w:t>3</w:t>
      </w:r>
      <w:r w:rsidR="000F69DA" w:rsidRPr="00EA35B9">
        <w:rPr>
          <w:rFonts w:ascii="Times New Roman" w:eastAsia="Calibri" w:hAnsi="Times New Roman" w:cs="Times New Roman"/>
          <w:sz w:val="24"/>
          <w:szCs w:val="24"/>
        </w:rPr>
        <w:t>(e) to 1</w:t>
      </w:r>
      <w:r w:rsidR="008D546D" w:rsidRPr="00EA35B9">
        <w:rPr>
          <w:rFonts w:ascii="Times New Roman" w:eastAsia="Calibri" w:hAnsi="Times New Roman" w:cs="Times New Roman"/>
          <w:sz w:val="24"/>
          <w:szCs w:val="24"/>
        </w:rPr>
        <w:t>3</w:t>
      </w:r>
      <w:r w:rsidR="000F69DA" w:rsidRPr="00EA35B9">
        <w:rPr>
          <w:rFonts w:ascii="Times New Roman" w:eastAsia="Calibri" w:hAnsi="Times New Roman" w:cs="Times New Roman"/>
          <w:sz w:val="24"/>
          <w:szCs w:val="24"/>
        </w:rPr>
        <w:t>(g) show fracture surfaces of PBA composite filled with graphite, graphene, and carbon nanotubes, respectively indicating a well-dispersed of each filler in polymer matrix. Figure 1</w:t>
      </w:r>
      <w:r w:rsidR="008D546D" w:rsidRPr="00EA35B9">
        <w:rPr>
          <w:rFonts w:ascii="Times New Roman" w:eastAsia="Calibri" w:hAnsi="Times New Roman" w:cs="Times New Roman"/>
          <w:sz w:val="24"/>
          <w:szCs w:val="24"/>
        </w:rPr>
        <w:t>3</w:t>
      </w:r>
      <w:r w:rsidR="000F69DA" w:rsidRPr="00EA35B9">
        <w:rPr>
          <w:rFonts w:ascii="Times New Roman" w:eastAsia="Calibri" w:hAnsi="Times New Roman" w:cs="Times New Roman"/>
          <w:sz w:val="24"/>
          <w:szCs w:val="24"/>
        </w:rPr>
        <w:t>(h) illustrates the fracture surfaces of the composite filled with 0.5 wt% graphite, graphene and CNT where Figure 1</w:t>
      </w:r>
      <w:r w:rsidR="008D546D" w:rsidRPr="00EA35B9">
        <w:rPr>
          <w:rFonts w:ascii="Times New Roman" w:eastAsia="Calibri" w:hAnsi="Times New Roman" w:cs="Times New Roman"/>
          <w:sz w:val="24"/>
          <w:szCs w:val="24"/>
        </w:rPr>
        <w:t>3</w:t>
      </w:r>
      <w:r w:rsidR="000F69DA" w:rsidRPr="00EA35B9">
        <w:rPr>
          <w:rFonts w:ascii="Times New Roman" w:eastAsia="Calibri" w:hAnsi="Times New Roman" w:cs="Times New Roman"/>
          <w:sz w:val="24"/>
          <w:szCs w:val="24"/>
        </w:rPr>
        <w:t>(i) shows those of the composite filled with 74.5, 7.5 and 2 wt% of graphite, graphene and carbon nanotubes, respectively. The figures reveal well-dispersion of all fillers in polymer matrix attributing to a very low-melt viscosity of benzoxazine resin which provided good wettability to all types of fillers. For highly-filled polybenzoxazine composite, the substantial adhesion between the fillers and the matrix were generated. In addition, each filler occurred to improve the properties of the composite such as thermal conductivity, electrical conductivity and flexural properties.</w:t>
      </w:r>
    </w:p>
    <w:p w14:paraId="452E88ED" w14:textId="24C5301E" w:rsidR="000F69DA" w:rsidRPr="00EA35B9" w:rsidRDefault="00EE0C73"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4B49A899" wp14:editId="7950F822">
                <wp:simplePos x="0" y="0"/>
                <wp:positionH relativeFrom="column">
                  <wp:posOffset>133350</wp:posOffset>
                </wp:positionH>
                <wp:positionV relativeFrom="paragraph">
                  <wp:posOffset>1270</wp:posOffset>
                </wp:positionV>
                <wp:extent cx="336550" cy="342900"/>
                <wp:effectExtent l="0" t="0" r="25400" b="19050"/>
                <wp:wrapNone/>
                <wp:docPr id="80" name="Text Box 80"/>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9568F" w14:textId="1EA05B8A" w:rsidR="006D3A83" w:rsidRPr="00E416E2" w:rsidRDefault="006D3A83" w:rsidP="000F69DA">
                            <w:pPr>
                              <w:jc w:val="center"/>
                              <w:rPr>
                                <w:rFonts w:ascii="Times New Roman" w:hAnsi="Times New Roman" w:cs="Times New Roman"/>
                                <w:b/>
                                <w:bCs/>
                                <w:lang w:val="en-GB"/>
                              </w:rPr>
                            </w:pPr>
                            <w:r>
                              <w:rPr>
                                <w:rFonts w:ascii="Times New Roman" w:hAnsi="Times New Roman" w:cs="Times New Roman"/>
                                <w:b/>
                                <w:bCs/>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A899" id="Text Box 80" o:spid="_x0000_s1033" type="#_x0000_t202" style="position:absolute;left:0;text-align:left;margin-left:10.5pt;margin-top:.1pt;width:26.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5lQIAALo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TH&#10;oMeKBm90r9rIvlHLoAI/KxfGgN05AGMLPd55qw9QprJb7Zv0R0EMdoRa79hN0SSUw+HR4SEsEqbh&#10;aHDSy9GLZ2fnQ/yuqGFJKLnH42VOxfIqRCQC6BaS7gpk6uqyNiYfUsOoc+PZUuCpTcwpwuMFyli2&#10;KvnREGm8iZBC7/xnRsinVOTLCDgZmzxVbq1NWomgjogsxbVRCWPsT6VBbebjnRyFlMru8szohNKo&#10;6COOG/xzVh9x7uqAR76ZbNw5N7Ul37H0ktrqaUut7vAgaa/uJMZ21uae+rrtkxlVa7SPp24Ag5OX&#10;Nfi+EiHeCo+JQ19gi8QbfLQhPBJtJM7m5P+8p094DAKsnK0wwSUPvxfCK87MD4sROemPRggb82F0&#10;+HWAg9+3zPYtdtGcEzqnj33lZBYTPpqtqD01D1g203QrTMJK3F3yuBXPY7dXsKykmk4zCEPuRLyy&#10;d06m0Inl1Gf37YPwbtPnEQNyTdtZF+NX7d5hk6el6SKSrvMsJJ47Vjf8Y0Hkdt0ss7SB9s8Z9bxy&#10;J38BAAD//wMAUEsDBBQABgAIAAAAIQCX6RPe2QAAAAUBAAAPAAAAZHJzL2Rvd25yZXYueG1sTI/B&#10;TsMwEETvSPyDtUjcqNOoQBriVIAKF04U1PM23joWsR3Zbhr+nuUEp9FoVjNvm83sBjFRTDZ4BctF&#10;AYJ8F7T1RsHnx8tNBSJl9BqH4EnBNyXYtJcXDdY6nP07TbtsBJf4VKOCPuexljJ1PTlMizCS5+wY&#10;osPMNhqpI5653A2yLIo76dB6XuhxpOeeuq/dySnYPpm16SqM/bbS1k7z/vhmXpW6vpofH0BkmvPf&#10;MfziMzq0zHQIJ6+TGBSUS34ls4Lg9H7F7qDgdlWCbBv5n779AQAA//8DAFBLAQItABQABgAIAAAA&#10;IQC2gziS/gAAAOEBAAATAAAAAAAAAAAAAAAAAAAAAABbQ29udGVudF9UeXBlc10ueG1sUEsBAi0A&#10;FAAGAAgAAAAhADj9If/WAAAAlAEAAAsAAAAAAAAAAAAAAAAALwEAAF9yZWxzLy5yZWxzUEsBAi0A&#10;FAAGAAgAAAAhAP+5HbmVAgAAugUAAA4AAAAAAAAAAAAAAAAALgIAAGRycy9lMm9Eb2MueG1sUEsB&#10;Ai0AFAAGAAgAAAAhAJfpE97ZAAAABQEAAA8AAAAAAAAAAAAAAAAA7wQAAGRycy9kb3ducmV2Lnht&#10;bFBLBQYAAAAABAAEAPMAAAD1BQAAAAA=&#10;" fillcolor="white [3201]" strokeweight=".5pt">
                <v:textbox>
                  <w:txbxContent>
                    <w:p w14:paraId="3BB9568F" w14:textId="1EA05B8A" w:rsidR="006D3A83" w:rsidRPr="00E416E2" w:rsidRDefault="006D3A83" w:rsidP="000F69DA">
                      <w:pPr>
                        <w:jc w:val="center"/>
                        <w:rPr>
                          <w:rFonts w:ascii="Times New Roman" w:hAnsi="Times New Roman" w:cs="Times New Roman"/>
                          <w:b/>
                          <w:bCs/>
                          <w:lang w:val="en-GB"/>
                        </w:rPr>
                      </w:pPr>
                      <w:r>
                        <w:rPr>
                          <w:rFonts w:ascii="Times New Roman" w:hAnsi="Times New Roman" w:cs="Times New Roman"/>
                          <w:b/>
                          <w:bCs/>
                          <w:lang w:val="en-GB"/>
                        </w:rPr>
                        <w:t>a</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D2549DC" wp14:editId="3BD3B9C1">
                <wp:simplePos x="0" y="0"/>
                <wp:positionH relativeFrom="column">
                  <wp:posOffset>123133</wp:posOffset>
                </wp:positionH>
                <wp:positionV relativeFrom="paragraph">
                  <wp:posOffset>1999615</wp:posOffset>
                </wp:positionV>
                <wp:extent cx="336550" cy="342900"/>
                <wp:effectExtent l="0" t="0" r="25400" b="19050"/>
                <wp:wrapNone/>
                <wp:docPr id="79" name="Text Box 79"/>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4FB11" w14:textId="77777777" w:rsidR="006D3A83" w:rsidRPr="006858A2" w:rsidRDefault="006D3A83" w:rsidP="000F69DA">
                            <w:pPr>
                              <w:jc w:val="center"/>
                              <w:rPr>
                                <w:rFonts w:ascii="Times New Roman" w:hAnsi="Times New Roman" w:cs="Times New Roman"/>
                                <w:b/>
                                <w:bCs/>
                              </w:rPr>
                            </w:pPr>
                            <w:r w:rsidRPr="006858A2">
                              <w:rPr>
                                <w:rFonts w:ascii="Times New Roman" w:hAnsi="Times New Roman" w:cs="Times New Roman"/>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49DC" id="Text Box 79" o:spid="_x0000_s1034" type="#_x0000_t202" style="position:absolute;left:0;text-align:left;margin-left:9.7pt;margin-top:157.45pt;width:26.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WLlgIAALo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Rf&#10;TzizosEb3as2sm/UMqjAz8qFMWB3DsDYQo933uoDlKnsVvsm/VEQgx1Mr3fspmgSyuHw6PAQFgnT&#10;cDQ46WX2i2dn50P8rqhhSSi5x+NlTsXyKkQkAugWku4KZOrqsjYmH1LDqHPj2VLgqU3MKcLjBcpY&#10;tir50RBpvImQQu/8Z0bIp1Tkywg4GZs8VW6tTVqJoI6ILMW1UQlj7E+lQW3m450chZTK7vLM6ITS&#10;qOgjjhv8c1Yfce7qgEe+mWzcOTe1Jd+x9JLa6mlLre7wIGmv7iTGdtbmnjre9smMqjXax1M3gMHJ&#10;yxp8X4kQb4XHxKEvsEXiDT7aEB6JNhJnc/J/3tMnPAYBVs5WmOCSh98L4RVn5ofFiJz0R6M08vkw&#10;Ovw6wMHvW2b7Frtozgmd08e+cjKLCR/NVtSemgcsm2m6FSZhJe4uedyK57HbK1hWUk2nGYQhdyJe&#10;2TsnU+jEcuqz+/ZBeLfp84gBuabtrIvxq3bvsMnT0nQRSdd5FhLPHasb/rEgcrtullnaQPvnjHpe&#10;uZO/AAAA//8DAFBLAwQUAAYACAAAACEA7AdmQdsAAAAJAQAADwAAAGRycy9kb3ducmV2LnhtbEyP&#10;wU7DMBBE70j8g7VI3KjTUpUkxKkAFS6cKIjzNt7aFrEdxW4a/p7lBMeZfZqdabaz78VEY3IxKFgu&#10;ChAUuqhdMAo+3p9vShApY9DYx0AKvinBtr28aLDW8RzeaNpnIzgkpBoV2JyHWsrUWfKYFnGgwLdj&#10;HD1mlqOResQzh/teropiIz26wB8sDvRkqfvan7yC3aOpTFfiaHeldm6aP4+v5kWp66v54R5Epjn/&#10;wfBbn6tDy50O8RR0Ej3ras2kgtvlugLBwN2KjQMbm7IC2Tby/4L2BwAA//8DAFBLAQItABQABgAI&#10;AAAAIQC2gziS/gAAAOEBAAATAAAAAAAAAAAAAAAAAAAAAABbQ29udGVudF9UeXBlc10ueG1sUEsB&#10;Ai0AFAAGAAgAAAAhADj9If/WAAAAlAEAAAsAAAAAAAAAAAAAAAAALwEAAF9yZWxzLy5yZWxzUEsB&#10;Ai0AFAAGAAgAAAAhAFJ9VYuWAgAAugUAAA4AAAAAAAAAAAAAAAAALgIAAGRycy9lMm9Eb2MueG1s&#10;UEsBAi0AFAAGAAgAAAAhAOwHZkHbAAAACQEAAA8AAAAAAAAAAAAAAAAA8AQAAGRycy9kb3ducmV2&#10;LnhtbFBLBQYAAAAABAAEAPMAAAD4BQAAAAA=&#10;" fillcolor="white [3201]" strokeweight=".5pt">
                <v:textbox>
                  <w:txbxContent>
                    <w:p w14:paraId="3614FB11" w14:textId="77777777" w:rsidR="006D3A83" w:rsidRPr="006858A2" w:rsidRDefault="006D3A83" w:rsidP="000F69DA">
                      <w:pPr>
                        <w:jc w:val="center"/>
                        <w:rPr>
                          <w:rFonts w:ascii="Times New Roman" w:hAnsi="Times New Roman" w:cs="Times New Roman"/>
                          <w:b/>
                          <w:bCs/>
                        </w:rPr>
                      </w:pPr>
                      <w:r w:rsidRPr="006858A2">
                        <w:rPr>
                          <w:rFonts w:ascii="Times New Roman" w:hAnsi="Times New Roman" w:cs="Times New Roman"/>
                          <w:b/>
                          <w:bCs/>
                        </w:rPr>
                        <w:t>b</w:t>
                      </w:r>
                    </w:p>
                  </w:txbxContent>
                </v:textbox>
              </v:shape>
            </w:pict>
          </mc:Fallback>
        </mc:AlternateContent>
      </w:r>
      <w:r w:rsidR="000F69DA" w:rsidRPr="00EA35B9">
        <w:rPr>
          <w:rFonts w:ascii="Times New Roman" w:hAnsi="Times New Roman" w:cs="Times New Roman"/>
          <w:noProof/>
          <w:sz w:val="24"/>
          <w:szCs w:val="24"/>
        </w:rPr>
        <w:drawing>
          <wp:inline distT="0" distB="0" distL="0" distR="0" wp14:anchorId="1EB69A90" wp14:editId="40F6A1D3">
            <wp:extent cx="2514600" cy="188366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_1.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000F69DA" w:rsidRPr="00EA35B9">
        <w:rPr>
          <w:rFonts w:ascii="Times New Roman" w:hAnsi="Times New Roman" w:cs="Times New Roman"/>
          <w:noProof/>
          <w:sz w:val="24"/>
          <w:szCs w:val="24"/>
        </w:rPr>
        <w:drawing>
          <wp:inline distT="0" distB="0" distL="0" distR="0" wp14:anchorId="5FD81073" wp14:editId="7EFBFE30">
            <wp:extent cx="2501900" cy="18764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7_4.b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2255" cy="1876691"/>
                    </a:xfrm>
                    <a:prstGeom prst="rect">
                      <a:avLst/>
                    </a:prstGeom>
                  </pic:spPr>
                </pic:pic>
              </a:graphicData>
            </a:graphic>
          </wp:inline>
        </w:drawing>
      </w:r>
    </w:p>
    <w:p w14:paraId="2547D440" w14:textId="370A5CC2" w:rsidR="000F69DA" w:rsidRPr="00EA35B9" w:rsidRDefault="00EE0C73"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231EA12" wp14:editId="043C2713">
                <wp:simplePos x="0" y="0"/>
                <wp:positionH relativeFrom="column">
                  <wp:posOffset>125730</wp:posOffset>
                </wp:positionH>
                <wp:positionV relativeFrom="paragraph">
                  <wp:posOffset>1999615</wp:posOffset>
                </wp:positionV>
                <wp:extent cx="336550" cy="342900"/>
                <wp:effectExtent l="0" t="0" r="25400" b="19050"/>
                <wp:wrapNone/>
                <wp:docPr id="81" name="Text Box 81"/>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CF825" w14:textId="424A599B" w:rsidR="006D3A83" w:rsidRPr="00E416E2" w:rsidRDefault="006D3A83" w:rsidP="000F69DA">
                            <w:pPr>
                              <w:jc w:val="center"/>
                              <w:rPr>
                                <w:rFonts w:ascii="Times New Roman" w:hAnsi="Times New Roman" w:cs="Times New Roman"/>
                                <w:b/>
                                <w:bCs/>
                                <w:lang w:val="en-GB"/>
                              </w:rPr>
                            </w:pPr>
                            <w:r>
                              <w:rPr>
                                <w:rFonts w:ascii="Times New Roman" w:hAnsi="Times New Roman" w:cs="Times New Roman"/>
                                <w:b/>
                                <w:bCs/>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EA12" id="Text Box 81" o:spid="_x0000_s1035" type="#_x0000_t202" style="position:absolute;left:0;text-align:left;margin-left:9.9pt;margin-top:157.45pt;width:26.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yQlQIAALo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TH&#10;fc6saPBG96qN7Bu1DCrws3JhDNidAzC20OOdt/oAZSq71b5JfxTEYAfT6x27KZqEcjg8OjyERcI0&#10;HA1Oepn94tnZ+RC/K2pYEkru8XiZU7G8ChGJALqFpLsCmbq6rI3Jh9Qw6tx4thR4ahNzivB4gTKW&#10;rUp+NEQabyKk0Dv/mRHyKRX5MgJOxiZPlVtrk1YiqCMiS3FtVMIY+1NpUJv5eCdHIaWyuzwzOqE0&#10;KvqI4wb/nNVHnLs64JFvJht3zk1tyXcsvaS2etpSqzs8SNqrO4mxnbW5p062fTKjao328dQNYHDy&#10;sgbfVyLEW+ExcegLbJF4g482hEeijcTZnPyf9/QJj0GAlbMVJrjk4fdCeMWZ+WExIif90SiNfD6M&#10;Dr8OcPD7ltm+xS6ac0LnYAqQXRYTPpqtqD01D1g203QrTMJK3F3yuBXPY7dXsKykmk4zCEPuRLyy&#10;d06m0Inl1Gf37YPwbtPnEQNyTdtZF+NX7d5hk6el6SKSrvMsJJ47Vjf8Y0Hkdt0ss7SB9s8Z9bxy&#10;J38BAAD//wMAUEsDBBQABgAIAAAAIQAk4TO12wAAAAkBAAAPAAAAZHJzL2Rvd25yZXYueG1sTI/B&#10;TsMwEETvSPyDtUjcqNOCShLiVIAKF04tiLMbb22LeB3Fbhr+nuUEx5kdzb5pNnPoxYRj8pEULBcF&#10;CKQuGk9Wwcf7y00JImVNRveRUME3Jti0lxeNrk080w6nfbaCSyjVWoHLeailTJ3DoNMiDkh8O8Yx&#10;6MxytNKM+szloZeroljLoD3xB6cHfHbYfe1PQcH2yVa2K/XotqXxfpo/j2/2Vanrq/nxAUTGOf+F&#10;4Ref0aFlpkM8kUmiZ10xeVZwu7yrQHDgfsXGgY11WYFsG/l/QfsDAAD//wMAUEsBAi0AFAAGAAgA&#10;AAAhALaDOJL+AAAA4QEAABMAAAAAAAAAAAAAAAAAAAAAAFtDb250ZW50X1R5cGVzXS54bWxQSwEC&#10;LQAUAAYACAAAACEAOP0h/9YAAACUAQAACwAAAAAAAAAAAAAAAAAvAQAAX3JlbHMvLnJlbHNQSwEC&#10;LQAUAAYACAAAACEAJia8kJUCAAC6BQAADgAAAAAAAAAAAAAAAAAuAgAAZHJzL2Uyb0RvYy54bWxQ&#10;SwECLQAUAAYACAAAACEAJOEztdsAAAAJAQAADwAAAAAAAAAAAAAAAADvBAAAZHJzL2Rvd25yZXYu&#10;eG1sUEsFBgAAAAAEAAQA8wAAAPcFAAAAAA==&#10;" fillcolor="white [3201]" strokeweight=".5pt">
                <v:textbox>
                  <w:txbxContent>
                    <w:p w14:paraId="718CF825" w14:textId="424A599B" w:rsidR="006D3A83" w:rsidRPr="00E416E2" w:rsidRDefault="006D3A83" w:rsidP="000F69DA">
                      <w:pPr>
                        <w:jc w:val="center"/>
                        <w:rPr>
                          <w:rFonts w:ascii="Times New Roman" w:hAnsi="Times New Roman" w:cs="Times New Roman"/>
                          <w:b/>
                          <w:bCs/>
                          <w:lang w:val="en-GB"/>
                        </w:rPr>
                      </w:pPr>
                      <w:r>
                        <w:rPr>
                          <w:rFonts w:ascii="Times New Roman" w:hAnsi="Times New Roman" w:cs="Times New Roman"/>
                          <w:b/>
                          <w:bCs/>
                          <w:lang w:val="en-GB"/>
                        </w:rPr>
                        <w:t>c</w:t>
                      </w:r>
                    </w:p>
                  </w:txbxContent>
                </v:textbox>
              </v:shape>
            </w:pict>
          </mc:Fallback>
        </mc:AlternateContent>
      </w:r>
      <w:r w:rsidR="000F69DA" w:rsidRPr="00EA35B9">
        <w:rPr>
          <w:rFonts w:ascii="Times New Roman" w:hAnsi="Times New Roman" w:cs="Times New Roman"/>
          <w:noProof/>
          <w:sz w:val="24"/>
          <w:szCs w:val="24"/>
        </w:rPr>
        <w:drawing>
          <wp:inline distT="0" distB="0" distL="0" distR="0" wp14:anchorId="245385A7" wp14:editId="333B2838">
            <wp:extent cx="2514600" cy="1883664"/>
            <wp:effectExtent l="0" t="0" r="0" b="254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_1.b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000F69DA" w:rsidRPr="00EA35B9">
        <w:rPr>
          <w:rFonts w:ascii="Times New Roman" w:hAnsi="Times New Roman" w:cs="Times New Roman"/>
          <w:noProof/>
          <w:sz w:val="24"/>
          <w:szCs w:val="24"/>
        </w:rPr>
        <w:drawing>
          <wp:inline distT="0" distB="0" distL="0" distR="0" wp14:anchorId="7F82A9EE" wp14:editId="52BE1B80">
            <wp:extent cx="2514600" cy="18859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8_4.b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5562" cy="1886672"/>
                    </a:xfrm>
                    <a:prstGeom prst="rect">
                      <a:avLst/>
                    </a:prstGeom>
                  </pic:spPr>
                </pic:pic>
              </a:graphicData>
            </a:graphic>
          </wp:inline>
        </w:drawing>
      </w:r>
    </w:p>
    <w:p w14:paraId="7FB3BF5B" w14:textId="6C901F46" w:rsidR="000F69DA" w:rsidRPr="00EA35B9" w:rsidRDefault="000F69DA"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w:drawing>
          <wp:inline distT="0" distB="0" distL="0" distR="0" wp14:anchorId="489E43D9" wp14:editId="7A9DBAFD">
            <wp:extent cx="2514600" cy="1883664"/>
            <wp:effectExtent l="0" t="0" r="0" b="254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_1.b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Pr="00EA35B9">
        <w:rPr>
          <w:rFonts w:ascii="Times New Roman" w:hAnsi="Times New Roman" w:cs="Times New Roman"/>
          <w:noProof/>
          <w:sz w:val="24"/>
          <w:szCs w:val="24"/>
        </w:rPr>
        <w:drawing>
          <wp:inline distT="0" distB="0" distL="0" distR="0" wp14:anchorId="101B6FFA" wp14:editId="07A38B3D">
            <wp:extent cx="2514600" cy="188595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9_4.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5687" cy="1886765"/>
                    </a:xfrm>
                    <a:prstGeom prst="rect">
                      <a:avLst/>
                    </a:prstGeom>
                  </pic:spPr>
                </pic:pic>
              </a:graphicData>
            </a:graphic>
          </wp:inline>
        </w:drawing>
      </w:r>
    </w:p>
    <w:p w14:paraId="6F45ED31" w14:textId="3F2AE530" w:rsidR="00E416E2" w:rsidRPr="006D3A83" w:rsidRDefault="00E416E2" w:rsidP="00E416E2">
      <w:pPr>
        <w:pStyle w:val="Caption"/>
        <w:spacing w:line="480" w:lineRule="auto"/>
        <w:jc w:val="thaiDistribute"/>
        <w:rPr>
          <w:rFonts w:ascii="Times New Roman" w:hAnsi="Times New Roman" w:cs="Times New Roman"/>
          <w:b/>
          <w:bCs/>
          <w:i w:val="0"/>
          <w:iCs w:val="0"/>
          <w:color w:val="auto"/>
          <w:sz w:val="24"/>
          <w:szCs w:val="24"/>
        </w:rPr>
      </w:pPr>
      <w:r w:rsidRPr="006D3A83">
        <w:rPr>
          <w:rFonts w:ascii="Times New Roman" w:hAnsi="Times New Roman" w:cs="Times New Roman"/>
          <w:b/>
          <w:i w:val="0"/>
          <w:iCs w:val="0"/>
          <w:color w:val="auto"/>
          <w:sz w:val="24"/>
          <w:szCs w:val="24"/>
        </w:rPr>
        <w:t>Figure 13.</w:t>
      </w:r>
      <w:r w:rsidRPr="00EA02EC">
        <w:rPr>
          <w:rFonts w:ascii="Times New Roman" w:hAnsi="Times New Roman" w:cs="Times New Roman"/>
          <w:bCs/>
          <w:color w:val="FF0000"/>
          <w:sz w:val="24"/>
          <w:szCs w:val="24"/>
        </w:rPr>
        <w:t xml:space="preserve"> </w:t>
      </w:r>
      <w:r w:rsidRPr="006D3A83">
        <w:rPr>
          <w:rFonts w:ascii="Times New Roman" w:hAnsi="Times New Roman" w:cs="Times New Roman"/>
          <w:i w:val="0"/>
          <w:iCs w:val="0"/>
          <w:color w:val="auto"/>
          <w:sz w:val="24"/>
          <w:szCs w:val="24"/>
        </w:rPr>
        <w:t>SEM micrographs of a) pure graphite particles, b) pure graphene particles and c) CNT particles.</w:t>
      </w:r>
    </w:p>
    <w:p w14:paraId="3895ACD3" w14:textId="5C6E6541" w:rsidR="00E416E2" w:rsidRPr="00EA35B9" w:rsidRDefault="00E416E2" w:rsidP="000F69DA">
      <w:pPr>
        <w:jc w:val="center"/>
        <w:rPr>
          <w:rFonts w:ascii="Times New Roman" w:hAnsi="Times New Roman" w:cs="Times New Roman"/>
          <w:sz w:val="24"/>
          <w:szCs w:val="24"/>
        </w:rPr>
      </w:pPr>
    </w:p>
    <w:p w14:paraId="4B42129C" w14:textId="122F62D5" w:rsidR="00E416E2" w:rsidRPr="00EA35B9" w:rsidRDefault="00E416E2" w:rsidP="00E416E2">
      <w:pPr>
        <w:jc w:val="center"/>
        <w:rPr>
          <w:rFonts w:ascii="Times New Roman" w:hAnsi="Times New Roman" w:cs="Times New Roman"/>
          <w:sz w:val="24"/>
          <w:szCs w:val="24"/>
        </w:rPr>
      </w:pPr>
      <w:r w:rsidRPr="00EA35B9">
        <w:rPr>
          <w:rFonts w:ascii="Times New Roman" w:hAnsi="Times New Roman" w:cs="Times New Roman"/>
          <w:noProof/>
          <w:sz w:val="24"/>
          <w:szCs w:val="24"/>
        </w:rPr>
        <w:lastRenderedPageBreak/>
        <mc:AlternateContent>
          <mc:Choice Requires="wps">
            <w:drawing>
              <wp:anchor distT="0" distB="0" distL="114300" distR="114300" simplePos="0" relativeHeight="251734016" behindDoc="0" locked="0" layoutInCell="1" allowOverlap="1" wp14:anchorId="769BFDD0" wp14:editId="727C3188">
                <wp:simplePos x="0" y="0"/>
                <wp:positionH relativeFrom="column">
                  <wp:posOffset>117681</wp:posOffset>
                </wp:positionH>
                <wp:positionV relativeFrom="paragraph">
                  <wp:posOffset>1270</wp:posOffset>
                </wp:positionV>
                <wp:extent cx="336550" cy="342900"/>
                <wp:effectExtent l="0" t="0" r="25400" b="19050"/>
                <wp:wrapNone/>
                <wp:docPr id="20" name="Text Box 20"/>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770330" w14:textId="2B50F353" w:rsidR="006D3A83" w:rsidRPr="00E416E2" w:rsidRDefault="006D3A83" w:rsidP="00E416E2">
                            <w:pPr>
                              <w:jc w:val="center"/>
                              <w:rPr>
                                <w:rFonts w:ascii="Times New Roman" w:hAnsi="Times New Roman" w:cs="Times New Roman"/>
                                <w:b/>
                                <w:bCs/>
                                <w:lang w:val="en-GB"/>
                              </w:rPr>
                            </w:pPr>
                            <w:r>
                              <w:rPr>
                                <w:rFonts w:ascii="Times New Roman" w:hAnsi="Times New Roman" w:cs="Times New Roman"/>
                                <w:b/>
                                <w:bCs/>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BFDD0" id="Text Box 20" o:spid="_x0000_s1036" type="#_x0000_t202" style="position:absolute;left:0;text-align:left;margin-left:9.25pt;margin-top:.1pt;width:26.5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z4lQIAALsFAAAOAAAAZHJzL2Uyb0RvYy54bWysVE1PGzEQvVfqf7B8L5svaInYoBREVQkB&#10;KlScHa9NVng9ru0km/56nr1JCB8Xql52xzNvxjPPM3Ny2jaGLZUPNdmS9w96nCkrqartQ8l/3118&#10;+cZZiMJWwpBVJV+rwE8nnz+drNxYDWhOplKeIYgN45Ur+TxGNy6KIOeqEeGAnLIwavKNiDj6h6Ly&#10;YoXojSkGvd5RsSJfOU9ShQDteWfkkxxfayXjtdZBRWZKjtxi/vr8naVvMTkR4wcv3LyWmzTEP2TR&#10;iNri0l2ocxEFW/j6Taimlp4C6XggqSlI61qqXAOq6fdeVXM7F07lWkBOcDuawv8LK6+WN57VVckH&#10;oMeKBm90p9rIvlPLoAI/KxfGgN06AGMLPd55qw9QprJb7Zv0R0EMdoRa79hN0SSUw+HR4SEsEqbh&#10;aHDcy9GLZ2fnQ/yhqGFJKLnH42VOxfIyRCQC6BaS7gpk6uqiNiYfUsOoM+PZUuCpTcwpwuMFyli2&#10;KvnREGm8iZBC7/xnRsjHVOTLCDgZmzxVbq1NWomgjogsxbVRCWPsL6VBbebjnRyFlMru8szohNKo&#10;6COOG/xzVh9x7uqAR76ZbNw5N7Ul37H0ktrqcUut7vAgaa/uJMZ21uae6u8aaEbVGv3jqZvA4ORF&#10;DcIvRYg3wmPk0BhYI/EaH20Ir0QbibM5+b/v6RMekwArZyuMcMnDn4XwijPz02JGjvujEcLGfBgd&#10;fk0d7vcts32LXTRnhNbpY2E5mcWEj2Yrak/NPbbNNN0Kk7ASd5c8bsWz2C0WbCupptMMwpQ7ES/t&#10;rZMpdKI5Ndpdey+82zR6xIRc0XbYxfhVv3fY5Glpuoik6zwMieiO1c0DYEPkft1ss7SC9s8Z9bxz&#10;J08AAAD//wMAUEsDBBQABgAIAAAAIQAJ5YFJ1wAAAAUBAAAPAAAAZHJzL2Rvd25yZXYueG1sTI7B&#10;TsMwEETvSPyDtUjcqNOIQhriVIAKF04U1LMbb22LeB3Fbhr+nuUEx6cZzbxmM4deTDgmH0nBclGA&#10;QOqi8WQVfH683FQgUtZkdB8JFXxjgk17edHo2sQzveO0y1bwCKVaK3A5D7WUqXMYdFrEAYmzYxyD&#10;zoyjlWbUZx4PvSyL4k4G7YkfnB7w2WH3tTsFBdsnu7ZdpUe3rYz307w/vtlXpa6v5scHEBnn/FeG&#10;X31Wh5adDvFEJomeuVpxU0EJgtP7JdNBweq2BNk28r99+wMAAP//AwBQSwECLQAUAAYACAAAACEA&#10;toM4kv4AAADhAQAAEwAAAAAAAAAAAAAAAAAAAAAAW0NvbnRlbnRfVHlwZXNdLnhtbFBLAQItABQA&#10;BgAIAAAAIQA4/SH/1gAAAJQBAAALAAAAAAAAAAAAAAAAAC8BAABfcmVscy8ucmVsc1BLAQItABQA&#10;BgAIAAAAIQBk4Az4lQIAALsFAAAOAAAAAAAAAAAAAAAAAC4CAABkcnMvZTJvRG9jLnhtbFBLAQIt&#10;ABQABgAIAAAAIQAJ5YFJ1wAAAAUBAAAPAAAAAAAAAAAAAAAAAO8EAABkcnMvZG93bnJldi54bWxQ&#10;SwUGAAAAAAQABADzAAAA8wUAAAAA&#10;" fillcolor="white [3201]" strokeweight=".5pt">
                <v:textbox>
                  <w:txbxContent>
                    <w:p w14:paraId="12770330" w14:textId="2B50F353" w:rsidR="006D3A83" w:rsidRPr="00E416E2" w:rsidRDefault="006D3A83" w:rsidP="00E416E2">
                      <w:pPr>
                        <w:jc w:val="center"/>
                        <w:rPr>
                          <w:rFonts w:ascii="Times New Roman" w:hAnsi="Times New Roman" w:cs="Times New Roman"/>
                          <w:b/>
                          <w:bCs/>
                          <w:lang w:val="en-GB"/>
                        </w:rPr>
                      </w:pPr>
                      <w:r>
                        <w:rPr>
                          <w:rFonts w:ascii="Times New Roman" w:hAnsi="Times New Roman" w:cs="Times New Roman"/>
                          <w:b/>
                          <w:bCs/>
                          <w:lang w:val="en-GB"/>
                        </w:rPr>
                        <w:t>d</w:t>
                      </w:r>
                    </w:p>
                  </w:txbxContent>
                </v:textbox>
              </v:shape>
            </w:pict>
          </mc:Fallback>
        </mc:AlternateContent>
      </w:r>
      <w:r w:rsidRPr="00EA35B9">
        <w:rPr>
          <w:rFonts w:ascii="Times New Roman" w:hAnsi="Times New Roman" w:cs="Times New Roman"/>
          <w:noProof/>
          <w:sz w:val="24"/>
          <w:szCs w:val="24"/>
        </w:rPr>
        <w:drawing>
          <wp:inline distT="0" distB="0" distL="0" distR="0" wp14:anchorId="40D0D273" wp14:editId="26264F35">
            <wp:extent cx="2514600" cy="18859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_1.bm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843" cy="1886132"/>
                    </a:xfrm>
                    <a:prstGeom prst="rect">
                      <a:avLst/>
                    </a:prstGeom>
                  </pic:spPr>
                </pic:pic>
              </a:graphicData>
            </a:graphic>
          </wp:inline>
        </w:drawing>
      </w:r>
      <w:r w:rsidRPr="00EA35B9">
        <w:rPr>
          <w:rFonts w:ascii="Times New Roman" w:hAnsi="Times New Roman" w:cs="Times New Roman"/>
          <w:noProof/>
          <w:sz w:val="24"/>
          <w:szCs w:val="24"/>
        </w:rPr>
        <w:drawing>
          <wp:inline distT="0" distB="0" distL="0" distR="0" wp14:anchorId="26B97E65" wp14:editId="3532AFE0">
            <wp:extent cx="2516292" cy="1887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1_4.bmp"/>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18651" cy="1888990"/>
                    </a:xfrm>
                    <a:prstGeom prst="rect">
                      <a:avLst/>
                    </a:prstGeom>
                  </pic:spPr>
                </pic:pic>
              </a:graphicData>
            </a:graphic>
          </wp:inline>
        </w:drawing>
      </w:r>
    </w:p>
    <w:p w14:paraId="7DF77003" w14:textId="2DC0F45B" w:rsidR="00E416E2" w:rsidRPr="00EA35B9" w:rsidRDefault="00E416E2" w:rsidP="000F69DA">
      <w:pPr>
        <w:jc w:val="center"/>
        <w:rPr>
          <w:rFonts w:ascii="Times New Roman" w:hAnsi="Times New Roman" w:cs="Times New Roman"/>
          <w:sz w:val="24"/>
          <w:szCs w:val="24"/>
        </w:rPr>
        <w:sectPr w:rsidR="00E416E2" w:rsidRPr="00EA35B9" w:rsidSect="00996C20">
          <w:pgSz w:w="11907" w:h="16839"/>
          <w:pgMar w:top="2160" w:right="1440" w:bottom="1440" w:left="2160" w:header="1304" w:footer="720" w:gutter="0"/>
          <w:cols w:space="720"/>
          <w:docGrid w:linePitch="435"/>
        </w:sectPr>
      </w:pPr>
    </w:p>
    <w:p w14:paraId="1891271E" w14:textId="77777777" w:rsidR="000F69DA" w:rsidRPr="00EA35B9" w:rsidRDefault="000F69DA"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821463A" wp14:editId="1F8FF936">
                <wp:simplePos x="0" y="0"/>
                <wp:positionH relativeFrom="column">
                  <wp:posOffset>124666</wp:posOffset>
                </wp:positionH>
                <wp:positionV relativeFrom="paragraph">
                  <wp:posOffset>3175</wp:posOffset>
                </wp:positionV>
                <wp:extent cx="336550" cy="342900"/>
                <wp:effectExtent l="0" t="0" r="25400" b="19050"/>
                <wp:wrapNone/>
                <wp:docPr id="82" name="Text Box 82"/>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0317C" w14:textId="77777777" w:rsidR="006D3A83" w:rsidRPr="001F6638" w:rsidRDefault="006D3A83" w:rsidP="000F69DA">
                            <w:pPr>
                              <w:jc w:val="center"/>
                              <w:rPr>
                                <w:rFonts w:ascii="Times New Roman" w:hAnsi="Times New Roman" w:cs="Times New Roman"/>
                                <w:b/>
                                <w:bCs/>
                              </w:rPr>
                            </w:pPr>
                            <w:r w:rsidRPr="001F6638">
                              <w:rPr>
                                <w:rFonts w:ascii="Times New Roman" w:hAnsi="Times New Roman" w:cs="Times New Roman"/>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1463A" id="Text Box 82" o:spid="_x0000_s1037" type="#_x0000_t202" style="position:absolute;left:0;text-align:left;margin-left:9.8pt;margin-top:.25pt;width:26.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l/lgIAALs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TH&#10;A86saPBG96qN7Bu1DCrws3JhDNidAzC20OOdt/oAZSq71b5JfxTEYAfT6x27KZqEcjg8OjyERcI0&#10;HA1Oepn94tnZ+RC/K2pYEkru8XiZU7G8ChGJALqFpLsCmbq6rI3Jh9Qw6tx4thR4ahNzivB4gTKW&#10;rUp+NEQabyKk0Dv/mRHyKRX5MgJOxiZPlVtrk1YiqCMiS3FtVMIY+1NpUJv5eCdHIaWyuzwzOqE0&#10;KvqI4wb/nNVHnLs64JFvJht3zk1tyXcsvaS2etpSqzs8SNqrO4mxnbW5p/q7RplRtUb/eOomMDh5&#10;WYPwKxHirfAYOTQG1ki8wUcbwivRRuJsTv7Pe/qExyTAytkKI1zy8HshvOLM/LCYkZP+aJRmPh9G&#10;h18HOPh9y2zfYhfNOaF1+lhYTmYx4aPZitpT84BtM023wiSsxN0lj1vxPHaLBdtKquk0gzDlTsQr&#10;e+dkCp1oTo123z4I7zaNHjEh17QddjF+1e8dNnlami4i6ToPQyK6Y3XzANgQuV832yytoP1zRj3v&#10;3MlfAAAA//8DAFBLAwQUAAYACAAAACEAURrM89cAAAAFAQAADwAAAGRycy9kb3ducmV2LnhtbEyO&#10;wU7DMBBE70j8g7VI3KhDRUuaxqkAFS6cWhBnN97aVuN1FLtp+HuWExyfZjTz6s0UOjHikHwkBfez&#10;AgRSG40nq+Dz4/WuBJGyJqO7SKjgGxNsmuurWlcmXmiH4z5bwSOUKq3A5dxXUqbWYdBpFnskzo5x&#10;CDozDlaaQV94PHRyXhRLGbQnfnC6xxeH7Wl/Dgq2z3Zl21IPblsa78fp6/hu35S6vZme1iAyTvmv&#10;DL/6rA4NOx3imUwSHfNqyU0FCxCcPs6ZDkwPC5BNLf/bNz8AAAD//wMAUEsBAi0AFAAGAAgAAAAh&#10;ALaDOJL+AAAA4QEAABMAAAAAAAAAAAAAAAAAAAAAAFtDb250ZW50X1R5cGVzXS54bWxQSwECLQAU&#10;AAYACAAAACEAOP0h/9YAAACUAQAACwAAAAAAAAAAAAAAAAAvAQAAX3JlbHMvLnJlbHNQSwECLQAU&#10;AAYACAAAACEAKL4Zf5YCAAC7BQAADgAAAAAAAAAAAAAAAAAuAgAAZHJzL2Uyb0RvYy54bWxQSwEC&#10;LQAUAAYACAAAACEAURrM89cAAAAFAQAADwAAAAAAAAAAAAAAAADwBAAAZHJzL2Rvd25yZXYueG1s&#10;UEsFBgAAAAAEAAQA8wAAAPQFAAAAAA==&#10;" fillcolor="white [3201]" strokeweight=".5pt">
                <v:textbox>
                  <w:txbxContent>
                    <w:p w14:paraId="7300317C" w14:textId="77777777" w:rsidR="006D3A83" w:rsidRPr="001F6638" w:rsidRDefault="006D3A83" w:rsidP="000F69DA">
                      <w:pPr>
                        <w:jc w:val="center"/>
                        <w:rPr>
                          <w:rFonts w:ascii="Times New Roman" w:hAnsi="Times New Roman" w:cs="Times New Roman"/>
                          <w:b/>
                          <w:bCs/>
                        </w:rPr>
                      </w:pPr>
                      <w:r w:rsidRPr="001F6638">
                        <w:rPr>
                          <w:rFonts w:ascii="Times New Roman" w:hAnsi="Times New Roman" w:cs="Times New Roman"/>
                          <w:b/>
                          <w:bCs/>
                        </w:rPr>
                        <w:t>e</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15853CC" wp14:editId="6493A860">
                <wp:simplePos x="0" y="0"/>
                <wp:positionH relativeFrom="column">
                  <wp:posOffset>1428750</wp:posOffset>
                </wp:positionH>
                <wp:positionV relativeFrom="paragraph">
                  <wp:posOffset>914400</wp:posOffset>
                </wp:positionV>
                <wp:extent cx="1600200" cy="5715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84EA8" w14:textId="77777777" w:rsidR="006D3A83" w:rsidRPr="001F6638" w:rsidRDefault="006D3A83" w:rsidP="000F69DA">
                            <w:pPr>
                              <w:rPr>
                                <w:rFonts w:ascii="Times New Roman" w:hAnsi="Times New Roman" w:cs="Times New Roman"/>
                                <w:b/>
                                <w:bCs/>
                                <w:color w:val="FFFF00"/>
                              </w:rPr>
                            </w:pPr>
                            <w:r w:rsidRPr="001F6638">
                              <w:rPr>
                                <w:rFonts w:ascii="Times New Roman" w:hAnsi="Times New Roman" w:cs="Times New Roman"/>
                                <w:b/>
                                <w:bCs/>
                                <w:color w:val="FFFF00"/>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5853CC" id="Text Box 87" o:spid="_x0000_s1038" type="#_x0000_t202" style="position:absolute;left:0;text-align:left;margin-left:112.5pt;margin-top:1in;width:126pt;height: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k/gAIAAGwFAAAOAAAAZHJzL2Uyb0RvYy54bWysVF9P2zAQf5+072D5fSTtKLCKFHUgpkkI&#10;0GDi2XVsGs32efa1Sffpd3aSUrG9MO3FPt/97nz/zy86a9hWhdiAq/jkqORMOQl1454r/v3x+sMZ&#10;ZxGFq4UBpyq+U5FfLN6/O2/9XE1hDaZWgZERF+etr/ga0c+LIsq1siIegVeOhBqCFUjP8FzUQbRk&#10;3ZpiWpYnRQuh9gGkipG4V72QL7J9rZXEO62jQmYqTr5hPkM+V+ksFudi/hyEXzdycEP8gxdWNI4+&#10;3Zu6EijYJjR/mLKNDBBB45EEW4DWjVQ5BopmUr6K5mEtvMqxUHKi36cp/j+z8nZ7H1hTV/zslDMn&#10;LNXoUXXIPkPHiEX5aX2cE+zBExA74lOdR34kZgq708GmmwJiJKdM7/bZTdZkUjopSyoZZ5Jks9PJ&#10;jGgyX7xo+xDxiwLLElHxQNXLSRXbm4g9dISkzxxcN8bkChrH2oqffJyVWWEvIePGJazKvTCYSRH1&#10;nmcKd0YljHHflKZc5AASI3ehujSBbQX1j5BSOcyxZ7uETihNTrxFccC/ePUW5T6O8WdwuFe2jYOQ&#10;o3/ldv1jdFn3eMr5QdyJxG7V5SaYTMfKrqDeUcED9CMTvbxuqCo3IuK9CDQjVEiae7yjQxug7MNA&#10;cbaG8Otv/ISn1iUpZy3NXMXjz40IijPz1VFTf5ocH6chzY/j2emUHuFQsjqUuI29BCrLhDaMl5lM&#10;eDQjqQPYJ1oPy/QriYST9HfFcSQvsd8EtF6kWi4ziMbSC7xxD14m06lKqeceuycR/NCYSC19C+N0&#10;ivmr/uyxSdPBcoOgm9y8KdF9VocC0Ejn9h/WT9oZh++MelmSi98AAAD//wMAUEsDBBQABgAIAAAA&#10;IQDd8ie43wAAAAsBAAAPAAAAZHJzL2Rvd25yZXYueG1sTE/LTsMwELwj8Q/WInGjDiGlVYhTVZEq&#10;JASHll64beJtEuFHiN028PUsp3Kb2RnNzhSryRpxojH03im4nyUgyDVe965VsH/f3C1BhIhOo/GO&#10;FHxTgFV5fVVgrv3Zbem0i63gEBdyVNDFOORShqYji2HmB3KsHfxoMTIdW6lHPHO4NTJNkkdpsXf8&#10;ocOBqo6az93RKnipNm+4rVO7/DHV8+thPXztP+ZK3d5M6ycQkaZ4McNffa4OJXeq/dHpIIyCNJ3z&#10;lshCljFgR7ZYMKhZeuCLLAv5f0P5CwAA//8DAFBLAQItABQABgAIAAAAIQC2gziS/gAAAOEBAAAT&#10;AAAAAAAAAAAAAAAAAAAAAABbQ29udGVudF9UeXBlc10ueG1sUEsBAi0AFAAGAAgAAAAhADj9If/W&#10;AAAAlAEAAAsAAAAAAAAAAAAAAAAALwEAAF9yZWxzLy5yZWxzUEsBAi0AFAAGAAgAAAAhAA/yKT+A&#10;AgAAbAUAAA4AAAAAAAAAAAAAAAAALgIAAGRycy9lMm9Eb2MueG1sUEsBAi0AFAAGAAgAAAAhAN3y&#10;J7jfAAAACwEAAA8AAAAAAAAAAAAAAAAA2gQAAGRycy9kb3ducmV2LnhtbFBLBQYAAAAABAAEAPMA&#10;AADmBQAAAAA=&#10;" filled="f" stroked="f" strokeweight=".5pt">
                <v:textbox>
                  <w:txbxContent>
                    <w:p w14:paraId="20384EA8" w14:textId="77777777" w:rsidR="006D3A83" w:rsidRPr="001F6638" w:rsidRDefault="006D3A83" w:rsidP="000F69DA">
                      <w:pPr>
                        <w:rPr>
                          <w:rFonts w:ascii="Times New Roman" w:hAnsi="Times New Roman" w:cs="Times New Roman"/>
                          <w:b/>
                          <w:bCs/>
                          <w:color w:val="FFFF00"/>
                        </w:rPr>
                      </w:pPr>
                      <w:r w:rsidRPr="001F6638">
                        <w:rPr>
                          <w:rFonts w:ascii="Times New Roman" w:hAnsi="Times New Roman" w:cs="Times New Roman"/>
                          <w:b/>
                          <w:bCs/>
                          <w:color w:val="FFFF00"/>
                        </w:rPr>
                        <w:t>graphite</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FAF610A" wp14:editId="562A8144">
                <wp:simplePos x="0" y="0"/>
                <wp:positionH relativeFrom="column">
                  <wp:posOffset>228600</wp:posOffset>
                </wp:positionH>
                <wp:positionV relativeFrom="paragraph">
                  <wp:posOffset>114300</wp:posOffset>
                </wp:positionV>
                <wp:extent cx="1257300" cy="1600200"/>
                <wp:effectExtent l="19050" t="19050" r="19050" b="19050"/>
                <wp:wrapNone/>
                <wp:docPr id="63" name="Oval 63"/>
                <wp:cNvGraphicFramePr/>
                <a:graphic xmlns:a="http://schemas.openxmlformats.org/drawingml/2006/main">
                  <a:graphicData uri="http://schemas.microsoft.com/office/word/2010/wordprocessingShape">
                    <wps:wsp>
                      <wps:cNvSpPr/>
                      <wps:spPr>
                        <a:xfrm>
                          <a:off x="0" y="0"/>
                          <a:ext cx="1257300" cy="16002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244141" id="Oval 63" o:spid="_x0000_s1026" style="position:absolute;margin-left:18pt;margin-top:9pt;width:99pt;height:12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MymQIAAJAFAAAOAAAAZHJzL2Uyb0RvYy54bWysVE1v2zAMvQ/YfxB0X22nH+uMOkXQIsOA&#10;oi3WDj0rshQLkEVNUuJkv36U5LjBWuwwzAdZFMlHPYrk1fWu12QrnFdgGlqdlJQIw6FVZt3QH8/L&#10;T5eU+MBMyzQY0dC98PR6/vHD1WBrMYMOdCscQRDj68E2tAvB1kXheSd65k/ACoNKCa5nAUW3LlrH&#10;BkTvdTEry4tiANdaB1x4j6e3WUnnCV9KwcODlF4EohuKdwtpdWldxbWYX7F67ZjtFB+vwf7hFj1T&#10;BoNOULcsMLJx6g1Ur7gDDzKccOgLkFJxkTggm6r8g81Tx6xIXDA53k5p8v8Plt9vHx1RbUMvTikx&#10;rMc3etgyTVDE3AzW12jyZB/dKHncRqI76fr4Rwpkl/K5n/IpdoFwPKxm559PS0w7R111UZb4YhG1&#10;eHW3zoevAnoSNw0VWivrI2dWs+2dD9n6YBWPDSyV1njOam3I0NDTywpho+xBqzZqk+DWqxvtCJJp&#10;6BK/KfaRGd5EG7xQ5JmZpV3Ya5EDfBcSs4NcZjlCrEsxwTLOhQlVVnWsFTnaeYnfSDRVcvRItLVB&#10;wIgs8ZYT9gjwPnbOwGgfXUUq68l5pP4358kjRQYTJudeGXDvMdPIaoyc7Q9JyqmJWVpBu8facZCb&#10;ylu+VPiId8yHR+awi/DhcTKEB1ykBnwpGHeUdOB+vXce7bG4UUvJgF3ZUP9zw5ygRH8zWPZfqrOz&#10;2MZJODv/PEPBHWtWxxqz6W8AX7/CGWR52kb7oA9b6aB/wQGyiFFRxQzH2A3lwR2Em5CnBY4gLhaL&#10;ZIata1m4M0+WR/CY1Vihz7sX5uxYyQGb4B4OHfymmrNt9DSw2ASQKpX6a17HfGPbp8IZR1ScK8dy&#10;snodpPPfAAAA//8DAFBLAwQUAAYACAAAACEAPFeCn9sAAAAJAQAADwAAAGRycy9kb3ducmV2Lnht&#10;bExPy07DMBC8I/EP1iJxQdSmRaUKcSpUAQduFD7AjZfYarwOsfMoX89yoqed3VnNo9zOoRUj9slH&#10;0nC3UCCQ6mg9NRo+P15uNyBSNmRNGwk1nDDBtrq8KE1h40TvOO5zI1iEUmE0uJy7QspUOwwmLWKH&#10;xNxX7IPJvPaNtL2ZWDy0cqnUWgbjiR2c6XDnsD7uh6Dh+IP+eXrD3ln7vXsdG9/dDCetr6/mp0cQ&#10;Gef8/wx/8Tk6VJzpEAeySbQaVmuukvm+4cn8cnXP4MDgQSmQVSnPG1S/AAAA//8DAFBLAQItABQA&#10;BgAIAAAAIQC2gziS/gAAAOEBAAATAAAAAAAAAAAAAAAAAAAAAABbQ29udGVudF9UeXBlc10ueG1s&#10;UEsBAi0AFAAGAAgAAAAhADj9If/WAAAAlAEAAAsAAAAAAAAAAAAAAAAALwEAAF9yZWxzLy5yZWxz&#10;UEsBAi0AFAAGAAgAAAAhAM33szKZAgAAkAUAAA4AAAAAAAAAAAAAAAAALgIAAGRycy9lMm9Eb2Mu&#10;eG1sUEsBAi0AFAAGAAgAAAAhADxXgp/bAAAACQEAAA8AAAAAAAAAAAAAAAAA8wQAAGRycy9kb3du&#10;cmV2LnhtbFBLBQYAAAAABAAEAPMAAAD7BQAAAAA=&#10;" filled="f" strokecolor="yellow" strokeweight="3pt">
                <v:stroke joinstyle="miter"/>
              </v:oval>
            </w:pict>
          </mc:Fallback>
        </mc:AlternateContent>
      </w:r>
      <w:r w:rsidRPr="00EA35B9">
        <w:rPr>
          <w:rFonts w:ascii="Times New Roman" w:hAnsi="Times New Roman" w:cs="Times New Roman"/>
          <w:noProof/>
          <w:sz w:val="24"/>
          <w:szCs w:val="24"/>
        </w:rPr>
        <w:drawing>
          <wp:inline distT="0" distB="0" distL="0" distR="0" wp14:anchorId="37ADF63B" wp14:editId="27CBF7D2">
            <wp:extent cx="2514600" cy="1883664"/>
            <wp:effectExtent l="0" t="0" r="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_1.bm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Pr="00EA35B9">
        <w:rPr>
          <w:rFonts w:ascii="Times New Roman" w:hAnsi="Times New Roman" w:cs="Times New Roman"/>
          <w:noProof/>
          <w:sz w:val="24"/>
          <w:szCs w:val="24"/>
        </w:rPr>
        <w:drawing>
          <wp:inline distT="0" distB="0" distL="0" distR="0" wp14:anchorId="56EF0A94" wp14:editId="2B75C10F">
            <wp:extent cx="2514600" cy="1885951"/>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2_4.b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23955" cy="1892967"/>
                    </a:xfrm>
                    <a:prstGeom prst="rect">
                      <a:avLst/>
                    </a:prstGeom>
                  </pic:spPr>
                </pic:pic>
              </a:graphicData>
            </a:graphic>
          </wp:inline>
        </w:drawing>
      </w:r>
    </w:p>
    <w:p w14:paraId="13965F7A" w14:textId="77777777" w:rsidR="000F69DA" w:rsidRPr="00EA35B9" w:rsidRDefault="000F69DA"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5F7C2880" wp14:editId="392A9E5A">
                <wp:simplePos x="0" y="0"/>
                <wp:positionH relativeFrom="column">
                  <wp:posOffset>124666</wp:posOffset>
                </wp:positionH>
                <wp:positionV relativeFrom="paragraph">
                  <wp:posOffset>1905</wp:posOffset>
                </wp:positionV>
                <wp:extent cx="336550" cy="342900"/>
                <wp:effectExtent l="0" t="0" r="25400" b="19050"/>
                <wp:wrapNone/>
                <wp:docPr id="83" name="Text Box 83"/>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1B664D" w14:textId="77777777" w:rsidR="006D3A83" w:rsidRPr="001F6638" w:rsidRDefault="006D3A83" w:rsidP="000F69DA">
                            <w:pPr>
                              <w:jc w:val="center"/>
                              <w:rPr>
                                <w:rFonts w:ascii="Times New Roman" w:hAnsi="Times New Roman" w:cs="Times New Roman"/>
                                <w:b/>
                                <w:bCs/>
                              </w:rPr>
                            </w:pPr>
                            <w:r w:rsidRPr="001F6638">
                              <w:rPr>
                                <w:rFonts w:ascii="Times New Roman" w:hAnsi="Times New Roman" w:cs="Times New Roman"/>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2880" id="Text Box 83" o:spid="_x0000_s1039" type="#_x0000_t202" style="position:absolute;left:0;text-align:left;margin-left:9.8pt;margin-top:.15pt;width:26.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yolgIAALsFAAAOAAAAZHJzL2Uyb0RvYy54bWysVE1PGzEQvVfqf7B8L5svKERsUAqiqoQA&#10;FSrOjtcmK7we13aSTX99n71JCB8Xql52xzNvxjPPM3N61jaGLZUPNdmS9w96nCkrqartY8l/3V9+&#10;OeYsRGErYciqkq9V4GeTz59OV26sBjQnUynPEMSG8cqVfB6jGxdFkHPViHBATlkYNflGRBz9Y1F5&#10;sUL0xhSDXu+oWJGvnCepQoD2ojPySY6vtZLxRuugIjMlR24xf33+ztK3mJyK8aMXbl7LTRriH7Jo&#10;RG1x6S7UhYiCLXz9JlRTS0+BdDyQ1BSkdS1VrgHV9HuvqrmbC6dyLSAnuB1N4f+FldfLW8/qquTH&#10;Q86saPBG96qN7Bu1DCrws3JhDNidAzC20OOdt/oAZSq71b5JfxTEYAfT6x27KZqEcjg8OjyERcI0&#10;HA1Oepn94tnZ+RC/K2pYEkru8XiZU7G8ChGJALqFpLsCmbq6rI3Jh9Qw6tx4thR4ahNzivB4gTKW&#10;rUp+NEQabyKk0Dv/mRHyKRX5MgJOxiZPlVtrk1YiqCMiS3FtVMIY+1NpUJv5eCdHIaWyuzwzOqE0&#10;KvqI4wb/nNVHnLs64JFvJht3zk1tyXcsvaS2etpSqzs8SNqrO4mxnbW5p/q7BppRtUb/eOomMDh5&#10;WYPwKxHirfAYOTQG1ki8wUcbwivRRuJsTv7Pe/qExyTAytkKI1zy8HshvOLM/LCYkZP+aJRmPh9G&#10;h18HOPh9y2zfYhfNOaF1+lhYTmYx4aPZitpT84BtM023wiSsxN0lj1vxPHaLBdtKquk0gzDlTsQr&#10;e+dkCp1oTo123z4I7zaNHjEh17QddjF+1e8dNnlami4i6ToPQyK6Y3XzANgQuV832yytoP1zRj3v&#10;3MlfAAAA//8DAFBLAwQUAAYACAAAACEAMWvHotgAAAAFAQAADwAAAGRycy9kb3ducmV2LnhtbEyO&#10;wU7DMBBE70j8g7VI3KhDCyUNcSpAhQsnStWzG2/tiHgd2W4a/p7lBMenGc28ej35XowYUxdIwe2s&#10;AIHUBtORVbD7fL0pQaSsyeg+ECr4xgTr5vKi1pUJZ/rAcZut4BFKlVbgch4qKVPr0Os0CwMSZ8cQ&#10;vc6M0UoT9ZnHfS/nRbGUXnfED04P+OKw/dqevILNs13ZttTRbUrTdeO0P77bN6Wur6anRxAZp/xX&#10;hl99VoeGnQ7hRCaJnnm15KaCBQhOH+ZMBwX3dwuQTS3/2zc/AAAA//8DAFBLAQItABQABgAIAAAA&#10;IQC2gziS/gAAAOEBAAATAAAAAAAAAAAAAAAAAAAAAABbQ29udGVudF9UeXBlc10ueG1sUEsBAi0A&#10;FAAGAAgAAAAhADj9If/WAAAAlAEAAAsAAAAAAAAAAAAAAAAALwEAAF9yZWxzLy5yZWxzUEsBAi0A&#10;FAAGAAgAAAAhAETQ7KiWAgAAuwUAAA4AAAAAAAAAAAAAAAAALgIAAGRycy9lMm9Eb2MueG1sUEsB&#10;Ai0AFAAGAAgAAAAhADFrx6LYAAAABQEAAA8AAAAAAAAAAAAAAAAA8AQAAGRycy9kb3ducmV2Lnht&#10;bFBLBQYAAAAABAAEAPMAAAD1BQAAAAA=&#10;" fillcolor="white [3201]" strokeweight=".5pt">
                <v:textbox>
                  <w:txbxContent>
                    <w:p w14:paraId="2A1B664D" w14:textId="77777777" w:rsidR="006D3A83" w:rsidRPr="001F6638" w:rsidRDefault="006D3A83" w:rsidP="000F69DA">
                      <w:pPr>
                        <w:jc w:val="center"/>
                        <w:rPr>
                          <w:rFonts w:ascii="Times New Roman" w:hAnsi="Times New Roman" w:cs="Times New Roman"/>
                          <w:b/>
                          <w:bCs/>
                        </w:rPr>
                      </w:pPr>
                      <w:r w:rsidRPr="001F6638">
                        <w:rPr>
                          <w:rFonts w:ascii="Times New Roman" w:hAnsi="Times New Roman" w:cs="Times New Roman"/>
                          <w:b/>
                          <w:bCs/>
                        </w:rPr>
                        <w:t>f</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309B318" wp14:editId="162875BD">
                <wp:simplePos x="0" y="0"/>
                <wp:positionH relativeFrom="column">
                  <wp:posOffset>488950</wp:posOffset>
                </wp:positionH>
                <wp:positionV relativeFrom="paragraph">
                  <wp:posOffset>334645</wp:posOffset>
                </wp:positionV>
                <wp:extent cx="1600200" cy="5715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C8585" w14:textId="77777777" w:rsidR="006D3A83" w:rsidRPr="001F6638" w:rsidRDefault="006D3A83" w:rsidP="000F69DA">
                            <w:pPr>
                              <w:rPr>
                                <w:rFonts w:ascii="Times New Roman" w:hAnsi="Times New Roman" w:cs="Times New Roman"/>
                                <w:b/>
                                <w:bCs/>
                                <w:color w:val="FFFF00"/>
                              </w:rPr>
                            </w:pPr>
                            <w:r w:rsidRPr="001F6638">
                              <w:rPr>
                                <w:rFonts w:ascii="Times New Roman" w:hAnsi="Times New Roman" w:cs="Times New Roman"/>
                                <w:b/>
                                <w:bCs/>
                                <w:color w:val="FFFF00"/>
                              </w:rPr>
                              <w:t>graphene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9B318" id="Text Box 89" o:spid="_x0000_s1040" type="#_x0000_t202" style="position:absolute;left:0;text-align:left;margin-left:38.5pt;margin-top:26.35pt;width:126pt;height:4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FgAIAAGwFAAAOAAAAZHJzL2Uyb0RvYy54bWysVF9P2zAQf5+072D5fSRlLYOKFHUgpkkI&#10;0GDi2XVsGs32efa1Sffpd3aSUrG9MO3FPt/97nz/zy86a9hWhdiAq/jkqORMOQl1454r/v3x+sMp&#10;ZxGFq4UBpyq+U5FfLN6/O2/9XB3DGkytAiMjLs5bX/E1op8XRZRrZUU8Aq8cCTUEK5Ce4bmog2jJ&#10;ujXFcVmeFC2E2geQKkbiXvVCvsj2tVYS77SOCpmpOPmG+Qz5XKWzWJyL+XMQft3IwQ3xD15Y0Tj6&#10;dG/qSqBgm9D8Yco2MkAEjUcSbAFaN1LlGCiaSfkqmoe18CrHQsmJfp+m+P/MytvtfWBNXfHTM86c&#10;sFSjR9Uh+wwdIxblp/VxTrAHT0DsiE91HvmRmCnsTgebbgqIkZwyvdtnN1mTSemkLKlknEmSzT5N&#10;ZkST+eJF24eIXxRYloiKB6peTqrY3kTsoSMkfebgujEmV9A41lb85OOszAp7CRk3LmFV7oXBTIqo&#10;9zxTuDMqYYz7pjTlIgeQGLkL1aUJbCuof4SUymGOPdsldEJpcuItigP+xau3KPdxjD+Dw72ybRyE&#10;HP0rt+sfo8u6x1POD+JOJHarLjfBZDpWdgX1jgoeoB+Z6OV1Q1W5ERHvRaAZoULS3OMdHdoAZR8G&#10;irM1hF9/4yc8tS5JOWtp5ioef25EUJyZr46a+mwynaYhzY/p7NMxPcKhZHUocRt7CVSWCW0YLzOZ&#10;8GhGUgewT7QelulXEgkn6e+K40heYr8JaL1ItVxmEI2lF3jjHrxMplOVUs89dk8i+KExkVr6Fsbp&#10;FPNX/dljk6aD5QZBN7l5U6L7rA4FoJHO7T+sn7QzDt8Z9bIkF78BAAD//wMAUEsDBBQABgAIAAAA&#10;IQBJVhdU4AAAAAkBAAAPAAAAZHJzL2Rvd25yZXYueG1sTI/BTsMwEETvSPyDtUjcqEOgpIQ4VRWp&#10;QkL00NILt03sJhH2OsRuG/h6lhMcd2Y0+6ZYTs6KkxlD70nB7SwBYajxuqdWwf5tfbMAESKSRuvJ&#10;KPgyAZbl5UWBufZn2prTLraCSyjkqKCLccilDE1nHIaZHwyxd/Cjw8jn2Eo94pnLnZVpkjxIhz3x&#10;hw4HU3Wm+dgdnYKXar3BbZ26xbetnl8Pq+Fz/z5X6vpqWj2BiGaKf2H4xWd0KJmp9kfSQVgFWcZT&#10;ooJ5moFg/y59ZKHm4D0rsizk/wXlDwAAAP//AwBQSwECLQAUAAYACAAAACEAtoM4kv4AAADhAQAA&#10;EwAAAAAAAAAAAAAAAAAAAAAAW0NvbnRlbnRfVHlwZXNdLnhtbFBLAQItABQABgAIAAAAIQA4/SH/&#10;1gAAAJQBAAALAAAAAAAAAAAAAAAAAC8BAABfcmVscy8ucmVsc1BLAQItABQABgAIAAAAIQAa/ubF&#10;gAIAAGwFAAAOAAAAAAAAAAAAAAAAAC4CAABkcnMvZTJvRG9jLnhtbFBLAQItABQABgAIAAAAIQBJ&#10;VhdU4AAAAAkBAAAPAAAAAAAAAAAAAAAAANoEAABkcnMvZG93bnJldi54bWxQSwUGAAAAAAQABADz&#10;AAAA5wUAAAAA&#10;" filled="f" stroked="f" strokeweight=".5pt">
                <v:textbox>
                  <w:txbxContent>
                    <w:p w14:paraId="732C8585" w14:textId="77777777" w:rsidR="006D3A83" w:rsidRPr="001F6638" w:rsidRDefault="006D3A83" w:rsidP="000F69DA">
                      <w:pPr>
                        <w:rPr>
                          <w:rFonts w:ascii="Times New Roman" w:hAnsi="Times New Roman" w:cs="Times New Roman"/>
                          <w:b/>
                          <w:bCs/>
                          <w:color w:val="FFFF00"/>
                        </w:rPr>
                      </w:pPr>
                      <w:r w:rsidRPr="001F6638">
                        <w:rPr>
                          <w:rFonts w:ascii="Times New Roman" w:hAnsi="Times New Roman" w:cs="Times New Roman"/>
                          <w:b/>
                          <w:bCs/>
                          <w:color w:val="FFFF00"/>
                        </w:rPr>
                        <w:t>graphene</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29399B38" wp14:editId="220478BB">
                <wp:simplePos x="0" y="0"/>
                <wp:positionH relativeFrom="column">
                  <wp:posOffset>1257300</wp:posOffset>
                </wp:positionH>
                <wp:positionV relativeFrom="paragraph">
                  <wp:posOffset>36195</wp:posOffset>
                </wp:positionV>
                <wp:extent cx="1028700" cy="952500"/>
                <wp:effectExtent l="19050" t="19050" r="19050" b="19050"/>
                <wp:wrapNone/>
                <wp:docPr id="88" name="Oval 88"/>
                <wp:cNvGraphicFramePr/>
                <a:graphic xmlns:a="http://schemas.openxmlformats.org/drawingml/2006/main">
                  <a:graphicData uri="http://schemas.microsoft.com/office/word/2010/wordprocessingShape">
                    <wps:wsp>
                      <wps:cNvSpPr/>
                      <wps:spPr>
                        <a:xfrm>
                          <a:off x="0" y="0"/>
                          <a:ext cx="1028700" cy="9525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05615" id="Oval 88" o:spid="_x0000_s1026" style="position:absolute;margin-left:99pt;margin-top:2.85pt;width:81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mAIAAI8FAAAOAAAAZHJzL2Uyb0RvYy54bWysVMFu2zAMvQ/YPwi6r46zdk2DOkXQIsOA&#10;oi3WDj0rshQLkEVNUuJkXz9Ksp1gLXYYloNDiuSjHkXy+mbfarITziswFS3PJpQIw6FWZlPRHy+r&#10;TzNKfGCmZhqMqOhBeHqz+PjhurNzMYUGdC0cQRDj552taBOCnReF541omT8DKwwaJbiWBVTdpqgd&#10;6xC91cV0MvlSdOBq64AL7/H0LhvpIuFLKXh4lNKLQHRF8W4hfV36ruO3WFyz+cYx2yjeX4P9wy1a&#10;pgwmHaHuWGBk69QbqFZxBx5kOOPQFiCl4iJxQDbl5A82zw2zInHB4ng7lsn/P1j+sHtyRNUVneFL&#10;GdbiGz3umCaoYm066+fo8myfXK95FCPRvXRt/EcKZJ/qeRjrKfaBcDwsJ9PZ5QTLztF2dTG9QBlh&#10;imO0dT58FdCSKFRUaK2sj5TZnO3ufcjeg1c8NrBSWuM5m2tDuop+npUIG3UPWtXRmhS3Wd9qR5BL&#10;RVf4G3OfuOFNtMELRZqZWJLCQYuc4LuQWBykMs0ZYluKEZZxLkwos6lhtcjZkOYx2RCRaGuDgBFZ&#10;4i1H7B5g8MwgA3auQO8fQ0Xq6jG4p/634DEiZQYTxuBWGXDvMdPIqs+c/Yci5dLEKq2hPmDrOMgz&#10;5S1fKXzEe+bDE3M4RPjuuBjCI36kBnwp6CVKGnC/3juP/tjbaKWkw6GsqP+5ZU5Qor8Z7Pqr8vw8&#10;TnFSzi8up6i4U8v61GK27S3g65e4gixPYvQPehClg/YV98cyZkUTMxxzV5QHNyi3IS8L3EBcLJfJ&#10;DSfXsnBvni2P4LGqsUNf9q/M2b6TA87AAwwD/Kabs2+MNLDcBpAqtfqxrn29cepT4/QbKq6VUz15&#10;Hffo4jcAAAD//wMAUEsDBBQABgAIAAAAIQAZaZ+C2wAAAAkBAAAPAAAAZHJzL2Rvd25yZXYueG1s&#10;TI/NTsMwEITvSLyDtUhcEHUAtZQQp0IVcOBG4QHceImtxutgOz/l6VlO9Dg7o9lvqs3sOzFiTC6Q&#10;gptFAQKpCcZRq+Dz4+V6DSJlTUZ3gVDBERNs6vOzSpcmTPSO4y63gksolVqBzbkvpUyNRa/TIvRI&#10;7H2F6HVmGVtpop643HfytihW0mtH/MHqHrcWm8Nu8AoOP+iepzeM1pjv7evYuv5qOCp1eTE/PYLI&#10;OOf/MPzhMzrUzLQPA5kkOtYPa96SFSzvQbB/typY79lY8kXWlTxdUP8CAAD//wMAUEsBAi0AFAAG&#10;AAgAAAAhALaDOJL+AAAA4QEAABMAAAAAAAAAAAAAAAAAAAAAAFtDb250ZW50X1R5cGVzXS54bWxQ&#10;SwECLQAUAAYACAAAACEAOP0h/9YAAACUAQAACwAAAAAAAAAAAAAAAAAvAQAAX3JlbHMvLnJlbHNQ&#10;SwECLQAUAAYACAAAACEAM7P8bZgCAACPBQAADgAAAAAAAAAAAAAAAAAuAgAAZHJzL2Uyb0RvYy54&#10;bWxQSwECLQAUAAYACAAAACEAGWmfgtsAAAAJAQAADwAAAAAAAAAAAAAAAADyBAAAZHJzL2Rvd25y&#10;ZXYueG1sUEsFBgAAAAAEAAQA8wAAAPoFAAAAAA==&#10;" filled="f" strokecolor="yellow" strokeweight="3pt">
                <v:stroke joinstyle="miter"/>
              </v:oval>
            </w:pict>
          </mc:Fallback>
        </mc:AlternateContent>
      </w:r>
      <w:r w:rsidRPr="00EA35B9">
        <w:rPr>
          <w:rFonts w:ascii="Times New Roman" w:hAnsi="Times New Roman" w:cs="Times New Roman"/>
          <w:noProof/>
          <w:sz w:val="24"/>
          <w:szCs w:val="24"/>
        </w:rPr>
        <w:drawing>
          <wp:inline distT="0" distB="0" distL="0" distR="0" wp14:anchorId="2098590E" wp14:editId="0F9D2DA1">
            <wp:extent cx="2514600" cy="1883664"/>
            <wp:effectExtent l="0" t="0" r="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_1.bmp"/>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Pr="00EA35B9">
        <w:rPr>
          <w:rFonts w:ascii="Times New Roman" w:hAnsi="Times New Roman" w:cs="Times New Roman"/>
          <w:noProof/>
          <w:sz w:val="24"/>
          <w:szCs w:val="24"/>
        </w:rPr>
        <w:drawing>
          <wp:inline distT="0" distB="0" distL="0" distR="0" wp14:anchorId="1BEC2E2A" wp14:editId="4EB3CF55">
            <wp:extent cx="2514600" cy="188595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3_4.b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6059" cy="1887044"/>
                    </a:xfrm>
                    <a:prstGeom prst="rect">
                      <a:avLst/>
                    </a:prstGeom>
                  </pic:spPr>
                </pic:pic>
              </a:graphicData>
            </a:graphic>
          </wp:inline>
        </w:drawing>
      </w:r>
    </w:p>
    <w:p w14:paraId="54275230" w14:textId="7577DB52" w:rsidR="000F69DA" w:rsidRPr="00EA35B9" w:rsidRDefault="000F69DA" w:rsidP="00D605D8">
      <w:pPr>
        <w:spacing w:line="480" w:lineRule="auto"/>
        <w:ind w:left="-851"/>
        <w:jc w:val="thaiDistribute"/>
        <w:rPr>
          <w:rFonts w:ascii="Times New Roman" w:hAnsi="Times New Roman" w:cs="Times New Roman"/>
          <w:sz w:val="24"/>
          <w:szCs w:val="24"/>
        </w:rPr>
      </w:pPr>
      <w:r w:rsidRPr="00EA35B9">
        <w:rPr>
          <w:rFonts w:ascii="Times New Roman" w:hAnsi="Times New Roman" w:cs="Times New Roman"/>
          <w:b/>
          <w:bCs/>
          <w:sz w:val="24"/>
          <w:szCs w:val="24"/>
        </w:rPr>
        <w:t>Figure 1</w:t>
      </w:r>
      <w:r w:rsidR="008D546D" w:rsidRPr="00EA35B9">
        <w:rPr>
          <w:rFonts w:ascii="Times New Roman" w:hAnsi="Times New Roman" w:cs="Times New Roman"/>
          <w:b/>
          <w:bCs/>
          <w:sz w:val="24"/>
          <w:szCs w:val="24"/>
        </w:rPr>
        <w:t>3</w:t>
      </w:r>
      <w:r w:rsidRPr="00EA35B9">
        <w:rPr>
          <w:rFonts w:ascii="Times New Roman" w:hAnsi="Times New Roman" w:cs="Times New Roman"/>
          <w:b/>
          <w:bCs/>
          <w:sz w:val="24"/>
          <w:szCs w:val="24"/>
        </w:rPr>
        <w:t>.</w:t>
      </w:r>
      <w:r w:rsidRPr="00EA35B9">
        <w:rPr>
          <w:rFonts w:ascii="Times New Roman" w:hAnsi="Times New Roman" w:cs="Times New Roman"/>
          <w:sz w:val="24"/>
          <w:szCs w:val="24"/>
        </w:rPr>
        <w:t xml:space="preserve"> SEM micrographs of fracture surfaces of </w:t>
      </w:r>
      <w:r w:rsidR="00E416E2" w:rsidRPr="00EA35B9">
        <w:rPr>
          <w:rFonts w:ascii="Times New Roman" w:hAnsi="Times New Roman" w:cs="Times New Roman"/>
          <w:sz w:val="24"/>
          <w:szCs w:val="24"/>
        </w:rPr>
        <w:t xml:space="preserve">d) pure PBA </w:t>
      </w:r>
      <w:r w:rsidR="00DF0A5A" w:rsidRPr="00EA35B9">
        <w:rPr>
          <w:rFonts w:ascii="Times New Roman" w:hAnsi="Times New Roman" w:cs="Times New Roman"/>
          <w:sz w:val="24"/>
          <w:szCs w:val="24"/>
        </w:rPr>
        <w:t xml:space="preserve">e) </w:t>
      </w:r>
      <w:r w:rsidRPr="00EA35B9">
        <w:rPr>
          <w:rFonts w:ascii="Times New Roman" w:hAnsi="Times New Roman" w:cs="Times New Roman"/>
          <w:sz w:val="24"/>
          <w:szCs w:val="24"/>
        </w:rPr>
        <w:t>the</w:t>
      </w:r>
      <w:r w:rsidR="00DF0A5A" w:rsidRPr="00EA35B9">
        <w:rPr>
          <w:rFonts w:ascii="Times New Roman" w:hAnsi="Times New Roman" w:cs="Times New Roman"/>
          <w:sz w:val="24"/>
          <w:szCs w:val="24"/>
        </w:rPr>
        <w:t xml:space="preserve"> 0.5wt% graphite-filled PBA </w:t>
      </w:r>
      <w:r w:rsidRPr="00EA35B9">
        <w:rPr>
          <w:rFonts w:ascii="Times New Roman" w:hAnsi="Times New Roman" w:cs="Times New Roman"/>
          <w:sz w:val="24"/>
          <w:szCs w:val="24"/>
        </w:rPr>
        <w:t xml:space="preserve">composites </w:t>
      </w:r>
      <w:r w:rsidR="00E416E2" w:rsidRPr="00EA35B9">
        <w:rPr>
          <w:rFonts w:ascii="Times New Roman" w:hAnsi="Times New Roman" w:cs="Times New Roman"/>
          <w:sz w:val="24"/>
          <w:szCs w:val="24"/>
        </w:rPr>
        <w:t xml:space="preserve">and </w:t>
      </w:r>
      <w:r w:rsidRPr="00EA35B9">
        <w:rPr>
          <w:rFonts w:ascii="Times New Roman" w:hAnsi="Times New Roman" w:cs="Times New Roman"/>
          <w:sz w:val="24"/>
          <w:szCs w:val="24"/>
        </w:rPr>
        <w:t>f) 0.5wt% graphene-filled PBA composite</w:t>
      </w:r>
    </w:p>
    <w:p w14:paraId="0388D428" w14:textId="77777777" w:rsidR="000F69DA" w:rsidRPr="00EA35B9" w:rsidRDefault="000F69DA" w:rsidP="000F69DA">
      <w:pPr>
        <w:jc w:val="thaiDistribute"/>
        <w:rPr>
          <w:rFonts w:ascii="Times New Roman" w:hAnsi="Times New Roman" w:cs="Times New Roman"/>
          <w:sz w:val="24"/>
          <w:szCs w:val="24"/>
        </w:rPr>
      </w:pPr>
    </w:p>
    <w:p w14:paraId="333FB868" w14:textId="5B51DDD4" w:rsidR="000F69DA" w:rsidRPr="00EA35B9" w:rsidRDefault="000C4339"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w:lastRenderedPageBreak/>
        <mc:AlternateContent>
          <mc:Choice Requires="wps">
            <w:drawing>
              <wp:anchor distT="0" distB="0" distL="114300" distR="114300" simplePos="0" relativeHeight="251686912" behindDoc="0" locked="0" layoutInCell="1" allowOverlap="1" wp14:anchorId="5433B066" wp14:editId="0CE51E20">
                <wp:simplePos x="0" y="0"/>
                <wp:positionH relativeFrom="column">
                  <wp:posOffset>1142089</wp:posOffset>
                </wp:positionH>
                <wp:positionV relativeFrom="paragraph">
                  <wp:posOffset>759571</wp:posOffset>
                </wp:positionV>
                <wp:extent cx="1282346" cy="32423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1282346" cy="324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6B9D3"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B066" id="Text Box 90" o:spid="_x0000_s1041" type="#_x0000_t202" style="position:absolute;left:0;text-align:left;margin-left:89.95pt;margin-top:59.8pt;width:100.95pt;height:2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BQ7ggIAAGwFAAAOAAAAZHJzL2Uyb0RvYy54bWysVEtvGyEQvlfqf0Dcm7XXjyaW15GbyFUl&#10;K4maVDljFuJVgaGAvev++gzsrmO5vaTqBYaZb4Z5z68brcheOF+BKejwYkCJMBzKyrwU9MfT6tMl&#10;JT4wUzIFRhT0IDy9Xnz8MK/tTOSwBVUKR9CI8bPaFnQbgp1lmedboZm/ACsMCiU4zQI+3UtWOlaj&#10;da2yfDCYZjW40jrgwnvk3rZCukj2pRQ83EvpRSCqoOhbSKdL5yae2WLOZi+O2W3FOzfYP3ihWWXw&#10;06OpWxYY2bnqD1O64g48yHDBQWcgZcVFigGjGQ7OonncMitSLJgcb49p8v/PLL/bPzhSlQW9wvQY&#10;prFGT6IJ5As0BFmYn9r6GcIeLQJDg3ysc8/3yIxhN9LpeGNABOVo6nDMbrTGo1J+mY/GU0o4ykb5&#10;OB8l89mbtnU+fBWgSSQK6rB6Kalsv/YBPUFoD4mfGVhVSqUKKkPqgk5Hk0FSOEpQQ5mIFakXOjMx&#10;otbzRIWDEhGjzHchMRcpgMhIXShulCN7hv3DOBcmpNiTXURHlEQn3qPY4d+8eo9yG0f/M5hwVNaV&#10;AZeiP3O7/Nm7LFs8JvIk7kiGZtOkJhhO+spuoDxgwR20I+MtX1VYlTXz4YE5nBGsMc59uMdDKsDs&#10;Q0dRsgX3+2/8iMfWRSklNc5cQf2vHXOCEvXNYFNfDcfjOKTpMZ58zvHhTiWbU4nZ6RvAsgxxw1ie&#10;yIgPqielA/2M62EZf0URMxz/LmjoyZvQbgJcL1wslwmEY2lZWJtHy6PpWKXYc0/NM3O2a8yALX0H&#10;/XSy2Vl/ttioaWC5CyCr1Lwx0W1WuwLgSKee7tZP3Bmn74R6W5KLVwAAAP//AwBQSwMEFAAGAAgA&#10;AAAhANaWKOHhAAAACwEAAA8AAABkcnMvZG93bnJldi54bWxMj8FOwzAQRO9I/IO1SNyokyLaJMSp&#10;qkgVEoJDSy/cNvE2iYjtELtt4OvZnsptR/M0O5OvJtOLE42+c1ZBPItAkK2d7myjYP+xeUhA+IBW&#10;Y+8sKfghD6vi9ibHTLuz3dJpFxrBIdZnqKANYcik9HVLBv3MDWTZO7jRYGA5NlKPeOZw08t5FC2k&#10;wc7yhxYHKluqv3ZHo+C13Lzjtpqb5LcvX94O6+F7//mk1P3dtH4GEWgKVxgu9bk6FNypckervehZ&#10;L9OUUT7idAGCicck5jHVxYqWIItc/t9Q/AEAAP//AwBQSwECLQAUAAYACAAAACEAtoM4kv4AAADh&#10;AQAAEwAAAAAAAAAAAAAAAAAAAAAAW0NvbnRlbnRfVHlwZXNdLnhtbFBLAQItABQABgAIAAAAIQA4&#10;/SH/1gAAAJQBAAALAAAAAAAAAAAAAAAAAC8BAABfcmVscy8ucmVsc1BLAQItABQABgAIAAAAIQDX&#10;7BQ7ggIAAGwFAAAOAAAAAAAAAAAAAAAAAC4CAABkcnMvZTJvRG9jLnhtbFBLAQItABQABgAIAAAA&#10;IQDWlijh4QAAAAsBAAAPAAAAAAAAAAAAAAAAANwEAABkcnMvZG93bnJldi54bWxQSwUGAAAAAAQA&#10;BADzAAAA6gUAAAAA&#10;" filled="f" stroked="f" strokeweight=".5pt">
                <v:textbox>
                  <w:txbxContent>
                    <w:p w14:paraId="5E96B9D3"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1EA9DB42" wp14:editId="5999EF74">
                <wp:simplePos x="0" y="0"/>
                <wp:positionH relativeFrom="column">
                  <wp:posOffset>268170</wp:posOffset>
                </wp:positionH>
                <wp:positionV relativeFrom="paragraph">
                  <wp:posOffset>541655</wp:posOffset>
                </wp:positionV>
                <wp:extent cx="742342" cy="713198"/>
                <wp:effectExtent l="19050" t="19050" r="19685" b="10795"/>
                <wp:wrapNone/>
                <wp:docPr id="91" name="Oval 91"/>
                <wp:cNvGraphicFramePr/>
                <a:graphic xmlns:a="http://schemas.openxmlformats.org/drawingml/2006/main">
                  <a:graphicData uri="http://schemas.microsoft.com/office/word/2010/wordprocessingShape">
                    <wps:wsp>
                      <wps:cNvSpPr/>
                      <wps:spPr>
                        <a:xfrm>
                          <a:off x="0" y="0"/>
                          <a:ext cx="742342" cy="713198"/>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64919" id="Oval 91" o:spid="_x0000_s1026" style="position:absolute;margin-left:21.1pt;margin-top:42.65pt;width:58.45pt;height:5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qAdmwIAAI4FAAAOAAAAZHJzL2Uyb0RvYy54bWysVFFP2zAQfp+0/2D5fSQpZUBEiipQp0kI&#10;EDDx7Dp2E8nxebbbtPv1O9tJqAbaw7Q8OLbv7rv7znd3db3vFNkJ61rQFS1OckqE5lC3elPRHy+r&#10;LxeUOM90zRRoUdGDcPR68fnTVW9KMYMGVC0sQRDtyt5UtPHelFnmeCM65k7ACI1CCbZjHo92k9WW&#10;9YjeqWyW51+zHmxtLHDhHN7eJiFdRHwpBfcPUjrhiaooxubjauO6Dmu2uGLlxjLTtHwIg/1DFB1r&#10;NTqdoG6ZZ2Rr23dQXcstOJD+hEOXgZQtF5EDsinyP9g8N8yIyAWT48yUJvf/YPn97tGStq7oZUGJ&#10;Zh2+0cOOKYJHzE1vXIkqz+bRDieH20B0L20X/kiB7GM+D1M+xd4Tjpfn89npfEYJR9F5cVpcXgTM&#10;7M3YWOe/CehI2FRUKNUaFxizku3unE/ao1a41rBqlcJ7VipN+oqeXhR5Hi0cqLYO0iB0drO+UZYg&#10;lYqu8EOlhHakhpEojQEFlolX3PmDEsnBk5CYG2QySx5CVYoJlnEutC+SqGG1SN7OcvxGZ6NFpK00&#10;AgZkiVFO2APAqJlARuwU86AfTEUs6sl4oP4348kiegbtJ+Ou1WA/YqaQ1eA56Y9JSqkJWVpDfcDK&#10;sZBayhm+avER75jzj8xiD2G34VzwD7hIBfhSMOwoacD++ug+6GNpo5SSHnuyou7nlllBifqusegv&#10;i/k8NHE8zM/OZ3iwx5L1sURvuxvA18e6xujiNuh7NW6lhe4Vx8cyeEUR0xx9V5R7Ox5ufJoVOIC4&#10;WC6jGjauYf5OPxsewENWQ4W+7F+ZNUMle2yBexj79101J91gqWG59SDbWOpveR3yjU0fC2cYUGGq&#10;HJ+j1tsYXfwGAAD//wMAUEsDBBQABgAIAAAAIQCWOrkZ3gAAAAkBAAAPAAAAZHJzL2Rvd25yZXYu&#10;eG1sTI/NTsMwEITvSLyDtUhcEHUa6F+IU6EKOHCj8ABuvI2txutgOz/l6XFPcJvVjGa+LbeTbdmA&#10;PhhHAuazDBhS7ZShRsDX5+v9GliIkpRsHaGAMwbYVtdXpSyUG+kDh31sWCqhUEgBOsau4DzUGq0M&#10;M9chJe/ovJUxnb7hyssxlduW51m25FYaSgtadrjTWJ/2vRVw+kHzMr6j10p9796GxnR3/VmI25vp&#10;+QlYxCn+heGCn9ChSkwH15MKrBXwmOcpKWC9eAB28RebObBDEpvVEnhV8v8fVL8AAAD//wMAUEsB&#10;Ai0AFAAGAAgAAAAhALaDOJL+AAAA4QEAABMAAAAAAAAAAAAAAAAAAAAAAFtDb250ZW50X1R5cGVz&#10;XS54bWxQSwECLQAUAAYACAAAACEAOP0h/9YAAACUAQAACwAAAAAAAAAAAAAAAAAvAQAAX3JlbHMv&#10;LnJlbHNQSwECLQAUAAYACAAAACEAndagHZsCAACOBQAADgAAAAAAAAAAAAAAAAAuAgAAZHJzL2Uy&#10;b0RvYy54bWxQSwECLQAUAAYACAAAACEAljq5Gd4AAAAJAQAADwAAAAAAAAAAAAAAAAD1BAAAZHJz&#10;L2Rvd25yZXYueG1sUEsFBgAAAAAEAAQA8wAAAAAGAAAAAA==&#10;" filled="f" strokecolor="yellow" strokeweight="3pt">
                <v:stroke joinstyle="miter"/>
              </v:oval>
            </w:pict>
          </mc:Fallback>
        </mc:AlternateContent>
      </w:r>
      <w:r w:rsidR="00086410" w:rsidRPr="00EA35B9">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6325D40E" wp14:editId="16BDFC8B">
                <wp:simplePos x="0" y="0"/>
                <wp:positionH relativeFrom="column">
                  <wp:posOffset>3654425</wp:posOffset>
                </wp:positionH>
                <wp:positionV relativeFrom="paragraph">
                  <wp:posOffset>1963674</wp:posOffset>
                </wp:positionV>
                <wp:extent cx="342900" cy="342900"/>
                <wp:effectExtent l="19050" t="19050" r="19050" b="19050"/>
                <wp:wrapNone/>
                <wp:docPr id="262" name="Oval 262"/>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CBC3" id="Oval 262" o:spid="_x0000_s1026" style="position:absolute;margin-left:287.75pt;margin-top:154.6pt;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h00lgIAAJAFAAAOAAAAZHJzL2Uyb0RvYy54bWysVFFv2yAQfp+0/4B4X514addGdaqoVaZJ&#10;VRutnfpMMMRImGNA4mS/fgfYbrRWe5jmB8xxd9/xHXd3fXNoNdkL5xWYik7PJpQIw6FWZlvRH8+r&#10;T5eU+MBMzTQYUdGj8PRm8fHDdWfnooQGdC0cQRDj552taBOCnReF541omT8DKwwqJbiWBRTdtqgd&#10;6xC91UU5mVwUHbjaOuDCezy9y0q6SPhSCh4epfQiEF1RvFtIq0vrJq7F4prNt47ZRvH+GuwfbtEy&#10;ZTDoCHXHAiM7p95AtYo78CDDGYe2ACkVF4kDsplO/mDz1DArEhdMjrdjmvz/g+UP+7Ujqq5oeVFS&#10;YliLj/S4Z5pEGbPTWT9Hoye7dr3kcRupHqRr4x9JkEPK6HHMqDgEwvHw86y8mmDeOar6PaIUr87W&#10;+fBVQEvipqJCa2V95MzmbH/vQ7YerOKxgZXSGs/ZXBvSIe7lFENE2YNWddQmwW03t9oR5FLRFX5o&#10;lNFOzPAm2uCFIsvMK+3CUYsc4LuQmB1kUuYIsS7FCMs4FyZMs6phtcjRzif4DcEGj0RbGwSMyBJv&#10;OWL3AINlBhmw8517++gqUlmPzj31vzmPHikymDA6t8qAe4+ZRlZ95Gw/JCmnJmZpA/URa8dBbipv&#10;+UrhI94zH9bMYRfhu+NkCI+4SA34UtDvKGnA/XrvPNpjcaOWkg67sqL+5445QYn+ZrDsr6azWWzj&#10;JMzOv5QouFPN5lRjdu0t4OtPcQZZnrbRPuhhKx20LzhAljEqqpjhGLuiPLhBuA15WuAI4mK5TGbY&#10;upaFe/NkeQSPWY0V+nx4Yc72lRywBR5g6OA31Zxto6eB5S6AVKnUX/Pa5xvbPhVOP6LiXDmVk9Xr&#10;IF38BgAA//8DAFBLAwQUAAYACAAAACEAYxQfdd8AAAALAQAADwAAAGRycy9kb3ducmV2LnhtbEyP&#10;y07DMBBF90j8gzVIbBB1SJVAQ5wKVcCCHYUPcOMhthrbwXYe5esZVnQ5d47unKm3i+3ZhCEa7wTc&#10;rTJg6FqvjOsEfH683D4Ai0k6JXvvUMAJI2yby4taVsrP7h2nfeoYlbhYSQE6paHiPLYarYwrP6Cj&#10;3ZcPViYaQ8dVkDOV257nWVZyK42jC1oOuNPYHvejFXD8QfM8v2HQSn3vXqfODDfjSYjrq+XpEVjC&#10;Jf3D8KdP6tCQ08GPTkXWCyjui4JQAetskwMjosw3lBwoKdc58Kbm5z80vwAAAP//AwBQSwECLQAU&#10;AAYACAAAACEAtoM4kv4AAADhAQAAEwAAAAAAAAAAAAAAAAAAAAAAW0NvbnRlbnRfVHlwZXNdLnht&#10;bFBLAQItABQABgAIAAAAIQA4/SH/1gAAAJQBAAALAAAAAAAAAAAAAAAAAC8BAABfcmVscy8ucmVs&#10;c1BLAQItABQABgAIAAAAIQA74h00lgIAAJAFAAAOAAAAAAAAAAAAAAAAAC4CAABkcnMvZTJvRG9j&#10;LnhtbFBLAQItABQABgAIAAAAIQBjFB913wAAAAsBAAAPAAAAAAAAAAAAAAAAAPAEAABkcnMvZG93&#10;bnJldi54bWxQSwUGAAAAAAQABADzAAAA/AUAAAAA&#10;" filled="f" strokecolor="yellow" strokeweight="3pt">
                <v:stroke joinstyle="miter"/>
              </v:oval>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2C0B1ED7" wp14:editId="10D75920">
                <wp:simplePos x="0" y="0"/>
                <wp:positionH relativeFrom="column">
                  <wp:posOffset>857250</wp:posOffset>
                </wp:positionH>
                <wp:positionV relativeFrom="paragraph">
                  <wp:posOffset>2021840</wp:posOffset>
                </wp:positionV>
                <wp:extent cx="571500" cy="495300"/>
                <wp:effectExtent l="19050" t="19050" r="19050" b="19050"/>
                <wp:wrapNone/>
                <wp:docPr id="97" name="Oval 97"/>
                <wp:cNvGraphicFramePr/>
                <a:graphic xmlns:a="http://schemas.openxmlformats.org/drawingml/2006/main">
                  <a:graphicData uri="http://schemas.microsoft.com/office/word/2010/wordprocessingShape">
                    <wps:wsp>
                      <wps:cNvSpPr/>
                      <wps:spPr>
                        <a:xfrm>
                          <a:off x="0" y="0"/>
                          <a:ext cx="571500" cy="4953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E9A52" id="Oval 97" o:spid="_x0000_s1026" style="position:absolute;margin-left:67.5pt;margin-top:159.2pt;width:45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HFlwIAAI4FAAAOAAAAZHJzL2Uyb0RvYy54bWysVMFu2zAMvQ/YPwi6r47TZG2NOkXQIsOA&#10;oi3aDj0rshQbkEVNUuJkXz9Ksp1gLXYYloNDiuSjHkXy+mbfKrIT1jWgS5qfTSgRmkPV6E1Jf7yu&#10;vlxS4jzTFVOgRUkPwtGbxedP150pxBRqUJWwBEG0KzpT0tp7U2SZ47VomTsDIzQaJdiWeVTtJqss&#10;6xC9Vdl0MvmadWArY4EL5/D0LhnpIuJLKbh/lNIJT1RJ8W4+fm38rsM3W1yzYmOZqRveX4P9wy1a&#10;1mhMOkLdMc/I1jbvoNqGW3Ag/RmHNgMpGy4iB2STT/5g81IzIyIXLI4zY5nc/4PlD7snS5qqpFcX&#10;lGjW4hs97pgiqGJtOuMKdHkxT7bXHIqB6F7aNvwjBbKP9TyM9RR7Tzgezi/y+QSrztE0u5qfo4wo&#10;2THYWOe/CWhJEEoqlGqMC4xZwXb3zifvwSsca1g1SuE5K5QmXUnPL3OEDboD1VTBGhW7Wd8qS5BK&#10;SVf4G3OfuOFNlMYLBZaJV5T8QYmU4FlIrA0ymaYMoSvFCMs4F9rnyVSzSqRsSPmYbIiItJVGwIAs&#10;8ZYjdg8weCaQATtVoPcPoSI29RjcU/9b8BgRM4P2Y3DbaLAfMVPIqs+c/IcipdKEKq2hOmDnWEgj&#10;5QxfNfiI98z5J2ZxhvDdcS/4R/xIBfhS0EuU1GB/fXQe/LG10UpJhzNZUvdzy6ygRH3X2PRX+WwW&#10;hjgqs/nFFBV7almfWvS2vQV8/Rw3kOFRDP5eDaK00L7h+liGrGhimmPuknJvB+XWp12BC4iL5TK6&#10;4eAa5u/1i+EBPFQ1dOjr/o1Z03eyxxF4gGF+33Vz8g2RGpZbD7KJrX6sa19vHPrYOP2CClvlVI9e&#10;xzW6+A0AAP//AwBQSwMEFAAGAAgAAAAhAPUzesDeAAAACwEAAA8AAABkcnMvZG93bnJldi54bWxM&#10;j81OwzAQhO9IvIO1SFwQdZqWqg1xKlQBB24tPIAbb2OrsR1s56c8PdsTHGd2NPtNuZ1sywYM0Xgn&#10;YD7LgKGrvTKuEfD1+fa4BhaTdEq23qGAC0bYVrc3pSyUH90eh0NqGJW4WEgBOqWu4DzWGq2MM9+h&#10;o9vJBysTydBwFeRI5bbleZatuJXG0QctO9xprM+H3go4/6B5HT8waKW+d+9DY7qH/iLE/d308gws&#10;4ZT+wnDFJ3SoiOnoe6cia0kvnmhLErCYr5fAKJHnV+dIzma1BF6V/P+G6hcAAP//AwBQSwECLQAU&#10;AAYACAAAACEAtoM4kv4AAADhAQAAEwAAAAAAAAAAAAAAAAAAAAAAW0NvbnRlbnRfVHlwZXNdLnht&#10;bFBLAQItABQABgAIAAAAIQA4/SH/1gAAAJQBAAALAAAAAAAAAAAAAAAAAC8BAABfcmVscy8ucmVs&#10;c1BLAQItABQABgAIAAAAIQC4FdHFlwIAAI4FAAAOAAAAAAAAAAAAAAAAAC4CAABkcnMvZTJvRG9j&#10;LnhtbFBLAQItABQABgAIAAAAIQD1M3rA3gAAAAsBAAAPAAAAAAAAAAAAAAAAAPEEAABkcnMvZG93&#10;bnJldi54bWxQSwUGAAAAAAQABADzAAAA/AUAAAAA&#10;" filled="f" strokecolor="yellow" strokeweight="3pt">
                <v:stroke joinstyle="miter"/>
              </v:oval>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95A1172" wp14:editId="4F5C247F">
                <wp:simplePos x="0" y="0"/>
                <wp:positionH relativeFrom="column">
                  <wp:posOffset>120650</wp:posOffset>
                </wp:positionH>
                <wp:positionV relativeFrom="paragraph">
                  <wp:posOffset>2540</wp:posOffset>
                </wp:positionV>
                <wp:extent cx="336550" cy="342900"/>
                <wp:effectExtent l="0" t="0" r="25400" b="19050"/>
                <wp:wrapNone/>
                <wp:docPr id="84" name="Text Box 84"/>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3A767"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1172" id="Text Box 84" o:spid="_x0000_s1042" type="#_x0000_t202" style="position:absolute;left:0;text-align:left;margin-left:9.5pt;margin-top:.2pt;width:26.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alwIAALsFAAAOAAAAZHJzL2Uyb0RvYy54bWysVE1v2zAMvQ/YfxB0X52vZm1Qp8hadBhQ&#10;tMXSoWdFlhqjsqRJSuzs1+9JttP049JhF5siHynyieTZeVMpshXOl0bndHg0oERobopSP+b01/3V&#10;lxNKfGC6YMpokdOd8PR8/vnTWW1nYmTWRhXCEQTRflbbnK5DsLMs83wtKuaPjBUaRmlcxQKO7jEr&#10;HKsRvVLZaDCYZrVxhXWGC++hvWyNdJ7iSyl4uJXSi0BUTpFbSF+Xvqv4zeZnbPbomF2XvEuD/UMW&#10;FSs1Lt2HumSBkY0r34SqSu6MNzIccVNlRsqSi1QDqhkOXlWzXDMrUi0gx9s9Tf7/heU32ztHyiKn&#10;JxNKNKvwRveiCeSbaQhU4Ke2fgbY0gIYGujxzr3eQxnLbqSr4h8FEdjB9G7PbozGoRyPp8fHsHCY&#10;xpPR6SCxnz07W+fDd2EqEoWcOjxe4pRtr31AIoD2kHiXN6osrkql0iE2jLhQjmwZnlqFlCI8XqCU&#10;JnVOp2Ok8SZCDL33XynGn2KRLyPgpHT0FKm1urQiQS0RSQo7JSJG6Z9CgtrExzs5Ms6F3ueZ0BEl&#10;UdFHHDv8c1YfcW7rgEe62eiwd65KbVzL0ktqi6eeWtniQdJB3VEMzapJPTWc9o2yMsUO/eNMO4He&#10;8qsShF8zH+6Yw8ihMbBGwi0+Uhm8kukkStbG/XlPH/GYBFgpqTHCOfW/N8wJStQPjRk5HU4mcebT&#10;YXL8dYSDO7SsDi16U10YtM4QC8vyJEZ8UL0onakesG0W8VaYmOa4O6ehFy9Cu1iwrbhYLBIIU25Z&#10;uNZLy2PoSHNstPvmgTnbNXrAhNyYftjZ7FW/t9joqc1iE4ws0zBEoltWuwfAhkj92m2zuIIOzwn1&#10;vHPnfwEAAP//AwBQSwMEFAAGAAgAAAAhAAO5C0rYAAAABQEAAA8AAABkcnMvZG93bnJldi54bWxM&#10;j8FOwzAQRO9I/IO1SNyoQxUgTeNUgAoXThTU8zZ2HYt4HdluGv6e5QTHp1nNvG02sx/EZGJygRTc&#10;LgoQhrqgHVkFnx8vNxWIlJE0DoGMgm+TYNNeXjRY63CmdzPtshVcQqlGBX3OYy1l6nrjMS3CaIiz&#10;Y4geM2O0Ukc8c7kf5LIo7qVHR7zQ42iee9N97U5ewfbJrmxXYey3lXZumvfHN/uq1PXV/LgGkc2c&#10;/47hV5/VoWWnQziRTmJgXvErWUEJgtOHJdNBwV1Zgmwb+d++/QEAAP//AwBQSwECLQAUAAYACAAA&#10;ACEAtoM4kv4AAADhAQAAEwAAAAAAAAAAAAAAAAAAAAAAW0NvbnRlbnRfVHlwZXNdLnhtbFBLAQIt&#10;ABQABgAIAAAAIQA4/SH/1gAAAJQBAAALAAAAAAAAAAAAAAAAAC8BAABfcmVscy8ucmVsc1BLAQIt&#10;ABQABgAIAAAAIQD+jdxalwIAALsFAAAOAAAAAAAAAAAAAAAAAC4CAABkcnMvZTJvRG9jLnhtbFBL&#10;AQItABQABgAIAAAAIQADuQtK2AAAAAUBAAAPAAAAAAAAAAAAAAAAAPEEAABkcnMvZG93bnJldi54&#10;bWxQSwUGAAAAAAQABADzAAAA9gUAAAAA&#10;" fillcolor="white [3201]" strokeweight=".5pt">
                <v:textbox>
                  <w:txbxContent>
                    <w:p w14:paraId="2673A767"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g</w:t>
                      </w:r>
                    </w:p>
                  </w:txbxContent>
                </v:textbox>
              </v:shape>
            </w:pict>
          </mc:Fallback>
        </mc:AlternateContent>
      </w:r>
      <w:r w:rsidRPr="00EA35B9">
        <w:rPr>
          <w:rFonts w:ascii="Times New Roman" w:hAnsi="Times New Roman" w:cs="Times New Roman"/>
          <w:noProof/>
          <w:sz w:val="24"/>
          <w:szCs w:val="24"/>
        </w:rPr>
        <w:drawing>
          <wp:inline distT="0" distB="0" distL="0" distR="0" wp14:anchorId="731B2874" wp14:editId="5B52D7BB">
            <wp:extent cx="2516400" cy="1886400"/>
            <wp:effectExtent l="0" t="0" r="0" b="0"/>
            <wp:docPr id="1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pic:cNvPicPr preferRelativeResize="0">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16400" cy="1886400"/>
                    </a:xfrm>
                    <a:prstGeom prst="rect">
                      <a:avLst/>
                    </a:prstGeom>
                  </pic:spPr>
                </pic:pic>
              </a:graphicData>
            </a:graphic>
          </wp:inline>
        </w:drawing>
      </w:r>
      <w:r w:rsidR="000F69DA" w:rsidRPr="00EA35B9">
        <w:rPr>
          <w:rFonts w:ascii="Times New Roman" w:hAnsi="Times New Roman" w:cs="Times New Roman"/>
          <w:noProof/>
          <w:sz w:val="24"/>
          <w:szCs w:val="24"/>
        </w:rPr>
        <w:drawing>
          <wp:inline distT="0" distB="0" distL="0" distR="0" wp14:anchorId="196A072D" wp14:editId="5139C4D3">
            <wp:extent cx="2516293" cy="188722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4_4.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7380" cy="1888035"/>
                    </a:xfrm>
                    <a:prstGeom prst="rect">
                      <a:avLst/>
                    </a:prstGeom>
                  </pic:spPr>
                </pic:pic>
              </a:graphicData>
            </a:graphic>
          </wp:inline>
        </w:drawing>
      </w:r>
    </w:p>
    <w:p w14:paraId="2E923843" w14:textId="26C35918" w:rsidR="000F69DA" w:rsidRPr="00EA35B9" w:rsidRDefault="002B55B5" w:rsidP="000F69DA">
      <w:pPr>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1372DB48" wp14:editId="47C7D401">
                <wp:simplePos x="0" y="0"/>
                <wp:positionH relativeFrom="column">
                  <wp:posOffset>2959100</wp:posOffset>
                </wp:positionH>
                <wp:positionV relativeFrom="paragraph">
                  <wp:posOffset>486791</wp:posOffset>
                </wp:positionV>
                <wp:extent cx="571500" cy="450850"/>
                <wp:effectExtent l="19050" t="19050" r="19050" b="25400"/>
                <wp:wrapNone/>
                <wp:docPr id="264" name="Oval 264"/>
                <wp:cNvGraphicFramePr/>
                <a:graphic xmlns:a="http://schemas.openxmlformats.org/drawingml/2006/main">
                  <a:graphicData uri="http://schemas.microsoft.com/office/word/2010/wordprocessingShape">
                    <wps:wsp>
                      <wps:cNvSpPr/>
                      <wps:spPr>
                        <a:xfrm>
                          <a:off x="0" y="0"/>
                          <a:ext cx="571500" cy="4508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DC1428" id="Oval 264" o:spid="_x0000_s1026" style="position:absolute;margin-left:233pt;margin-top:38.35pt;width:45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dumgIAAJAFAAAOAAAAZHJzL2Uyb0RvYy54bWysVE1v2zAMvQ/YfxB0Xx1nSdsFcYogRYYB&#10;RRusHXpWZCkWIIuapMTJfv0o+SPBWuwwzAdZFMlHPYrk/O5Ya3IQziswBc2vRpQIw6FUZlfQHy/r&#10;T7eU+MBMyTQYUdCT8PRu8fHDvLEzMYYKdCkcQRDjZ40taBWCnWWZ55Womb8CKwwqJbiaBRTdLisd&#10;axC91tl4NLrOGnCldcCF93h63yrpIuFLKXh4ktKLQHRB8W4hrS6t27hmizmb7RyzleLdNdg/3KJm&#10;ymDQAeqeBUb2Tr2BqhV34EGGKw51BlIqLhIHZJOP/mDzXDErEhdMjrdDmvz/g+WPh40jqizo+HpC&#10;iWE1PtLTgWkSZcxOY/0MjZ7txnWSx22kepSujn8kQY4po6cho+IYCMfD6U0+HWHeOaom09HtNGU8&#10;Oztb58NXATWJm4IKrZX1kTObscODDxgTrXureGxgrbRO76YNaQr6+TbHEFHlQasyapPgdtuVdgS5&#10;FHSNHxq1aBdmiK0NhogsW15pF05aRAxtvguJ2UEm4zZCrEsxwDLOhQl5q6pYKdpoSPkcrPdIRBJg&#10;RJZ4ywG7A+gtW5Aeu71zZx9dRSrrwbmj/jfnwSNFBhMG51oZcO8x08iqi9za90lqUxOztIXyhLXj&#10;oG0qb/la4SM+MB82zGEX4bvjZAhPuEgN+FLQ7SipwP167zzaY3GjlpIGu7Kg/ueeOUGJ/maw7L/k&#10;k0ls4yRMpjdjFNylZnupMft6Bfj6Oc4gy9M22gfdb6WD+hUHyDJGRRUzHGMXlAfXC6vQTgscQVws&#10;l8kMW9ey8GCeLY/gMauxQl+Or8zZrpIDtsAj9B38pppb2+hpYLkPIFUq9XNeu3xj26fC6UZUnCuX&#10;crI6D9LFbwAAAP//AwBQSwMEFAAGAAgAAAAhAGcnu+ndAAAACgEAAA8AAABkcnMvZG93bnJldi54&#10;bWxMj8tOwzAQRfdI/IM1SGwQdUBtgkKcClXAgh2FD3DjIbYaj0PsPMrXM13BcmaO7pxbbRffiQmH&#10;6AIpuFtlIJCaYBy1Cj4/Xm4fQMSkyeguECo4YYRtfXlR6dKEmd5x2qdWcAjFUiuwKfWllLGx6HVc&#10;hR6Jb19h8DrxOLTSDHrmcN/J+yzLpdeO+IPVPe4sNsf96BUcf9A9z284WGO+d69T6/qb8aTU9dXy&#10;9Agi4ZL+YDjrszrU7HQII5koOgXrPOcuSUGRFyAY2GzOiwOT66IAWVfyf4X6FwAA//8DAFBLAQIt&#10;ABQABgAIAAAAIQC2gziS/gAAAOEBAAATAAAAAAAAAAAAAAAAAAAAAABbQ29udGVudF9UeXBlc10u&#10;eG1sUEsBAi0AFAAGAAgAAAAhADj9If/WAAAAlAEAAAsAAAAAAAAAAAAAAAAALwEAAF9yZWxzLy5y&#10;ZWxzUEsBAi0AFAAGAAgAAAAhAE/jt26aAgAAkAUAAA4AAAAAAAAAAAAAAAAALgIAAGRycy9lMm9E&#10;b2MueG1sUEsBAi0AFAAGAAgAAAAhAGcnu+ndAAAACgEAAA8AAAAAAAAAAAAAAAAA9AQAAGRycy9k&#10;b3ducmV2LnhtbFBLBQYAAAAABAAEAPMAAAD+BQAAAAA=&#10;" filled="f" strokecolor="yellow" strokeweight="3pt">
                <v:stroke joinstyle="miter"/>
              </v:oval>
            </w:pict>
          </mc:Fallback>
        </mc:AlternateContent>
      </w:r>
      <w:r w:rsidR="00086410" w:rsidRPr="00EA35B9">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7CA89803" wp14:editId="382187A0">
                <wp:simplePos x="0" y="0"/>
                <wp:positionH relativeFrom="column">
                  <wp:posOffset>1828292</wp:posOffset>
                </wp:positionH>
                <wp:positionV relativeFrom="paragraph">
                  <wp:posOffset>452628</wp:posOffset>
                </wp:positionV>
                <wp:extent cx="342900" cy="173228"/>
                <wp:effectExtent l="38100" t="38100" r="19050" b="36830"/>
                <wp:wrapNone/>
                <wp:docPr id="96" name="Straight Arrow Connector 96"/>
                <wp:cNvGraphicFramePr/>
                <a:graphic xmlns:a="http://schemas.openxmlformats.org/drawingml/2006/main">
                  <a:graphicData uri="http://schemas.microsoft.com/office/word/2010/wordprocessingShape">
                    <wps:wsp>
                      <wps:cNvCnPr/>
                      <wps:spPr>
                        <a:xfrm flipH="1" flipV="1">
                          <a:off x="0" y="0"/>
                          <a:ext cx="342900" cy="173228"/>
                        </a:xfrm>
                        <a:prstGeom prst="straightConnector1">
                          <a:avLst/>
                        </a:prstGeom>
                        <a:ln w="254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8F1147" id="_x0000_t32" coordsize="21600,21600" o:spt="32" o:oned="t" path="m,l21600,21600e" filled="f">
                <v:path arrowok="t" fillok="f" o:connecttype="none"/>
                <o:lock v:ext="edit" shapetype="t"/>
              </v:shapetype>
              <v:shape id="Straight Arrow Connector 96" o:spid="_x0000_s1026" type="#_x0000_t32" style="position:absolute;margin-left:143.95pt;margin-top:35.65pt;width:27pt;height:13.6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iVBQIAAFgEAAAOAAAAZHJzL2Uyb0RvYy54bWysVE2P0zAQvSPxHyzfadLssuxWTVeoS+GA&#10;oGKBu+vYiSV/aWya9t8zttPAgjiA6MHyxPPevHked31/MpocBQTlbEuXi5oSYbnrlO1b+uXz7sUt&#10;JSEy2zHtrGjpWQR6v3n+bD36lWjc4HQngCCJDavRt3SI0a+qKvBBGBYWzguLh9KBYRFD6KsO2Ijs&#10;RldNXd9Uo4POg+MiBPz6UA7pJvNLKXj8KGUQkeiWoraYV8jrIa3VZs1WPTA/KD7JYP+gwjBlsehM&#10;9cAiI99A/UZlFAcXnIwL7kzlpFRc5B6wm2X9SzePA/Mi94LmBD/bFP4fLf9w3ANRXUvvbiixzOAd&#10;PUZgqh8ieQ3gRrJ11qKPDgimoF+jDyuEbe0epij4PaTmTxIMkVr5dzgKNO++pl06w1bJKft+nn0X&#10;p0g4fry6bu5qvB2OR8tXV01zm+pUhTCBPYT4VjhD0qalYRI4Kysl2PF9iAV4ASSwtmRsafPyGkuk&#10;ODitup3SOgfQH7YayJHhgOzwh0mF4klaZEq/sR2JZ48GRVDM9lpMmdqi2ORK8SHv4lmLUvyTkOgv&#10;dllE5skWc0nGubBxOTNhdoJJlDcDJ9npSfwJOOUnqMhT/zfgGZErOxtnsFHWQTHtafV4ukiWJf/i&#10;QOk7WXBw3TlPSLYGxzff6PTU0vv4Oc7wH38Im+8AAAD//wMAUEsDBBQABgAIAAAAIQAR3Lfh3gAA&#10;AAkBAAAPAAAAZHJzL2Rvd25yZXYueG1sTI/LTsMwEEX3SPyDNUjsqJO2tEkap0JIVVcIWviASTxN&#10;IvyS7baBr8esYDkzR3fOrbeTVuxCPozWCMhnGTAynZWj6QV8vO8eCmAhopGorCEBXxRg29ze1FhJ&#10;ezUHuhxjz1KICRUKGGJ0FeehG0hjmFlHJt1O1muMafQ9lx6vKVwrPs+yFdc4mvRhQEfPA3Wfx7MW&#10;sN8dCNULutYvJze+fpf7t8coxP3d9LQBFmmKfzD86id1aJJTa89GBqYEzIt1mVAB63wBLAGLZZ4W&#10;rYCyWAFvav6/QfMDAAD//wMAUEsBAi0AFAAGAAgAAAAhALaDOJL+AAAA4QEAABMAAAAAAAAAAAAA&#10;AAAAAAAAAFtDb250ZW50X1R5cGVzXS54bWxQSwECLQAUAAYACAAAACEAOP0h/9YAAACUAQAACwAA&#10;AAAAAAAAAAAAAAAvAQAAX3JlbHMvLnJlbHNQSwECLQAUAAYACAAAACEAuFEYlQUCAABYBAAADgAA&#10;AAAAAAAAAAAAAAAuAgAAZHJzL2Uyb0RvYy54bWxQSwECLQAUAAYACAAAACEAEdy34d4AAAAJAQAA&#10;DwAAAAAAAAAAAAAAAABfBAAAZHJzL2Rvd25yZXYueG1sUEsFBgAAAAAEAAQA8wAAAGoFAAAAAA==&#10;" strokecolor="yellow" strokeweight="2pt">
                <v:stroke endarrow="block" joinstyle="miter"/>
              </v:shape>
            </w:pict>
          </mc:Fallback>
        </mc:AlternateContent>
      </w:r>
      <w:r w:rsidR="00086410" w:rsidRPr="00EA35B9">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9EBA9C8" wp14:editId="0728B7C7">
                <wp:simplePos x="0" y="0"/>
                <wp:positionH relativeFrom="column">
                  <wp:posOffset>1143635</wp:posOffset>
                </wp:positionH>
                <wp:positionV relativeFrom="paragraph">
                  <wp:posOffset>893953</wp:posOffset>
                </wp:positionV>
                <wp:extent cx="930656" cy="34544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930656"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5E19D" w14:textId="77777777" w:rsidR="006D3A83" w:rsidRPr="008341BB" w:rsidRDefault="006D3A83" w:rsidP="00086410">
                            <w:pPr>
                              <w:jc w:val="center"/>
                              <w:rPr>
                                <w:rFonts w:ascii="Times New Roman" w:hAnsi="Times New Roman" w:cs="Times New Roman"/>
                                <w:b/>
                                <w:bCs/>
                                <w:color w:val="FFFF00"/>
                              </w:rPr>
                            </w:pPr>
                            <w:r w:rsidRPr="008341BB">
                              <w:rPr>
                                <w:rFonts w:ascii="Times New Roman" w:hAnsi="Times New Roman" w:cs="Times New Roman"/>
                                <w:b/>
                                <w:bCs/>
                                <w:color w:val="FFFF00"/>
                              </w:rPr>
                              <w:t>graphene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BA9C8" id="Text Box 98" o:spid="_x0000_s1043" type="#_x0000_t202" style="position:absolute;left:0;text-align:left;margin-left:90.05pt;margin-top:70.4pt;width:73.3pt;height:27.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d9gwIAAGsFAAAOAAAAZHJzL2Uyb0RvYy54bWysVN9P2zAQfp+0/8Hy+0gLbRkVKepATJMQ&#10;oMHEs+vYNJrt8+xrk+6v5+wkpWJ7YdpLYt99d74f3935RWsN26oQa3AlHx+NOFNOQlW755L/eLz+&#10;9JmziMJVwoBTJd+pyC8WHz+cN36ujmENplKBkRMX540v+RrRz4siyrWyIh6BV46UGoIVSNfwXFRB&#10;NOTdmuJ4NJoVDYTKB5AqRpJedUq+yP61VhLvtI4KmSk5xYb5G/J3lb7F4lzMn4Pw61r2YYh/iMKK&#10;2tGje1dXAgXbhPoPV7aWASJoPJJgC9C6lirnQNmMR2+yeVgLr3IuVJzo92WK/8+tvN3eB1ZXJT+j&#10;TjlhqUePqkX2BVpGIqpP4+OcYA+egNiSnPo8yCMJU9qtDjb9KSFGeqr0bl/d5E2S8OxkNJvOOJOk&#10;OplMJ5Nc/eLV2IeIXxVYlg4lD9S8XFOxvYlIgRB0gKS3HFzXxuQGGseaks9OpqNssNeQhXEJqzIV&#10;ejcpoS7wfMKdUQlj3HelqRQ5/iTIJFSXJrCtIPoIKZXDnHr2S+iE0hTEewx7/GtU7zHu8hheBod7&#10;Y1s7CDn7N2FXP4eQdYenQh7knY7YrtrMgfHp0NgVVDvqd4BuYqKX1zV15UZEvBeBRoRaTGOPd/TR&#10;Bqj60J84W0P4/Td5whNzSctZQyNX8vhrI4LizHxzxOmzceIEw3yZTE+P6RIONatDjdvYS6C2jGnB&#10;eJmPCY9mOOoA9om2wzK9SirhJL1dchyOl9gtAtouUi2XGURT6QXeuAcvk+vUpcS5x/ZJBN8TE4nR&#10;tzAMp5i/4WeHTZYOlhsEXWfypkJ3Ve0bQBOdOd1vn7QyDu8Z9bojFy8AAAD//wMAUEsDBBQABgAI&#10;AAAAIQAykNc74QAAAAsBAAAPAAAAZHJzL2Rvd25yZXYueG1sTI9BT8MwDIXvSPyHyEjcWLLCRilN&#10;p6nShITgsLELt7Tx2orGKU22FX495gQ3P/vp+Xv5anK9OOEYOk8a5jMFAqn2tqNGw/5tc5OCCNGQ&#10;Nb0n1PCFAVbF5UVuMuvPtMXTLjaCQyhkRkMb45BJGeoWnQkzPyDx7eBHZyLLsZF2NGcOd71MlFpK&#10;ZzriD60ZsGyx/tgdnYbncvNqtlXi0u++fHo5rIfP/ftC6+uraf0IIuIU/8zwi8/oUDBT5Y9kg+hZ&#10;p2rOVh7uFHdgx22yvAdR8eZhkYAscvm/Q/EDAAD//wMAUEsBAi0AFAAGAAgAAAAhALaDOJL+AAAA&#10;4QEAABMAAAAAAAAAAAAAAAAAAAAAAFtDb250ZW50X1R5cGVzXS54bWxQSwECLQAUAAYACAAAACEA&#10;OP0h/9YAAACUAQAACwAAAAAAAAAAAAAAAAAvAQAAX3JlbHMvLnJlbHNQSwECLQAUAAYACAAAACEA&#10;6gBXfYMCAABrBQAADgAAAAAAAAAAAAAAAAAuAgAAZHJzL2Uyb0RvYy54bWxQSwECLQAUAAYACAAA&#10;ACEAMpDXO+EAAAALAQAADwAAAAAAAAAAAAAAAADdBAAAZHJzL2Rvd25yZXYueG1sUEsFBgAAAAAE&#10;AAQA8wAAAOsFAAAAAA==&#10;" filled="f" stroked="f" strokeweight=".5pt">
                <v:textbox>
                  <w:txbxContent>
                    <w:p w14:paraId="2035E19D" w14:textId="77777777" w:rsidR="006D3A83" w:rsidRPr="008341BB" w:rsidRDefault="006D3A83" w:rsidP="00086410">
                      <w:pPr>
                        <w:jc w:val="center"/>
                        <w:rPr>
                          <w:rFonts w:ascii="Times New Roman" w:hAnsi="Times New Roman" w:cs="Times New Roman"/>
                          <w:b/>
                          <w:bCs/>
                          <w:color w:val="FFFF00"/>
                        </w:rPr>
                      </w:pPr>
                      <w:r w:rsidRPr="008341BB">
                        <w:rPr>
                          <w:rFonts w:ascii="Times New Roman" w:hAnsi="Times New Roman" w:cs="Times New Roman"/>
                          <w:b/>
                          <w:bCs/>
                          <w:color w:val="FFFF00"/>
                        </w:rPr>
                        <w:t>graphene</w:t>
                      </w:r>
                    </w:p>
                  </w:txbxContent>
                </v:textbox>
              </v:shape>
            </w:pict>
          </mc:Fallback>
        </mc:AlternateContent>
      </w:r>
      <w:r w:rsidR="00086410" w:rsidRPr="00EA35B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249799EE" wp14:editId="54E233C7">
                <wp:simplePos x="0" y="0"/>
                <wp:positionH relativeFrom="column">
                  <wp:posOffset>846836</wp:posOffset>
                </wp:positionH>
                <wp:positionV relativeFrom="paragraph">
                  <wp:posOffset>774065</wp:posOffset>
                </wp:positionV>
                <wp:extent cx="358902" cy="300482"/>
                <wp:effectExtent l="19050" t="19050" r="22225" b="23495"/>
                <wp:wrapNone/>
                <wp:docPr id="93" name="Oval 93"/>
                <wp:cNvGraphicFramePr/>
                <a:graphic xmlns:a="http://schemas.openxmlformats.org/drawingml/2006/main">
                  <a:graphicData uri="http://schemas.microsoft.com/office/word/2010/wordprocessingShape">
                    <wps:wsp>
                      <wps:cNvSpPr/>
                      <wps:spPr>
                        <a:xfrm>
                          <a:off x="0" y="0"/>
                          <a:ext cx="358902" cy="300482"/>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17EED" id="Oval 93" o:spid="_x0000_s1026" style="position:absolute;margin-left:66.7pt;margin-top:60.95pt;width:28.25pt;height:2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WQBmgIAAI4FAAAOAAAAZHJzL2Uyb0RvYy54bWysVFFv2yAQfp+0/4B4X+2k6ZZGdaqoVaZJ&#10;VVutnfpMMMRImGNA4mS/fgfYbrRWe5jmB8xxd9/xHXd3dX1oNdkL5xWYik7OSkqE4VArs63oj+f1&#10;pzklPjBTMw1GVPQoPL1efvxw1dmFmEIDuhaOIIjxi85WtAnBLorC80a0zJ+BFQaVElzLAopuW9SO&#10;dYje6mJalp+LDlxtHXDhPZ7eZiVdJnwpBQ8PUnoRiK4o3i2k1aV1E9diecUWW8dso3h/DfYPt2iZ&#10;Mhh0hLplgZGdU2+gWsUdeJDhjENbgJSKi8QB2UzKP9g8NcyKxAWT4+2YJv//YPn9/tERVVf08pwS&#10;w1p8o4c90wRFzE1n/QJNnuyj6yWP20j0IF0b/0iBHFI+j2M+xSEQjofnF/PLckoJR9V5Wc7m04hZ&#10;vDpb58NXAS2Jm4oKrZX1kTFbsP2dD9l6sIrHBtZKazxnC21Ih7jzSVkmDw9a1VEbld5tNzfaEaRS&#10;0TV+aJTRTszwJtrghSLLzCvtwlGLHOC7kJgbZDLNEWJVihGWcS5MmGRVw2qRo12U+A3BBo9EWxsE&#10;jMgSbzli9wCDZQYZsPOde/voKlJRj8499b85jx4pMpgwOrfKgHuPmUZWfeRsPyQppyZmaQP1ESvH&#10;QW4pb/la4SPeMR8emcMewm7DuRAecJEa8KWg31HSgPv13nm0x9JGLSUd9mRF/c8dc4IS/c1g0V9O&#10;ZrPYxEmYXXyZouBONZtTjdm1N4CvP8EJZHnaRvugh6100L7g+FjFqKhihmPsivLgBuEm5FmBA4iL&#10;1SqZYeNaFu7Mk+URPGY1Vujz4YU521dywBa4h6F/31Rzto2eBla7AFKlUn/Na59vbPpUOP2AilPl&#10;VE5Wr2N0+RsAAP//AwBQSwMEFAAGAAgAAAAhAAHd9DPdAAAACwEAAA8AAABkcnMvZG93bnJldi54&#10;bWxMj81OwzAQhO9IvIO1SFwQdZqiqknjVKgCDtwoPIAbb2OrsR1s56c8PdsT3Ga0o9lvqt1sOzZi&#10;iMY7ActFBgxd45VxrYCvz9fHDbCYpFOy8w4FXDDCrr69qWSp/OQ+cDykllGJi6UUoFPqS85jo9HK&#10;uPA9OrqdfLAykQ0tV0FOVG47nmfZmltpHH3Qsse9xuZ8GKyA8w+al+kdg1bqe/82tqZ/GC5C3N/N&#10;z1tgCef0F4YrPqFDTUxHPzgVWUd+tXqiKIl8WQC7JjYFiSOJdZEDryv+f0P9CwAA//8DAFBLAQIt&#10;ABQABgAIAAAAIQC2gziS/gAAAOEBAAATAAAAAAAAAAAAAAAAAAAAAABbQ29udGVudF9UeXBlc10u&#10;eG1sUEsBAi0AFAAGAAgAAAAhADj9If/WAAAAlAEAAAsAAAAAAAAAAAAAAAAALwEAAF9yZWxzLy5y&#10;ZWxzUEsBAi0AFAAGAAgAAAAhAAnZZAGaAgAAjgUAAA4AAAAAAAAAAAAAAAAALgIAAGRycy9lMm9E&#10;b2MueG1sUEsBAi0AFAAGAAgAAAAhAAHd9DPdAAAACwEAAA8AAAAAAAAAAAAAAAAA9AQAAGRycy9k&#10;b3ducmV2LnhtbFBLBQYAAAAABAAEAPMAAAD+BQAAAAA=&#10;" filled="f" strokecolor="yellow" strokeweight="3pt">
                <v:stroke joinstyle="miter"/>
              </v:oval>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4B8098E3" wp14:editId="2F3DB0A2">
                <wp:simplePos x="0" y="0"/>
                <wp:positionH relativeFrom="column">
                  <wp:posOffset>2857500</wp:posOffset>
                </wp:positionH>
                <wp:positionV relativeFrom="paragraph">
                  <wp:posOffset>963930</wp:posOffset>
                </wp:positionV>
                <wp:extent cx="1600200" cy="5715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446F8"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8098E3" id="Text Box 265" o:spid="_x0000_s1044" type="#_x0000_t202" style="position:absolute;left:0;text-align:left;margin-left:225pt;margin-top:75.9pt;width:126pt;height: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NOgQIAAG4FAAAOAAAAZHJzL2Uyb0RvYy54bWysVN9v2jAQfp+0/8Hy+0hghXaooWJUTJNQ&#10;Ww2mPhvHLtFsn2cbEvbX7+wkgLq9dNpLcvZ99/l+3941WpGDcL4CU9DhIKdEGA5lZV4K+n2z/HBD&#10;iQ/MlEyBEQU9Ck/vZu/f3dZ2KkawA1UKR5DE+GltC7oLwU6zzPOd0MwPwAqDSglOs4BH95KVjtXI&#10;rlU2yvNJVoMrrQMuvMfb+1ZJZ4lfSsHDo5ReBKIKir6F9HXpu43fbHbLpi+O2V3FOzfYP3ihWWXw&#10;0RPVPQuM7F31B5WuuAMPMgw46AykrLhIMWA0w/xVNOsdsyLFgsnx9pQm//9o+cPhyZGqLOhoMqbE&#10;MI1F2ogmkM/QkHiHGaqtnyJwbREaGlRgpft7j5cx8EY6Hf8YEkE95vp4ym+k49FokudYNEo46sbX&#10;wzHKSJ+dra3z4YsATaJQUIf1S2llh5UPLbSHxMcMLCulUg2VIXVBJx/HeTI4aZBcmYgVqRs6mhhR&#10;63mSwlGJiFHmm5CYjRRAvEh9KBbKkQPDDmKcCxNS7IkX0REl0Ym3GHb4s1dvMW7j6F8GE07GujLg&#10;UvSv3C5/9C7LFo85v4g7iqHZNqkNhjd9ZbdQHrHgDtqh8ZYvK6zKivnwxBxOCRYSJz884kcqwOxD&#10;J1GyA/frb/cRj82LWkpqnLqC+p975gQl6qvBtv40vLqKY5oOV+PrER7cpWZ7qTF7vQAsyxB3jOVJ&#10;jPigelE60M+4IObxVVQxw/HtgoZeXIR2F+CC4WI+TyAcTMvCyqwtj9SxSrHnNs0zc7ZrzIAt/QD9&#10;fLLpq/5ssdHSwHwfQFapeWOi26x2BcChTu3fLaC4NS7PCXVek7PfAAAA//8DAFBLAwQUAAYACAAA&#10;ACEAk3xUF+EAAAALAQAADwAAAGRycy9kb3ducmV2LnhtbEyPwU7DMBBE70j9B2srcaN2owaqEKeq&#10;IlVICA4tvXDbxG4SEa9D7LaBr2c5wXFnRrPz8s3kenGxY+g8aVguFAhLtTcdNRqOb7u7NYgQkQz2&#10;nqyGLxtgU8xucsyMv9LeXg6xEVxCIUMNbYxDJmWoW+swLPxgib2THx1GPsdGmhGvXO56mSh1Lx12&#10;xB9aHGzZ2vrjcHYansvdK+6rxK2/+/Lp5bQdPo/vqda382n7CCLaKf6F4Xc+T4eCN1X+TCaIXsMq&#10;VcwS2UiXzMCJB5WwUmlIVqzIIpf/GYofAAAA//8DAFBLAQItABQABgAIAAAAIQC2gziS/gAAAOEB&#10;AAATAAAAAAAAAAAAAAAAAAAAAABbQ29udGVudF9UeXBlc10ueG1sUEsBAi0AFAAGAAgAAAAhADj9&#10;If/WAAAAlAEAAAsAAAAAAAAAAAAAAAAALwEAAF9yZWxzLy5yZWxzUEsBAi0AFAAGAAgAAAAhANdk&#10;A06BAgAAbgUAAA4AAAAAAAAAAAAAAAAALgIAAGRycy9lMm9Eb2MueG1sUEsBAi0AFAAGAAgAAAAh&#10;AJN8VBfhAAAACwEAAA8AAAAAAAAAAAAAAAAA2wQAAGRycy9kb3ducmV2LnhtbFBLBQYAAAAABAAE&#10;APMAAADpBQAAAAA=&#10;" filled="f" stroked="f" strokeweight=".5pt">
                <v:textbox>
                  <w:txbxContent>
                    <w:p w14:paraId="522446F8"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graphene</w:t>
                      </w:r>
                    </w:p>
                  </w:txbxContent>
                </v:textbox>
              </v:shape>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7DB94B5" wp14:editId="6DE4D32B">
                <wp:simplePos x="0" y="0"/>
                <wp:positionH relativeFrom="column">
                  <wp:posOffset>3771900</wp:posOffset>
                </wp:positionH>
                <wp:positionV relativeFrom="paragraph">
                  <wp:posOffset>220980</wp:posOffset>
                </wp:positionV>
                <wp:extent cx="1600200" cy="5715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444C01"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B94B5" id="Text Box 263" o:spid="_x0000_s1045" type="#_x0000_t202" style="position:absolute;left:0;text-align:left;margin-left:297pt;margin-top:17.4pt;width:126pt;height: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zy+gQIAAG4FAAAOAAAAZHJzL2Uyb0RvYy54bWysVN9v2jAQfp+0/8Hy+0igha6IULFWTJOq&#10;thpMfTaOXaLZPs82JOyv79lJKGJ76bSX5Oz77vP9nt00WpG9cL4CU9DhIKdEGA5lZV4K+mO9/PSZ&#10;Eh+YKZkCIwp6EJ7ezD9+mNV2KkawBVUKR5DE+GltC7oNwU6zzPOt0MwPwAqDSglOs4BH95KVjtXI&#10;rlU2yvNJVoMrrQMuvMfbu1ZJ54lfSsHDo5ReBKIKir6F9HXpu4nfbD5j0xfH7LbinRvsH7zQrDL4&#10;6JHqjgVGdq76g0pX3IEHGQYcdAZSVlykGDCaYX4WzWrLrEixYHK8PabJ/z9a/rB/cqQqCzqaXFBi&#10;mMYirUUTyBdoSLzDDNXWTxG4sggNDSqw0v29x8sYeCOdjn8MiaAec3045jfS8Wg0yXMsGiUcdeOr&#10;4RhlpM/erK3z4asATaJQUIf1S2ll+3sfWmgPiY8ZWFZKpRoqQ+qCTi7GeTI4apBcmYgVqRs6mhhR&#10;63mSwkGJiFHmu5CYjRRAvEh9KG6VI3uGHcQ4Fyak2BMvoiNKohPvMezwb169x7iNo38ZTDga68qA&#10;S9GfuV3+7F2WLR5zfhJ3FEOzaVIbDK/7ym6gPGDBHbRD4y1fVliVe+bDE3M4JVhInPzwiB+pALMP&#10;nUTJFtzvv91HPDYvaimpceoK6n/tmBOUqG8G2/p6eHkZxzQdLsdXIzy4U83mVGN2+hawLEPcMZYn&#10;MeKD6kXpQD/jgljEV1HFDMe3Cxp68Ta0uwAXDBeLRQLhYFoW7s3K8kgdqxR7bt08M2e7xgzY0g/Q&#10;zyebnvVni42WBha7ALJKzRsT3Wa1KwAOdWr/bgHFrXF6Tqi3NTl/BQAA//8DAFBLAwQUAAYACAAA&#10;ACEAF0WfA+AAAAAKAQAADwAAAGRycy9kb3ducmV2LnhtbEyPTU+DQBCG7yb+h82YeLOLSBukLE1D&#10;0pgYPbT24m1hp0DKziK7bdFf73iqx3nnyfuRrybbizOOvnOk4HEWgUCqnemoUbD/2DykIHzQZHTv&#10;CBV8o4dVcXuT68y4C23xvAuNYBPymVbQhjBkUvq6Rav9zA1I/Du40erA59hIM+oLm9texlG0kFZ3&#10;xAmtHrBssT7uTlbBa7l519sqtulPX768HdbD1/5zrtT93bReggg4hSsMf/W5OhTcqXInMl70CubP&#10;CW8JCp4SnsBAmixYqJiMWZFFLv9PKH4BAAD//wMAUEsBAi0AFAAGAAgAAAAhALaDOJL+AAAA4QEA&#10;ABMAAAAAAAAAAAAAAAAAAAAAAFtDb250ZW50X1R5cGVzXS54bWxQSwECLQAUAAYACAAAACEAOP0h&#10;/9YAAACUAQAACwAAAAAAAAAAAAAAAAAvAQAAX3JlbHMvLnJlbHNQSwECLQAUAAYACAAAACEAOgs8&#10;voECAABuBQAADgAAAAAAAAAAAAAAAAAuAgAAZHJzL2Uyb0RvYy54bWxQSwECLQAUAAYACAAAACEA&#10;F0WfA+AAAAAKAQAADwAAAAAAAAAAAAAAAADbBAAAZHJzL2Rvd25yZXYueG1sUEsFBgAAAAAEAAQA&#10;8wAAAOgFAAAAAA==&#10;" filled="f" stroked="f" strokeweight=".5pt">
                <v:textbox>
                  <w:txbxContent>
                    <w:p w14:paraId="69444C01"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v:textbox>
              </v:shape>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E861CA4" wp14:editId="27423A2B">
                <wp:simplePos x="0" y="0"/>
                <wp:positionH relativeFrom="column">
                  <wp:posOffset>3727450</wp:posOffset>
                </wp:positionH>
                <wp:positionV relativeFrom="paragraph">
                  <wp:posOffset>1243330</wp:posOffset>
                </wp:positionV>
                <wp:extent cx="1600200" cy="5715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AA2BF"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61CA4" id="Text Box 261" o:spid="_x0000_s1046" type="#_x0000_t202" style="position:absolute;left:0;text-align:left;margin-left:293.5pt;margin-top:97.9pt;width:126pt;height: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tGfwIAAG4FAAAOAAAAZHJzL2Uyb0RvYy54bWysVN9v2jAQfp+0/8Hy+5rAgG6IULFWTJNQ&#10;W62d+mwcG6LZPs82JOyv79lJALG9dNpLcr777nw/vvPsptGK7IXzFZiCDq5ySoThUFZmU9Afz8sP&#10;nyjxgZmSKTCioAfh6c38/btZbadiCFtQpXAEgxg/rW1BtyHYaZZ5vhWa+SuwwqBRgtMs4NFtstKx&#10;GqNrlQ3zfJLV4ErrgAvvUXvXGuk8xZdS8PAgpReBqIJibiF9Xfqu4zebz9h045jdVrxLg/1DFppV&#10;Bi89hrpjgZGdq/4IpSvuwIMMVxx0BlJWXKQasJpBflHN05ZZkWrB5nh7bJP/f2H5/f7Rkaos6HAy&#10;oMQwjUN6Fk0gX6AhUYcdqq2fIvDJIjQ0aMBJ93qPylh4I52OfyyJoB17fTj2N4bj0WmS5zg0Sjja&#10;xteDMcoYPjt5W+fDVwGaRKGgDueX2sr2Kx9aaA+JlxlYVkqlGSpD6oJOPo7z5HC0YHBlIlYkNnRh&#10;YkVt5kkKByUiRpnvQmI3UgFRkXgobpUje4YMYpwLE1LtKS6iI0piEm9x7PCnrN7i3NbR3wwmHJ11&#10;ZcCl6i/SLn/2KcsWjz0/qzuKoVk3LQ3SSKJqDeUBB+6gXRpv+bLCqayYD4/M4ZbgIHHzwwN+pALs&#10;PnQSJVtwv/+mj3gkL1opqXHrCup/7ZgTlKhvBmn9eTAaxTVNh9H4eogHd25Zn1vMTt8CjgWJi9kl&#10;MeKD6kXpQL/gA7GIt6KJGY53FzT04m1o3wJ8YLhYLBIIF9OysDJPlsfQcUqRc8/NC3O2I2ZASt9D&#10;v59sesHPFhs9DSx2AWSVyHvqajcAXOpE/+4Biq/G+TmhTs/k/BUAAP//AwBQSwMEFAAGAAgAAAAh&#10;AC9pv2rgAAAACwEAAA8AAABkcnMvZG93bnJldi54bWxMj8FOwzAQRO9I/IO1SNyoQ1DADXGqKlKF&#10;hODQ0gs3J94mEfE6xG4b+HqWExx3ZjQ7r1jNbhAnnELvScPtIgGB1HjbU6th/7a5USBCNGTN4Ak1&#10;fGGAVXl5UZjc+jNt8bSLreASCrnR0MU45lKGpkNnwsKPSOwd/ORM5HNqpZ3MmcvdINMkuZfO9MQf&#10;OjNi1WHzsTs6Dc/V5tVs69Sp76F6ejmsx8/9e6b19dW8fgQRcY5/Yfidz9Oh5E21P5INYtCQqQdm&#10;iWwsM2bghLpbslJrSBUrsizkf4byBwAA//8DAFBLAQItABQABgAIAAAAIQC2gziS/gAAAOEBAAAT&#10;AAAAAAAAAAAAAAAAAAAAAABbQ29udGVudF9UeXBlc10ueG1sUEsBAi0AFAAGAAgAAAAhADj9If/W&#10;AAAAlAEAAAsAAAAAAAAAAAAAAAAALwEAAF9yZWxzLy5yZWxzUEsBAi0AFAAGAAgAAAAhACnge0Z/&#10;AgAAbgUAAA4AAAAAAAAAAAAAAAAALgIAAGRycy9lMm9Eb2MueG1sUEsBAi0AFAAGAAgAAAAhAC9p&#10;v2rgAAAACwEAAA8AAAAAAAAAAAAAAAAA2QQAAGRycy9kb3ducmV2LnhtbFBLBQYAAAAABAAEAPMA&#10;AADmBQAAAAA=&#10;" filled="f" stroked="f" strokeweight=".5pt">
                <v:textbox>
                  <w:txbxContent>
                    <w:p w14:paraId="240AA2BF"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graphite</w:t>
                      </w:r>
                    </w:p>
                  </w:txbxContent>
                </v:textbox>
              </v:shape>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29849F1" wp14:editId="40DEE66C">
                <wp:simplePos x="0" y="0"/>
                <wp:positionH relativeFrom="column">
                  <wp:posOffset>120650</wp:posOffset>
                </wp:positionH>
                <wp:positionV relativeFrom="paragraph">
                  <wp:posOffset>511810</wp:posOffset>
                </wp:positionV>
                <wp:extent cx="1600200" cy="57150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D423"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849F1" id="Text Box 92" o:spid="_x0000_s1047" type="#_x0000_t202" style="position:absolute;left:0;text-align:left;margin-left:9.5pt;margin-top:40.3pt;width:126pt;height: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8qwfwIAAGwFAAAOAAAAZHJzL2Uyb0RvYy54bWysVF9P2zAQf5+072D5fSTtKIyKFHUgpkkI&#10;0GDi2XVsGs32efa1Sffpd3aSUrG9MO3FPt/97nz/zy86a9hWhdiAq/jkqORMOQl1454r/v3x+sMn&#10;ziIKVwsDTlV8pyK/WLx/d976uZrCGkytAiMjLs5bX/E1op8XRZRrZUU8Aq8cCTUEK5Ce4bmog2jJ&#10;ujXFtCxPihZC7QNIFSNxr3ohX2T7WiuJd1pHhcxUnHzDfIZ8rtJZLM7F/DkIv27k4Ib4By+saBx9&#10;ujd1JVCwTWj+MGUbGSCCxiMJtgCtG6lyDBTNpHwVzcNaeJVjoeREv09T/H9m5e32PrCmrvjZlDMn&#10;LNXoUXXIPkPHiEX5aX2cE+zBExA74lOdR34kZgq708GmmwJiJKdM7/bZTdZkUjopSyoZZ5Jks9PJ&#10;jGgyX7xo+xDxiwLLElHxQNXLSRXbm4g9dISkzxxcN8bkChrH2oqffJyVWWEvIePGJazKvTCYSRH1&#10;nmcKd0YljHHflKZc5AASI3ehujSBbQX1j5BSOcyxZ7uETihNTrxFccC/ePUW5T6O8WdwuFe2jYOQ&#10;o3/ldv1jdFn3eMr5QdyJxG7V5SaY7iu7gnpHBQ/Qj0z08rqhqtyIiPci0IxQIWnu8Y4ObYCyDwPF&#10;2RrCr7/xE55al6SctTRzFY8/NyIozsxXR019Njk+TkOaH8ez0yk9wqFkdShxG3sJVJYJbRgvM5nw&#10;aEZSB7BPtB6W6VcSCSfp74rjSF5ivwlovUi1XGYQjaUXeOMevEymU5VSzz12TyL4oTGRWvoWxukU&#10;81f92WOTpoPlBkE3uXlTovusDgWgkc7tP6yftDMO3xn1siQXvwEAAP//AwBQSwMEFAAGAAgAAAAh&#10;AFZMZ5bfAAAACQEAAA8AAABkcnMvZG93bnJldi54bWxMj8FOwzAQRO9I/IO1SNyo00i0IcSpqkgV&#10;EqKHll64bWI3ibDXIXbbwNd3OcFx5q1mZ4rV5Kw4mzH0nhTMZwkIQ43XPbUKDu+bhwxEiEgarSej&#10;4NsEWJW3NwXm2l9oZ8772AoOoZCjgi7GIZcyNJ1xGGZ+MMTs6EeHkeXYSj3ihcOdlWmSLKTDnvhD&#10;h4OpOtN87k9OwWu12eKuTl32Y6uXt+N6+Dp8PCp1fzetn0FEM8W/Y/itz9Wh5E61P5EOwrJ+4ilR&#10;QZYsQDBPl3M2agZLdmRZyP8LyisAAAD//wMAUEsBAi0AFAAGAAgAAAAhALaDOJL+AAAA4QEAABMA&#10;AAAAAAAAAAAAAAAAAAAAAFtDb250ZW50X1R5cGVzXS54bWxQSwECLQAUAAYACAAAACEAOP0h/9YA&#10;AACUAQAACwAAAAAAAAAAAAAAAAAvAQAAX3JlbHMvLnJlbHNQSwECLQAUAAYACAAAACEA0r/KsH8C&#10;AABsBQAADgAAAAAAAAAAAAAAAAAuAgAAZHJzL2Uyb0RvYy54bWxQSwECLQAUAAYACAAAACEAVkxn&#10;lt8AAAAJAQAADwAAAAAAAAAAAAAAAADZBAAAZHJzL2Rvd25yZXYueG1sUEsFBgAAAAAEAAQA8wAA&#10;AOUFAAAAAA==&#10;" filled="f" stroked="f" strokeweight=".5pt">
                <v:textbox>
                  <w:txbxContent>
                    <w:p w14:paraId="4A94D423"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v:textbox>
              </v:shape>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2F48068C" wp14:editId="792FFD9A">
                <wp:simplePos x="0" y="0"/>
                <wp:positionH relativeFrom="column">
                  <wp:posOffset>1974850</wp:posOffset>
                </wp:positionH>
                <wp:positionV relativeFrom="paragraph">
                  <wp:posOffset>565785</wp:posOffset>
                </wp:positionV>
                <wp:extent cx="1600200" cy="5715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CB21E"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8068C" id="Text Box 95" o:spid="_x0000_s1048" type="#_x0000_t202" style="position:absolute;left:0;text-align:left;margin-left:155.5pt;margin-top:44.55pt;width:126pt;height: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UggAIAAGwFAAAOAAAAZHJzL2Uyb0RvYy54bWysVF9P2zAQf5+072D5fSTtKIyKFHUgpkkI&#10;0GDi2XVsGs32efa1Sffpd3aSUrG9MO3FPt/97nz/zy86a9hWhdiAq/jkqORMOQl1454r/v3x+sMn&#10;ziIKVwsDTlV8pyK/WLx/d976uZrCGkytAiMjLs5bX/E1op8XRZRrZUU8Aq8cCTUEK5Ce4bmog2jJ&#10;ujXFtCxPihZC7QNIFSNxr3ohX2T7WiuJd1pHhcxUnHzDfIZ8rtJZLM7F/DkIv27k4Ib4By+saBx9&#10;ujd1JVCwTWj+MGUbGSCCxiMJtgCtG6lyDBTNpHwVzcNaeJVjoeREv09T/H9m5e32PrCmrvjZjDMn&#10;LNXoUXXIPkPHiEX5aX2cE+zBExA74lOdR34kZgq708GmmwJiJKdM7/bZTdZkUjopSyoZZ5Jks9PJ&#10;jGgyX7xo+xDxiwLLElHxQNXLSRXbm4g9dISkzxxcN8bkChrH2oqffJyVWWEvIePGJazKvTCYSRH1&#10;nmcKd0YljHHflKZc5AASI3ehujSBbQX1j5BSOcyxZ7uETihNTrxFccC/ePUW5T6O8WdwuFe2jYOQ&#10;o3/ldv1jdFn3eMr5QdyJxG7V5SaYTsfKrqDeUcED9CMTvbxuqCo3IuK9CDQjVEiae7yjQxug7MNA&#10;cbaG8Otv/ISn1iUpZy3NXMXjz40IijPz1VFTn02Oj9OQ5sfx7HRKj3AoWR1K3MZeApVlQhvGy0wm&#10;PJqR1AHsE62HZfqVRMJJ+rviOJKX2G8CWi9SLZcZRGPpBd64By+T6VSl1HOP3ZMIfmhMpJa+hXE6&#10;xfxVf/bYpOlguUHQTW7elOg+q0MBaKRz+w/rJ+2Mw3dGvSzJxW8AAAD//wMAUEsDBBQABgAIAAAA&#10;IQBo7B404AAAAAoBAAAPAAAAZHJzL2Rvd25yZXYueG1sTI9NS8NAEIbvgv9hGcGb3aSlNcZsSgkU&#10;QfTQ2ou3SXaaBPcjZrdt9Nc7nvQ47zy8H8V6skacaQy9dwrSWQKCXON171oFh7ftXQYiRHQajXek&#10;4IsCrMvrqwJz7S9uR+d9bAWbuJCjgi7GIZcyNB1ZDDM/kOPf0Y8WI59jK/WIFza3Rs6TZCUt9o4T&#10;Ohyo6qj52J+sgudq+4q7em6zb1M9vRw3w+fhfanU7c20eQQRaYp/MPzW5+pQcqfan5wOwihYpClv&#10;iQqyhxQEA8vVgoWayXtWZFnI/xPKHwAAAP//AwBQSwECLQAUAAYACAAAACEAtoM4kv4AAADhAQAA&#10;EwAAAAAAAAAAAAAAAAAAAAAAW0NvbnRlbnRfVHlwZXNdLnhtbFBLAQItABQABgAIAAAAIQA4/SH/&#10;1gAAAJQBAAALAAAAAAAAAAAAAAAAAC8BAABfcmVscy8ucmVsc1BLAQItABQABgAIAAAAIQD4uhUg&#10;gAIAAGwFAAAOAAAAAAAAAAAAAAAAAC4CAABkcnMvZTJvRG9jLnhtbFBLAQItABQABgAIAAAAIQBo&#10;7B404AAAAAoBAAAPAAAAAAAAAAAAAAAAANoEAABkcnMvZG93bnJldi54bWxQSwUGAAAAAAQABADz&#10;AAAA5wUAAAAA&#10;" filled="f" stroked="f" strokeweight=".5pt">
                <v:textbox>
                  <w:txbxContent>
                    <w:p w14:paraId="3D4CB21E"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graphite</w:t>
                      </w:r>
                    </w:p>
                  </w:txbxContent>
                </v:textbox>
              </v:shape>
            </w:pict>
          </mc:Fallback>
        </mc:AlternateContent>
      </w:r>
      <w:r w:rsidR="000F69DA" w:rsidRPr="00EA35B9">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120E77E" wp14:editId="265DB201">
                <wp:simplePos x="0" y="0"/>
                <wp:positionH relativeFrom="column">
                  <wp:posOffset>120650</wp:posOffset>
                </wp:positionH>
                <wp:positionV relativeFrom="paragraph">
                  <wp:posOffset>635</wp:posOffset>
                </wp:positionV>
                <wp:extent cx="336550" cy="342900"/>
                <wp:effectExtent l="0" t="0" r="25400" b="19050"/>
                <wp:wrapNone/>
                <wp:docPr id="85" name="Text Box 85"/>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AC1863"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E77E" id="Text Box 85" o:spid="_x0000_s1049" type="#_x0000_t202" style="position:absolute;left:0;text-align:left;margin-left:9.5pt;margin-top:.05pt;width:26.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RRlwIAALsFAAAOAAAAZHJzL2Uyb0RvYy54bWysVE1v2zAMvQ/YfxB0X53Prg3qFFmLDgOK&#10;tlg69KzIUmNUljRJiZ39+j3Jdpp+XDrsYlPkI0U+kTw7bypFtsL50uicDo8GlAjNTVHqx5z+ur/6&#10;ckKJD0wXTBktcroTnp7PP386q+1MjMzaqEI4giDaz2qb03UIdpZlnq9FxfyRsULDKI2rWMDRPWaF&#10;YzWiVyobDQbHWW1cYZ3hwntoL1sjnaf4UgoebqX0IhCVU+QW0tel7yp+s/kZmz06Ztcl79Jg/5BF&#10;xUqNS/ehLllgZOPKN6GqkjvjjQxH3FSZkbLkItWAaoaDV9Us18yKVAvI8XZPk/9/YfnN9s6Rssjp&#10;yZQSzSq80b1oAvlmGgIV+KmtnwG2tACGBnq8c6/3UMayG+mq+EdBBHYwvduzG6NxKMfj4+kUFg7T&#10;eDI6HST2s2dn63z4LkxFopBTh8dLnLLttQ9IBNAeEu/yRpXFValUOsSGERfKkS3DU6uQUoTHC5TS&#10;pM7p8RhpvIkQQ+/9V4rxp1jkywg4KR09RWqtLq1IUEtEksJOiYhR+qeQoDbx8U6OjHOh93kmdERJ&#10;VPQRxw7/nNVHnNs64JFuNjrsnatSG9ey9JLa4qmnVrZ4kHRQdxRDs2pST43GfaOsTLFD/zjTTqC3&#10;/KoE4dfMhzvmMHJoDKyRcIuPVAavZDqJkrVxf97TRzwmAVZKaoxwTv3vDXOCEvVDY0ZOh5NJnPl0&#10;mEy/jnBwh5bVoUVvqguD1hliYVmexIgPqhelM9UDts0i3goT0xx35zT04kVoFwu2FReLRQJhyi0L&#10;13ppeQwdaY6Ndt88MGe7Rg+YkBvTDzubver3Fhs9tVlsgpFlGoZIdMtq9wDYEKlfu20WV9DhOaGe&#10;d+78LwAAAP//AwBQSwMEFAAGAAgAAAAhANNwhTPYAAAABQEAAA8AAABkcnMvZG93bnJldi54bWxM&#10;j01PwzAMhu9I/IfISNxYuomPrms6ARpcOG0gzlnjJdEap2qyrvx7vBMcH7/W68f1egqdGHFIPpKC&#10;+awAgdRG48kq+Pp8uytBpKzJ6C4SKvjBBOvm+qrWlYln2uK4y1ZwCaVKK3A595WUqXUYdJrFHomz&#10;QxyCzoyDlWbQZy4PnVwUxaMM2hNfcLrHV4ftcXcKCjYvdmnbUg9uUxrvx+n78GHflbq9mZ5XIDJO&#10;+W8ZLvqsDg077eOJTBId85JfyZe54PRpwbRX8HA/B9nU8r998wsAAP//AwBQSwECLQAUAAYACAAA&#10;ACEAtoM4kv4AAADhAQAAEwAAAAAAAAAAAAAAAAAAAAAAW0NvbnRlbnRfVHlwZXNdLnhtbFBLAQIt&#10;ABQABgAIAAAAIQA4/SH/1gAAAJQBAAALAAAAAAAAAAAAAAAAAC8BAABfcmVscy8ucmVsc1BLAQIt&#10;ABQABgAIAAAAIQBMlZRRlwIAALsFAAAOAAAAAAAAAAAAAAAAAC4CAABkcnMvZTJvRG9jLnhtbFBL&#10;AQItABQABgAIAAAAIQDTcIUz2AAAAAUBAAAPAAAAAAAAAAAAAAAAAPEEAABkcnMvZG93bnJldi54&#10;bWxQSwUGAAAAAAQABADzAAAA9gUAAAAA&#10;" fillcolor="white [3201]" strokeweight=".5pt">
                <v:textbox>
                  <w:txbxContent>
                    <w:p w14:paraId="12AC1863"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h</w:t>
                      </w:r>
                    </w:p>
                  </w:txbxContent>
                </v:textbox>
              </v:shape>
            </w:pict>
          </mc:Fallback>
        </mc:AlternateContent>
      </w:r>
      <w:r w:rsidR="000F69DA" w:rsidRPr="00EA35B9">
        <w:rPr>
          <w:rFonts w:ascii="Times New Roman" w:hAnsi="Times New Roman" w:cs="Times New Roman"/>
          <w:noProof/>
          <w:sz w:val="24"/>
          <w:szCs w:val="24"/>
        </w:rPr>
        <w:drawing>
          <wp:inline distT="0" distB="0" distL="0" distR="0" wp14:anchorId="7382930C" wp14:editId="73502685">
            <wp:extent cx="2514600" cy="1883664"/>
            <wp:effectExtent l="0" t="0" r="0" b="254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5_1.b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000F69DA" w:rsidRPr="00EA35B9">
        <w:rPr>
          <w:rFonts w:ascii="Times New Roman" w:hAnsi="Times New Roman" w:cs="Times New Roman"/>
          <w:noProof/>
          <w:sz w:val="24"/>
          <w:szCs w:val="24"/>
        </w:rPr>
        <w:drawing>
          <wp:inline distT="0" distB="0" distL="0" distR="0" wp14:anchorId="64E2C38F" wp14:editId="6A753FE7">
            <wp:extent cx="2514600" cy="1883664"/>
            <wp:effectExtent l="0" t="0" r="0" b="254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5_3.b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p>
    <w:p w14:paraId="3A852AF2" w14:textId="77777777" w:rsidR="000F69DA" w:rsidRPr="00EA35B9" w:rsidRDefault="000F69DA" w:rsidP="000F69DA">
      <w:pPr>
        <w:keepNext/>
        <w:jc w:val="center"/>
        <w:rPr>
          <w:rFonts w:ascii="Times New Roman" w:hAnsi="Times New Roman" w:cs="Times New Roman"/>
          <w:sz w:val="24"/>
          <w:szCs w:val="24"/>
        </w:rPr>
      </w:pPr>
      <w:r w:rsidRPr="00EA35B9">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F2183E5" wp14:editId="33CDAF26">
                <wp:simplePos x="0" y="0"/>
                <wp:positionH relativeFrom="column">
                  <wp:posOffset>3839210</wp:posOffset>
                </wp:positionH>
                <wp:positionV relativeFrom="paragraph">
                  <wp:posOffset>208915</wp:posOffset>
                </wp:positionV>
                <wp:extent cx="1600200" cy="57150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05A9F"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183E5" id="Text Box 99" o:spid="_x0000_s1050" type="#_x0000_t202" style="position:absolute;left:0;text-align:left;margin-left:302.3pt;margin-top:16.45pt;width:126pt;height:4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iKgAIAAGwFAAAOAAAAZHJzL2Uyb0RvYy54bWysVF9v2jAQf5+072D5fU1gQAdqqFgrpklV&#10;Ww2mPhvHLtFsn2cbEvbpd3YSQGwvnfZin+9+d77/N7eNVmQvnK/AFHRwlVMiDIeyMq8F/b5efvhE&#10;iQ/MlEyBEQU9CE9v5+/f3dR2JoawBVUKR9CI8bPaFnQbgp1lmedboZm/AisMCiU4zQI+3WtWOlaj&#10;da2yYZ5PshpcaR1w4T1y71shnSf7UgoenqT0IhBVUPQtpNOlcxPPbH7DZq+O2W3FOzfYP3ihWWXw&#10;06OpexYY2bnqD1O64g48yHDFQWcgZcVFigGjGeQX0ay2zIoUCybH22Oa/P8zyx/3z45UZUGnU0oM&#10;01ijtWgC+QwNQRbmp7Z+hrCVRWBokI917vkemTHsRjodbwyIoBwzfThmN1rjUWmS51gySjjKxteD&#10;MdJoPjtpW+fDFwGaRKKgDquXksr2Dz600B4SPzOwrJRKFVSG1AWdfBznSeEoQePKRKxIvdCZiRG1&#10;nicqHJSIGGW+CYm5SAFERupCcacc2TPsH8a5MCHFnuwiOqIkOvEWxQ5/8uotym0c/c9gwlFZVwZc&#10;iv7C7fJH77Js8Zjzs7gjGZpNk5pgOOoru4HygAV30I6Mt3xZYVUemA/PzOGMYCFx7sMTHlIBZh86&#10;ipItuF9/40c8ti5KKalx5grqf+6YE5SorwabejoYjeKQpsdofD3EhzuXbM4lZqfvAMsywA1jeSIj&#10;PqielA70C66HRfwVRcxw/LugoSfvQrsJcL1wsVgkEI6lZeHBrCyPpmOVYs+tmxfmbNeYAVv6Efrp&#10;ZLOL/myxUdPAYhdAVql5Y6LbrHYFwJFO7d+tn7gzzt8JdVqS898AAAD//wMAUEsDBBQABgAIAAAA&#10;IQCMNrXf4AAAAAoBAAAPAAAAZHJzL2Rvd25yZXYueG1sTI/BTsMwDIbvSLxDZCRuLKWwqpSm01Rp&#10;QkJw2NiFm9tkbUXilCbbCk+POcHRvz/9/lyuZmfFyUxh8KTgdpGAMNR6PVCnYP+2uclBhIik0Xoy&#10;Cr5MgFV1eVFiof2Ztua0i53gEgoFKuhjHAspQ9sbh2HhR0O8O/jJYeRx6qSe8Mzlzso0STLpcCC+&#10;0ONo6t60H7ujU/Bcb15x26Qu/7b108thPX7u35dKXV/N60cQ0czxD4ZffVaHip0afyQdhFWQJfcZ&#10;owru0gcQDOTLjIOGyZQTWZXy/wvVDwAAAP//AwBQSwECLQAUAAYACAAAACEAtoM4kv4AAADhAQAA&#10;EwAAAAAAAAAAAAAAAAAAAAAAW0NvbnRlbnRfVHlwZXNdLnhtbFBLAQItABQABgAIAAAAIQA4/SH/&#10;1gAAAJQBAAALAAAAAAAAAAAAAAAAAC8BAABfcmVscy8ucmVsc1BLAQItABQABgAIAAAAIQBqVFiK&#10;gAIAAGwFAAAOAAAAAAAAAAAAAAAAAC4CAABkcnMvZTJvRG9jLnhtbFBLAQItABQABgAIAAAAIQCM&#10;NrXf4AAAAAoBAAAPAAAAAAAAAAAAAAAAANoEAABkcnMvZG93bnJldi54bWxQSwUGAAAAAAQABADz&#10;AAAA5wUAAAAA&#10;" filled="f" stroked="f" strokeweight=".5pt">
                <v:textbox>
                  <w:txbxContent>
                    <w:p w14:paraId="29905A9F"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carbon nanotubes</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4C51F2A" wp14:editId="494990B5">
                <wp:simplePos x="0" y="0"/>
                <wp:positionH relativeFrom="column">
                  <wp:posOffset>3690620</wp:posOffset>
                </wp:positionH>
                <wp:positionV relativeFrom="paragraph">
                  <wp:posOffset>479425</wp:posOffset>
                </wp:positionV>
                <wp:extent cx="571500" cy="450850"/>
                <wp:effectExtent l="19050" t="19050" r="19050" b="25400"/>
                <wp:wrapNone/>
                <wp:docPr id="100" name="Oval 100"/>
                <wp:cNvGraphicFramePr/>
                <a:graphic xmlns:a="http://schemas.openxmlformats.org/drawingml/2006/main">
                  <a:graphicData uri="http://schemas.microsoft.com/office/word/2010/wordprocessingShape">
                    <wps:wsp>
                      <wps:cNvSpPr/>
                      <wps:spPr>
                        <a:xfrm>
                          <a:off x="0" y="0"/>
                          <a:ext cx="571500" cy="4508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BC6B8" id="Oval 100" o:spid="_x0000_s1026" style="position:absolute;margin-left:290.6pt;margin-top:37.75pt;width:4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IelgIAAJAFAAAOAAAAZHJzL2Uyb0RvYy54bWysVE1vGjEQvVfqf7B8bxYoNCnKEqFEVJWi&#10;BCWpcjZem7Xk9bi2YaG/vmN7d0FN1ENVDsazM/PGb76ubw6NJnvhvAJT0vHFiBJhOFTKbEv642X1&#10;6YoSH5ipmAYjSnoUnt4sPn64bu1cTKAGXQlHEMT4eWtLWodg50XheS0a5i/ACoNKCa5hAUW3LSrH&#10;WkRvdDEZjb4ULbjKOuDCe/x6l5V0kfClFDw8SulFILqk+LaQTpfOTTyLxTWbbx2zteLdM9g/vKJh&#10;ymDQAeqOBUZ2Tr2BahR34EGGCw5NAVIqLhIHZDMe/cHmuWZWJC6YHG+HNPn/B8sf9mtHVIW1G2F+&#10;DGuwSI97pkmUMTut9XM0erZr10ker5HqQbom/iMJckgZPQ4ZFYdAOH6cXY5nEZejajobXc0SZnFy&#10;ts6HbwIaEi8lFVor6yNnNmf7ex8wJlr3VvGzgZXSOtVNG9KW9PNVfGpUedCqitokuO3mVjuCXEq6&#10;wl/mg2hnZihpgyEiy8wr3cJRi4ihzZOQmB1kMskRYl+KAZZxLkwYZ1XNKpGjIeVTsN4jEUmAEVni&#10;KwfsDqC3zCA9ds5AZx9dRWrrwbmj/jfnwSNFBhMG50YZcO8x08iqi5zt+yTl1MQsbaA6Yu84yEPl&#10;LV8pLOI982HNHE4R1h03Q3jEQ2rASkF3o6QG9+u979Eemxu1lLQ4lSX1P3fMCUr0d4Nt/3U8ncYx&#10;TsJ0djlBwZ1rNucas2tuAas/xh1kebpG+6D7q3TQvOICWcaoqGKGY+yS8uB64TbkbYEriIvlMpnh&#10;6FoW7s2z5RE8ZjV26MvhlTnbdXLAEXiAfoLfdHO2jZ4GlrsAUqVWP+W1yzeOfWqcbkXFvXIuJ6vT&#10;Il38BgAA//8DAFBLAwQUAAYACAAAACEAJCpZod4AAAAKAQAADwAAAGRycy9kb3ducmV2LnhtbEyP&#10;y07DMBBF90j8gzVIbBB1WpG0SuNUqAIW7Ch8gBtPY6uxHWznUb6e6QqWM3N059xqN9uOjRii8U7A&#10;cpEBQ9d4ZVwr4Ovz9XEDLCbplOy8QwEXjLCrb28qWSo/uQ8cD6llFOJiKQXolPqS89hotDIufI+O&#10;bicfrEw0hparICcKtx1fZVnBrTSOPmjZ415jcz4MVsD5B83L9I5BK/W9fxtb0z8MFyHu7+bnLbCE&#10;c/qD4apP6lCT09EPTkXWCcg3yxWhAtZ5DoyAYn1dHIl8KnLgdcX/V6h/AQAA//8DAFBLAQItABQA&#10;BgAIAAAAIQC2gziS/gAAAOEBAAATAAAAAAAAAAAAAAAAAAAAAABbQ29udGVudF9UeXBlc10ueG1s&#10;UEsBAi0AFAAGAAgAAAAhADj9If/WAAAAlAEAAAsAAAAAAAAAAAAAAAAALwEAAF9yZWxzLy5yZWxz&#10;UEsBAi0AFAAGAAgAAAAhAK630h6WAgAAkAUAAA4AAAAAAAAAAAAAAAAALgIAAGRycy9lMm9Eb2Mu&#10;eG1sUEsBAi0AFAAGAAgAAAAhACQqWaHeAAAACgEAAA8AAAAAAAAAAAAAAAAA8AQAAGRycy9kb3du&#10;cmV2LnhtbFBLBQYAAAAABAAEAPMAAAD7BQAAAAA=&#10;" filled="f" strokecolor="yellow" strokeweight="3pt">
                <v:stroke joinstyle="miter"/>
              </v:oval>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264152BC" wp14:editId="330FCE1D">
                <wp:simplePos x="0" y="0"/>
                <wp:positionH relativeFrom="column">
                  <wp:posOffset>2660650</wp:posOffset>
                </wp:positionH>
                <wp:positionV relativeFrom="paragraph">
                  <wp:posOffset>913130</wp:posOffset>
                </wp:positionV>
                <wp:extent cx="1111250" cy="5715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1112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F0F6A"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4152BC" id="Text Box 101" o:spid="_x0000_s1051" type="#_x0000_t202" style="position:absolute;left:0;text-align:left;margin-left:209.5pt;margin-top:71.9pt;width:87.5pt;height:4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ngAIAAG4FAAAOAAAAZHJzL2Uyb0RvYy54bWysVE1PGzEQvVfqf7B8L5ukBNqIDUpBVJUQ&#10;oELF2fHaZFWvx7Wd7Ka/vs/ebEhpL1TNYTOeeTOejzc+O+8awzbKh5psycdHI86UlVTV9qnk3x6u&#10;3n3gLERhK2HIqpJvVeDn87dvzlo3UxNakamUZwhiw6x1JV/F6GZFEeRKNSIckVMWRk2+ERFH/1RU&#10;XrSI3phiMhqdFC35ynmSKgRoL3sjn+f4WisZb7UOKjJTcuQW89fn7zJ9i/mZmD154Va13KUh/iGL&#10;RtQWl+5DXYoo2NrXf4RqaukpkI5HkpqCtK6lyjWgmvHoRTX3K+FUrgXNCW7fpvD/wsqbzZ1ndYXZ&#10;jcacWdFgSA+qi+wTdSzp0KHWhRmA9w7Q2MEA9KAPUKbCO+2b9I+SGOzo9Xbf3xROJif8JlOYJGzT&#10;0/F0lAdQPHs7H+JnRQ1LQsk95pfbKjbXISITQAdIuszSVW1MnqGxrC35yXuE/80CD2OTRmU27MKk&#10;ivrMsxS3RiWMsV+VRjdyAUmReagujGcbAQYJKZWNufYcF+iE0kjiNY47/HNWr3Hu6xhuJhv3zk1t&#10;yefqX6RdfR9S1j0ejTyoO4mxW3aZBpPpMNklVVsM3FO/NMHJqxpTuRYh3gmPLcEgsfnxFh9tCN2n&#10;ncTZivzPv+kTHuSFlbMWW1fy8GMtvOLMfLGg9cfx8XFa03w4np5OcPCHluWhxa6bC8JYQFxkl8WE&#10;j2YQtafmEQ/EIt0Kk7ASd5c8DuJF7N8CPDBSLRYZhMV0Il7beydT6DSlxLmH7lF4tyNmBKVvaNhP&#10;MXvBzx6bPC0t1pF0ncmbGt13dTcALHXm9O4BSq/G4Tmjnp/J+S8AAAD//wMAUEsDBBQABgAIAAAA&#10;IQDmabjQ4QAAAAsBAAAPAAAAZHJzL2Rvd25yZXYueG1sTI9BT8JAEIXvJv6HzZh4ky2lGCjdEtKE&#10;mBg9gFy8TbtL29Cdrd0Fqr/e8YTHee/lzfuy9Wg7cTGDbx0pmE4iEIYqp1uqFRw+tk8LED4gaewc&#10;GQXfxsM6v7/LMNXuSjtz2YdacAn5FBU0IfSplL5qjEU/cb0h9o5usBj4HGqpB7xyue1kHEXP0mJL&#10;/KHB3hSNqU77s1XwWmzfcVfGdvHTFS9vx03/dficK/X4MG5WIIIZwy0Mf/N5OuS8qXRn0l50CpLp&#10;klkCG8mMGTgxXyaslAriGSsyz+R/hvwXAAD//wMAUEsBAi0AFAAGAAgAAAAhALaDOJL+AAAA4QEA&#10;ABMAAAAAAAAAAAAAAAAAAAAAAFtDb250ZW50X1R5cGVzXS54bWxQSwECLQAUAAYACAAAACEAOP0h&#10;/9YAAACUAQAACwAAAAAAAAAAAAAAAAAvAQAAX3JlbHMvLnJlbHNQSwECLQAUAAYACAAAACEA1qg/&#10;54ACAABuBQAADgAAAAAAAAAAAAAAAAAuAgAAZHJzL2Uyb0RvYy54bWxQSwECLQAUAAYACAAAACEA&#10;5mm40OEAAAALAQAADwAAAAAAAAAAAAAAAADaBAAAZHJzL2Rvd25yZXYueG1sUEsFBgAAAAAEAAQA&#10;8wAAAOgFAAAAAA==&#10;" filled="f" stroked="f" strokeweight=".5pt">
                <v:textbox>
                  <w:txbxContent>
                    <w:p w14:paraId="408F0F6A" w14:textId="77777777" w:rsidR="006D3A83" w:rsidRPr="008341BB" w:rsidRDefault="006D3A83" w:rsidP="000F69DA">
                      <w:pPr>
                        <w:rPr>
                          <w:rFonts w:ascii="Times New Roman" w:hAnsi="Times New Roman" w:cs="Times New Roman"/>
                          <w:b/>
                          <w:bCs/>
                          <w:color w:val="FFFF00"/>
                        </w:rPr>
                      </w:pPr>
                      <w:r w:rsidRPr="008341BB">
                        <w:rPr>
                          <w:rFonts w:ascii="Times New Roman" w:hAnsi="Times New Roman" w:cs="Times New Roman"/>
                          <w:b/>
                          <w:bCs/>
                          <w:color w:val="FFFF00"/>
                        </w:rPr>
                        <w:t>graphene</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006303E2" wp14:editId="7198A44E">
                <wp:simplePos x="0" y="0"/>
                <wp:positionH relativeFrom="column">
                  <wp:posOffset>2660650</wp:posOffset>
                </wp:positionH>
                <wp:positionV relativeFrom="paragraph">
                  <wp:posOffset>87630</wp:posOffset>
                </wp:positionV>
                <wp:extent cx="939800" cy="825500"/>
                <wp:effectExtent l="19050" t="19050" r="12700" b="12700"/>
                <wp:wrapNone/>
                <wp:docPr id="102" name="Oval 102"/>
                <wp:cNvGraphicFramePr/>
                <a:graphic xmlns:a="http://schemas.openxmlformats.org/drawingml/2006/main">
                  <a:graphicData uri="http://schemas.microsoft.com/office/word/2010/wordprocessingShape">
                    <wps:wsp>
                      <wps:cNvSpPr/>
                      <wps:spPr>
                        <a:xfrm>
                          <a:off x="0" y="0"/>
                          <a:ext cx="939800" cy="8255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BDFB2" id="Oval 102" o:spid="_x0000_s1026" style="position:absolute;margin-left:209.5pt;margin-top:6.9pt;width:74pt;height: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01PmAIAAJAFAAAOAAAAZHJzL2Uyb0RvYy54bWysVMFu2zAMvQ/YPwi6r07SdkuNOkXQIsOA&#10;oi3WDj0rshQLkEVNUuJkXz9Ksp1gLXYYloNDiuSjHkXy+mbfarITziswFZ2eTSgRhkOtzKaiP15W&#10;n+aU+MBMzTQYUdGD8PRm8fHDdWdLMYMGdC0cQRDjy85WtAnBlkXheSNa5s/ACoNGCa5lAVW3KWrH&#10;OkRvdTGbTD4XHbjaOuDCezy9y0a6SPhSCh4epfQiEF1RvFtIX5e+6/gtFtes3DhmG8X7a7B/uEXL&#10;lMGkI9QdC4xsnXoD1SruwIMMZxzaAqRUXCQOyGY6+YPNc8OsSFywON6OZfL/D5Y/7J4cUTW+3WRG&#10;iWEtPtLjjmkSdaxOZ32JTs/2yfWaRzFS3UvXxn8kQfapooexomIfCMfDq/Or+QTrztE0n11eoowo&#10;xTHYOh++CmhJFCoqtFbWR86sZLt7H7L34BWPDayU1njOSm1IV9Hz+RRho+5Bqzpak+I261vtCHKp&#10;6Ap/Y+4TN7yJNnihyDLzSlI4aJETfBcSq4NMZjlD7EsxwjLOhQnTbGpYLXI2pHlMNkQk2togYESW&#10;eMsRuwcYPDPIgJ0r0PvHUJHaegzuqf8teIxImcGEMbhVBtx7zDSy6jNn/6FIuTSxSmuoD9g7DvJQ&#10;ectXCh/xnvnwxBxOEb47bobwiB+pAV8KeomSBtyv986jPzY3WinpcCor6n9umROU6G8G2/5qenER&#10;xzgpF5dfZqi4U8v61GK27S3g609xB1mexOgf9CBKB+0rLpBlzIomZjjmrigPblBuQ94WuIK4WC6T&#10;G46uZeHePFsewWNVY4e+7F+Zs30nBxyBBxgm+E03Z98YaWC5DSBVavVjXft649inxulXVNwrp3ry&#10;Oi7SxW8AAAD//wMAUEsDBBQABgAIAAAAIQCrfzmo3AAAAAoBAAAPAAAAZHJzL2Rvd25yZXYueG1s&#10;TI/NTsMwEITvSLyDtUhcEHUKpUCIU6EKOHCj8ABuvMRW43WwnZ/y9CwnOO7MaPabajP7TowYkwuk&#10;YLkoQCA1wThqFXy8P1/egUhZk9FdIFRwxASb+vSk0qUJE73huMut4BJKpVZgc+5LKVNj0eu0CD0S&#10;e58hep35jK00UU9c7jt5VRRr6bUj/mB1j1uLzWE3eAWHb3RP0ytGa8zX9mVsXX8xHJU6P5sfH0Bk&#10;nPNfGH7xGR1qZtqHgUwSnYLV8p63ZDaueQIHbta3LOxZWLEi60r+n1D/AAAA//8DAFBLAQItABQA&#10;BgAIAAAAIQC2gziS/gAAAOEBAAATAAAAAAAAAAAAAAAAAAAAAABbQ29udGVudF9UeXBlc10ueG1s&#10;UEsBAi0AFAAGAAgAAAAhADj9If/WAAAAlAEAAAsAAAAAAAAAAAAAAAAALwEAAF9yZWxzLy5yZWxz&#10;UEsBAi0AFAAGAAgAAAAhADTrTU+YAgAAkAUAAA4AAAAAAAAAAAAAAAAALgIAAGRycy9lMm9Eb2Mu&#10;eG1sUEsBAi0AFAAGAAgAAAAhAKt/OajcAAAACgEAAA8AAAAAAAAAAAAAAAAA8gQAAGRycy9kb3du&#10;cmV2LnhtbFBLBQYAAAAABAAEAPMAAAD7BQAAAAA=&#10;" filled="f" strokecolor="yellow" strokeweight="3pt">
                <v:stroke joinstyle="miter"/>
              </v:oval>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7E42ED0" wp14:editId="57E4A7C5">
                <wp:simplePos x="0" y="0"/>
                <wp:positionH relativeFrom="column">
                  <wp:posOffset>4342765</wp:posOffset>
                </wp:positionH>
                <wp:positionV relativeFrom="paragraph">
                  <wp:posOffset>1054100</wp:posOffset>
                </wp:positionV>
                <wp:extent cx="1600200" cy="5715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46CC7" w14:textId="77777777" w:rsidR="006D3A83" w:rsidRPr="00DF0A5A" w:rsidRDefault="006D3A83" w:rsidP="000F69DA">
                            <w:pPr>
                              <w:rPr>
                                <w:rFonts w:ascii="Times New Roman" w:hAnsi="Times New Roman" w:cs="Times New Roman"/>
                                <w:b/>
                                <w:bCs/>
                                <w:color w:val="FFFF00"/>
                              </w:rPr>
                            </w:pPr>
                            <w:r w:rsidRPr="00DF0A5A">
                              <w:rPr>
                                <w:rFonts w:ascii="Times New Roman" w:hAnsi="Times New Roman" w:cs="Times New Roman"/>
                                <w:b/>
                                <w:bCs/>
                                <w:color w:val="FFFF00"/>
                              </w:rPr>
                              <w:t>graphite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42ED0" id="Text Box 103" o:spid="_x0000_s1052" type="#_x0000_t202" style="position:absolute;left:0;text-align:left;margin-left:341.95pt;margin-top:83pt;width:126pt;height: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QgAIAAG4FAAAOAAAAZHJzL2Uyb0RvYy54bWysVN9v2jAQfp+0/8Hy+0igQDdEqBhVp0lV&#10;W62d+mwcG6LZPs82JOyv39lJALG9dNpLcvZ99/l+z28archeOF+BKehwkFMiDIeyMpuCfn+5+/CR&#10;Eh+YKZkCIwp6EJ7eLN6/m9d2JkawBVUKR5DE+FltC7oNwc6yzPOt0MwPwAqDSglOs4BHt8lKx2pk&#10;1yob5fk0q8GV1gEX3uPtbauki8QvpeDhUUovAlEFRd9C+rr0Xcdvtpiz2cYxu6145wb7By80qww+&#10;eqS6ZYGRnav+oNIVd+BBhgEHnYGUFRcpBoxmmF9E87xlVqRYMDneHtPk/x8tf9g/OVKVWLv8ihLD&#10;NBbpRTSBfIaGxDvMUG39DIHPFqGhQQWi+3uPlzHwRjod/xgSQT3m+nDMb6Tj0Wia51g0SjjqJtfD&#10;CcpIn52srfPhiwBNolBQh/VLaWX7ex9aaA+Jjxm4q5RKNVSG1AWdXk3yZHDUILkyEStSN3Q0MaLW&#10;8ySFgxIRo8w3ITEbKYB4kfpQrJQje4YdxDgXJqTYEy+iI0qiE28x7PAnr95i3MbRvwwmHI11ZcCl&#10;6C/cLn/0LssWjzk/izuKoVk3qQ1G076yaygPWHAH7dB4y+8qrMo98+GJOZwSLCROfnjEj1SA2YdO&#10;omQL7tff7iMemxe1lNQ4dQX1P3fMCUrUV4Nt/Wk4HscxTYfx5HqEB3euWZ9rzE6vAMsyxB1jeRIj&#10;PqhelA70Ky6IZXwVVcxwfLugoRdXod0FuGC4WC4TCAfTsnBvni2P1LFKsedemlfmbNeYAVv6Afr5&#10;ZLOL/myx0dLAchdAVql5Y6LbrHYFwKFO7d8toLg1zs8JdVqTi98AAAD//wMAUEsDBBQABgAIAAAA&#10;IQDANBkm4QAAAAsBAAAPAAAAZHJzL2Rvd25yZXYueG1sTI9BT4NAEIXvJv6HzZh4s4s0EIosTUPS&#10;mBg9tPbibWCnQGR3kd226K93PNnjvPflzXvFejaDONPke2cVPC4iEGQbp3vbKji8bx8yED6g1Tg4&#10;Swq+ycO6vL0pMNfuYnd03odWcIj1OSroQhhzKX3TkUG/cCNZ9o5uMhj4nFqpJ7xwuBlkHEWpNNhb&#10;/tDhSFVHzef+ZBS8VNs33NWxyX6G6vn1uBm/Dh+JUvd38+YJRKA5/MPwV5+rQ8mdaney2otBQZot&#10;V4yykaY8ionVMmGlVhAnrMiykNcbyl8AAAD//wMAUEsBAi0AFAAGAAgAAAAhALaDOJL+AAAA4QEA&#10;ABMAAAAAAAAAAAAAAAAAAAAAAFtDb250ZW50X1R5cGVzXS54bWxQSwECLQAUAAYACAAAACEAOP0h&#10;/9YAAACUAQAACwAAAAAAAAAAAAAAAAAvAQAAX3JlbHMvLnJlbHNQSwECLQAUAAYACAAAACEADEFf&#10;0IACAABuBQAADgAAAAAAAAAAAAAAAAAuAgAAZHJzL2Uyb0RvYy54bWxQSwECLQAUAAYACAAAACEA&#10;wDQZJuEAAAALAQAADwAAAAAAAAAAAAAAAADaBAAAZHJzL2Rvd25yZXYueG1sUEsFBgAAAAAEAAQA&#10;8wAAAOgFAAAAAA==&#10;" filled="f" stroked="f" strokeweight=".5pt">
                <v:textbox>
                  <w:txbxContent>
                    <w:p w14:paraId="39146CC7" w14:textId="77777777" w:rsidR="006D3A83" w:rsidRPr="00DF0A5A" w:rsidRDefault="006D3A83" w:rsidP="000F69DA">
                      <w:pPr>
                        <w:rPr>
                          <w:rFonts w:ascii="Times New Roman" w:hAnsi="Times New Roman" w:cs="Times New Roman"/>
                          <w:b/>
                          <w:bCs/>
                          <w:color w:val="FFFF00"/>
                        </w:rPr>
                      </w:pPr>
                      <w:r w:rsidRPr="00DF0A5A">
                        <w:rPr>
                          <w:rFonts w:ascii="Times New Roman" w:hAnsi="Times New Roman" w:cs="Times New Roman"/>
                          <w:b/>
                          <w:bCs/>
                          <w:color w:val="FFFF00"/>
                        </w:rPr>
                        <w:t>graphite</w:t>
                      </w:r>
                    </w:p>
                  </w:txbxContent>
                </v:textbox>
              </v:shape>
            </w:pict>
          </mc:Fallback>
        </mc:AlternateContent>
      </w:r>
      <w:r w:rsidRPr="00EA35B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A0511F8" wp14:editId="2F8F5C64">
                <wp:simplePos x="0" y="0"/>
                <wp:positionH relativeFrom="column">
                  <wp:posOffset>120650</wp:posOffset>
                </wp:positionH>
                <wp:positionV relativeFrom="paragraph">
                  <wp:posOffset>0</wp:posOffset>
                </wp:positionV>
                <wp:extent cx="336550" cy="342900"/>
                <wp:effectExtent l="0" t="0" r="25400" b="19050"/>
                <wp:wrapNone/>
                <wp:docPr id="86" name="Text Box 86"/>
                <wp:cNvGraphicFramePr/>
                <a:graphic xmlns:a="http://schemas.openxmlformats.org/drawingml/2006/main">
                  <a:graphicData uri="http://schemas.microsoft.com/office/word/2010/wordprocessingShape">
                    <wps:wsp>
                      <wps:cNvSpPr txBox="1"/>
                      <wps:spPr>
                        <a:xfrm>
                          <a:off x="0" y="0"/>
                          <a:ext cx="33655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C26A4"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11F8" id="Text Box 86" o:spid="_x0000_s1053" type="#_x0000_t202" style="position:absolute;left:0;text-align:left;margin-left:9.5pt;margin-top:0;width:26.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SDlwIAALsFAAAOAAAAZHJzL2Uyb0RvYy54bWysVE1P3DAQvVfqf7B8L9kvFliRRVsQVSUE&#10;qFBx9jo2G+HYru3dZPvreXaSZfm4UPWSjGfejGeeZ+b0rKkU2QjnS6NzOjwYUCI0N0WpH3P6+/7y&#10;2zElPjBdMGW0yOlWeHo2//rltLYzMTIrowrhCIJoP6ttTlch2FmWeb4SFfMHxgoNozSuYgFH95gV&#10;jtWIXqlsNBhMs9q4wjrDhffQXrRGOk/xpRQ83EjpRSAqp8gtpK9L32X8ZvNTNnt0zK5K3qXB/iGL&#10;ipUal+5CXbDAyNqV70JVJXfGGxkOuKkyI2XJRaoB1QwHb6q5WzErUi0gx9sdTf7/heXXm1tHyiKn&#10;x1NKNKvwRveiCeS7aQhU4Ke2fgbYnQUwNNDjnXu9hzKW3UhXxT8KIrCD6e2O3RiNQzkeTw8PYeEw&#10;jSejk0FiP3txts6HH8JUJAo5dXi8xCnbXPmARADtIfEub1RZXJZKpUNsGHGuHNkwPLUKKUV4vEIp&#10;TeqcTsdI412EGHrnv1SMP8UiX0fASenoKVJrdWlFgloikhS2SkSM0r+EBLWJjw9yZJwLvcszoSNK&#10;oqLPOHb4l6w+49zWAY90s9Fh51yV2riWpdfUFk89tbLFg6S9uqMYmmWTemp01DfK0hRb9I8z7QR6&#10;yy9LEH7FfLhlDiOHxsAaCTf4SGXwSqaTKFkZ9/cjfcRjEmClpMYI59T/WTMnKFE/NWbkZDiZxJlP&#10;h8nh0QgHt29Z7lv0ujo3aJ0hFpblSYz4oHpROlM9YNss4q0wMc1xd05DL56HdrFgW3GxWCQQptyy&#10;cKXvLI+hI82x0e6bB+Zs1+gBE3Jt+mFnszf93mKjpzaLdTCyTMMQiW5Z7R4AGyL1a7fN4graPyfU&#10;y86dPwMAAP//AwBQSwMEFAAGAAgAAAAhAEPn+SvZAAAABQEAAA8AAABkcnMvZG93bnJldi54bWxM&#10;j81OwzAQhO9IvIO1SNyoQ8VPGuJUgAoXTi2I8zbe2haxHdluGt6e5QSXXY1mNftNu579ICZK2cWg&#10;4HpRgaDQR+2CUfDx/nJVg8gFg8YhBlLwTRnW3flZi42Op7ClaVeM4JCQG1RgSxkbKXNvyWNexJEC&#10;e4eYPBaWyUid8MThfpDLqrqTHl3gDxZHerbUf+2OXsHmyaxMX2Oym1o7N82fhzfzqtTlxfz4AKLQ&#10;XP6O4Ref0aFjpn08Bp3FwHrFVYoCnuzeL3nvFdzeVCC7Vv6n734AAAD//wMAUEsBAi0AFAAGAAgA&#10;AAAhALaDOJL+AAAA4QEAABMAAAAAAAAAAAAAAAAAAAAAAFtDb250ZW50X1R5cGVzXS54bWxQSwEC&#10;LQAUAAYACAAAACEAOP0h/9YAAACUAQAACwAAAAAAAAAAAAAAAAAvAQAAX3JlbHMvLnJlbHNQSwEC&#10;LQAUAAYACAAAACEABkMUg5cCAAC7BQAADgAAAAAAAAAAAAAAAAAuAgAAZHJzL2Uyb0RvYy54bWxQ&#10;SwECLQAUAAYACAAAACEAQ+f5K9kAAAAFAQAADwAAAAAAAAAAAAAAAADxBAAAZHJzL2Rvd25yZXYu&#10;eG1sUEsFBgAAAAAEAAQA8wAAAPcFAAAAAA==&#10;" fillcolor="white [3201]" strokeweight=".5pt">
                <v:textbox>
                  <w:txbxContent>
                    <w:p w14:paraId="48DC26A4" w14:textId="77777777" w:rsidR="006D3A83" w:rsidRPr="008341BB" w:rsidRDefault="006D3A83" w:rsidP="000F69DA">
                      <w:pPr>
                        <w:jc w:val="center"/>
                        <w:rPr>
                          <w:rFonts w:ascii="Times New Roman" w:hAnsi="Times New Roman" w:cs="Times New Roman"/>
                          <w:b/>
                          <w:bCs/>
                        </w:rPr>
                      </w:pPr>
                      <w:r w:rsidRPr="008341BB">
                        <w:rPr>
                          <w:rFonts w:ascii="Times New Roman" w:hAnsi="Times New Roman" w:cs="Times New Roman"/>
                          <w:b/>
                          <w:bCs/>
                        </w:rPr>
                        <w:t>i</w:t>
                      </w:r>
                    </w:p>
                  </w:txbxContent>
                </v:textbox>
              </v:shape>
            </w:pict>
          </mc:Fallback>
        </mc:AlternateContent>
      </w:r>
      <w:r w:rsidRPr="00EA35B9">
        <w:rPr>
          <w:rFonts w:ascii="Times New Roman" w:hAnsi="Times New Roman" w:cs="Times New Roman"/>
          <w:noProof/>
          <w:sz w:val="24"/>
          <w:szCs w:val="24"/>
        </w:rPr>
        <w:drawing>
          <wp:inline distT="0" distB="0" distL="0" distR="0" wp14:anchorId="29D84790" wp14:editId="693E33FB">
            <wp:extent cx="2514600" cy="1883664"/>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_1.b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14600" cy="1883664"/>
                    </a:xfrm>
                    <a:prstGeom prst="rect">
                      <a:avLst/>
                    </a:prstGeom>
                  </pic:spPr>
                </pic:pic>
              </a:graphicData>
            </a:graphic>
          </wp:inline>
        </w:drawing>
      </w:r>
      <w:r w:rsidRPr="00EA35B9">
        <w:rPr>
          <w:rFonts w:ascii="Times New Roman" w:hAnsi="Times New Roman" w:cs="Times New Roman"/>
          <w:noProof/>
          <w:sz w:val="24"/>
          <w:szCs w:val="24"/>
        </w:rPr>
        <w:drawing>
          <wp:inline distT="0" distB="0" distL="0" distR="0" wp14:anchorId="125D07C4" wp14:editId="15FFAD0B">
            <wp:extent cx="2516293" cy="188722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6_4.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8162" cy="1888622"/>
                    </a:xfrm>
                    <a:prstGeom prst="rect">
                      <a:avLst/>
                    </a:prstGeom>
                  </pic:spPr>
                </pic:pic>
              </a:graphicData>
            </a:graphic>
          </wp:inline>
        </w:drawing>
      </w:r>
    </w:p>
    <w:p w14:paraId="5EEDA023" w14:textId="0A5832CF" w:rsidR="000F69DA" w:rsidRPr="00EA35B9" w:rsidRDefault="000F69DA" w:rsidP="00CF74C8">
      <w:pPr>
        <w:spacing w:before="240" w:line="480" w:lineRule="auto"/>
        <w:ind w:left="-851"/>
        <w:jc w:val="thaiDistribute"/>
        <w:rPr>
          <w:rFonts w:ascii="Times New Roman" w:hAnsi="Times New Roman" w:cs="Times New Roman"/>
          <w:sz w:val="24"/>
          <w:szCs w:val="24"/>
        </w:rPr>
        <w:sectPr w:rsidR="000F69DA" w:rsidRPr="00EA35B9" w:rsidSect="00996C20">
          <w:type w:val="continuous"/>
          <w:pgSz w:w="11907" w:h="16839"/>
          <w:pgMar w:top="2160" w:right="1440" w:bottom="1440" w:left="2160" w:header="1304" w:footer="720" w:gutter="0"/>
          <w:cols w:space="720"/>
          <w:docGrid w:linePitch="435"/>
        </w:sectPr>
      </w:pPr>
      <w:r w:rsidRPr="00EA35B9">
        <w:rPr>
          <w:rFonts w:ascii="Times New Roman" w:hAnsi="Times New Roman" w:cs="Times New Roman"/>
          <w:b/>
          <w:bCs/>
          <w:sz w:val="24"/>
          <w:szCs w:val="24"/>
        </w:rPr>
        <w:t>Figure 1</w:t>
      </w:r>
      <w:r w:rsidR="008D546D" w:rsidRPr="00EA35B9">
        <w:rPr>
          <w:rFonts w:ascii="Times New Roman" w:hAnsi="Times New Roman" w:cs="Times New Roman"/>
          <w:b/>
          <w:bCs/>
          <w:sz w:val="24"/>
          <w:szCs w:val="24"/>
        </w:rPr>
        <w:t>3</w:t>
      </w:r>
      <w:r w:rsidRPr="00EA35B9">
        <w:rPr>
          <w:rFonts w:ascii="Times New Roman" w:hAnsi="Times New Roman" w:cs="Times New Roman"/>
          <w:b/>
          <w:bCs/>
          <w:sz w:val="24"/>
          <w:szCs w:val="24"/>
        </w:rPr>
        <w:t>.</w:t>
      </w:r>
      <w:r w:rsidRPr="00EA35B9">
        <w:rPr>
          <w:rFonts w:ascii="Times New Roman" w:hAnsi="Times New Roman" w:cs="Times New Roman"/>
          <w:sz w:val="24"/>
          <w:szCs w:val="24"/>
        </w:rPr>
        <w:t xml:space="preserve"> SEM micrographs of fracture surfaces of the PBA composites: g) 0.5wt% CNT filled PBA composite h) 0.5/0.5/0.5wt% graphite/graphene/CNT filled PBA composite and i) 74.5/7.5/2wt% graphite/graphene/CNT filled PBA composite</w:t>
      </w:r>
    </w:p>
    <w:p w14:paraId="57CD01F1" w14:textId="07971E95" w:rsidR="008C2FAC" w:rsidRPr="00EA35B9" w:rsidRDefault="008C2FAC" w:rsidP="000F69DA">
      <w:pPr>
        <w:spacing w:after="0" w:line="480" w:lineRule="auto"/>
        <w:jc w:val="thaiDistribute"/>
        <w:rPr>
          <w:rFonts w:ascii="Times New Roman" w:eastAsia="Calibri" w:hAnsi="Times New Roman" w:cs="Times New Roman"/>
          <w:b/>
          <w:bCs/>
          <w:sz w:val="24"/>
          <w:szCs w:val="24"/>
          <w:lang w:val="en-GB"/>
        </w:rPr>
      </w:pPr>
      <w:r w:rsidRPr="00EA35B9">
        <w:rPr>
          <w:rFonts w:ascii="Times New Roman" w:eastAsia="Calibri" w:hAnsi="Times New Roman" w:cs="Times New Roman"/>
          <w:b/>
          <w:bCs/>
          <w:sz w:val="24"/>
          <w:szCs w:val="24"/>
          <w:lang w:val="en-GB"/>
        </w:rPr>
        <w:lastRenderedPageBreak/>
        <w:t>CONCLUSION</w:t>
      </w:r>
    </w:p>
    <w:p w14:paraId="1D5F9589" w14:textId="2DB2DE89" w:rsidR="008C2FAC" w:rsidRPr="00EA35B9" w:rsidRDefault="00C10480" w:rsidP="000B49A9">
      <w:pPr>
        <w:spacing w:after="0" w:line="480" w:lineRule="auto"/>
        <w:ind w:firstLine="720"/>
        <w:jc w:val="thaiDistribute"/>
        <w:rPr>
          <w:rFonts w:ascii="Times New Roman" w:eastAsia="Calibri" w:hAnsi="Times New Roman" w:cs="Times New Roman"/>
          <w:sz w:val="24"/>
          <w:szCs w:val="24"/>
        </w:rPr>
      </w:pPr>
      <w:r w:rsidRPr="00EA35B9">
        <w:rPr>
          <w:rFonts w:ascii="Times New Roman" w:eastAsia="Calibri" w:hAnsi="Times New Roman" w:cs="Times New Roman"/>
          <w:sz w:val="24"/>
          <w:szCs w:val="24"/>
        </w:rPr>
        <w:t xml:space="preserve">High filled </w:t>
      </w:r>
      <w:r w:rsidR="008C2FAC" w:rsidRPr="00EA35B9">
        <w:rPr>
          <w:rFonts w:ascii="Times New Roman" w:eastAsia="Calibri" w:hAnsi="Times New Roman" w:cs="Times New Roman"/>
          <w:sz w:val="24"/>
          <w:szCs w:val="24"/>
        </w:rPr>
        <w:t>graphite/graphene/</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s/</w:t>
      </w:r>
      <w:r w:rsidR="009E7E89" w:rsidRPr="00EA35B9">
        <w:rPr>
          <w:rFonts w:ascii="Times New Roman" w:eastAsia="Calibri" w:hAnsi="Times New Roman" w:cs="Times New Roman"/>
          <w:sz w:val="24"/>
          <w:szCs w:val="24"/>
        </w:rPr>
        <w:t>PBA</w:t>
      </w:r>
      <w:r w:rsidR="008C2FAC" w:rsidRPr="00EA35B9">
        <w:rPr>
          <w:rFonts w:ascii="Times New Roman" w:eastAsia="Calibri" w:hAnsi="Times New Roman" w:cs="Times New Roman"/>
          <w:sz w:val="24"/>
          <w:szCs w:val="24"/>
        </w:rPr>
        <w:t xml:space="preserve"> composites were </w:t>
      </w:r>
      <w:r w:rsidRPr="00EA35B9">
        <w:rPr>
          <w:rFonts w:ascii="Times New Roman" w:eastAsia="Calibri" w:hAnsi="Times New Roman" w:cs="Times New Roman"/>
          <w:sz w:val="24"/>
          <w:szCs w:val="24"/>
        </w:rPr>
        <w:t xml:space="preserve">developed </w:t>
      </w:r>
      <w:r w:rsidR="008C2FAC" w:rsidRPr="00EA35B9">
        <w:rPr>
          <w:rFonts w:ascii="Times New Roman" w:eastAsia="Calibri" w:hAnsi="Times New Roman" w:cs="Times New Roman"/>
          <w:sz w:val="24"/>
          <w:szCs w:val="24"/>
        </w:rPr>
        <w:t xml:space="preserve">in this research. The total content of fillers was constant at 84wt% where the content of </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s</w:t>
      </w:r>
      <w:r w:rsidR="008C2FAC" w:rsidRPr="00EA35B9">
        <w:rPr>
          <w:rFonts w:ascii="Times New Roman" w:eastAsia="Calibri" w:hAnsi="Times New Roman" w:cs="Times New Roman"/>
          <w:sz w:val="24"/>
          <w:szCs w:val="24"/>
        </w:rPr>
        <w:t xml:space="preserve"> </w:t>
      </w:r>
      <w:r w:rsidRPr="00EA35B9">
        <w:rPr>
          <w:rFonts w:ascii="Times New Roman" w:eastAsia="Calibri" w:hAnsi="Times New Roman" w:cs="Times New Roman"/>
          <w:sz w:val="24"/>
          <w:szCs w:val="24"/>
        </w:rPr>
        <w:t xml:space="preserve">was </w:t>
      </w:r>
      <w:r w:rsidR="008C2FAC" w:rsidRPr="00EA35B9">
        <w:rPr>
          <w:rFonts w:ascii="Times New Roman" w:eastAsia="Calibri" w:hAnsi="Times New Roman" w:cs="Times New Roman"/>
          <w:sz w:val="24"/>
          <w:szCs w:val="24"/>
        </w:rPr>
        <w:t xml:space="preserve">varied from 0-2wt% at an expense of graphite. </w:t>
      </w:r>
      <w:r w:rsidRPr="00EA35B9">
        <w:rPr>
          <w:rFonts w:ascii="Times New Roman" w:eastAsia="Calibri" w:hAnsi="Times New Roman" w:cs="Times New Roman"/>
          <w:sz w:val="24"/>
          <w:szCs w:val="24"/>
        </w:rPr>
        <w:t xml:space="preserve">The thermal and electrical conductivity </w:t>
      </w:r>
      <w:r w:rsidR="008C2FAC" w:rsidRPr="00EA35B9">
        <w:rPr>
          <w:rFonts w:ascii="Times New Roman" w:eastAsia="Calibri" w:hAnsi="Times New Roman" w:cs="Times New Roman"/>
          <w:sz w:val="24"/>
          <w:szCs w:val="24"/>
        </w:rPr>
        <w:t xml:space="preserve">of the composite filled with </w:t>
      </w:r>
      <w:r w:rsidR="00A90033" w:rsidRPr="00EA35B9">
        <w:rPr>
          <w:rFonts w:ascii="Times New Roman" w:eastAsia="Calibri" w:hAnsi="Times New Roman" w:cs="Times New Roman"/>
          <w:sz w:val="24"/>
          <w:szCs w:val="24"/>
        </w:rPr>
        <w:t>CNT</w:t>
      </w:r>
      <w:r w:rsidR="008C2FAC" w:rsidRPr="00EA35B9">
        <w:rPr>
          <w:rFonts w:ascii="Times New Roman" w:eastAsia="Calibri" w:hAnsi="Times New Roman" w:cs="Times New Roman"/>
          <w:sz w:val="24"/>
          <w:szCs w:val="24"/>
        </w:rPr>
        <w:t xml:space="preserve">s were improved. </w:t>
      </w:r>
      <w:r w:rsidR="00D92100" w:rsidRPr="00EA35B9">
        <w:rPr>
          <w:rFonts w:ascii="Times New Roman" w:eastAsia="Calibri" w:hAnsi="Times New Roman" w:cs="Times New Roman"/>
          <w:sz w:val="24"/>
          <w:szCs w:val="24"/>
        </w:rPr>
        <w:t>CNT</w:t>
      </w:r>
      <w:r w:rsidR="00166E0A" w:rsidRPr="00EA35B9">
        <w:rPr>
          <w:rFonts w:ascii="Times New Roman" w:eastAsia="Calibri" w:hAnsi="Times New Roman" w:cs="Times New Roman"/>
          <w:sz w:val="24"/>
          <w:szCs w:val="24"/>
        </w:rPr>
        <w:t>s</w:t>
      </w:r>
      <w:r w:rsidR="009C4974" w:rsidRPr="00EA35B9">
        <w:rPr>
          <w:rFonts w:ascii="Times New Roman" w:eastAsia="Calibri" w:hAnsi="Times New Roman" w:cs="Times New Roman"/>
          <w:sz w:val="24"/>
          <w:szCs w:val="24"/>
        </w:rPr>
        <w:t xml:space="preserve"> </w:t>
      </w:r>
      <w:r w:rsidR="00CE219B" w:rsidRPr="00EA35B9">
        <w:rPr>
          <w:rFonts w:ascii="Times New Roman" w:eastAsia="Calibri" w:hAnsi="Times New Roman" w:cs="Times New Roman"/>
          <w:sz w:val="24"/>
          <w:szCs w:val="24"/>
        </w:rPr>
        <w:t>having</w:t>
      </w:r>
      <w:r w:rsidR="009C4974" w:rsidRPr="00EA35B9">
        <w:rPr>
          <w:rFonts w:ascii="Times New Roman" w:eastAsia="Calibri" w:hAnsi="Times New Roman" w:cs="Times New Roman"/>
          <w:sz w:val="24"/>
          <w:szCs w:val="24"/>
        </w:rPr>
        <w:t xml:space="preserve"> a</w:t>
      </w:r>
      <w:r w:rsidR="008C2FAC" w:rsidRPr="00EA35B9">
        <w:rPr>
          <w:rFonts w:ascii="Times New Roman" w:eastAsia="Calibri" w:hAnsi="Times New Roman" w:cs="Times New Roman"/>
          <w:sz w:val="24"/>
          <w:szCs w:val="24"/>
        </w:rPr>
        <w:t xml:space="preserve"> tubular structure </w:t>
      </w:r>
      <w:r w:rsidR="00CE219B" w:rsidRPr="00EA35B9">
        <w:rPr>
          <w:rFonts w:ascii="Times New Roman" w:eastAsia="Calibri" w:hAnsi="Times New Roman" w:cs="Times New Roman"/>
          <w:sz w:val="24"/>
          <w:szCs w:val="24"/>
        </w:rPr>
        <w:t>with</w:t>
      </w:r>
      <w:r w:rsidR="008C2FAC" w:rsidRPr="00EA35B9">
        <w:rPr>
          <w:rFonts w:ascii="Times New Roman" w:eastAsia="Calibri" w:hAnsi="Times New Roman" w:cs="Times New Roman"/>
          <w:sz w:val="24"/>
          <w:szCs w:val="24"/>
        </w:rPr>
        <w:t xml:space="preserve"> long length and short diameter can randomly orient in the composite and attached with graphite and graphene efficiently resulting in </w:t>
      </w:r>
      <w:r w:rsidR="00C4629E" w:rsidRPr="00EA35B9">
        <w:rPr>
          <w:rFonts w:ascii="Times New Roman" w:eastAsia="Calibri" w:hAnsi="Times New Roman" w:cs="Times New Roman"/>
          <w:sz w:val="24"/>
          <w:szCs w:val="24"/>
        </w:rPr>
        <w:t xml:space="preserve">a </w:t>
      </w:r>
      <w:r w:rsidR="008C2FAC" w:rsidRPr="00EA35B9">
        <w:rPr>
          <w:rFonts w:ascii="Times New Roman" w:eastAsia="Calibri" w:hAnsi="Times New Roman" w:cs="Times New Roman"/>
          <w:sz w:val="24"/>
          <w:szCs w:val="24"/>
        </w:rPr>
        <w:t xml:space="preserve">great enhancement of thermal and electrical conductivity of the composite. </w:t>
      </w:r>
      <w:r w:rsidRPr="00EA35B9">
        <w:rPr>
          <w:rFonts w:ascii="Times New Roman" w:eastAsia="Calibri" w:hAnsi="Times New Roman" w:cs="Times New Roman"/>
          <w:sz w:val="24"/>
          <w:szCs w:val="24"/>
        </w:rPr>
        <w:t xml:space="preserve">The thermal </w:t>
      </w:r>
      <w:r w:rsidR="008C2FAC" w:rsidRPr="00EA35B9">
        <w:rPr>
          <w:rFonts w:ascii="Times New Roman" w:eastAsia="Calibri" w:hAnsi="Times New Roman" w:cs="Times New Roman"/>
          <w:sz w:val="24"/>
          <w:szCs w:val="24"/>
        </w:rPr>
        <w:t xml:space="preserve">conductivity of the composite </w:t>
      </w:r>
      <w:r w:rsidRPr="00EA35B9">
        <w:rPr>
          <w:rFonts w:ascii="Times New Roman" w:eastAsia="Calibri" w:hAnsi="Times New Roman" w:cs="Times New Roman"/>
          <w:sz w:val="24"/>
          <w:szCs w:val="24"/>
        </w:rPr>
        <w:t xml:space="preserve">containing </w:t>
      </w:r>
      <w:r w:rsidR="00D92100" w:rsidRPr="00EA35B9">
        <w:rPr>
          <w:rFonts w:ascii="Times New Roman" w:eastAsia="Calibri" w:hAnsi="Times New Roman" w:cs="Times New Roman"/>
          <w:sz w:val="24"/>
          <w:szCs w:val="24"/>
        </w:rPr>
        <w:t>CNT</w:t>
      </w:r>
      <w:r w:rsidRPr="00EA35B9">
        <w:rPr>
          <w:rFonts w:ascii="Times New Roman" w:eastAsia="Calibri" w:hAnsi="Times New Roman" w:cs="Times New Roman"/>
          <w:sz w:val="24"/>
          <w:szCs w:val="24"/>
        </w:rPr>
        <w:t>s</w:t>
      </w:r>
      <w:r w:rsidR="008C2FAC" w:rsidRPr="00EA35B9">
        <w:rPr>
          <w:rFonts w:ascii="Times New Roman" w:eastAsia="Calibri" w:hAnsi="Times New Roman" w:cs="Times New Roman"/>
          <w:sz w:val="24"/>
          <w:szCs w:val="24"/>
        </w:rPr>
        <w:t xml:space="preserve"> as low as 0.5wt% </w:t>
      </w:r>
      <w:r w:rsidRPr="00EA35B9">
        <w:rPr>
          <w:rFonts w:ascii="Times New Roman" w:eastAsia="Calibri" w:hAnsi="Times New Roman" w:cs="Times New Roman"/>
          <w:sz w:val="24"/>
          <w:szCs w:val="24"/>
        </w:rPr>
        <w:t xml:space="preserve">fulfilled the </w:t>
      </w:r>
      <w:r w:rsidR="008C2FAC" w:rsidRPr="00EA35B9">
        <w:rPr>
          <w:rFonts w:ascii="Times New Roman" w:eastAsia="Calibri" w:hAnsi="Times New Roman" w:cs="Times New Roman"/>
          <w:sz w:val="24"/>
          <w:szCs w:val="24"/>
        </w:rPr>
        <w:t>requirements</w:t>
      </w:r>
      <w:r w:rsidRPr="00EA35B9">
        <w:rPr>
          <w:rFonts w:ascii="Times New Roman" w:eastAsia="Calibri" w:hAnsi="Times New Roman" w:cs="Times New Roman"/>
          <w:sz w:val="24"/>
          <w:szCs w:val="24"/>
        </w:rPr>
        <w:t xml:space="preserve"> set</w:t>
      </w:r>
      <w:r w:rsidR="008C2FAC" w:rsidRPr="00EA35B9">
        <w:rPr>
          <w:rFonts w:ascii="Times New Roman" w:eastAsia="Calibri" w:hAnsi="Times New Roman" w:cs="Times New Roman"/>
          <w:sz w:val="24"/>
          <w:szCs w:val="24"/>
        </w:rPr>
        <w:t xml:space="preserve"> by DOE. In addition, electrical conductivity, flexural strength and modulus </w:t>
      </w:r>
      <w:r w:rsidR="00BF5612" w:rsidRPr="00EA35B9">
        <w:rPr>
          <w:rFonts w:ascii="Times New Roman" w:eastAsia="Calibri" w:hAnsi="Times New Roman" w:cs="Times New Roman"/>
          <w:sz w:val="24"/>
          <w:szCs w:val="24"/>
        </w:rPr>
        <w:t xml:space="preserve">and water absorption </w:t>
      </w:r>
      <w:r w:rsidR="008C2FAC" w:rsidRPr="00EA35B9">
        <w:rPr>
          <w:rFonts w:ascii="Times New Roman" w:eastAsia="Calibri" w:hAnsi="Times New Roman" w:cs="Times New Roman"/>
          <w:sz w:val="24"/>
          <w:szCs w:val="24"/>
        </w:rPr>
        <w:t>of the composite met those requirement</w:t>
      </w:r>
      <w:r w:rsidR="00CE219B" w:rsidRPr="00EA35B9">
        <w:rPr>
          <w:rFonts w:ascii="Times New Roman" w:eastAsia="Calibri" w:hAnsi="Times New Roman" w:cs="Times New Roman"/>
          <w:sz w:val="24"/>
          <w:szCs w:val="24"/>
        </w:rPr>
        <w:t>s</w:t>
      </w:r>
      <w:r w:rsidR="008C2FAC" w:rsidRPr="00EA35B9">
        <w:rPr>
          <w:rFonts w:ascii="Times New Roman" w:eastAsia="Calibri" w:hAnsi="Times New Roman" w:cs="Times New Roman"/>
          <w:sz w:val="24"/>
          <w:szCs w:val="24"/>
        </w:rPr>
        <w:t xml:space="preserve"> by DOE as well.</w:t>
      </w:r>
      <w:r w:rsidR="00CF69F2" w:rsidRPr="00EA35B9">
        <w:rPr>
          <w:rFonts w:ascii="Times New Roman" w:eastAsia="Calibri" w:hAnsi="Times New Roman" w:cs="Times New Roman"/>
          <w:sz w:val="24"/>
          <w:szCs w:val="24"/>
        </w:rPr>
        <w:t xml:space="preserve"> Such </w:t>
      </w:r>
      <w:r w:rsidR="006E0C99" w:rsidRPr="00EA35B9">
        <w:rPr>
          <w:rFonts w:ascii="Times New Roman" w:eastAsia="Calibri" w:hAnsi="Times New Roman" w:cs="Times New Roman"/>
          <w:sz w:val="24"/>
          <w:szCs w:val="24"/>
        </w:rPr>
        <w:t>developed graphite/graphene/CNT</w:t>
      </w:r>
      <w:r w:rsidRPr="00EA35B9">
        <w:rPr>
          <w:rFonts w:ascii="Times New Roman" w:eastAsia="Calibri" w:hAnsi="Times New Roman" w:cs="Times New Roman"/>
          <w:sz w:val="24"/>
          <w:szCs w:val="24"/>
        </w:rPr>
        <w:t>s/</w:t>
      </w:r>
      <w:r w:rsidR="009E7E89" w:rsidRPr="00EA35B9">
        <w:rPr>
          <w:rFonts w:ascii="Times New Roman" w:eastAsia="Calibri" w:hAnsi="Times New Roman" w:cs="Times New Roman"/>
          <w:sz w:val="24"/>
          <w:szCs w:val="24"/>
        </w:rPr>
        <w:t>PBA</w:t>
      </w:r>
      <w:r w:rsidR="006E0C99" w:rsidRPr="00EA35B9">
        <w:rPr>
          <w:rFonts w:ascii="Times New Roman" w:eastAsia="Calibri" w:hAnsi="Times New Roman" w:cs="Times New Roman"/>
          <w:sz w:val="24"/>
          <w:szCs w:val="24"/>
        </w:rPr>
        <w:t xml:space="preserve"> composite</w:t>
      </w:r>
      <w:r w:rsidRPr="00EA35B9">
        <w:rPr>
          <w:rFonts w:ascii="Times New Roman" w:eastAsia="Calibri" w:hAnsi="Times New Roman" w:cs="Times New Roman"/>
          <w:sz w:val="24"/>
          <w:szCs w:val="24"/>
        </w:rPr>
        <w:t>s</w:t>
      </w:r>
      <w:r w:rsidR="006E0C99" w:rsidRPr="00EA35B9">
        <w:rPr>
          <w:rFonts w:ascii="Times New Roman" w:eastAsia="Calibri" w:hAnsi="Times New Roman" w:cs="Times New Roman"/>
          <w:sz w:val="24"/>
          <w:szCs w:val="24"/>
        </w:rPr>
        <w:t xml:space="preserve"> </w:t>
      </w:r>
      <w:r w:rsidR="00971304" w:rsidRPr="00EA35B9">
        <w:rPr>
          <w:rFonts w:ascii="Times New Roman" w:eastAsia="Calibri" w:hAnsi="Times New Roman" w:cs="Times New Roman"/>
          <w:sz w:val="24"/>
          <w:szCs w:val="24"/>
        </w:rPr>
        <w:t xml:space="preserve">are </w:t>
      </w:r>
      <w:r w:rsidR="00084482" w:rsidRPr="00EA35B9">
        <w:rPr>
          <w:rFonts w:ascii="Times New Roman" w:eastAsia="Calibri" w:hAnsi="Times New Roman" w:cs="Times New Roman"/>
          <w:sz w:val="24"/>
          <w:szCs w:val="24"/>
        </w:rPr>
        <w:t xml:space="preserve">a </w:t>
      </w:r>
      <w:r w:rsidR="00810B47" w:rsidRPr="00EA35B9">
        <w:rPr>
          <w:rFonts w:ascii="Times New Roman" w:eastAsia="Calibri" w:hAnsi="Times New Roman" w:cs="Times New Roman"/>
          <w:sz w:val="24"/>
          <w:szCs w:val="24"/>
        </w:rPr>
        <w:t xml:space="preserve">high </w:t>
      </w:r>
      <w:r w:rsidR="00084482" w:rsidRPr="00EA35B9">
        <w:rPr>
          <w:rFonts w:ascii="Times New Roman" w:eastAsia="Calibri" w:hAnsi="Times New Roman" w:cs="Times New Roman"/>
          <w:sz w:val="24"/>
          <w:szCs w:val="24"/>
        </w:rPr>
        <w:t>potential alternative choice for bipolar plate</w:t>
      </w:r>
      <w:r w:rsidR="00971304" w:rsidRPr="00EA35B9">
        <w:rPr>
          <w:rFonts w:ascii="Times New Roman" w:eastAsia="Calibri" w:hAnsi="Times New Roman" w:cs="Times New Roman"/>
          <w:sz w:val="24"/>
          <w:szCs w:val="24"/>
        </w:rPr>
        <w:t>s in PEMFCs</w:t>
      </w:r>
      <w:r w:rsidR="00084482" w:rsidRPr="00EA35B9">
        <w:rPr>
          <w:rFonts w:ascii="Times New Roman" w:eastAsia="Calibri" w:hAnsi="Times New Roman" w:cs="Times New Roman"/>
          <w:sz w:val="24"/>
          <w:szCs w:val="24"/>
        </w:rPr>
        <w:t>.</w:t>
      </w:r>
    </w:p>
    <w:p w14:paraId="6B235A9A" w14:textId="07DBB1A4" w:rsidR="002D659C" w:rsidRPr="00EA35B9" w:rsidRDefault="002D659C" w:rsidP="002D659C">
      <w:pPr>
        <w:spacing w:after="0" w:line="480" w:lineRule="auto"/>
        <w:jc w:val="thaiDistribute"/>
        <w:rPr>
          <w:rFonts w:ascii="Times New Roman" w:eastAsia="Calibri" w:hAnsi="Times New Roman"/>
          <w:b/>
          <w:bCs/>
          <w:sz w:val="24"/>
          <w:szCs w:val="24"/>
        </w:rPr>
      </w:pPr>
      <w:r w:rsidRPr="00EA35B9">
        <w:rPr>
          <w:rFonts w:ascii="Times New Roman" w:eastAsia="Calibri" w:hAnsi="Times New Roman" w:cs="Times New Roman"/>
          <w:b/>
          <w:bCs/>
          <w:sz w:val="24"/>
          <w:szCs w:val="24"/>
        </w:rPr>
        <w:t>ACKNOWLEDGEMENT</w:t>
      </w:r>
    </w:p>
    <w:p w14:paraId="31CDAD57" w14:textId="070C0A10" w:rsidR="005538B7" w:rsidRPr="00EA35B9" w:rsidRDefault="005538B7" w:rsidP="005538B7">
      <w:pPr>
        <w:spacing w:after="0" w:line="480" w:lineRule="auto"/>
        <w:ind w:firstLine="720"/>
        <w:jc w:val="thaiDistribute"/>
        <w:rPr>
          <w:rFonts w:ascii="Times New Roman" w:eastAsia="Calibri" w:hAnsi="Times New Roman"/>
          <w:sz w:val="24"/>
          <w:szCs w:val="24"/>
          <w:lang w:val="en-GB"/>
        </w:rPr>
      </w:pPr>
      <w:r w:rsidRPr="00EA35B9">
        <w:rPr>
          <w:rFonts w:ascii="Times New Roman" w:eastAsia="Calibri" w:hAnsi="Times New Roman"/>
          <w:sz w:val="24"/>
          <w:szCs w:val="24"/>
          <w:lang w:val="en-GB"/>
        </w:rPr>
        <w:t xml:space="preserve">This work was supported by </w:t>
      </w:r>
      <w:r w:rsidR="00BF2139">
        <w:rPr>
          <w:rFonts w:ascii="Times New Roman" w:eastAsia="Calibri" w:hAnsi="Times New Roman"/>
          <w:sz w:val="24"/>
          <w:szCs w:val="24"/>
          <w:lang w:val="en-GB"/>
        </w:rPr>
        <w:t xml:space="preserve">the research funding from </w:t>
      </w:r>
      <w:r w:rsidRPr="00703C04">
        <w:rPr>
          <w:rFonts w:ascii="Times New Roman" w:eastAsia="Calibri" w:hAnsi="Times New Roman"/>
          <w:sz w:val="24"/>
          <w:szCs w:val="24"/>
          <w:lang w:val="en-GB"/>
        </w:rPr>
        <w:t>Global Partnership Program, Ministry</w:t>
      </w:r>
      <w:r>
        <w:rPr>
          <w:rFonts w:ascii="Times New Roman" w:eastAsia="Calibri" w:hAnsi="Times New Roman"/>
          <w:sz w:val="24"/>
          <w:szCs w:val="24"/>
          <w:lang w:val="en-GB"/>
        </w:rPr>
        <w:t xml:space="preserve"> </w:t>
      </w:r>
      <w:r w:rsidRPr="00703C04">
        <w:rPr>
          <w:rFonts w:ascii="Times New Roman" w:eastAsia="Calibri" w:hAnsi="Times New Roman"/>
          <w:sz w:val="24"/>
          <w:szCs w:val="24"/>
          <w:lang w:val="en-GB"/>
        </w:rPr>
        <w:t>of Higher Education, Science, Research and Innovation</w:t>
      </w:r>
      <w:r>
        <w:rPr>
          <w:rFonts w:ascii="Times New Roman" w:eastAsia="Calibri" w:hAnsi="Times New Roman"/>
          <w:sz w:val="24"/>
          <w:szCs w:val="24"/>
          <w:lang w:val="en-GB"/>
        </w:rPr>
        <w:t>,</w:t>
      </w:r>
      <w:r w:rsidRPr="00703C04">
        <w:rPr>
          <w:rFonts w:ascii="Times New Roman" w:eastAsia="Calibri" w:hAnsi="Times New Roman"/>
          <w:sz w:val="24"/>
          <w:szCs w:val="24"/>
          <w:lang w:val="en-GB"/>
        </w:rPr>
        <w:t xml:space="preserve"> </w:t>
      </w:r>
      <w:r w:rsidRPr="00EA35B9">
        <w:rPr>
          <w:rFonts w:ascii="Times New Roman" w:eastAsia="Calibri" w:hAnsi="Times New Roman"/>
          <w:sz w:val="24"/>
          <w:szCs w:val="24"/>
          <w:lang w:val="en-GB"/>
        </w:rPr>
        <w:t xml:space="preserve">the National Nanotechnology Center, NSTDA, Ministry of Science and Technology, Thailand through its Research Network NANOTEC (RNN) program and the National Research Council of Thailand (NRCT). </w:t>
      </w:r>
    </w:p>
    <w:p w14:paraId="7D100E32" w14:textId="4D82B3D1" w:rsidR="00C85F26" w:rsidRPr="00EA35B9" w:rsidRDefault="002D659C" w:rsidP="002D659C">
      <w:pPr>
        <w:spacing w:after="0" w:line="480" w:lineRule="auto"/>
        <w:jc w:val="thaiDistribute"/>
        <w:rPr>
          <w:rFonts w:ascii="Times New Roman" w:hAnsi="Times New Roman" w:cs="Times New Roman"/>
          <w:b/>
          <w:bCs/>
          <w:sz w:val="24"/>
          <w:szCs w:val="24"/>
        </w:rPr>
      </w:pPr>
      <w:r w:rsidRPr="00EA35B9">
        <w:rPr>
          <w:rFonts w:ascii="Times New Roman" w:hAnsi="Times New Roman" w:cs="Times New Roman"/>
          <w:b/>
          <w:bCs/>
          <w:sz w:val="24"/>
          <w:szCs w:val="24"/>
        </w:rPr>
        <w:t>REFERENCES</w:t>
      </w:r>
    </w:p>
    <w:p w14:paraId="34247B26" w14:textId="2AC5B2FE" w:rsidR="00CF74C8" w:rsidRPr="00EA35B9" w:rsidRDefault="00C85F26" w:rsidP="003748DC">
      <w:pPr>
        <w:pStyle w:val="EndNoteBibliography"/>
        <w:spacing w:after="0" w:line="480" w:lineRule="auto"/>
        <w:ind w:left="426" w:hanging="426"/>
        <w:jc w:val="left"/>
        <w:rPr>
          <w:rFonts w:ascii="Times New Roman" w:hAnsi="Times New Roman" w:cs="Times New Roman"/>
          <w:sz w:val="24"/>
          <w:szCs w:val="24"/>
        </w:rPr>
      </w:pPr>
      <w:r w:rsidRPr="00EA35B9">
        <w:rPr>
          <w:rFonts w:ascii="Times New Roman" w:hAnsi="Times New Roman" w:cs="Times New Roman"/>
          <w:sz w:val="24"/>
          <w:szCs w:val="24"/>
          <w:lang w:val="en-GB"/>
        </w:rPr>
        <w:fldChar w:fldCharType="begin"/>
      </w:r>
      <w:r w:rsidRPr="00EA35B9">
        <w:rPr>
          <w:rFonts w:ascii="Times New Roman" w:hAnsi="Times New Roman" w:cs="Times New Roman"/>
          <w:sz w:val="24"/>
          <w:szCs w:val="24"/>
          <w:lang w:val="en-GB"/>
        </w:rPr>
        <w:instrText xml:space="preserve"> ADDIN EN.REFLIST </w:instrText>
      </w:r>
      <w:r w:rsidRPr="00EA35B9">
        <w:rPr>
          <w:rFonts w:ascii="Times New Roman" w:hAnsi="Times New Roman" w:cs="Times New Roman"/>
          <w:sz w:val="24"/>
          <w:szCs w:val="24"/>
          <w:lang w:val="en-GB"/>
        </w:rPr>
        <w:fldChar w:fldCharType="separate"/>
      </w:r>
      <w:bookmarkStart w:id="517" w:name="_ENREF_1"/>
      <w:r w:rsidR="00CF74C8" w:rsidRPr="00EA35B9">
        <w:rPr>
          <w:rFonts w:ascii="Times New Roman" w:hAnsi="Times New Roman" w:cs="Times New Roman"/>
          <w:sz w:val="24"/>
          <w:szCs w:val="24"/>
        </w:rPr>
        <w:t xml:space="preserve">[1] Peighambardoust </w:t>
      </w:r>
      <w:r w:rsidR="003748DC" w:rsidRPr="00EA35B9">
        <w:rPr>
          <w:rFonts w:ascii="Times New Roman" w:hAnsi="Times New Roman" w:cs="Times New Roman"/>
          <w:sz w:val="24"/>
          <w:szCs w:val="24"/>
        </w:rPr>
        <w:t xml:space="preserve">SJ, Rowshanzamir </w:t>
      </w:r>
      <w:r w:rsidR="00CF74C8" w:rsidRPr="00EA35B9">
        <w:rPr>
          <w:rFonts w:ascii="Times New Roman" w:hAnsi="Times New Roman" w:cs="Times New Roman"/>
          <w:sz w:val="24"/>
          <w:szCs w:val="24"/>
        </w:rPr>
        <w:t>S, Amjadi</w:t>
      </w:r>
      <w:r w:rsidR="003748DC" w:rsidRPr="00EA35B9">
        <w:rPr>
          <w:rFonts w:ascii="Times New Roman" w:hAnsi="Times New Roman" w:cs="Times New Roman"/>
          <w:sz w:val="24"/>
          <w:szCs w:val="24"/>
        </w:rPr>
        <w:t xml:space="preserve"> M</w:t>
      </w:r>
      <w:r w:rsidR="00CF74C8" w:rsidRPr="00EA35B9">
        <w:rPr>
          <w:rFonts w:ascii="Times New Roman" w:hAnsi="Times New Roman" w:cs="Times New Roman"/>
          <w:sz w:val="24"/>
          <w:szCs w:val="24"/>
        </w:rPr>
        <w:t>. Review of the proton exchange membranes for fuel cell applications. Int J Hydrogen Energy. 2010;35:9349-84.</w:t>
      </w:r>
      <w:bookmarkEnd w:id="517"/>
    </w:p>
    <w:p w14:paraId="21846F5B" w14:textId="2AA40FE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18" w:name="_ENREF_2"/>
      <w:r w:rsidRPr="00EA35B9">
        <w:rPr>
          <w:rFonts w:ascii="Times New Roman" w:hAnsi="Times New Roman" w:cs="Times New Roman"/>
          <w:sz w:val="24"/>
          <w:szCs w:val="24"/>
        </w:rPr>
        <w:t xml:space="preserve">[2] He X, Luan SZ, Wang L, Wang RY, Du P, Xu YY, </w:t>
      </w:r>
      <w:r w:rsidR="003748DC" w:rsidRPr="00EA35B9">
        <w:rPr>
          <w:rFonts w:ascii="Times New Roman" w:hAnsi="Times New Roman" w:cs="Times New Roman"/>
          <w:sz w:val="24"/>
          <w:szCs w:val="24"/>
        </w:rPr>
        <w:t>Yang HJ, Wang YG, Huang K, Lei M.</w:t>
      </w:r>
      <w:r w:rsidRPr="00EA35B9">
        <w:rPr>
          <w:rFonts w:ascii="Times New Roman" w:hAnsi="Times New Roman" w:cs="Times New Roman"/>
          <w:sz w:val="24"/>
          <w:szCs w:val="24"/>
        </w:rPr>
        <w:t xml:space="preserve"> Facile loading mesoporous Co</w:t>
      </w:r>
      <w:r w:rsidRPr="00EA35B9">
        <w:rPr>
          <w:rFonts w:ascii="Times New Roman" w:hAnsi="Times New Roman" w:cs="Times New Roman"/>
          <w:sz w:val="24"/>
          <w:szCs w:val="24"/>
          <w:vertAlign w:val="subscript"/>
        </w:rPr>
        <w:t>3</w:t>
      </w:r>
      <w:r w:rsidRPr="00EA35B9">
        <w:rPr>
          <w:rFonts w:ascii="Times New Roman" w:hAnsi="Times New Roman" w:cs="Times New Roman"/>
          <w:sz w:val="24"/>
          <w:szCs w:val="24"/>
        </w:rPr>
        <w:t>O</w:t>
      </w:r>
      <w:r w:rsidRPr="00EA35B9">
        <w:rPr>
          <w:rFonts w:ascii="Times New Roman" w:hAnsi="Times New Roman" w:cs="Times New Roman"/>
          <w:sz w:val="24"/>
          <w:szCs w:val="24"/>
          <w:vertAlign w:val="subscript"/>
        </w:rPr>
        <w:t>4</w:t>
      </w:r>
      <w:r w:rsidRPr="00EA35B9">
        <w:rPr>
          <w:rFonts w:ascii="Times New Roman" w:hAnsi="Times New Roman" w:cs="Times New Roman"/>
          <w:sz w:val="24"/>
          <w:szCs w:val="24"/>
        </w:rPr>
        <w:t xml:space="preserve"> on nitrogen doped carbon matrix as an enhanced oxygen electrode catalyst. Mate</w:t>
      </w:r>
      <w:r w:rsidR="00137BB5" w:rsidRPr="00EA35B9">
        <w:rPr>
          <w:rFonts w:ascii="Times New Roman" w:hAnsi="Times New Roman" w:cs="Times New Roman"/>
          <w:sz w:val="24"/>
          <w:szCs w:val="24"/>
        </w:rPr>
        <w:t>r</w:t>
      </w:r>
      <w:r w:rsidRPr="00EA35B9">
        <w:rPr>
          <w:rFonts w:ascii="Times New Roman" w:hAnsi="Times New Roman" w:cs="Times New Roman"/>
          <w:sz w:val="24"/>
          <w:szCs w:val="24"/>
        </w:rPr>
        <w:t xml:space="preserve"> Lett. 2019;244:78-82.</w:t>
      </w:r>
      <w:bookmarkEnd w:id="518"/>
    </w:p>
    <w:p w14:paraId="7F1AD699" w14:textId="429ECFB4"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19" w:name="_ENREF_3"/>
      <w:r w:rsidRPr="00EA35B9">
        <w:rPr>
          <w:rFonts w:ascii="Times New Roman" w:hAnsi="Times New Roman" w:cs="Times New Roman"/>
          <w:sz w:val="24"/>
          <w:szCs w:val="24"/>
        </w:rPr>
        <w:lastRenderedPageBreak/>
        <w:t xml:space="preserve">[3] Huang K, Zhang L, Xu T, Wei H, Zhang R, Zhang X, </w:t>
      </w:r>
      <w:r w:rsidR="003748DC" w:rsidRPr="00EA35B9">
        <w:rPr>
          <w:rFonts w:ascii="Times New Roman" w:hAnsi="Times New Roman" w:cs="Times New Roman"/>
          <w:sz w:val="24"/>
          <w:szCs w:val="24"/>
        </w:rPr>
        <w:t>Binghui G, Lie M, Yuan Ma J, Liu LM, Wu H.</w:t>
      </w:r>
      <w:r w:rsidRPr="00EA35B9">
        <w:rPr>
          <w:rFonts w:ascii="Times New Roman" w:hAnsi="Times New Roman" w:cs="Times New Roman"/>
          <w:sz w:val="24"/>
          <w:szCs w:val="24"/>
        </w:rPr>
        <w:t xml:space="preserve"> -60 degrees</w:t>
      </w:r>
      <w:r w:rsidR="003748DC" w:rsidRPr="00EA35B9">
        <w:rPr>
          <w:rFonts w:ascii="Times New Roman" w:hAnsi="Times New Roman" w:cs="Times New Roman"/>
          <w:sz w:val="24"/>
          <w:szCs w:val="24"/>
        </w:rPr>
        <w:t>˚</w:t>
      </w:r>
      <w:r w:rsidRPr="00EA35B9">
        <w:rPr>
          <w:rFonts w:ascii="Times New Roman" w:hAnsi="Times New Roman" w:cs="Times New Roman"/>
          <w:sz w:val="24"/>
          <w:szCs w:val="24"/>
        </w:rPr>
        <w:t>C solution synthesis of atomically dispersed cobalt electrocatalyst with superior performance. Nature commun. 2019;10:606.</w:t>
      </w:r>
      <w:bookmarkEnd w:id="519"/>
    </w:p>
    <w:p w14:paraId="1392A30A" w14:textId="5EFFEECC"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0" w:name="_ENREF_4"/>
      <w:r w:rsidRPr="00EA35B9">
        <w:rPr>
          <w:rFonts w:ascii="Times New Roman" w:hAnsi="Times New Roman" w:cs="Times New Roman"/>
          <w:sz w:val="24"/>
          <w:szCs w:val="24"/>
        </w:rPr>
        <w:t xml:space="preserve">[4] Qiao J, Xu L, Liu Y, Xu P, Shi J, Liu S, </w:t>
      </w:r>
      <w:r w:rsidR="003748DC" w:rsidRPr="00EA35B9">
        <w:rPr>
          <w:rFonts w:ascii="Times New Roman" w:hAnsi="Times New Roman" w:cs="Times New Roman"/>
          <w:sz w:val="24"/>
          <w:szCs w:val="24"/>
        </w:rPr>
        <w:t>Tian B.</w:t>
      </w:r>
      <w:r w:rsidRPr="00EA35B9">
        <w:rPr>
          <w:rFonts w:ascii="Times New Roman" w:hAnsi="Times New Roman" w:cs="Times New Roman"/>
          <w:sz w:val="24"/>
          <w:szCs w:val="24"/>
        </w:rPr>
        <w:t xml:space="preserve"> Carbon-supported co-pyridine as non-platinum cathode catalyst for alkaline membrane fuel cells. Electrochim Acta. 2013;96:298-305.</w:t>
      </w:r>
      <w:bookmarkEnd w:id="520"/>
    </w:p>
    <w:p w14:paraId="1EC156CF" w14:textId="2D20A5B2"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1" w:name="_ENREF_5"/>
      <w:r w:rsidRPr="00EA35B9">
        <w:rPr>
          <w:rFonts w:ascii="Times New Roman" w:hAnsi="Times New Roman" w:cs="Times New Roman"/>
          <w:sz w:val="24"/>
          <w:szCs w:val="24"/>
        </w:rPr>
        <w:t xml:space="preserve">[5] Huang K, Guo S, Wang R, Lin S, Hussain N, Wei H, </w:t>
      </w:r>
      <w:r w:rsidR="003748DC" w:rsidRPr="00EA35B9">
        <w:rPr>
          <w:rFonts w:ascii="Times New Roman" w:hAnsi="Times New Roman" w:cs="Times New Roman"/>
          <w:sz w:val="24"/>
          <w:szCs w:val="24"/>
        </w:rPr>
        <w:t>Deng B, Long Y, Lei M, Tang H, Wu H.</w:t>
      </w:r>
      <w:r w:rsidRPr="00EA35B9">
        <w:rPr>
          <w:rFonts w:ascii="Times New Roman" w:hAnsi="Times New Roman" w:cs="Times New Roman"/>
          <w:sz w:val="24"/>
          <w:szCs w:val="24"/>
        </w:rPr>
        <w:t xml:space="preserve"> Two-dimensional MOF/MOF derivative arrays on nickel foam as efficient bifunctional coupled oxygen electrodes. Chin J Catalysis. 2020;41:1754-60.</w:t>
      </w:r>
      <w:bookmarkEnd w:id="521"/>
    </w:p>
    <w:p w14:paraId="3AB9FBDE" w14:textId="2FC04385"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2" w:name="_ENREF_6"/>
      <w:r w:rsidRPr="00EA35B9">
        <w:rPr>
          <w:rFonts w:ascii="Times New Roman" w:hAnsi="Times New Roman" w:cs="Times New Roman"/>
          <w:sz w:val="24"/>
          <w:szCs w:val="24"/>
        </w:rPr>
        <w:t xml:space="preserve">[6] Huang K, Wang R, Wu H, Wang H, He X, Wei H, </w:t>
      </w:r>
      <w:r w:rsidR="003748DC" w:rsidRPr="00EA35B9">
        <w:rPr>
          <w:rFonts w:ascii="Times New Roman" w:hAnsi="Times New Roman" w:cs="Times New Roman"/>
          <w:sz w:val="24"/>
          <w:szCs w:val="24"/>
        </w:rPr>
        <w:t>Wang S, Zhang R, Lei M, Guo W, Ge B, Wu H.</w:t>
      </w:r>
      <w:r w:rsidRPr="00EA35B9">
        <w:rPr>
          <w:rFonts w:ascii="Times New Roman" w:hAnsi="Times New Roman" w:cs="Times New Roman"/>
          <w:sz w:val="24"/>
          <w:szCs w:val="24"/>
        </w:rPr>
        <w:t xml:space="preserve"> Direct immobilization of an atomically dispersed Pt catalyst by suppressing heterogeneous nucleation at −40 °C. J Mater Chem. 2019;7:25779-84.</w:t>
      </w:r>
      <w:bookmarkEnd w:id="522"/>
    </w:p>
    <w:p w14:paraId="61C4A031" w14:textId="4D1997E0"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3" w:name="_ENREF_7"/>
      <w:r w:rsidRPr="00EA35B9">
        <w:rPr>
          <w:rFonts w:ascii="Times New Roman" w:hAnsi="Times New Roman" w:cs="Times New Roman"/>
          <w:sz w:val="24"/>
          <w:szCs w:val="24"/>
        </w:rPr>
        <w:t xml:space="preserve">[7] Xie L, Zhang R, Cui L, Liu D, Hao S, Ma Y, </w:t>
      </w:r>
      <w:r w:rsidR="003748DC" w:rsidRPr="00EA35B9">
        <w:rPr>
          <w:rFonts w:ascii="Times New Roman" w:hAnsi="Times New Roman" w:cs="Times New Roman"/>
          <w:sz w:val="24"/>
          <w:szCs w:val="24"/>
        </w:rPr>
        <w:t>Du G, Asiri AM, Sun X.</w:t>
      </w:r>
      <w:r w:rsidRPr="00EA35B9">
        <w:rPr>
          <w:rFonts w:ascii="Times New Roman" w:hAnsi="Times New Roman" w:cs="Times New Roman"/>
          <w:sz w:val="24"/>
          <w:szCs w:val="24"/>
        </w:rPr>
        <w:t xml:space="preserve"> High-</w:t>
      </w:r>
      <w:r w:rsidR="00137BB5" w:rsidRPr="00EA35B9">
        <w:rPr>
          <w:rFonts w:ascii="Times New Roman" w:hAnsi="Times New Roman" w:cs="Times New Roman"/>
          <w:sz w:val="24"/>
          <w:szCs w:val="24"/>
        </w:rPr>
        <w:t>p</w:t>
      </w:r>
      <w:r w:rsidRPr="00EA35B9">
        <w:rPr>
          <w:rFonts w:ascii="Times New Roman" w:hAnsi="Times New Roman" w:cs="Times New Roman"/>
          <w:sz w:val="24"/>
          <w:szCs w:val="24"/>
        </w:rPr>
        <w:t xml:space="preserve">erformance </w:t>
      </w:r>
      <w:r w:rsidR="00137BB5" w:rsidRPr="00EA35B9">
        <w:rPr>
          <w:rFonts w:ascii="Times New Roman" w:hAnsi="Times New Roman" w:cs="Times New Roman"/>
          <w:sz w:val="24"/>
          <w:szCs w:val="24"/>
        </w:rPr>
        <w:t>e</w:t>
      </w:r>
      <w:r w:rsidRPr="00EA35B9">
        <w:rPr>
          <w:rFonts w:ascii="Times New Roman" w:hAnsi="Times New Roman" w:cs="Times New Roman"/>
          <w:sz w:val="24"/>
          <w:szCs w:val="24"/>
        </w:rPr>
        <w:t xml:space="preserve">lectrolytic </w:t>
      </w:r>
      <w:r w:rsidR="00137BB5" w:rsidRPr="00EA35B9">
        <w:rPr>
          <w:rFonts w:ascii="Times New Roman" w:hAnsi="Times New Roman" w:cs="Times New Roman"/>
          <w:sz w:val="24"/>
          <w:szCs w:val="24"/>
        </w:rPr>
        <w:t>o</w:t>
      </w:r>
      <w:r w:rsidRPr="00EA35B9">
        <w:rPr>
          <w:rFonts w:ascii="Times New Roman" w:hAnsi="Times New Roman" w:cs="Times New Roman"/>
          <w:sz w:val="24"/>
          <w:szCs w:val="24"/>
        </w:rPr>
        <w:t xml:space="preserve">xygen </w:t>
      </w:r>
      <w:r w:rsidR="00137BB5" w:rsidRPr="00EA35B9">
        <w:rPr>
          <w:rFonts w:ascii="Times New Roman" w:hAnsi="Times New Roman" w:cs="Times New Roman"/>
          <w:sz w:val="24"/>
          <w:szCs w:val="24"/>
        </w:rPr>
        <w:t>e</w:t>
      </w:r>
      <w:r w:rsidRPr="00EA35B9">
        <w:rPr>
          <w:rFonts w:ascii="Times New Roman" w:hAnsi="Times New Roman" w:cs="Times New Roman"/>
          <w:sz w:val="24"/>
          <w:szCs w:val="24"/>
        </w:rPr>
        <w:t xml:space="preserve">volution in </w:t>
      </w:r>
      <w:r w:rsidR="00137BB5" w:rsidRPr="00EA35B9">
        <w:rPr>
          <w:rFonts w:ascii="Times New Roman" w:hAnsi="Times New Roman" w:cs="Times New Roman"/>
          <w:sz w:val="24"/>
          <w:szCs w:val="24"/>
        </w:rPr>
        <w:t>n</w:t>
      </w:r>
      <w:r w:rsidRPr="00EA35B9">
        <w:rPr>
          <w:rFonts w:ascii="Times New Roman" w:hAnsi="Times New Roman" w:cs="Times New Roman"/>
          <w:sz w:val="24"/>
          <w:szCs w:val="24"/>
        </w:rPr>
        <w:t xml:space="preserve">eutral </w:t>
      </w:r>
      <w:r w:rsidR="00137BB5" w:rsidRPr="00EA35B9">
        <w:rPr>
          <w:rFonts w:ascii="Times New Roman" w:hAnsi="Times New Roman" w:cs="Times New Roman"/>
          <w:sz w:val="24"/>
          <w:szCs w:val="24"/>
        </w:rPr>
        <w:t>m</w:t>
      </w:r>
      <w:r w:rsidRPr="00EA35B9">
        <w:rPr>
          <w:rFonts w:ascii="Times New Roman" w:hAnsi="Times New Roman" w:cs="Times New Roman"/>
          <w:sz w:val="24"/>
          <w:szCs w:val="24"/>
        </w:rPr>
        <w:t xml:space="preserve">edia </w:t>
      </w:r>
      <w:r w:rsidR="00137BB5" w:rsidRPr="00EA35B9">
        <w:rPr>
          <w:rFonts w:ascii="Times New Roman" w:hAnsi="Times New Roman" w:cs="Times New Roman"/>
          <w:sz w:val="24"/>
          <w:szCs w:val="24"/>
        </w:rPr>
        <w:t>c</w:t>
      </w:r>
      <w:r w:rsidRPr="00EA35B9">
        <w:rPr>
          <w:rFonts w:ascii="Times New Roman" w:hAnsi="Times New Roman" w:cs="Times New Roman"/>
          <w:sz w:val="24"/>
          <w:szCs w:val="24"/>
        </w:rPr>
        <w:t xml:space="preserve">atalyzed by a </w:t>
      </w:r>
      <w:r w:rsidR="00137BB5" w:rsidRPr="00EA35B9">
        <w:rPr>
          <w:rFonts w:ascii="Times New Roman" w:hAnsi="Times New Roman" w:cs="Times New Roman"/>
          <w:sz w:val="24"/>
          <w:szCs w:val="24"/>
        </w:rPr>
        <w:t>c</w:t>
      </w:r>
      <w:r w:rsidRPr="00EA35B9">
        <w:rPr>
          <w:rFonts w:ascii="Times New Roman" w:hAnsi="Times New Roman" w:cs="Times New Roman"/>
          <w:sz w:val="24"/>
          <w:szCs w:val="24"/>
        </w:rPr>
        <w:t xml:space="preserve">obalt </w:t>
      </w:r>
      <w:r w:rsidR="00137BB5" w:rsidRPr="00EA35B9">
        <w:rPr>
          <w:rFonts w:ascii="Times New Roman" w:hAnsi="Times New Roman" w:cs="Times New Roman"/>
          <w:sz w:val="24"/>
          <w:szCs w:val="24"/>
        </w:rPr>
        <w:t>p</w:t>
      </w:r>
      <w:r w:rsidRPr="00EA35B9">
        <w:rPr>
          <w:rFonts w:ascii="Times New Roman" w:hAnsi="Times New Roman" w:cs="Times New Roman"/>
          <w:sz w:val="24"/>
          <w:szCs w:val="24"/>
        </w:rPr>
        <w:t xml:space="preserve">hosphate </w:t>
      </w:r>
      <w:r w:rsidR="00137BB5" w:rsidRPr="00EA35B9">
        <w:rPr>
          <w:rFonts w:ascii="Times New Roman" w:hAnsi="Times New Roman" w:cs="Times New Roman"/>
          <w:sz w:val="24"/>
          <w:szCs w:val="24"/>
        </w:rPr>
        <w:t>n</w:t>
      </w:r>
      <w:r w:rsidRPr="00EA35B9">
        <w:rPr>
          <w:rFonts w:ascii="Times New Roman" w:hAnsi="Times New Roman" w:cs="Times New Roman"/>
          <w:sz w:val="24"/>
          <w:szCs w:val="24"/>
        </w:rPr>
        <w:t>anoarray. Angewandte Chemie. 2017;56:1064-8.</w:t>
      </w:r>
      <w:bookmarkEnd w:id="523"/>
    </w:p>
    <w:p w14:paraId="1A0D5D78" w14:textId="279EA02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4" w:name="_ENREF_8"/>
      <w:r w:rsidRPr="00EA35B9">
        <w:rPr>
          <w:rFonts w:ascii="Times New Roman" w:hAnsi="Times New Roman" w:cs="Times New Roman"/>
          <w:sz w:val="24"/>
          <w:szCs w:val="24"/>
        </w:rPr>
        <w:t xml:space="preserve">[8] Huang K, Zhao Z, Du H, Du P, Wang H, Wang R, </w:t>
      </w:r>
      <w:r w:rsidR="003748DC" w:rsidRPr="00EA35B9">
        <w:rPr>
          <w:rFonts w:ascii="Times New Roman" w:hAnsi="Times New Roman" w:cs="Times New Roman"/>
          <w:sz w:val="24"/>
          <w:szCs w:val="24"/>
        </w:rPr>
        <w:t>Lin S, Wei H, Long Y, Lei M, Guo W, Wu H.</w:t>
      </w:r>
      <w:r w:rsidRPr="00EA35B9">
        <w:rPr>
          <w:rFonts w:ascii="Times New Roman" w:hAnsi="Times New Roman" w:cs="Times New Roman"/>
          <w:sz w:val="24"/>
          <w:szCs w:val="24"/>
        </w:rPr>
        <w:t xml:space="preserve"> Rapid </w:t>
      </w:r>
      <w:r w:rsidR="003748DC" w:rsidRPr="00EA35B9">
        <w:rPr>
          <w:rFonts w:ascii="Times New Roman" w:hAnsi="Times New Roman" w:cs="Times New Roman"/>
          <w:sz w:val="24"/>
          <w:szCs w:val="24"/>
        </w:rPr>
        <w:t>t</w:t>
      </w:r>
      <w:r w:rsidRPr="00EA35B9">
        <w:rPr>
          <w:rFonts w:ascii="Times New Roman" w:hAnsi="Times New Roman" w:cs="Times New Roman"/>
          <w:sz w:val="24"/>
          <w:szCs w:val="24"/>
        </w:rPr>
        <w:t xml:space="preserve">hermal </w:t>
      </w:r>
      <w:r w:rsidR="003748DC" w:rsidRPr="00EA35B9">
        <w:rPr>
          <w:rFonts w:ascii="Times New Roman" w:hAnsi="Times New Roman" w:cs="Times New Roman"/>
          <w:sz w:val="24"/>
          <w:szCs w:val="24"/>
        </w:rPr>
        <w:t>a</w:t>
      </w:r>
      <w:r w:rsidRPr="00EA35B9">
        <w:rPr>
          <w:rFonts w:ascii="Times New Roman" w:hAnsi="Times New Roman" w:cs="Times New Roman"/>
          <w:sz w:val="24"/>
          <w:szCs w:val="24"/>
        </w:rPr>
        <w:t xml:space="preserve">nnealing toward </w:t>
      </w:r>
      <w:r w:rsidR="003748DC" w:rsidRPr="00EA35B9">
        <w:rPr>
          <w:rFonts w:ascii="Times New Roman" w:hAnsi="Times New Roman" w:cs="Times New Roman"/>
          <w:sz w:val="24"/>
          <w:szCs w:val="24"/>
        </w:rPr>
        <w:t>h</w:t>
      </w:r>
      <w:r w:rsidRPr="00EA35B9">
        <w:rPr>
          <w:rFonts w:ascii="Times New Roman" w:hAnsi="Times New Roman" w:cs="Times New Roman"/>
          <w:sz w:val="24"/>
          <w:szCs w:val="24"/>
        </w:rPr>
        <w:t>igh-</w:t>
      </w:r>
      <w:r w:rsidR="003748DC" w:rsidRPr="00EA35B9">
        <w:rPr>
          <w:rFonts w:ascii="Times New Roman" w:hAnsi="Times New Roman" w:cs="Times New Roman"/>
          <w:sz w:val="24"/>
          <w:szCs w:val="24"/>
        </w:rPr>
        <w:t>q</w:t>
      </w:r>
      <w:r w:rsidRPr="00EA35B9">
        <w:rPr>
          <w:rFonts w:ascii="Times New Roman" w:hAnsi="Times New Roman" w:cs="Times New Roman"/>
          <w:sz w:val="24"/>
          <w:szCs w:val="24"/>
        </w:rPr>
        <w:t xml:space="preserve">uality 2D </w:t>
      </w:r>
      <w:r w:rsidR="003748DC" w:rsidRPr="00EA35B9">
        <w:rPr>
          <w:rFonts w:ascii="Times New Roman" w:hAnsi="Times New Roman" w:cs="Times New Roman"/>
          <w:sz w:val="24"/>
          <w:szCs w:val="24"/>
        </w:rPr>
        <w:t>c</w:t>
      </w:r>
      <w:r w:rsidRPr="00EA35B9">
        <w:rPr>
          <w:rFonts w:ascii="Times New Roman" w:hAnsi="Times New Roman" w:cs="Times New Roman"/>
          <w:sz w:val="24"/>
          <w:szCs w:val="24"/>
        </w:rPr>
        <w:t xml:space="preserve">obalt </w:t>
      </w:r>
      <w:r w:rsidR="003748DC" w:rsidRPr="00EA35B9">
        <w:rPr>
          <w:rFonts w:ascii="Times New Roman" w:hAnsi="Times New Roman" w:cs="Times New Roman"/>
          <w:sz w:val="24"/>
          <w:szCs w:val="24"/>
        </w:rPr>
        <w:t>f</w:t>
      </w:r>
      <w:r w:rsidRPr="00EA35B9">
        <w:rPr>
          <w:rFonts w:ascii="Times New Roman" w:hAnsi="Times New Roman" w:cs="Times New Roman"/>
          <w:sz w:val="24"/>
          <w:szCs w:val="24"/>
        </w:rPr>
        <w:t xml:space="preserve">luoride </w:t>
      </w:r>
      <w:r w:rsidR="003748DC" w:rsidRPr="00EA35B9">
        <w:rPr>
          <w:rFonts w:ascii="Times New Roman" w:hAnsi="Times New Roman" w:cs="Times New Roman"/>
          <w:sz w:val="24"/>
          <w:szCs w:val="24"/>
        </w:rPr>
        <w:t>o</w:t>
      </w:r>
      <w:r w:rsidRPr="00EA35B9">
        <w:rPr>
          <w:rFonts w:ascii="Times New Roman" w:hAnsi="Times New Roman" w:cs="Times New Roman"/>
          <w:sz w:val="24"/>
          <w:szCs w:val="24"/>
        </w:rPr>
        <w:t xml:space="preserve">xide as an </w:t>
      </w:r>
      <w:r w:rsidR="003748DC" w:rsidRPr="00EA35B9">
        <w:rPr>
          <w:rFonts w:ascii="Times New Roman" w:hAnsi="Times New Roman" w:cs="Times New Roman"/>
          <w:sz w:val="24"/>
          <w:szCs w:val="24"/>
        </w:rPr>
        <w:t>a</w:t>
      </w:r>
      <w:r w:rsidRPr="00EA35B9">
        <w:rPr>
          <w:rFonts w:ascii="Times New Roman" w:hAnsi="Times New Roman" w:cs="Times New Roman"/>
          <w:sz w:val="24"/>
          <w:szCs w:val="24"/>
        </w:rPr>
        <w:t xml:space="preserve">dvanced </w:t>
      </w:r>
      <w:r w:rsidR="003748DC" w:rsidRPr="00EA35B9">
        <w:rPr>
          <w:rFonts w:ascii="Times New Roman" w:hAnsi="Times New Roman" w:cs="Times New Roman"/>
          <w:sz w:val="24"/>
          <w:szCs w:val="24"/>
        </w:rPr>
        <w:t>o</w:t>
      </w:r>
      <w:r w:rsidRPr="00EA35B9">
        <w:rPr>
          <w:rFonts w:ascii="Times New Roman" w:hAnsi="Times New Roman" w:cs="Times New Roman"/>
          <w:sz w:val="24"/>
          <w:szCs w:val="24"/>
        </w:rPr>
        <w:t xml:space="preserve">xygen </w:t>
      </w:r>
      <w:r w:rsidR="003748DC" w:rsidRPr="00EA35B9">
        <w:rPr>
          <w:rFonts w:ascii="Times New Roman" w:hAnsi="Times New Roman" w:cs="Times New Roman"/>
          <w:sz w:val="24"/>
          <w:szCs w:val="24"/>
        </w:rPr>
        <w:t>e</w:t>
      </w:r>
      <w:r w:rsidRPr="00EA35B9">
        <w:rPr>
          <w:rFonts w:ascii="Times New Roman" w:hAnsi="Times New Roman" w:cs="Times New Roman"/>
          <w:sz w:val="24"/>
          <w:szCs w:val="24"/>
        </w:rPr>
        <w:t xml:space="preserve">volution </w:t>
      </w:r>
      <w:r w:rsidR="003748DC" w:rsidRPr="00EA35B9">
        <w:rPr>
          <w:rFonts w:ascii="Times New Roman" w:hAnsi="Times New Roman" w:cs="Times New Roman"/>
          <w:sz w:val="24"/>
          <w:szCs w:val="24"/>
        </w:rPr>
        <w:t>e</w:t>
      </w:r>
      <w:r w:rsidRPr="00EA35B9">
        <w:rPr>
          <w:rFonts w:ascii="Times New Roman" w:hAnsi="Times New Roman" w:cs="Times New Roman"/>
          <w:sz w:val="24"/>
          <w:szCs w:val="24"/>
        </w:rPr>
        <w:t>lectrocatalyst. ACS Sustai</w:t>
      </w:r>
      <w:r w:rsidR="00137BB5" w:rsidRPr="00EA35B9">
        <w:rPr>
          <w:rFonts w:ascii="Times New Roman" w:hAnsi="Times New Roman" w:cs="Times New Roman"/>
          <w:sz w:val="24"/>
          <w:szCs w:val="24"/>
        </w:rPr>
        <w:t>n</w:t>
      </w:r>
      <w:r w:rsidRPr="00EA35B9">
        <w:rPr>
          <w:rFonts w:ascii="Times New Roman" w:hAnsi="Times New Roman" w:cs="Times New Roman"/>
          <w:sz w:val="24"/>
          <w:szCs w:val="24"/>
        </w:rPr>
        <w:t xml:space="preserve"> Chem Eng. 2020;8:6905-13.</w:t>
      </w:r>
      <w:bookmarkEnd w:id="524"/>
    </w:p>
    <w:p w14:paraId="386FFB0C"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5" w:name="_ENREF_9"/>
      <w:r w:rsidRPr="00EA35B9">
        <w:rPr>
          <w:rFonts w:ascii="Times New Roman" w:hAnsi="Times New Roman" w:cs="Times New Roman"/>
          <w:sz w:val="24"/>
          <w:szCs w:val="24"/>
        </w:rPr>
        <w:t>[9] Kang K, Park S, Ju H. Effects of type of graphite conductive filler on the performance of a composite bipolar plate for fuel cells. Solid State Ionics. 2014;262:332-6.</w:t>
      </w:r>
      <w:bookmarkEnd w:id="525"/>
    </w:p>
    <w:p w14:paraId="186425B8"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6" w:name="_ENREF_10"/>
      <w:r w:rsidRPr="00EA35B9">
        <w:rPr>
          <w:rFonts w:ascii="Times New Roman" w:hAnsi="Times New Roman" w:cs="Times New Roman"/>
          <w:sz w:val="24"/>
          <w:szCs w:val="24"/>
        </w:rPr>
        <w:t>[10] Plengudomkit R, Okhawilai M, Rimdusit S. Highly filled graphene-benzoxazine composites as bipolar plates in fuel cell applications. Polym Compos. 2014:1-13.</w:t>
      </w:r>
      <w:bookmarkEnd w:id="526"/>
    </w:p>
    <w:p w14:paraId="17E7A931" w14:textId="44422DE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7" w:name="_ENREF_11"/>
      <w:r w:rsidRPr="00EA35B9">
        <w:rPr>
          <w:rFonts w:ascii="Times New Roman" w:hAnsi="Times New Roman" w:cs="Times New Roman"/>
          <w:sz w:val="24"/>
          <w:szCs w:val="24"/>
        </w:rPr>
        <w:t xml:space="preserve">[11] Taherian R. A review of composite and metallic bipolar plates in proton exchange membrane fuel cell: Materials, fabrication, and material selection. </w:t>
      </w:r>
      <w:r w:rsidR="00137BB5" w:rsidRPr="00EA35B9">
        <w:rPr>
          <w:rFonts w:ascii="Times New Roman" w:hAnsi="Times New Roman" w:cs="Times New Roman"/>
          <w:sz w:val="24"/>
          <w:szCs w:val="24"/>
        </w:rPr>
        <w:t xml:space="preserve">Int </w:t>
      </w:r>
      <w:r w:rsidRPr="00EA35B9">
        <w:rPr>
          <w:rFonts w:ascii="Times New Roman" w:hAnsi="Times New Roman" w:cs="Times New Roman"/>
          <w:sz w:val="24"/>
          <w:szCs w:val="24"/>
        </w:rPr>
        <w:t>J Power Sources. 2014;265:370-90.</w:t>
      </w:r>
      <w:bookmarkEnd w:id="527"/>
    </w:p>
    <w:p w14:paraId="52CED5BE" w14:textId="0A6B0BF2"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8" w:name="_ENREF_12"/>
      <w:r w:rsidRPr="00EA35B9">
        <w:rPr>
          <w:rFonts w:ascii="Times New Roman" w:hAnsi="Times New Roman" w:cs="Times New Roman"/>
          <w:sz w:val="24"/>
          <w:szCs w:val="24"/>
        </w:rPr>
        <w:lastRenderedPageBreak/>
        <w:t>[12] Du L, Jana SC. Hygrothermal effects on properties of highly conductive epoxy/graphite composites for applications as bipolar plates. J Power Sources. 2008;182:223-9.</w:t>
      </w:r>
      <w:bookmarkEnd w:id="528"/>
    </w:p>
    <w:p w14:paraId="2E04F8D3"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29" w:name="_ENREF_13"/>
      <w:r w:rsidRPr="00EA35B9">
        <w:rPr>
          <w:rFonts w:ascii="Times New Roman" w:hAnsi="Times New Roman" w:cs="Times New Roman"/>
          <w:sz w:val="24"/>
          <w:szCs w:val="24"/>
        </w:rPr>
        <w:t>[13] Hermann A, Chaudhuri T, Spagnol P. Bipolar plates for PEM fuel cells: A review. Int J Hydrogen Energy. 2005;30:1297-302.</w:t>
      </w:r>
      <w:bookmarkEnd w:id="529"/>
    </w:p>
    <w:p w14:paraId="36718CDB"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0" w:name="_ENREF_14"/>
      <w:r w:rsidRPr="00EA35B9">
        <w:rPr>
          <w:rFonts w:ascii="Times New Roman" w:hAnsi="Times New Roman" w:cs="Times New Roman"/>
          <w:sz w:val="24"/>
          <w:szCs w:val="24"/>
        </w:rPr>
        <w:t>[14] Hwang IU, Yu HN, Kim SS, Lee DG, Suh JD, Lee SH, et al. Bipolar plate made of carbon fiber epoxy composite for polymer electrolyte membrane fuel cells. J Power Sources. 2008;184:90-4.</w:t>
      </w:r>
      <w:bookmarkEnd w:id="530"/>
    </w:p>
    <w:p w14:paraId="49280AC5" w14:textId="77777777" w:rsidR="00CF74C8" w:rsidRPr="00EA35B9" w:rsidRDefault="00CF74C8" w:rsidP="003748DC">
      <w:pPr>
        <w:pStyle w:val="EndNoteBibliography"/>
        <w:spacing w:after="0" w:line="480" w:lineRule="auto"/>
        <w:jc w:val="left"/>
        <w:rPr>
          <w:rFonts w:ascii="Times New Roman" w:hAnsi="Times New Roman" w:cs="Times New Roman"/>
          <w:sz w:val="24"/>
          <w:szCs w:val="24"/>
        </w:rPr>
      </w:pPr>
      <w:bookmarkStart w:id="531" w:name="_ENREF_15"/>
      <w:r w:rsidRPr="00EA35B9">
        <w:rPr>
          <w:rFonts w:ascii="Times New Roman" w:hAnsi="Times New Roman" w:cs="Times New Roman"/>
          <w:sz w:val="24"/>
          <w:szCs w:val="24"/>
        </w:rPr>
        <w:t>[15] Vishnyakov VM. Proton exchange membrane fuel cells. Vacuum. 2006;80:1053-65.</w:t>
      </w:r>
      <w:bookmarkEnd w:id="531"/>
    </w:p>
    <w:p w14:paraId="3A7258AF" w14:textId="29F994AB" w:rsidR="00CF74C8" w:rsidRPr="00EA35B9" w:rsidRDefault="00CF74C8" w:rsidP="003748DC">
      <w:pPr>
        <w:pStyle w:val="EndNoteBibliography"/>
        <w:spacing w:after="0" w:line="480" w:lineRule="auto"/>
        <w:jc w:val="left"/>
        <w:rPr>
          <w:rFonts w:ascii="Times New Roman" w:hAnsi="Times New Roman" w:cs="Times New Roman"/>
          <w:sz w:val="24"/>
          <w:szCs w:val="24"/>
        </w:rPr>
      </w:pPr>
      <w:bookmarkStart w:id="532" w:name="_ENREF_16"/>
      <w:r w:rsidRPr="00EA35B9">
        <w:rPr>
          <w:rFonts w:ascii="Times New Roman" w:hAnsi="Times New Roman" w:cs="Times New Roman"/>
          <w:sz w:val="24"/>
          <w:szCs w:val="24"/>
        </w:rPr>
        <w:t>[16] http://www1.eere.energy.gov</w:t>
      </w:r>
      <w:r w:rsidR="003748DC" w:rsidRPr="00EA35B9">
        <w:rPr>
          <w:rStyle w:val="Hyperlink"/>
          <w:rFonts w:ascii="Times New Roman" w:hAnsi="Times New Roman" w:cs="Times New Roman"/>
          <w:color w:val="auto"/>
          <w:sz w:val="24"/>
          <w:szCs w:val="24"/>
        </w:rPr>
        <w:t xml:space="preserve"> access </w:t>
      </w:r>
      <w:bookmarkEnd w:id="532"/>
      <w:r w:rsidR="003748DC" w:rsidRPr="00EA35B9">
        <w:rPr>
          <w:rFonts w:ascii="Times New Roman" w:hAnsi="Times New Roman" w:cs="Times New Roman"/>
          <w:sz w:val="24"/>
          <w:szCs w:val="24"/>
        </w:rPr>
        <w:t>October 1, 20</w:t>
      </w:r>
      <w:r w:rsidR="00137BB5" w:rsidRPr="00EA35B9">
        <w:rPr>
          <w:rFonts w:ascii="Times New Roman" w:hAnsi="Times New Roman" w:cs="Times New Roman"/>
          <w:sz w:val="24"/>
          <w:szCs w:val="24"/>
        </w:rPr>
        <w:t>1</w:t>
      </w:r>
      <w:r w:rsidR="003748DC" w:rsidRPr="00EA35B9">
        <w:rPr>
          <w:rFonts w:ascii="Times New Roman" w:hAnsi="Times New Roman" w:cs="Times New Roman"/>
          <w:sz w:val="24"/>
          <w:szCs w:val="24"/>
        </w:rPr>
        <w:t>9</w:t>
      </w:r>
    </w:p>
    <w:p w14:paraId="03E4DB30" w14:textId="5C2631C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3" w:name="_ENREF_17"/>
      <w:r w:rsidRPr="00EA35B9">
        <w:rPr>
          <w:rFonts w:ascii="Times New Roman" w:hAnsi="Times New Roman" w:cs="Times New Roman"/>
          <w:sz w:val="24"/>
          <w:szCs w:val="24"/>
        </w:rPr>
        <w:t>[17] Yi P, Zhang D, Qiu D, Peng L, Lai X. Carbon-based coatings for metallic bipolar plates used in proton exchange membrane fuel cells. Int J Hydrogen Energy. 2019;44:6813-43.</w:t>
      </w:r>
      <w:bookmarkEnd w:id="533"/>
    </w:p>
    <w:p w14:paraId="770BDAF0" w14:textId="4698FB24"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4" w:name="_ENREF_18"/>
      <w:r w:rsidRPr="00EA35B9">
        <w:rPr>
          <w:rFonts w:ascii="Times New Roman" w:hAnsi="Times New Roman" w:cs="Times New Roman"/>
          <w:sz w:val="24"/>
          <w:szCs w:val="24"/>
        </w:rPr>
        <w:t>[18] Gao P, Xie Z, Wu X, Ouyang C, Lei T, Yang P, et al. Development of Ti bipolar plates with carbon/PTFE/TiN composites coating for PEMFCs. Int J Hydrogen Energy. 2018;43:20947-58.</w:t>
      </w:r>
      <w:bookmarkEnd w:id="534"/>
    </w:p>
    <w:p w14:paraId="2581F9CC" w14:textId="224CBF73"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5" w:name="_ENREF_19"/>
      <w:r w:rsidRPr="00EA35B9">
        <w:rPr>
          <w:rFonts w:ascii="Times New Roman" w:hAnsi="Times New Roman" w:cs="Times New Roman"/>
          <w:sz w:val="24"/>
          <w:szCs w:val="24"/>
        </w:rPr>
        <w:t>[19] Song Y, Zhang C, Ling C-Y, Han M, Yong R-Y, Sun D, et al. Review on current research of materials, fabrication and application for bipolar plate in proton exchange membrane fuel cell. Int J Hydrogen Energy. 2019.</w:t>
      </w:r>
      <w:bookmarkEnd w:id="535"/>
    </w:p>
    <w:p w14:paraId="0CD045FF" w14:textId="1A8F56C4"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6" w:name="_ENREF_20"/>
      <w:r w:rsidRPr="00EA35B9">
        <w:rPr>
          <w:rFonts w:ascii="Times New Roman" w:hAnsi="Times New Roman" w:cs="Times New Roman"/>
          <w:sz w:val="24"/>
          <w:szCs w:val="24"/>
        </w:rPr>
        <w:t>[20] Li W, Jing S, Wang S, Wang C, Xie X. Experimental investigation of expanded graphite/phenolic resin composite bipolar plate. Int J Hydrogen Energy. 2016;41:16240-6.</w:t>
      </w:r>
      <w:bookmarkEnd w:id="536"/>
    </w:p>
    <w:p w14:paraId="575C095F" w14:textId="781D61E6"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7" w:name="_ENREF_21"/>
      <w:r w:rsidRPr="00EA35B9">
        <w:rPr>
          <w:rFonts w:ascii="Times New Roman" w:hAnsi="Times New Roman" w:cs="Times New Roman"/>
          <w:sz w:val="24"/>
          <w:szCs w:val="24"/>
        </w:rPr>
        <w:t>[21] Dhakate S, Mathur R, Kakati B, Dhami T. Properties of graphite-composite bipolar plate prepared by compression molding technique for PEM fuel cell. Int J Hydrogen Energy. 2007;32:4537-43.</w:t>
      </w:r>
      <w:bookmarkEnd w:id="537"/>
    </w:p>
    <w:p w14:paraId="5429D340" w14:textId="2EACE5A5"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8" w:name="_ENREF_22"/>
      <w:r w:rsidRPr="00EA35B9">
        <w:rPr>
          <w:rFonts w:ascii="Times New Roman" w:hAnsi="Times New Roman" w:cs="Times New Roman"/>
          <w:sz w:val="24"/>
          <w:szCs w:val="24"/>
        </w:rPr>
        <w:t>[22] Kimura H, Ohtsuka K, Matsumoto A. Performance of graphite filled composite based on benzoxazine resin. J Appl Polym Sci. 2010</w:t>
      </w:r>
      <w:bookmarkEnd w:id="538"/>
      <w:r w:rsidR="00776CAD" w:rsidRPr="00EA35B9">
        <w:rPr>
          <w:rFonts w:ascii="Times New Roman" w:hAnsi="Times New Roman" w:cs="Times New Roman"/>
          <w:sz w:val="24"/>
          <w:szCs w:val="24"/>
        </w:rPr>
        <w:t>;117:1711-1717.</w:t>
      </w:r>
    </w:p>
    <w:p w14:paraId="067D93AC" w14:textId="7FED88F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39" w:name="_ENREF_23"/>
      <w:r w:rsidRPr="00EA35B9">
        <w:rPr>
          <w:rFonts w:ascii="Times New Roman" w:hAnsi="Times New Roman" w:cs="Times New Roman"/>
          <w:sz w:val="24"/>
          <w:szCs w:val="24"/>
        </w:rPr>
        <w:lastRenderedPageBreak/>
        <w:t>[23] Boyacı San FG, Okur O. The effect of compression molding parameters on the electrical and physical properties of polymer composite bipolar plates. Int J Hydrogen Energy. 2017;42:23054-69.</w:t>
      </w:r>
      <w:bookmarkEnd w:id="539"/>
    </w:p>
    <w:p w14:paraId="29B409DE"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0" w:name="_ENREF_24"/>
      <w:r w:rsidRPr="00EA35B9">
        <w:rPr>
          <w:rFonts w:ascii="Times New Roman" w:hAnsi="Times New Roman" w:cs="Times New Roman"/>
          <w:sz w:val="24"/>
          <w:szCs w:val="24"/>
        </w:rPr>
        <w:t>[24] Ishida H. Process for preparation of other publications benzoxazine compound in solventless system. U.S.: Edison Polymer Innovation Corporation; 1996.</w:t>
      </w:r>
      <w:bookmarkEnd w:id="540"/>
    </w:p>
    <w:p w14:paraId="3CE6984B" w14:textId="77777777" w:rsidR="00CF74C8" w:rsidRPr="00EA35B9" w:rsidRDefault="00CF74C8" w:rsidP="003748DC">
      <w:pPr>
        <w:pStyle w:val="EndNoteBibliography"/>
        <w:spacing w:after="0" w:line="480" w:lineRule="auto"/>
        <w:jc w:val="left"/>
        <w:rPr>
          <w:rFonts w:ascii="Times New Roman" w:hAnsi="Times New Roman" w:cs="Times New Roman"/>
          <w:sz w:val="24"/>
          <w:szCs w:val="24"/>
        </w:rPr>
      </w:pPr>
      <w:bookmarkStart w:id="541" w:name="_ENREF_25"/>
      <w:r w:rsidRPr="00EA35B9">
        <w:rPr>
          <w:rFonts w:ascii="Times New Roman" w:hAnsi="Times New Roman" w:cs="Times New Roman"/>
          <w:sz w:val="24"/>
          <w:szCs w:val="24"/>
        </w:rPr>
        <w:t>[25] Ishida H, Agag T. Handbook of Benzoxazine. New York: Elsevier; 2011.</w:t>
      </w:r>
      <w:bookmarkEnd w:id="541"/>
    </w:p>
    <w:p w14:paraId="7E62E672"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2" w:name="_ENREF_26"/>
      <w:r w:rsidRPr="00EA35B9">
        <w:rPr>
          <w:rFonts w:ascii="Times New Roman" w:hAnsi="Times New Roman" w:cs="Times New Roman"/>
          <w:sz w:val="24"/>
          <w:szCs w:val="24"/>
        </w:rPr>
        <w:t>[26] Ishida H, Rimdusit S. Very high thermal conductivity obtained by boron nitride-filled polybenzoxazine. Thermochim Acta. 1998;320:177-86.</w:t>
      </w:r>
      <w:bookmarkEnd w:id="542"/>
    </w:p>
    <w:p w14:paraId="710F7991" w14:textId="5C631F0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3" w:name="_ENREF_27"/>
      <w:r w:rsidRPr="00EA35B9">
        <w:rPr>
          <w:rFonts w:ascii="Times New Roman" w:hAnsi="Times New Roman" w:cs="Times New Roman"/>
          <w:sz w:val="24"/>
          <w:szCs w:val="24"/>
        </w:rPr>
        <w:t xml:space="preserve">[27] Jubsilp C, Punson K, Takeichi T, Rimdusit S. Curing kinetics of </w:t>
      </w:r>
      <w:r w:rsidR="005B46FE" w:rsidRPr="00EA35B9">
        <w:rPr>
          <w:rFonts w:ascii="Times New Roman" w:hAnsi="Times New Roman" w:cs="Times New Roman"/>
          <w:sz w:val="24"/>
          <w:szCs w:val="24"/>
        </w:rPr>
        <w:t>b</w:t>
      </w:r>
      <w:r w:rsidRPr="00EA35B9">
        <w:rPr>
          <w:rFonts w:ascii="Times New Roman" w:hAnsi="Times New Roman" w:cs="Times New Roman"/>
          <w:sz w:val="24"/>
          <w:szCs w:val="24"/>
        </w:rPr>
        <w:t>enzoxazine–epoxy copolymer investigated by non-isothermal differential scanning calorimetry. Polym Degrad Stab. 2010;95:918-24.</w:t>
      </w:r>
      <w:bookmarkEnd w:id="543"/>
    </w:p>
    <w:p w14:paraId="412FCB5B"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4" w:name="_ENREF_28"/>
      <w:r w:rsidRPr="00EA35B9">
        <w:rPr>
          <w:rFonts w:ascii="Times New Roman" w:hAnsi="Times New Roman" w:cs="Times New Roman"/>
          <w:sz w:val="24"/>
          <w:szCs w:val="24"/>
        </w:rPr>
        <w:t>[28] Kiskan B, Ghosh NN, Yagci Y. Polybenzoxazine-based composites as high-performance materials. Polym Int. 2011;60:167-77.</w:t>
      </w:r>
      <w:bookmarkEnd w:id="544"/>
    </w:p>
    <w:p w14:paraId="50704325" w14:textId="15F70330"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5" w:name="_ENREF_29"/>
      <w:r w:rsidRPr="00EA35B9">
        <w:rPr>
          <w:rFonts w:ascii="Times New Roman" w:hAnsi="Times New Roman" w:cs="Times New Roman"/>
          <w:sz w:val="24"/>
          <w:szCs w:val="24"/>
        </w:rPr>
        <w:t xml:space="preserve">[29] Zeng M, Wang J, Li R, Liu J, Chen W, Xu Q, </w:t>
      </w:r>
      <w:r w:rsidR="005B46FE" w:rsidRPr="00EA35B9">
        <w:rPr>
          <w:rFonts w:ascii="Times New Roman" w:hAnsi="Times New Roman" w:cs="Times New Roman"/>
          <w:sz w:val="24"/>
          <w:szCs w:val="24"/>
        </w:rPr>
        <w:t>Gu Y.</w:t>
      </w:r>
      <w:r w:rsidRPr="00EA35B9">
        <w:rPr>
          <w:rFonts w:ascii="Times New Roman" w:hAnsi="Times New Roman" w:cs="Times New Roman"/>
          <w:sz w:val="24"/>
          <w:szCs w:val="24"/>
        </w:rPr>
        <w:t xml:space="preserve"> The curing behavior and thermal property of graphene oxide/benzoxazine nanocomposites. Polymer. 2013;54:3107-16.</w:t>
      </w:r>
      <w:bookmarkEnd w:id="545"/>
    </w:p>
    <w:p w14:paraId="2DB0E0B2"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6" w:name="_ENREF_30"/>
      <w:r w:rsidRPr="00EA35B9">
        <w:rPr>
          <w:rFonts w:ascii="Times New Roman" w:hAnsi="Times New Roman" w:cs="Times New Roman"/>
          <w:sz w:val="24"/>
          <w:szCs w:val="24"/>
        </w:rPr>
        <w:t>[30] Dueramae I, Pengdam A, Rimdusit S. Highly filled graphite polybenzoxazine composites for an application as bipolar plates in fuel cells. J Appl Polym Sci. 2013:3909-18.</w:t>
      </w:r>
      <w:bookmarkEnd w:id="546"/>
    </w:p>
    <w:p w14:paraId="3C457C04" w14:textId="35212358"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7" w:name="_ENREF_31"/>
      <w:r w:rsidRPr="00EA35B9">
        <w:rPr>
          <w:rFonts w:ascii="Times New Roman" w:hAnsi="Times New Roman" w:cs="Times New Roman"/>
          <w:sz w:val="24"/>
          <w:szCs w:val="24"/>
        </w:rPr>
        <w:t>[31] Plengudomkit</w:t>
      </w:r>
      <w:r w:rsidR="005B46FE" w:rsidRPr="00EA35B9">
        <w:rPr>
          <w:rFonts w:ascii="Times New Roman" w:hAnsi="Times New Roman" w:cs="Times New Roman"/>
          <w:sz w:val="24"/>
          <w:szCs w:val="24"/>
        </w:rPr>
        <w:t xml:space="preserve"> R, Okhawilai M</w:t>
      </w:r>
      <w:r w:rsidRPr="00EA35B9">
        <w:rPr>
          <w:rFonts w:ascii="Times New Roman" w:hAnsi="Times New Roman" w:cs="Times New Roman"/>
          <w:sz w:val="24"/>
          <w:szCs w:val="24"/>
        </w:rPr>
        <w:t>, Rimdusit</w:t>
      </w:r>
      <w:r w:rsidR="005B46FE" w:rsidRPr="00EA35B9">
        <w:rPr>
          <w:rFonts w:ascii="Times New Roman" w:hAnsi="Times New Roman" w:cs="Times New Roman"/>
          <w:sz w:val="24"/>
          <w:szCs w:val="24"/>
        </w:rPr>
        <w:t xml:space="preserve"> S</w:t>
      </w:r>
      <w:r w:rsidRPr="00EA35B9">
        <w:rPr>
          <w:rFonts w:ascii="Times New Roman" w:hAnsi="Times New Roman" w:cs="Times New Roman"/>
          <w:sz w:val="24"/>
          <w:szCs w:val="24"/>
        </w:rPr>
        <w:t xml:space="preserve">. Highly filled graphene benzoxazine composites as bipolar plates in fuel cell applications. Polym Compos. 2016;37:1715–27 </w:t>
      </w:r>
      <w:bookmarkEnd w:id="547"/>
    </w:p>
    <w:p w14:paraId="12830246" w14:textId="2DEAD58D"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8" w:name="_ENREF_32"/>
      <w:r w:rsidRPr="00EA35B9">
        <w:rPr>
          <w:rFonts w:ascii="Times New Roman" w:hAnsi="Times New Roman" w:cs="Times New Roman"/>
          <w:sz w:val="24"/>
          <w:szCs w:val="24"/>
        </w:rPr>
        <w:t>[32] Phuangngamphan</w:t>
      </w:r>
      <w:r w:rsidR="005B46FE" w:rsidRPr="00EA35B9">
        <w:rPr>
          <w:rFonts w:ascii="Times New Roman" w:hAnsi="Times New Roman" w:cs="Times New Roman"/>
          <w:sz w:val="24"/>
          <w:szCs w:val="24"/>
        </w:rPr>
        <w:t xml:space="preserve"> M, Okhawilai M</w:t>
      </w:r>
      <w:r w:rsidRPr="00EA35B9">
        <w:rPr>
          <w:rFonts w:ascii="Times New Roman" w:hAnsi="Times New Roman" w:cs="Times New Roman"/>
          <w:sz w:val="24"/>
          <w:szCs w:val="24"/>
        </w:rPr>
        <w:t>, Hiziroglu</w:t>
      </w:r>
      <w:r w:rsidR="005B46FE" w:rsidRPr="00EA35B9">
        <w:rPr>
          <w:rFonts w:ascii="Times New Roman" w:hAnsi="Times New Roman" w:cs="Times New Roman"/>
          <w:sz w:val="24"/>
          <w:szCs w:val="24"/>
        </w:rPr>
        <w:t xml:space="preserve"> S</w:t>
      </w:r>
      <w:r w:rsidRPr="00EA35B9">
        <w:rPr>
          <w:rFonts w:ascii="Times New Roman" w:hAnsi="Times New Roman" w:cs="Times New Roman"/>
          <w:sz w:val="24"/>
          <w:szCs w:val="24"/>
        </w:rPr>
        <w:t>, Rimdusit</w:t>
      </w:r>
      <w:r w:rsidR="005B46FE" w:rsidRPr="00EA35B9">
        <w:rPr>
          <w:rFonts w:ascii="Times New Roman" w:hAnsi="Times New Roman" w:cs="Times New Roman"/>
          <w:sz w:val="24"/>
          <w:szCs w:val="24"/>
        </w:rPr>
        <w:t xml:space="preserve"> S</w:t>
      </w:r>
      <w:r w:rsidRPr="00EA35B9">
        <w:rPr>
          <w:rFonts w:ascii="Times New Roman" w:hAnsi="Times New Roman" w:cs="Times New Roman"/>
          <w:sz w:val="24"/>
          <w:szCs w:val="24"/>
        </w:rPr>
        <w:t>. Development of highly conductive graphite-/graphene-filled polybenzoxazine composites for bipolar plates in fuel cells. J Appl Polym Sci. 2018;136:47183.</w:t>
      </w:r>
      <w:bookmarkEnd w:id="548"/>
    </w:p>
    <w:p w14:paraId="73FC3393"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49" w:name="_ENREF_33"/>
      <w:r w:rsidRPr="00EA35B9">
        <w:rPr>
          <w:rFonts w:ascii="Times New Roman" w:hAnsi="Times New Roman" w:cs="Times New Roman"/>
          <w:sz w:val="24"/>
          <w:szCs w:val="24"/>
        </w:rPr>
        <w:lastRenderedPageBreak/>
        <w:t>[33] Adloo A, Sadeghi M, Masoomi M, Pazhooh HN. High performance polymeric bipolar plate based on polypropylene/graphite/graphene/nano-carbon black composites for PEM fuel cells. Renewable Energy. 2016;99:867-74.</w:t>
      </w:r>
      <w:bookmarkEnd w:id="549"/>
    </w:p>
    <w:p w14:paraId="7FDD5F1F" w14:textId="67B23832"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0" w:name="_ENREF_34"/>
      <w:r w:rsidRPr="00EA35B9">
        <w:rPr>
          <w:rFonts w:ascii="Times New Roman" w:hAnsi="Times New Roman" w:cs="Times New Roman"/>
          <w:sz w:val="24"/>
          <w:szCs w:val="24"/>
        </w:rPr>
        <w:t>[34] Dhakate SR, Sharma S, Chauhan N, Seth RK, Mathur RB. CNTs nanostructuring effect on the properties of graphite composite bipolar plate. Int J Hydrogen Energy. 2010;35:4195-200.</w:t>
      </w:r>
      <w:bookmarkEnd w:id="550"/>
    </w:p>
    <w:p w14:paraId="74144E5C"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1" w:name="_ENREF_35"/>
      <w:r w:rsidRPr="00EA35B9">
        <w:rPr>
          <w:rFonts w:ascii="Times New Roman" w:hAnsi="Times New Roman" w:cs="Times New Roman"/>
          <w:sz w:val="24"/>
          <w:szCs w:val="24"/>
        </w:rPr>
        <w:t>[35] Ghosh A, Goswami P, Mahanta P, Verma A. Effect of carbon fiber length and graphene on carbon-polymer composite bipolar plate for PEMFC. J Solid State Electrochem. 2014;18:3427-36.</w:t>
      </w:r>
      <w:bookmarkEnd w:id="551"/>
    </w:p>
    <w:p w14:paraId="09FB9246"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2" w:name="_ENREF_36"/>
      <w:r w:rsidRPr="00EA35B9">
        <w:rPr>
          <w:rFonts w:ascii="Times New Roman" w:hAnsi="Times New Roman" w:cs="Times New Roman"/>
          <w:sz w:val="24"/>
          <w:szCs w:val="24"/>
        </w:rPr>
        <w:t>[36] Hsiao M-C, Liao S-H, Yen M-Y, Teng C-C, Lee S-H, Pu N-W, et al. Preparation and properties of a graphene reinforced nanocomposite conducting plate. J Mater Chem. 2010;20:8496.</w:t>
      </w:r>
      <w:bookmarkEnd w:id="552"/>
    </w:p>
    <w:p w14:paraId="658F8AFB"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3" w:name="_ENREF_37"/>
      <w:r w:rsidRPr="00EA35B9">
        <w:rPr>
          <w:rFonts w:ascii="Times New Roman" w:hAnsi="Times New Roman" w:cs="Times New Roman"/>
          <w:sz w:val="24"/>
          <w:szCs w:val="24"/>
        </w:rPr>
        <w:t>[37] Kakati BK, Sathiyamoorthy D, Verma A. Electrochemical and mechanical behavior of carbon composite bipolar plate for fuel cell. Int J Hydrogen Energy. 2010;35:4185-94.</w:t>
      </w:r>
      <w:bookmarkEnd w:id="553"/>
    </w:p>
    <w:p w14:paraId="69CB30C2"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4" w:name="_ENREF_38"/>
      <w:r w:rsidRPr="00EA35B9">
        <w:rPr>
          <w:rFonts w:ascii="Times New Roman" w:hAnsi="Times New Roman" w:cs="Times New Roman"/>
          <w:sz w:val="24"/>
          <w:szCs w:val="24"/>
        </w:rPr>
        <w:t>[38] Pop E, Varshney V, Roy AK. Thermal properties of graphene: Fundamentals and applications. MRS Bulletin. 2012;37:1273-81.</w:t>
      </w:r>
      <w:bookmarkEnd w:id="554"/>
    </w:p>
    <w:p w14:paraId="510CE936" w14:textId="5A42DA71"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5" w:name="_ENREF_39"/>
      <w:r w:rsidRPr="00EA35B9">
        <w:rPr>
          <w:rFonts w:ascii="Times New Roman" w:hAnsi="Times New Roman" w:cs="Times New Roman"/>
          <w:sz w:val="24"/>
          <w:szCs w:val="24"/>
        </w:rPr>
        <w:t xml:space="preserve">[39] Bastiurea </w:t>
      </w:r>
      <w:r w:rsidR="005B46FE" w:rsidRPr="00EA35B9">
        <w:rPr>
          <w:rFonts w:ascii="Times New Roman" w:hAnsi="Times New Roman" w:cs="Times New Roman"/>
          <w:sz w:val="24"/>
          <w:szCs w:val="24"/>
        </w:rPr>
        <w:t>M</w:t>
      </w:r>
      <w:r w:rsidRPr="00EA35B9">
        <w:rPr>
          <w:rFonts w:ascii="Times New Roman" w:hAnsi="Times New Roman" w:cs="Times New Roman"/>
          <w:sz w:val="24"/>
          <w:szCs w:val="24"/>
        </w:rPr>
        <w:t>, Andrei</w:t>
      </w:r>
      <w:r w:rsidR="005B46FE" w:rsidRPr="00EA35B9">
        <w:rPr>
          <w:rFonts w:ascii="Times New Roman" w:hAnsi="Times New Roman" w:cs="Times New Roman"/>
          <w:sz w:val="24"/>
          <w:szCs w:val="24"/>
        </w:rPr>
        <w:t xml:space="preserve"> G</w:t>
      </w:r>
      <w:r w:rsidRPr="00EA35B9">
        <w:rPr>
          <w:rFonts w:ascii="Times New Roman" w:hAnsi="Times New Roman" w:cs="Times New Roman"/>
          <w:sz w:val="24"/>
          <w:szCs w:val="24"/>
        </w:rPr>
        <w:t>, Dima</w:t>
      </w:r>
      <w:r w:rsidR="005B46FE" w:rsidRPr="00EA35B9">
        <w:rPr>
          <w:rFonts w:ascii="Times New Roman" w:hAnsi="Times New Roman" w:cs="Times New Roman"/>
          <w:sz w:val="24"/>
          <w:szCs w:val="24"/>
        </w:rPr>
        <w:t xml:space="preserve"> D</w:t>
      </w:r>
      <w:r w:rsidRPr="00EA35B9">
        <w:rPr>
          <w:rFonts w:ascii="Times New Roman" w:hAnsi="Times New Roman" w:cs="Times New Roman"/>
          <w:sz w:val="24"/>
          <w:szCs w:val="24"/>
        </w:rPr>
        <w:t>, Murarescu</w:t>
      </w:r>
      <w:r w:rsidR="005B46FE" w:rsidRPr="00EA35B9">
        <w:rPr>
          <w:rFonts w:ascii="Times New Roman" w:hAnsi="Times New Roman" w:cs="Times New Roman"/>
          <w:sz w:val="24"/>
          <w:szCs w:val="24"/>
        </w:rPr>
        <w:t xml:space="preserve"> M</w:t>
      </w:r>
      <w:r w:rsidRPr="00EA35B9">
        <w:rPr>
          <w:rFonts w:ascii="Times New Roman" w:hAnsi="Times New Roman" w:cs="Times New Roman"/>
          <w:sz w:val="24"/>
          <w:szCs w:val="24"/>
        </w:rPr>
        <w:t>, Ripa</w:t>
      </w:r>
      <w:r w:rsidR="005B46FE" w:rsidRPr="00EA35B9">
        <w:rPr>
          <w:rFonts w:ascii="Times New Roman" w:hAnsi="Times New Roman" w:cs="Times New Roman"/>
          <w:sz w:val="24"/>
          <w:szCs w:val="24"/>
        </w:rPr>
        <w:t xml:space="preserve"> M</w:t>
      </w:r>
      <w:r w:rsidRPr="00EA35B9">
        <w:rPr>
          <w:rFonts w:ascii="Times New Roman" w:hAnsi="Times New Roman" w:cs="Times New Roman"/>
          <w:sz w:val="24"/>
          <w:szCs w:val="24"/>
        </w:rPr>
        <w:t>, Circiumaru</w:t>
      </w:r>
      <w:r w:rsidR="005B46FE" w:rsidRPr="00EA35B9">
        <w:rPr>
          <w:rFonts w:ascii="Times New Roman" w:hAnsi="Times New Roman" w:cs="Times New Roman"/>
          <w:sz w:val="24"/>
          <w:szCs w:val="24"/>
        </w:rPr>
        <w:t xml:space="preserve"> A.</w:t>
      </w:r>
      <w:r w:rsidRPr="00EA35B9">
        <w:rPr>
          <w:rFonts w:ascii="Times New Roman" w:hAnsi="Times New Roman" w:cs="Times New Roman"/>
          <w:sz w:val="24"/>
          <w:szCs w:val="24"/>
        </w:rPr>
        <w:t xml:space="preserve"> Determination of specific heat of polyester composite with graphene and graphite by differential scanning calorimetry</w:t>
      </w:r>
      <w:r w:rsidR="005B46FE" w:rsidRPr="00EA35B9">
        <w:rPr>
          <w:rFonts w:ascii="Times New Roman" w:hAnsi="Times New Roman" w:cs="Times New Roman"/>
          <w:sz w:val="24"/>
          <w:szCs w:val="24"/>
        </w:rPr>
        <w:t xml:space="preserve">. </w:t>
      </w:r>
      <w:r w:rsidRPr="00EA35B9">
        <w:rPr>
          <w:rFonts w:ascii="Times New Roman" w:hAnsi="Times New Roman" w:cs="Times New Roman"/>
          <w:sz w:val="24"/>
          <w:szCs w:val="24"/>
        </w:rPr>
        <w:t>Tribology in Industry. 2014;4:419-27.</w:t>
      </w:r>
      <w:bookmarkEnd w:id="555"/>
    </w:p>
    <w:p w14:paraId="118AC274"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6" w:name="_ENREF_40"/>
      <w:r w:rsidRPr="00EA35B9">
        <w:rPr>
          <w:rFonts w:ascii="Times New Roman" w:hAnsi="Times New Roman" w:cs="Times New Roman"/>
          <w:sz w:val="24"/>
          <w:szCs w:val="24"/>
        </w:rPr>
        <w:t>[40] Smits FM. Measurement of Sheet Resistivities with the Four-Point Probe. The Bell System Technical Journal 1958;37:711-8.</w:t>
      </w:r>
      <w:bookmarkEnd w:id="556"/>
    </w:p>
    <w:p w14:paraId="610BF5B1" w14:textId="77777777" w:rsidR="00CF74C8" w:rsidRPr="00EA35B9" w:rsidRDefault="00CF74C8" w:rsidP="003748DC">
      <w:pPr>
        <w:pStyle w:val="EndNoteBibliography"/>
        <w:spacing w:after="0" w:line="480" w:lineRule="auto"/>
        <w:jc w:val="left"/>
        <w:rPr>
          <w:rFonts w:ascii="Times New Roman" w:hAnsi="Times New Roman" w:cs="Times New Roman"/>
          <w:sz w:val="24"/>
          <w:szCs w:val="24"/>
        </w:rPr>
      </w:pPr>
      <w:bookmarkStart w:id="557" w:name="_ENREF_41"/>
      <w:r w:rsidRPr="00EA35B9">
        <w:rPr>
          <w:rFonts w:ascii="Times New Roman" w:hAnsi="Times New Roman" w:cs="Times New Roman"/>
          <w:sz w:val="24"/>
          <w:szCs w:val="24"/>
        </w:rPr>
        <w:t>[41] Senna JR. Finite-Size Corrections for 4-Point Probe Measurements 2004.</w:t>
      </w:r>
      <w:bookmarkEnd w:id="557"/>
    </w:p>
    <w:p w14:paraId="77AC925B"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8" w:name="_ENREF_42"/>
      <w:r w:rsidRPr="00EA35B9">
        <w:rPr>
          <w:rFonts w:ascii="Times New Roman" w:hAnsi="Times New Roman" w:cs="Times New Roman"/>
          <w:sz w:val="24"/>
          <w:szCs w:val="24"/>
        </w:rPr>
        <w:t>[42] Pandey AK, Singh K, Kar KK. Thermo-mechanical properties of graphite-reinforced high-density polyethylene composites and its structure–property corelationship. J Compos Mater. 2016;51:1769-82.</w:t>
      </w:r>
      <w:bookmarkEnd w:id="558"/>
    </w:p>
    <w:p w14:paraId="51568D43"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59" w:name="_ENREF_43"/>
      <w:r w:rsidRPr="00EA35B9">
        <w:rPr>
          <w:rFonts w:ascii="Times New Roman" w:hAnsi="Times New Roman" w:cs="Times New Roman"/>
          <w:sz w:val="24"/>
          <w:szCs w:val="24"/>
        </w:rPr>
        <w:lastRenderedPageBreak/>
        <w:t>[43] German RM. Particle Packing Characteristics, Metel Powder Industries Federation: Princeton; 1989.</w:t>
      </w:r>
      <w:bookmarkEnd w:id="559"/>
    </w:p>
    <w:p w14:paraId="4D8C87EB" w14:textId="77777777" w:rsidR="00CF74C8" w:rsidRPr="00EA35B9" w:rsidRDefault="00CF74C8" w:rsidP="003748DC">
      <w:pPr>
        <w:pStyle w:val="EndNoteBibliography"/>
        <w:spacing w:after="0" w:line="480" w:lineRule="auto"/>
        <w:jc w:val="left"/>
        <w:rPr>
          <w:rFonts w:ascii="Times New Roman" w:hAnsi="Times New Roman" w:cs="Times New Roman"/>
          <w:sz w:val="24"/>
          <w:szCs w:val="24"/>
        </w:rPr>
      </w:pPr>
      <w:bookmarkStart w:id="560" w:name="_ENREF_44"/>
      <w:r w:rsidRPr="00EA35B9">
        <w:rPr>
          <w:rFonts w:ascii="Times New Roman" w:hAnsi="Times New Roman" w:cs="Times New Roman"/>
          <w:sz w:val="24"/>
          <w:szCs w:val="24"/>
        </w:rPr>
        <w:t>[44] Berman R. Thermal Conduction in Solids. Oxford: Clarendon Press; 1976.</w:t>
      </w:r>
      <w:bookmarkEnd w:id="560"/>
    </w:p>
    <w:p w14:paraId="7A851B94"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1" w:name="_ENREF_45"/>
      <w:r w:rsidRPr="00EA35B9">
        <w:rPr>
          <w:rFonts w:ascii="Times New Roman" w:hAnsi="Times New Roman" w:cs="Times New Roman"/>
          <w:sz w:val="24"/>
          <w:szCs w:val="24"/>
        </w:rPr>
        <w:t>[45] Tritt T, M. Thermal Conductivity: Theory, Properties, and Applications. South Carolina: Plenum; 2004.</w:t>
      </w:r>
      <w:bookmarkEnd w:id="561"/>
    </w:p>
    <w:p w14:paraId="3D3F664F" w14:textId="77777777" w:rsidR="00CF74C8" w:rsidRPr="00EA35B9" w:rsidRDefault="00CF74C8" w:rsidP="005B46FE">
      <w:pPr>
        <w:pStyle w:val="EndNoteBibliography"/>
        <w:spacing w:after="0" w:line="480" w:lineRule="auto"/>
        <w:ind w:left="426" w:hanging="426"/>
        <w:jc w:val="left"/>
        <w:rPr>
          <w:rFonts w:ascii="Times New Roman" w:hAnsi="Times New Roman" w:cs="Times New Roman"/>
          <w:sz w:val="24"/>
          <w:szCs w:val="24"/>
        </w:rPr>
      </w:pPr>
      <w:bookmarkStart w:id="562" w:name="_ENREF_46"/>
      <w:r w:rsidRPr="00EA35B9">
        <w:rPr>
          <w:rFonts w:ascii="Times New Roman" w:hAnsi="Times New Roman" w:cs="Times New Roman"/>
          <w:sz w:val="24"/>
          <w:szCs w:val="24"/>
        </w:rPr>
        <w:t>[46] Rimdusit S, Jubsilp C, Tiptipakorn S. Alloys and Composites of Polybenzoxazines Properties and Application. Singapore: Springer; 2013.</w:t>
      </w:r>
      <w:bookmarkEnd w:id="562"/>
    </w:p>
    <w:p w14:paraId="4895B321"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3" w:name="_ENREF_47"/>
      <w:r w:rsidRPr="00EA35B9">
        <w:rPr>
          <w:rFonts w:ascii="Times New Roman" w:hAnsi="Times New Roman" w:cs="Times New Roman"/>
          <w:sz w:val="24"/>
          <w:szCs w:val="24"/>
        </w:rPr>
        <w:t>[47] Lu T, Ye H, Zheng A, Xu X, Xu C, Wang H, et al. Hybrid modification of high-density polyethylene with hyperbranched polyethylene-functionalized multiwalled carbon nanotubes and few-layered graphene. J Appl Polym Sci. 2017;134:44848.</w:t>
      </w:r>
      <w:bookmarkEnd w:id="563"/>
    </w:p>
    <w:p w14:paraId="532795D0" w14:textId="2E02D9FA"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4" w:name="_ENREF_48"/>
      <w:r w:rsidRPr="00EA35B9">
        <w:rPr>
          <w:rFonts w:ascii="Times New Roman" w:hAnsi="Times New Roman" w:cs="Times New Roman"/>
          <w:sz w:val="24"/>
          <w:szCs w:val="24"/>
        </w:rPr>
        <w:t xml:space="preserve">[48] Tian X, Itkis ME, Bekyarova EB, Haddon RC. Anisotropic Thermal and </w:t>
      </w:r>
      <w:r w:rsidR="005B46FE" w:rsidRPr="00EA35B9">
        <w:rPr>
          <w:rFonts w:ascii="Times New Roman" w:hAnsi="Times New Roman" w:cs="Times New Roman"/>
          <w:sz w:val="24"/>
          <w:szCs w:val="24"/>
        </w:rPr>
        <w:t>e</w:t>
      </w:r>
      <w:r w:rsidRPr="00EA35B9">
        <w:rPr>
          <w:rFonts w:ascii="Times New Roman" w:hAnsi="Times New Roman" w:cs="Times New Roman"/>
          <w:sz w:val="24"/>
          <w:szCs w:val="24"/>
        </w:rPr>
        <w:t xml:space="preserve">lectrical </w:t>
      </w:r>
      <w:r w:rsidR="005B46FE" w:rsidRPr="00EA35B9">
        <w:rPr>
          <w:rFonts w:ascii="Times New Roman" w:hAnsi="Times New Roman" w:cs="Times New Roman"/>
          <w:sz w:val="24"/>
          <w:szCs w:val="24"/>
        </w:rPr>
        <w:t>p</w:t>
      </w:r>
      <w:r w:rsidRPr="00EA35B9">
        <w:rPr>
          <w:rFonts w:ascii="Times New Roman" w:hAnsi="Times New Roman" w:cs="Times New Roman"/>
          <w:sz w:val="24"/>
          <w:szCs w:val="24"/>
        </w:rPr>
        <w:t xml:space="preserve">roperties of </w:t>
      </w:r>
      <w:r w:rsidR="005B46FE" w:rsidRPr="00EA35B9">
        <w:rPr>
          <w:rFonts w:ascii="Times New Roman" w:hAnsi="Times New Roman" w:cs="Times New Roman"/>
          <w:sz w:val="24"/>
          <w:szCs w:val="24"/>
        </w:rPr>
        <w:t>t</w:t>
      </w:r>
      <w:r w:rsidRPr="00EA35B9">
        <w:rPr>
          <w:rFonts w:ascii="Times New Roman" w:hAnsi="Times New Roman" w:cs="Times New Roman"/>
          <w:sz w:val="24"/>
          <w:szCs w:val="24"/>
        </w:rPr>
        <w:t xml:space="preserve">hin </w:t>
      </w:r>
      <w:r w:rsidR="005B46FE" w:rsidRPr="00EA35B9">
        <w:rPr>
          <w:rFonts w:ascii="Times New Roman" w:hAnsi="Times New Roman" w:cs="Times New Roman"/>
          <w:sz w:val="24"/>
          <w:szCs w:val="24"/>
        </w:rPr>
        <w:t>t</w:t>
      </w:r>
      <w:r w:rsidRPr="00EA35B9">
        <w:rPr>
          <w:rFonts w:ascii="Times New Roman" w:hAnsi="Times New Roman" w:cs="Times New Roman"/>
          <w:sz w:val="24"/>
          <w:szCs w:val="24"/>
        </w:rPr>
        <w:t xml:space="preserve">hermal </w:t>
      </w:r>
      <w:r w:rsidR="005B46FE" w:rsidRPr="00EA35B9">
        <w:rPr>
          <w:rFonts w:ascii="Times New Roman" w:hAnsi="Times New Roman" w:cs="Times New Roman"/>
          <w:sz w:val="24"/>
          <w:szCs w:val="24"/>
        </w:rPr>
        <w:t>i</w:t>
      </w:r>
      <w:r w:rsidRPr="00EA35B9">
        <w:rPr>
          <w:rFonts w:ascii="Times New Roman" w:hAnsi="Times New Roman" w:cs="Times New Roman"/>
          <w:sz w:val="24"/>
          <w:szCs w:val="24"/>
        </w:rPr>
        <w:t xml:space="preserve">nterface </w:t>
      </w:r>
      <w:r w:rsidR="005B46FE" w:rsidRPr="00EA35B9">
        <w:rPr>
          <w:rFonts w:ascii="Times New Roman" w:hAnsi="Times New Roman" w:cs="Times New Roman"/>
          <w:sz w:val="24"/>
          <w:szCs w:val="24"/>
        </w:rPr>
        <w:t>l</w:t>
      </w:r>
      <w:r w:rsidRPr="00EA35B9">
        <w:rPr>
          <w:rFonts w:ascii="Times New Roman" w:hAnsi="Times New Roman" w:cs="Times New Roman"/>
          <w:sz w:val="24"/>
          <w:szCs w:val="24"/>
        </w:rPr>
        <w:t xml:space="preserve">ayers of </w:t>
      </w:r>
      <w:r w:rsidR="005B46FE" w:rsidRPr="00EA35B9">
        <w:rPr>
          <w:rFonts w:ascii="Times New Roman" w:hAnsi="Times New Roman" w:cs="Times New Roman"/>
          <w:sz w:val="24"/>
          <w:szCs w:val="24"/>
        </w:rPr>
        <w:t>g</w:t>
      </w:r>
      <w:r w:rsidRPr="00EA35B9">
        <w:rPr>
          <w:rFonts w:ascii="Times New Roman" w:hAnsi="Times New Roman" w:cs="Times New Roman"/>
          <w:sz w:val="24"/>
          <w:szCs w:val="24"/>
        </w:rPr>
        <w:t xml:space="preserve">raphite </w:t>
      </w:r>
      <w:r w:rsidR="005B46FE" w:rsidRPr="00EA35B9">
        <w:rPr>
          <w:rFonts w:ascii="Times New Roman" w:hAnsi="Times New Roman" w:cs="Times New Roman"/>
          <w:sz w:val="24"/>
          <w:szCs w:val="24"/>
        </w:rPr>
        <w:t>n</w:t>
      </w:r>
      <w:r w:rsidRPr="00EA35B9">
        <w:rPr>
          <w:rFonts w:ascii="Times New Roman" w:hAnsi="Times New Roman" w:cs="Times New Roman"/>
          <w:sz w:val="24"/>
          <w:szCs w:val="24"/>
        </w:rPr>
        <w:t>anoplatelet-</w:t>
      </w:r>
      <w:r w:rsidR="005B46FE" w:rsidRPr="00EA35B9">
        <w:rPr>
          <w:rFonts w:ascii="Times New Roman" w:hAnsi="Times New Roman" w:cs="Times New Roman"/>
          <w:sz w:val="24"/>
          <w:szCs w:val="24"/>
        </w:rPr>
        <w:t>ba</w:t>
      </w:r>
      <w:r w:rsidRPr="00EA35B9">
        <w:rPr>
          <w:rFonts w:ascii="Times New Roman" w:hAnsi="Times New Roman" w:cs="Times New Roman"/>
          <w:sz w:val="24"/>
          <w:szCs w:val="24"/>
        </w:rPr>
        <w:t xml:space="preserve">sed </w:t>
      </w:r>
      <w:r w:rsidR="005B46FE" w:rsidRPr="00EA35B9">
        <w:rPr>
          <w:rFonts w:ascii="Times New Roman" w:hAnsi="Times New Roman" w:cs="Times New Roman"/>
          <w:sz w:val="24"/>
          <w:szCs w:val="24"/>
        </w:rPr>
        <w:t>c</w:t>
      </w:r>
      <w:r w:rsidRPr="00EA35B9">
        <w:rPr>
          <w:rFonts w:ascii="Times New Roman" w:hAnsi="Times New Roman" w:cs="Times New Roman"/>
          <w:sz w:val="24"/>
          <w:szCs w:val="24"/>
        </w:rPr>
        <w:t>omposites. Scientific Reports. 2013;3.</w:t>
      </w:r>
      <w:bookmarkEnd w:id="564"/>
    </w:p>
    <w:p w14:paraId="3411EAE1" w14:textId="075109CE"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5" w:name="_ENREF_49"/>
      <w:r w:rsidRPr="00EA35B9">
        <w:rPr>
          <w:rFonts w:ascii="Times New Roman" w:hAnsi="Times New Roman" w:cs="Times New Roman"/>
          <w:sz w:val="24"/>
          <w:szCs w:val="24"/>
        </w:rPr>
        <w:t xml:space="preserve">[49] Rungsima Y. Development of </w:t>
      </w:r>
      <w:r w:rsidR="005B46FE" w:rsidRPr="00EA35B9">
        <w:rPr>
          <w:rFonts w:ascii="Times New Roman" w:hAnsi="Times New Roman" w:cs="Times New Roman"/>
          <w:sz w:val="24"/>
          <w:szCs w:val="24"/>
        </w:rPr>
        <w:t>e</w:t>
      </w:r>
      <w:r w:rsidRPr="00EA35B9">
        <w:rPr>
          <w:rFonts w:ascii="Times New Roman" w:hAnsi="Times New Roman" w:cs="Times New Roman"/>
          <w:sz w:val="24"/>
          <w:szCs w:val="24"/>
        </w:rPr>
        <w:t xml:space="preserve">lectrically </w:t>
      </w:r>
      <w:r w:rsidR="005B46FE" w:rsidRPr="00EA35B9">
        <w:rPr>
          <w:rFonts w:ascii="Times New Roman" w:hAnsi="Times New Roman" w:cs="Times New Roman"/>
          <w:sz w:val="24"/>
          <w:szCs w:val="24"/>
        </w:rPr>
        <w:t>c</w:t>
      </w:r>
      <w:r w:rsidRPr="00EA35B9">
        <w:rPr>
          <w:rFonts w:ascii="Times New Roman" w:hAnsi="Times New Roman" w:cs="Times New Roman"/>
          <w:sz w:val="24"/>
          <w:szCs w:val="24"/>
        </w:rPr>
        <w:t xml:space="preserve">onductive </w:t>
      </w:r>
      <w:r w:rsidR="005B46FE" w:rsidRPr="00EA35B9">
        <w:rPr>
          <w:rFonts w:ascii="Times New Roman" w:hAnsi="Times New Roman" w:cs="Times New Roman"/>
          <w:sz w:val="24"/>
          <w:szCs w:val="24"/>
        </w:rPr>
        <w:t>t</w:t>
      </w:r>
      <w:r w:rsidRPr="00EA35B9">
        <w:rPr>
          <w:rFonts w:ascii="Times New Roman" w:hAnsi="Times New Roman" w:cs="Times New Roman"/>
          <w:sz w:val="24"/>
          <w:szCs w:val="24"/>
        </w:rPr>
        <w:t xml:space="preserve">hermoplastic </w:t>
      </w:r>
      <w:r w:rsidR="005B46FE" w:rsidRPr="00EA35B9">
        <w:rPr>
          <w:rFonts w:ascii="Times New Roman" w:hAnsi="Times New Roman" w:cs="Times New Roman"/>
          <w:sz w:val="24"/>
          <w:szCs w:val="24"/>
        </w:rPr>
        <w:t>c</w:t>
      </w:r>
      <w:r w:rsidRPr="00EA35B9">
        <w:rPr>
          <w:rFonts w:ascii="Times New Roman" w:hAnsi="Times New Roman" w:cs="Times New Roman"/>
          <w:sz w:val="24"/>
          <w:szCs w:val="24"/>
        </w:rPr>
        <w:t xml:space="preserve">omposites for </w:t>
      </w:r>
      <w:r w:rsidR="005B46FE" w:rsidRPr="00EA35B9">
        <w:rPr>
          <w:rFonts w:ascii="Times New Roman" w:hAnsi="Times New Roman" w:cs="Times New Roman"/>
          <w:sz w:val="24"/>
          <w:szCs w:val="24"/>
        </w:rPr>
        <w:t>b</w:t>
      </w:r>
      <w:r w:rsidRPr="00EA35B9">
        <w:rPr>
          <w:rFonts w:ascii="Times New Roman" w:hAnsi="Times New Roman" w:cs="Times New Roman"/>
          <w:sz w:val="24"/>
          <w:szCs w:val="24"/>
        </w:rPr>
        <w:t xml:space="preserve">ipolar </w:t>
      </w:r>
      <w:r w:rsidR="005B46FE" w:rsidRPr="00EA35B9">
        <w:rPr>
          <w:rFonts w:ascii="Times New Roman" w:hAnsi="Times New Roman" w:cs="Times New Roman"/>
          <w:sz w:val="24"/>
          <w:szCs w:val="24"/>
        </w:rPr>
        <w:t>p</w:t>
      </w:r>
      <w:r w:rsidRPr="00EA35B9">
        <w:rPr>
          <w:rFonts w:ascii="Times New Roman" w:hAnsi="Times New Roman" w:cs="Times New Roman"/>
          <w:sz w:val="24"/>
          <w:szCs w:val="24"/>
        </w:rPr>
        <w:t xml:space="preserve">late </w:t>
      </w:r>
      <w:r w:rsidR="005B46FE" w:rsidRPr="00EA35B9">
        <w:rPr>
          <w:rFonts w:ascii="Times New Roman" w:hAnsi="Times New Roman" w:cs="Times New Roman"/>
          <w:sz w:val="24"/>
          <w:szCs w:val="24"/>
        </w:rPr>
        <w:t>a</w:t>
      </w:r>
      <w:r w:rsidRPr="00EA35B9">
        <w:rPr>
          <w:rFonts w:ascii="Times New Roman" w:hAnsi="Times New Roman" w:cs="Times New Roman"/>
          <w:sz w:val="24"/>
          <w:szCs w:val="24"/>
        </w:rPr>
        <w:t xml:space="preserve">pplication in </w:t>
      </w:r>
      <w:r w:rsidR="005B46FE" w:rsidRPr="00EA35B9">
        <w:rPr>
          <w:rFonts w:ascii="Times New Roman" w:hAnsi="Times New Roman" w:cs="Times New Roman"/>
          <w:sz w:val="24"/>
          <w:szCs w:val="24"/>
        </w:rPr>
        <w:t>p</w:t>
      </w:r>
      <w:r w:rsidRPr="00EA35B9">
        <w:rPr>
          <w:rFonts w:ascii="Times New Roman" w:hAnsi="Times New Roman" w:cs="Times New Roman"/>
          <w:sz w:val="24"/>
          <w:szCs w:val="24"/>
        </w:rPr>
        <w:t xml:space="preserve">olymer </w:t>
      </w:r>
      <w:r w:rsidR="005B46FE" w:rsidRPr="00EA35B9">
        <w:rPr>
          <w:rFonts w:ascii="Times New Roman" w:hAnsi="Times New Roman" w:cs="Times New Roman"/>
          <w:sz w:val="24"/>
          <w:szCs w:val="24"/>
        </w:rPr>
        <w:t>e</w:t>
      </w:r>
      <w:r w:rsidRPr="00EA35B9">
        <w:rPr>
          <w:rFonts w:ascii="Times New Roman" w:hAnsi="Times New Roman" w:cs="Times New Roman"/>
          <w:sz w:val="24"/>
          <w:szCs w:val="24"/>
        </w:rPr>
        <w:t xml:space="preserve">lectrolyte </w:t>
      </w:r>
      <w:r w:rsidR="005B46FE" w:rsidRPr="00EA35B9">
        <w:rPr>
          <w:rFonts w:ascii="Times New Roman" w:hAnsi="Times New Roman" w:cs="Times New Roman"/>
          <w:sz w:val="24"/>
          <w:szCs w:val="24"/>
        </w:rPr>
        <w:t>m</w:t>
      </w:r>
      <w:r w:rsidRPr="00EA35B9">
        <w:rPr>
          <w:rFonts w:ascii="Times New Roman" w:hAnsi="Times New Roman" w:cs="Times New Roman"/>
          <w:sz w:val="24"/>
          <w:szCs w:val="24"/>
        </w:rPr>
        <w:t xml:space="preserve">embrane </w:t>
      </w:r>
      <w:r w:rsidR="005B46FE" w:rsidRPr="00EA35B9">
        <w:rPr>
          <w:rFonts w:ascii="Times New Roman" w:hAnsi="Times New Roman" w:cs="Times New Roman"/>
          <w:sz w:val="24"/>
          <w:szCs w:val="24"/>
        </w:rPr>
        <w:t>f</w:t>
      </w:r>
      <w:r w:rsidRPr="00EA35B9">
        <w:rPr>
          <w:rFonts w:ascii="Times New Roman" w:hAnsi="Times New Roman" w:cs="Times New Roman"/>
          <w:sz w:val="24"/>
          <w:szCs w:val="24"/>
        </w:rPr>
        <w:t xml:space="preserve">uel </w:t>
      </w:r>
      <w:r w:rsidR="005B46FE" w:rsidRPr="00EA35B9">
        <w:rPr>
          <w:rFonts w:ascii="Times New Roman" w:hAnsi="Times New Roman" w:cs="Times New Roman"/>
          <w:sz w:val="24"/>
          <w:szCs w:val="24"/>
        </w:rPr>
        <w:t>c</w:t>
      </w:r>
      <w:r w:rsidRPr="00EA35B9">
        <w:rPr>
          <w:rFonts w:ascii="Times New Roman" w:hAnsi="Times New Roman" w:cs="Times New Roman"/>
          <w:sz w:val="24"/>
          <w:szCs w:val="24"/>
        </w:rPr>
        <w:t xml:space="preserve">ell : Waterloo; </w:t>
      </w:r>
      <w:r w:rsidR="005B46FE" w:rsidRPr="00EA35B9">
        <w:rPr>
          <w:rFonts w:ascii="Times New Roman" w:hAnsi="Times New Roman" w:cs="Times New Roman"/>
          <w:sz w:val="24"/>
          <w:szCs w:val="24"/>
        </w:rPr>
        <w:t xml:space="preserve">Mater Sci. </w:t>
      </w:r>
      <w:r w:rsidRPr="00EA35B9">
        <w:rPr>
          <w:rFonts w:ascii="Times New Roman" w:hAnsi="Times New Roman" w:cs="Times New Roman"/>
          <w:sz w:val="24"/>
          <w:szCs w:val="24"/>
        </w:rPr>
        <w:t>2010.</w:t>
      </w:r>
      <w:bookmarkEnd w:id="565"/>
    </w:p>
    <w:p w14:paraId="20CDA91C" w14:textId="4F25A88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6" w:name="_ENREF_50"/>
      <w:r w:rsidRPr="00EA35B9">
        <w:rPr>
          <w:rFonts w:ascii="Times New Roman" w:hAnsi="Times New Roman" w:cs="Times New Roman"/>
          <w:sz w:val="24"/>
          <w:szCs w:val="24"/>
        </w:rPr>
        <w:t xml:space="preserve">[50] Yeetsorn R, Fowler MW, Tzoganakis C. A </w:t>
      </w:r>
      <w:r w:rsidR="00DE525F" w:rsidRPr="00EA35B9">
        <w:rPr>
          <w:rFonts w:ascii="Times New Roman" w:hAnsi="Times New Roman" w:cs="Times New Roman"/>
          <w:sz w:val="24"/>
          <w:szCs w:val="24"/>
        </w:rPr>
        <w:t>r</w:t>
      </w:r>
      <w:r w:rsidRPr="00EA35B9">
        <w:rPr>
          <w:rFonts w:ascii="Times New Roman" w:hAnsi="Times New Roman" w:cs="Times New Roman"/>
          <w:sz w:val="24"/>
          <w:szCs w:val="24"/>
        </w:rPr>
        <w:t xml:space="preserve">eview of </w:t>
      </w:r>
      <w:r w:rsidR="00DE525F" w:rsidRPr="00EA35B9">
        <w:rPr>
          <w:rFonts w:ascii="Times New Roman" w:hAnsi="Times New Roman" w:cs="Times New Roman"/>
          <w:sz w:val="24"/>
          <w:szCs w:val="24"/>
        </w:rPr>
        <w:t>t</w:t>
      </w:r>
      <w:r w:rsidRPr="00EA35B9">
        <w:rPr>
          <w:rFonts w:ascii="Times New Roman" w:hAnsi="Times New Roman" w:cs="Times New Roman"/>
          <w:sz w:val="24"/>
          <w:szCs w:val="24"/>
        </w:rPr>
        <w:t xml:space="preserve">hermoplastic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omposites for </w:t>
      </w:r>
      <w:r w:rsidR="00DE525F" w:rsidRPr="00EA35B9">
        <w:rPr>
          <w:rFonts w:ascii="Times New Roman" w:hAnsi="Times New Roman" w:cs="Times New Roman"/>
          <w:sz w:val="24"/>
          <w:szCs w:val="24"/>
        </w:rPr>
        <w:t>b</w:t>
      </w:r>
      <w:r w:rsidRPr="00EA35B9">
        <w:rPr>
          <w:rFonts w:ascii="Times New Roman" w:hAnsi="Times New Roman" w:cs="Times New Roman"/>
          <w:sz w:val="24"/>
          <w:szCs w:val="24"/>
        </w:rPr>
        <w:t xml:space="preserve">ipolar </w:t>
      </w:r>
      <w:r w:rsidR="00DE525F" w:rsidRPr="00EA35B9">
        <w:rPr>
          <w:rFonts w:ascii="Times New Roman" w:hAnsi="Times New Roman" w:cs="Times New Roman"/>
          <w:sz w:val="24"/>
          <w:szCs w:val="24"/>
        </w:rPr>
        <w:t>p</w:t>
      </w:r>
      <w:r w:rsidRPr="00EA35B9">
        <w:rPr>
          <w:rFonts w:ascii="Times New Roman" w:hAnsi="Times New Roman" w:cs="Times New Roman"/>
          <w:sz w:val="24"/>
          <w:szCs w:val="24"/>
        </w:rPr>
        <w:t xml:space="preserve">late </w:t>
      </w:r>
      <w:r w:rsidR="00DE525F" w:rsidRPr="00EA35B9">
        <w:rPr>
          <w:rFonts w:ascii="Times New Roman" w:hAnsi="Times New Roman" w:cs="Times New Roman"/>
          <w:sz w:val="24"/>
          <w:szCs w:val="24"/>
        </w:rPr>
        <w:t>m</w:t>
      </w:r>
      <w:r w:rsidRPr="00EA35B9">
        <w:rPr>
          <w:rFonts w:ascii="Times New Roman" w:hAnsi="Times New Roman" w:cs="Times New Roman"/>
          <w:sz w:val="24"/>
          <w:szCs w:val="24"/>
        </w:rPr>
        <w:t xml:space="preserve">aterials in PEM </w:t>
      </w:r>
      <w:r w:rsidR="00DE525F" w:rsidRPr="00EA35B9">
        <w:rPr>
          <w:rFonts w:ascii="Times New Roman" w:hAnsi="Times New Roman" w:cs="Times New Roman"/>
          <w:sz w:val="24"/>
          <w:szCs w:val="24"/>
        </w:rPr>
        <w:t>f</w:t>
      </w:r>
      <w:r w:rsidRPr="00EA35B9">
        <w:rPr>
          <w:rFonts w:ascii="Times New Roman" w:hAnsi="Times New Roman" w:cs="Times New Roman"/>
          <w:sz w:val="24"/>
          <w:szCs w:val="24"/>
        </w:rPr>
        <w:t xml:space="preserve">uel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ells. In: Cuppoletti J, editor. </w:t>
      </w:r>
      <w:r w:rsidR="00DE525F" w:rsidRPr="00EA35B9">
        <w:rPr>
          <w:rFonts w:ascii="Times New Roman" w:hAnsi="Times New Roman" w:cs="Times New Roman"/>
          <w:sz w:val="24"/>
          <w:szCs w:val="24"/>
        </w:rPr>
        <w:t>N</w:t>
      </w:r>
      <w:r w:rsidRPr="00EA35B9">
        <w:rPr>
          <w:rFonts w:ascii="Times New Roman" w:hAnsi="Times New Roman" w:cs="Times New Roman"/>
          <w:sz w:val="24"/>
          <w:szCs w:val="24"/>
        </w:rPr>
        <w:t>anocomposites with Unique Properties and Applications in Medicine and Industry. Rijeka: InTech; 2011. p. 317.</w:t>
      </w:r>
      <w:bookmarkEnd w:id="566"/>
    </w:p>
    <w:p w14:paraId="74793F52" w14:textId="4CD5286D"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7" w:name="_ENREF_51"/>
      <w:r w:rsidRPr="00EA35B9">
        <w:rPr>
          <w:rFonts w:ascii="Times New Roman" w:hAnsi="Times New Roman" w:cs="Times New Roman"/>
          <w:sz w:val="24"/>
          <w:szCs w:val="24"/>
        </w:rPr>
        <w:t>[51] Che J, Wu K, Lin Y, Wang K, Fu Q. Largely improved thermal conductivity of HDPE/expanded graphite/carbon nanotubes ternary composites via filler network-network synergy. Compos</w:t>
      </w:r>
      <w:r w:rsidR="00DE525F" w:rsidRPr="00EA35B9">
        <w:rPr>
          <w:rFonts w:ascii="Times New Roman" w:hAnsi="Times New Roman" w:cs="Times New Roman"/>
          <w:sz w:val="24"/>
          <w:szCs w:val="24"/>
        </w:rPr>
        <w:t>ites Part</w:t>
      </w:r>
      <w:r w:rsidRPr="00EA35B9">
        <w:rPr>
          <w:rFonts w:ascii="Times New Roman" w:hAnsi="Times New Roman" w:cs="Times New Roman"/>
          <w:sz w:val="24"/>
          <w:szCs w:val="24"/>
        </w:rPr>
        <w:t xml:space="preserve"> A. 2017;99:32-40.</w:t>
      </w:r>
      <w:bookmarkEnd w:id="567"/>
    </w:p>
    <w:p w14:paraId="169E09AD" w14:textId="77777777" w:rsidR="00CF74C8" w:rsidRPr="00EA35B9" w:rsidRDefault="00CF74C8" w:rsidP="00DE525F">
      <w:pPr>
        <w:pStyle w:val="EndNoteBibliography"/>
        <w:spacing w:after="0" w:line="480" w:lineRule="auto"/>
        <w:ind w:left="426" w:hanging="426"/>
        <w:jc w:val="left"/>
        <w:rPr>
          <w:rFonts w:ascii="Times New Roman" w:hAnsi="Times New Roman" w:cs="Times New Roman"/>
          <w:sz w:val="24"/>
          <w:szCs w:val="24"/>
        </w:rPr>
      </w:pPr>
      <w:bookmarkStart w:id="568" w:name="_ENREF_52"/>
      <w:r w:rsidRPr="00EA35B9">
        <w:rPr>
          <w:rFonts w:ascii="Times New Roman" w:hAnsi="Times New Roman" w:cs="Times New Roman"/>
          <w:sz w:val="24"/>
          <w:szCs w:val="24"/>
        </w:rPr>
        <w:lastRenderedPageBreak/>
        <w:t>[52] Kara S, Arda E, Dolastir F, Pekcan O. Electrical and optical percolations of polystyrene latex-multiwalled carbon nanotube composites. J Colloid Interface Sci. 2010;344:395-401.</w:t>
      </w:r>
      <w:bookmarkEnd w:id="568"/>
    </w:p>
    <w:p w14:paraId="669F9E84"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69" w:name="_ENREF_53"/>
      <w:r w:rsidRPr="00EA35B9">
        <w:rPr>
          <w:rFonts w:ascii="Times New Roman" w:hAnsi="Times New Roman" w:cs="Times New Roman"/>
          <w:sz w:val="24"/>
          <w:szCs w:val="24"/>
        </w:rPr>
        <w:t>[53] Du J, Zhao L, Zeng Y, Zhang L, Li F, Liu P, et al. Comparison of electrical properties between multi-walled carbon nanotube and graphene nanosheet/high density polyethylene composites with a segregated network structure. Carbon. 2011;49:1094-100.</w:t>
      </w:r>
      <w:bookmarkEnd w:id="569"/>
    </w:p>
    <w:p w14:paraId="5BBD538F" w14:textId="70E248BF"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70" w:name="_ENREF_54"/>
      <w:r w:rsidRPr="00EA35B9">
        <w:rPr>
          <w:rFonts w:ascii="Times New Roman" w:hAnsi="Times New Roman" w:cs="Times New Roman"/>
          <w:sz w:val="24"/>
          <w:szCs w:val="24"/>
        </w:rPr>
        <w:t xml:space="preserve">[54] Dumas L, Bonnaud L, Dubois P. Polybenzoxazine </w:t>
      </w:r>
      <w:r w:rsidR="00DE525F" w:rsidRPr="00EA35B9">
        <w:rPr>
          <w:rFonts w:ascii="Times New Roman" w:hAnsi="Times New Roman" w:cs="Times New Roman"/>
          <w:sz w:val="24"/>
          <w:szCs w:val="24"/>
        </w:rPr>
        <w:t>n</w:t>
      </w:r>
      <w:r w:rsidRPr="00EA35B9">
        <w:rPr>
          <w:rFonts w:ascii="Times New Roman" w:hAnsi="Times New Roman" w:cs="Times New Roman"/>
          <w:sz w:val="24"/>
          <w:szCs w:val="24"/>
        </w:rPr>
        <w:t xml:space="preserve">anocomposites: Case </w:t>
      </w:r>
      <w:r w:rsidR="00DE525F" w:rsidRPr="00EA35B9">
        <w:rPr>
          <w:rFonts w:ascii="Times New Roman" w:hAnsi="Times New Roman" w:cs="Times New Roman"/>
          <w:sz w:val="24"/>
          <w:szCs w:val="24"/>
        </w:rPr>
        <w:t>s</w:t>
      </w:r>
      <w:r w:rsidRPr="00EA35B9">
        <w:rPr>
          <w:rFonts w:ascii="Times New Roman" w:hAnsi="Times New Roman" w:cs="Times New Roman"/>
          <w:sz w:val="24"/>
          <w:szCs w:val="24"/>
        </w:rPr>
        <w:t xml:space="preserve">tudy of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arbon </w:t>
      </w:r>
      <w:r w:rsidR="00DE525F" w:rsidRPr="00EA35B9">
        <w:rPr>
          <w:rFonts w:ascii="Times New Roman" w:hAnsi="Times New Roman" w:cs="Times New Roman"/>
          <w:sz w:val="24"/>
          <w:szCs w:val="24"/>
        </w:rPr>
        <w:t>n</w:t>
      </w:r>
      <w:r w:rsidRPr="00EA35B9">
        <w:rPr>
          <w:rFonts w:ascii="Times New Roman" w:hAnsi="Times New Roman" w:cs="Times New Roman"/>
          <w:sz w:val="24"/>
          <w:szCs w:val="24"/>
        </w:rPr>
        <w:t>anotubes. In: Ishida H, Froimowicz P, editors. Advanced and Emerging Polybenzoxazine Science and Technology. Amsterdam: Elsevier; 2017. p. 767-800.</w:t>
      </w:r>
      <w:bookmarkEnd w:id="570"/>
    </w:p>
    <w:p w14:paraId="69807CEA" w14:textId="58330114"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71" w:name="_ENREF_55"/>
      <w:r w:rsidRPr="00EA35B9">
        <w:rPr>
          <w:rFonts w:ascii="Times New Roman" w:hAnsi="Times New Roman" w:cs="Times New Roman"/>
          <w:sz w:val="24"/>
          <w:szCs w:val="24"/>
        </w:rPr>
        <w:t>[55] Zakaria MR, Kudus MHA, Md. Akil H, Mohd MZT. Comparative study of graphene nanoparticle and multiwall carbon nanotube filled epoxy nanocomposites based on mechanical, thermal and dielectric properties. Composites Part B</w:t>
      </w:r>
      <w:r w:rsidR="00DE525F" w:rsidRPr="00EA35B9">
        <w:rPr>
          <w:rFonts w:ascii="Times New Roman" w:hAnsi="Times New Roman" w:cs="Times New Roman"/>
          <w:sz w:val="24"/>
          <w:szCs w:val="24"/>
        </w:rPr>
        <w:t>.</w:t>
      </w:r>
      <w:r w:rsidRPr="00EA35B9">
        <w:rPr>
          <w:rFonts w:ascii="Times New Roman" w:hAnsi="Times New Roman" w:cs="Times New Roman"/>
          <w:sz w:val="24"/>
          <w:szCs w:val="24"/>
        </w:rPr>
        <w:t xml:space="preserve"> 2017;119:57-66.</w:t>
      </w:r>
      <w:bookmarkEnd w:id="571"/>
    </w:p>
    <w:p w14:paraId="1E018C67" w14:textId="77777777" w:rsidR="00CF74C8" w:rsidRPr="00EA35B9" w:rsidRDefault="00CF74C8" w:rsidP="003748DC">
      <w:pPr>
        <w:pStyle w:val="EndNoteBibliography"/>
        <w:spacing w:after="0" w:line="480" w:lineRule="auto"/>
        <w:ind w:left="426" w:hanging="426"/>
        <w:jc w:val="left"/>
        <w:rPr>
          <w:rFonts w:ascii="Times New Roman" w:hAnsi="Times New Roman" w:cs="Times New Roman"/>
          <w:sz w:val="24"/>
          <w:szCs w:val="24"/>
        </w:rPr>
      </w:pPr>
      <w:bookmarkStart w:id="572" w:name="_ENREF_56"/>
      <w:r w:rsidRPr="00EA35B9">
        <w:rPr>
          <w:rFonts w:ascii="Times New Roman" w:hAnsi="Times New Roman" w:cs="Times New Roman"/>
          <w:sz w:val="24"/>
          <w:szCs w:val="24"/>
        </w:rPr>
        <w:t>[56] Zulfli NHM, Bakar AA, Chow WS. Mechanical and water absorption behaviors of carbon nanotube reinforced epoxy/glass fiber laminates. J Reinf Plast Compos. 2013;32:1715-21.</w:t>
      </w:r>
      <w:bookmarkEnd w:id="572"/>
    </w:p>
    <w:p w14:paraId="4B64ED93" w14:textId="68478024" w:rsidR="00CF74C8" w:rsidRPr="00EA35B9" w:rsidRDefault="00CF74C8" w:rsidP="003748DC">
      <w:pPr>
        <w:pStyle w:val="EndNoteBibliography"/>
        <w:spacing w:line="480" w:lineRule="auto"/>
        <w:ind w:left="426" w:hanging="426"/>
        <w:jc w:val="left"/>
        <w:rPr>
          <w:rFonts w:ascii="Times New Roman" w:hAnsi="Times New Roman" w:cs="Times New Roman"/>
          <w:sz w:val="24"/>
          <w:szCs w:val="24"/>
        </w:rPr>
      </w:pPr>
      <w:bookmarkStart w:id="573" w:name="_ENREF_57"/>
      <w:r w:rsidRPr="00EA35B9">
        <w:rPr>
          <w:rFonts w:ascii="Times New Roman" w:hAnsi="Times New Roman" w:cs="Times New Roman"/>
          <w:sz w:val="24"/>
          <w:szCs w:val="24"/>
        </w:rPr>
        <w:t xml:space="preserve">[57] Chaiwan P, Pumchusak J. Wet vs. </w:t>
      </w:r>
      <w:r w:rsidR="00DE525F" w:rsidRPr="00EA35B9">
        <w:rPr>
          <w:rFonts w:ascii="Times New Roman" w:hAnsi="Times New Roman" w:cs="Times New Roman"/>
          <w:sz w:val="24"/>
          <w:szCs w:val="24"/>
        </w:rPr>
        <w:t>d</w:t>
      </w:r>
      <w:r w:rsidRPr="00EA35B9">
        <w:rPr>
          <w:rFonts w:ascii="Times New Roman" w:hAnsi="Times New Roman" w:cs="Times New Roman"/>
          <w:sz w:val="24"/>
          <w:szCs w:val="24"/>
        </w:rPr>
        <w:t xml:space="preserve">ry </w:t>
      </w:r>
      <w:r w:rsidR="00DE525F" w:rsidRPr="00EA35B9">
        <w:rPr>
          <w:rFonts w:ascii="Times New Roman" w:hAnsi="Times New Roman" w:cs="Times New Roman"/>
          <w:sz w:val="24"/>
          <w:szCs w:val="24"/>
        </w:rPr>
        <w:t>d</w:t>
      </w:r>
      <w:r w:rsidRPr="00EA35B9">
        <w:rPr>
          <w:rFonts w:ascii="Times New Roman" w:hAnsi="Times New Roman" w:cs="Times New Roman"/>
          <w:sz w:val="24"/>
          <w:szCs w:val="24"/>
        </w:rPr>
        <w:t xml:space="preserve">ispersion </w:t>
      </w:r>
      <w:r w:rsidR="00DE525F" w:rsidRPr="00EA35B9">
        <w:rPr>
          <w:rFonts w:ascii="Times New Roman" w:hAnsi="Times New Roman" w:cs="Times New Roman"/>
          <w:sz w:val="24"/>
          <w:szCs w:val="24"/>
        </w:rPr>
        <w:t>m</w:t>
      </w:r>
      <w:r w:rsidRPr="00EA35B9">
        <w:rPr>
          <w:rFonts w:ascii="Times New Roman" w:hAnsi="Times New Roman" w:cs="Times New Roman"/>
          <w:sz w:val="24"/>
          <w:szCs w:val="24"/>
        </w:rPr>
        <w:t xml:space="preserve">ethods for </w:t>
      </w:r>
      <w:r w:rsidR="00DE525F" w:rsidRPr="00EA35B9">
        <w:rPr>
          <w:rFonts w:ascii="Times New Roman" w:hAnsi="Times New Roman" w:cs="Times New Roman"/>
          <w:sz w:val="24"/>
          <w:szCs w:val="24"/>
        </w:rPr>
        <w:t>m</w:t>
      </w:r>
      <w:r w:rsidRPr="00EA35B9">
        <w:rPr>
          <w:rFonts w:ascii="Times New Roman" w:hAnsi="Times New Roman" w:cs="Times New Roman"/>
          <w:sz w:val="24"/>
          <w:szCs w:val="24"/>
        </w:rPr>
        <w:t xml:space="preserve">ultiwall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arbon </w:t>
      </w:r>
      <w:r w:rsidR="00DE525F" w:rsidRPr="00EA35B9">
        <w:rPr>
          <w:rFonts w:ascii="Times New Roman" w:hAnsi="Times New Roman" w:cs="Times New Roman"/>
          <w:sz w:val="24"/>
          <w:szCs w:val="24"/>
        </w:rPr>
        <w:t>n</w:t>
      </w:r>
      <w:r w:rsidRPr="00EA35B9">
        <w:rPr>
          <w:rFonts w:ascii="Times New Roman" w:hAnsi="Times New Roman" w:cs="Times New Roman"/>
          <w:sz w:val="24"/>
          <w:szCs w:val="24"/>
        </w:rPr>
        <w:t xml:space="preserve">anotubes in the </w:t>
      </w:r>
      <w:r w:rsidR="00DE525F" w:rsidRPr="00EA35B9">
        <w:rPr>
          <w:rFonts w:ascii="Times New Roman" w:hAnsi="Times New Roman" w:cs="Times New Roman"/>
          <w:sz w:val="24"/>
          <w:szCs w:val="24"/>
        </w:rPr>
        <w:t>h</w:t>
      </w:r>
      <w:r w:rsidRPr="00EA35B9">
        <w:rPr>
          <w:rFonts w:ascii="Times New Roman" w:hAnsi="Times New Roman" w:cs="Times New Roman"/>
          <w:sz w:val="24"/>
          <w:szCs w:val="24"/>
        </w:rPr>
        <w:t xml:space="preserve">igh </w:t>
      </w:r>
      <w:r w:rsidR="00DE525F" w:rsidRPr="00EA35B9">
        <w:rPr>
          <w:rFonts w:ascii="Times New Roman" w:hAnsi="Times New Roman" w:cs="Times New Roman"/>
          <w:sz w:val="24"/>
          <w:szCs w:val="24"/>
        </w:rPr>
        <w:t>g</w:t>
      </w:r>
      <w:r w:rsidRPr="00EA35B9">
        <w:rPr>
          <w:rFonts w:ascii="Times New Roman" w:hAnsi="Times New Roman" w:cs="Times New Roman"/>
          <w:sz w:val="24"/>
          <w:szCs w:val="24"/>
        </w:rPr>
        <w:t xml:space="preserve">raphite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ontent </w:t>
      </w:r>
      <w:r w:rsidR="00DE525F" w:rsidRPr="00EA35B9">
        <w:rPr>
          <w:rFonts w:ascii="Times New Roman" w:hAnsi="Times New Roman" w:cs="Times New Roman"/>
          <w:sz w:val="24"/>
          <w:szCs w:val="24"/>
        </w:rPr>
        <w:t>p</w:t>
      </w:r>
      <w:r w:rsidRPr="00EA35B9">
        <w:rPr>
          <w:rFonts w:ascii="Times New Roman" w:hAnsi="Times New Roman" w:cs="Times New Roman"/>
          <w:sz w:val="24"/>
          <w:szCs w:val="24"/>
        </w:rPr>
        <w:t xml:space="preserve">henolic </w:t>
      </w:r>
      <w:r w:rsidR="00DE525F" w:rsidRPr="00EA35B9">
        <w:rPr>
          <w:rFonts w:ascii="Times New Roman" w:hAnsi="Times New Roman" w:cs="Times New Roman"/>
          <w:sz w:val="24"/>
          <w:szCs w:val="24"/>
        </w:rPr>
        <w:t>r</w:t>
      </w:r>
      <w:r w:rsidRPr="00EA35B9">
        <w:rPr>
          <w:rFonts w:ascii="Times New Roman" w:hAnsi="Times New Roman" w:cs="Times New Roman"/>
          <w:sz w:val="24"/>
          <w:szCs w:val="24"/>
        </w:rPr>
        <w:t xml:space="preserve">esin </w:t>
      </w:r>
      <w:r w:rsidR="00DE525F" w:rsidRPr="00EA35B9">
        <w:rPr>
          <w:rFonts w:ascii="Times New Roman" w:hAnsi="Times New Roman" w:cs="Times New Roman"/>
          <w:sz w:val="24"/>
          <w:szCs w:val="24"/>
        </w:rPr>
        <w:t>c</w:t>
      </w:r>
      <w:r w:rsidRPr="00EA35B9">
        <w:rPr>
          <w:rFonts w:ascii="Times New Roman" w:hAnsi="Times New Roman" w:cs="Times New Roman"/>
          <w:sz w:val="24"/>
          <w:szCs w:val="24"/>
        </w:rPr>
        <w:t xml:space="preserve">omposites for </w:t>
      </w:r>
      <w:r w:rsidR="00DE525F" w:rsidRPr="00EA35B9">
        <w:rPr>
          <w:rFonts w:ascii="Times New Roman" w:hAnsi="Times New Roman" w:cs="Times New Roman"/>
          <w:sz w:val="24"/>
          <w:szCs w:val="24"/>
        </w:rPr>
        <w:t>u</w:t>
      </w:r>
      <w:r w:rsidRPr="00EA35B9">
        <w:rPr>
          <w:rFonts w:ascii="Times New Roman" w:hAnsi="Times New Roman" w:cs="Times New Roman"/>
          <w:sz w:val="24"/>
          <w:szCs w:val="24"/>
        </w:rPr>
        <w:t xml:space="preserve">se as </w:t>
      </w:r>
      <w:r w:rsidR="00DE525F" w:rsidRPr="00EA35B9">
        <w:rPr>
          <w:rFonts w:ascii="Times New Roman" w:hAnsi="Times New Roman" w:cs="Times New Roman"/>
          <w:sz w:val="24"/>
          <w:szCs w:val="24"/>
        </w:rPr>
        <w:t>b</w:t>
      </w:r>
      <w:r w:rsidRPr="00EA35B9">
        <w:rPr>
          <w:rFonts w:ascii="Times New Roman" w:hAnsi="Times New Roman" w:cs="Times New Roman"/>
          <w:sz w:val="24"/>
          <w:szCs w:val="24"/>
        </w:rPr>
        <w:t xml:space="preserve">ipolar </w:t>
      </w:r>
      <w:r w:rsidR="00DE525F" w:rsidRPr="00EA35B9">
        <w:rPr>
          <w:rFonts w:ascii="Times New Roman" w:hAnsi="Times New Roman" w:cs="Times New Roman"/>
          <w:sz w:val="24"/>
          <w:szCs w:val="24"/>
        </w:rPr>
        <w:t>p</w:t>
      </w:r>
      <w:r w:rsidRPr="00EA35B9">
        <w:rPr>
          <w:rFonts w:ascii="Times New Roman" w:hAnsi="Times New Roman" w:cs="Times New Roman"/>
          <w:sz w:val="24"/>
          <w:szCs w:val="24"/>
        </w:rPr>
        <w:t xml:space="preserve">late </w:t>
      </w:r>
      <w:r w:rsidR="00DE525F" w:rsidRPr="00EA35B9">
        <w:rPr>
          <w:rFonts w:ascii="Times New Roman" w:hAnsi="Times New Roman" w:cs="Times New Roman"/>
          <w:sz w:val="24"/>
          <w:szCs w:val="24"/>
        </w:rPr>
        <w:t>a</w:t>
      </w:r>
      <w:r w:rsidRPr="00EA35B9">
        <w:rPr>
          <w:rFonts w:ascii="Times New Roman" w:hAnsi="Times New Roman" w:cs="Times New Roman"/>
          <w:sz w:val="24"/>
          <w:szCs w:val="24"/>
        </w:rPr>
        <w:t>pplication. Electrochim Acta. 2015;158:1-6.</w:t>
      </w:r>
      <w:bookmarkEnd w:id="573"/>
    </w:p>
    <w:p w14:paraId="45FF24D0" w14:textId="3C740EB4" w:rsidR="006C14C1" w:rsidRPr="00EA35B9" w:rsidRDefault="00C85F26" w:rsidP="00ED3465">
      <w:pPr>
        <w:spacing w:line="480" w:lineRule="auto"/>
        <w:jc w:val="both"/>
        <w:rPr>
          <w:rFonts w:ascii="Times New Roman" w:hAnsi="Times New Roman" w:cs="Times New Roman"/>
          <w:sz w:val="24"/>
          <w:szCs w:val="24"/>
        </w:rPr>
      </w:pPr>
      <w:r w:rsidRPr="00EA35B9">
        <w:rPr>
          <w:rFonts w:ascii="Times New Roman" w:hAnsi="Times New Roman" w:cs="Times New Roman"/>
          <w:sz w:val="24"/>
          <w:szCs w:val="24"/>
          <w:lang w:val="en-GB"/>
        </w:rPr>
        <w:fldChar w:fldCharType="end"/>
      </w:r>
    </w:p>
    <w:sectPr w:rsidR="006C14C1" w:rsidRPr="00EA35B9" w:rsidSect="000B49A9">
      <w:type w:val="continuous"/>
      <w:pgSz w:w="11906" w:h="16838" w:code="9"/>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47B15" w16cex:dateUtc="2020-07-11T16:53:00Z"/>
  <w16cex:commentExtensible w16cex:durableId="22B852CE" w16cex:dateUtc="2020-07-14T14:42:00Z"/>
  <w16cex:commentExtensible w16cex:durableId="22B85314" w16cex:dateUtc="2020-07-14T14:51:00Z"/>
  <w16cex:commentExtensible w16cex:durableId="22B85211" w16cex:dateUtc="2020-07-14T14:47:00Z"/>
  <w16cex:commentExtensible w16cex:durableId="22B8522C" w16cex:dateUtc="2020-07-14T14:47:00Z"/>
  <w16cex:commentExtensible w16cex:durableId="22B850E4" w16cex:dateUtc="2020-07-14T14:42:00Z"/>
  <w16cex:commentExtensible w16cex:durableId="22B983EB" w16cex:dateUtc="2020-07-15T12:32:00Z"/>
  <w16cex:commentExtensible w16cex:durableId="22B98AE3" w16cex:dateUtc="2020-07-15T13:02:00Z"/>
  <w16cex:commentExtensible w16cex:durableId="22B9A1CF" w16cex:dateUtc="2020-07-15T14:39:00Z"/>
  <w16cex:commentExtensible w16cex:durableId="22B9A209" w16cex:dateUtc="2020-07-15T14:40:00Z"/>
  <w16cex:commentExtensible w16cex:durableId="22B9A2F9" w16cex:dateUtc="2020-07-15T14:44:00Z"/>
  <w16cex:commentExtensible w16cex:durableId="22B9A74F" w16cex:dateUtc="2020-07-15T15:03:00Z"/>
  <w16cex:commentExtensible w16cex:durableId="22B9A834" w16cex:dateUtc="2020-07-15T15:0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 New">
    <w:altName w:val="Browallia New"/>
    <w:charset w:val="00"/>
    <w:family w:val="swiss"/>
    <w:pitch w:val="variable"/>
    <w:sig w:usb0="A100006F" w:usb1="5000205A" w:usb2="00000000" w:usb3="00000000" w:csb0="0001018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altName w:val="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61BEC"/>
    <w:multiLevelType w:val="hybridMultilevel"/>
    <w:tmpl w:val="057A7192"/>
    <w:lvl w:ilvl="0" w:tplc="B8344096">
      <w:start w:val="1"/>
      <w:numFmt w:val="upperRoman"/>
      <w:lvlText w:val="CHAPTER %1"/>
      <w:lvlJc w:val="center"/>
      <w:pPr>
        <w:ind w:left="720" w:hanging="360"/>
      </w:pPr>
      <w:rPr>
        <w:rFonts w:ascii="TH Sarabun New" w:hAnsi="TH Sarabun New" w:cs="TH Sarabun New" w:hint="default"/>
        <w:b/>
        <w:bCs/>
        <w:i w:val="0"/>
        <w:iCs w:val="0"/>
        <w:caps/>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ntl J Hydrogen En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ews2fww90sfvke5rwxv2ramf92ttxt2pa9x&quot;&gt;ballistic libery&lt;record-ids&gt;&lt;item&gt;817&lt;/item&gt;&lt;item&gt;1571&lt;/item&gt;&lt;item&gt;1582&lt;/item&gt;&lt;item&gt;1583&lt;/item&gt;&lt;item&gt;1584&lt;/item&gt;&lt;item&gt;1585&lt;/item&gt;&lt;item&gt;1586&lt;/item&gt;&lt;item&gt;1587&lt;/item&gt;&lt;item&gt;1588&lt;/item&gt;&lt;item&gt;1589&lt;/item&gt;&lt;item&gt;1590&lt;/item&gt;&lt;item&gt;1591&lt;/item&gt;&lt;item&gt;1592&lt;/item&gt;&lt;item&gt;1738&lt;/item&gt;&lt;item&gt;1739&lt;/item&gt;&lt;item&gt;1740&lt;/item&gt;&lt;item&gt;1741&lt;/item&gt;&lt;item&gt;1742&lt;/item&gt;&lt;item&gt;1749&lt;/item&gt;&lt;item&gt;1750&lt;/item&gt;&lt;item&gt;1751&lt;/item&gt;&lt;item&gt;1752&lt;/item&gt;&lt;/record-ids&gt;&lt;/item&gt;&lt;/Libraries&gt;"/>
  </w:docVars>
  <w:rsids>
    <w:rsidRoot w:val="006A792A"/>
    <w:rsid w:val="00002255"/>
    <w:rsid w:val="00005049"/>
    <w:rsid w:val="00011489"/>
    <w:rsid w:val="0001607B"/>
    <w:rsid w:val="00016360"/>
    <w:rsid w:val="00020170"/>
    <w:rsid w:val="00021CF0"/>
    <w:rsid w:val="00022330"/>
    <w:rsid w:val="00026B40"/>
    <w:rsid w:val="00032880"/>
    <w:rsid w:val="000408B8"/>
    <w:rsid w:val="00044543"/>
    <w:rsid w:val="00050213"/>
    <w:rsid w:val="00052EC4"/>
    <w:rsid w:val="00053E0E"/>
    <w:rsid w:val="000543BB"/>
    <w:rsid w:val="000562CC"/>
    <w:rsid w:val="00056B94"/>
    <w:rsid w:val="00056C4B"/>
    <w:rsid w:val="000672C4"/>
    <w:rsid w:val="000719C2"/>
    <w:rsid w:val="00074E16"/>
    <w:rsid w:val="00081813"/>
    <w:rsid w:val="00082ABF"/>
    <w:rsid w:val="000835E7"/>
    <w:rsid w:val="00084482"/>
    <w:rsid w:val="00086410"/>
    <w:rsid w:val="0008746B"/>
    <w:rsid w:val="000904D9"/>
    <w:rsid w:val="00096F6F"/>
    <w:rsid w:val="000972C1"/>
    <w:rsid w:val="000A0A41"/>
    <w:rsid w:val="000A378B"/>
    <w:rsid w:val="000A46B6"/>
    <w:rsid w:val="000A5350"/>
    <w:rsid w:val="000B0F29"/>
    <w:rsid w:val="000B43AE"/>
    <w:rsid w:val="000B44CE"/>
    <w:rsid w:val="000B49A9"/>
    <w:rsid w:val="000C1448"/>
    <w:rsid w:val="000C29BB"/>
    <w:rsid w:val="000C2C7E"/>
    <w:rsid w:val="000C31DA"/>
    <w:rsid w:val="000C38E1"/>
    <w:rsid w:val="000C4339"/>
    <w:rsid w:val="000C4661"/>
    <w:rsid w:val="000C4CBC"/>
    <w:rsid w:val="000D3A2B"/>
    <w:rsid w:val="000D5A40"/>
    <w:rsid w:val="000D75EF"/>
    <w:rsid w:val="000E1DA6"/>
    <w:rsid w:val="000E6342"/>
    <w:rsid w:val="000F5E9D"/>
    <w:rsid w:val="000F69DA"/>
    <w:rsid w:val="000F6AD3"/>
    <w:rsid w:val="000F6C06"/>
    <w:rsid w:val="001002C7"/>
    <w:rsid w:val="00103DA5"/>
    <w:rsid w:val="00105C3E"/>
    <w:rsid w:val="001249AB"/>
    <w:rsid w:val="00130D75"/>
    <w:rsid w:val="00136C85"/>
    <w:rsid w:val="00136F01"/>
    <w:rsid w:val="00137BB5"/>
    <w:rsid w:val="00140739"/>
    <w:rsid w:val="00140D9B"/>
    <w:rsid w:val="00151D1F"/>
    <w:rsid w:val="00152C53"/>
    <w:rsid w:val="001569D7"/>
    <w:rsid w:val="00166E0A"/>
    <w:rsid w:val="0017208C"/>
    <w:rsid w:val="00175F61"/>
    <w:rsid w:val="0018037F"/>
    <w:rsid w:val="001806A6"/>
    <w:rsid w:val="00184938"/>
    <w:rsid w:val="00184B8F"/>
    <w:rsid w:val="001863C2"/>
    <w:rsid w:val="00196CBD"/>
    <w:rsid w:val="001B103C"/>
    <w:rsid w:val="001C6877"/>
    <w:rsid w:val="001C7DEE"/>
    <w:rsid w:val="001D0BEA"/>
    <w:rsid w:val="001D4235"/>
    <w:rsid w:val="001D7ECD"/>
    <w:rsid w:val="001E01D5"/>
    <w:rsid w:val="001E34DB"/>
    <w:rsid w:val="001E6F1A"/>
    <w:rsid w:val="001F5497"/>
    <w:rsid w:val="002027C6"/>
    <w:rsid w:val="0021261E"/>
    <w:rsid w:val="00212CCF"/>
    <w:rsid w:val="002222EC"/>
    <w:rsid w:val="00222AC2"/>
    <w:rsid w:val="0022356D"/>
    <w:rsid w:val="00223C27"/>
    <w:rsid w:val="00224D04"/>
    <w:rsid w:val="00231704"/>
    <w:rsid w:val="00233055"/>
    <w:rsid w:val="00233E1A"/>
    <w:rsid w:val="00237F28"/>
    <w:rsid w:val="002427DC"/>
    <w:rsid w:val="00244CD1"/>
    <w:rsid w:val="002469CA"/>
    <w:rsid w:val="002479A3"/>
    <w:rsid w:val="00250AAF"/>
    <w:rsid w:val="00250E1F"/>
    <w:rsid w:val="00253EA3"/>
    <w:rsid w:val="00253ED6"/>
    <w:rsid w:val="00260764"/>
    <w:rsid w:val="00262191"/>
    <w:rsid w:val="002626D7"/>
    <w:rsid w:val="00262DC1"/>
    <w:rsid w:val="00265DD5"/>
    <w:rsid w:val="00267745"/>
    <w:rsid w:val="00270912"/>
    <w:rsid w:val="0027190A"/>
    <w:rsid w:val="00276801"/>
    <w:rsid w:val="00284519"/>
    <w:rsid w:val="00290240"/>
    <w:rsid w:val="00292EE4"/>
    <w:rsid w:val="00293C22"/>
    <w:rsid w:val="00295512"/>
    <w:rsid w:val="00295DE5"/>
    <w:rsid w:val="00295FD6"/>
    <w:rsid w:val="00296786"/>
    <w:rsid w:val="002A0280"/>
    <w:rsid w:val="002A1B95"/>
    <w:rsid w:val="002B55B5"/>
    <w:rsid w:val="002C1A25"/>
    <w:rsid w:val="002D0415"/>
    <w:rsid w:val="002D206A"/>
    <w:rsid w:val="002D659C"/>
    <w:rsid w:val="002E033B"/>
    <w:rsid w:val="002E12DC"/>
    <w:rsid w:val="002E2FF9"/>
    <w:rsid w:val="002E50C8"/>
    <w:rsid w:val="002F0293"/>
    <w:rsid w:val="002F2407"/>
    <w:rsid w:val="002F3573"/>
    <w:rsid w:val="00300FB7"/>
    <w:rsid w:val="003020F6"/>
    <w:rsid w:val="003050B6"/>
    <w:rsid w:val="003054A7"/>
    <w:rsid w:val="00320CF6"/>
    <w:rsid w:val="003219DE"/>
    <w:rsid w:val="003238CE"/>
    <w:rsid w:val="003255FD"/>
    <w:rsid w:val="00326796"/>
    <w:rsid w:val="00332411"/>
    <w:rsid w:val="00335321"/>
    <w:rsid w:val="003370DA"/>
    <w:rsid w:val="00337AE8"/>
    <w:rsid w:val="00342D75"/>
    <w:rsid w:val="0035062B"/>
    <w:rsid w:val="003748DC"/>
    <w:rsid w:val="00374AB7"/>
    <w:rsid w:val="00376B41"/>
    <w:rsid w:val="00386180"/>
    <w:rsid w:val="00386A08"/>
    <w:rsid w:val="0039122E"/>
    <w:rsid w:val="003941E2"/>
    <w:rsid w:val="00396931"/>
    <w:rsid w:val="003A0BD4"/>
    <w:rsid w:val="003A6774"/>
    <w:rsid w:val="003B4D74"/>
    <w:rsid w:val="003B6E9E"/>
    <w:rsid w:val="003C2436"/>
    <w:rsid w:val="003C317E"/>
    <w:rsid w:val="003D020B"/>
    <w:rsid w:val="003D06E3"/>
    <w:rsid w:val="003D2412"/>
    <w:rsid w:val="003D2B30"/>
    <w:rsid w:val="003D69BE"/>
    <w:rsid w:val="003E3C45"/>
    <w:rsid w:val="003E4803"/>
    <w:rsid w:val="003F03E5"/>
    <w:rsid w:val="003F0C4A"/>
    <w:rsid w:val="003F37A2"/>
    <w:rsid w:val="003F55F9"/>
    <w:rsid w:val="0040183C"/>
    <w:rsid w:val="004030B1"/>
    <w:rsid w:val="0040564E"/>
    <w:rsid w:val="00405B02"/>
    <w:rsid w:val="0040680C"/>
    <w:rsid w:val="004073FF"/>
    <w:rsid w:val="00407CAF"/>
    <w:rsid w:val="004112C7"/>
    <w:rsid w:val="004147C3"/>
    <w:rsid w:val="00417DEA"/>
    <w:rsid w:val="00424947"/>
    <w:rsid w:val="00426E0C"/>
    <w:rsid w:val="004305A0"/>
    <w:rsid w:val="00434094"/>
    <w:rsid w:val="00442320"/>
    <w:rsid w:val="00442C57"/>
    <w:rsid w:val="00442E33"/>
    <w:rsid w:val="00443F90"/>
    <w:rsid w:val="00450DF5"/>
    <w:rsid w:val="004523B4"/>
    <w:rsid w:val="004531B3"/>
    <w:rsid w:val="00457A9E"/>
    <w:rsid w:val="00463AA5"/>
    <w:rsid w:val="00463FF1"/>
    <w:rsid w:val="00466A42"/>
    <w:rsid w:val="00470F65"/>
    <w:rsid w:val="00471FBF"/>
    <w:rsid w:val="00471FC5"/>
    <w:rsid w:val="00472B96"/>
    <w:rsid w:val="004731CF"/>
    <w:rsid w:val="00480BD9"/>
    <w:rsid w:val="004823B9"/>
    <w:rsid w:val="00492612"/>
    <w:rsid w:val="004A0E81"/>
    <w:rsid w:val="004A1428"/>
    <w:rsid w:val="004B0B12"/>
    <w:rsid w:val="004B2927"/>
    <w:rsid w:val="004B3D8D"/>
    <w:rsid w:val="004B44BE"/>
    <w:rsid w:val="004B7175"/>
    <w:rsid w:val="004C3707"/>
    <w:rsid w:val="004D2192"/>
    <w:rsid w:val="004D31B5"/>
    <w:rsid w:val="004D7BC0"/>
    <w:rsid w:val="004E02C7"/>
    <w:rsid w:val="004E0FBC"/>
    <w:rsid w:val="004E11DC"/>
    <w:rsid w:val="004E719B"/>
    <w:rsid w:val="004F4764"/>
    <w:rsid w:val="00503044"/>
    <w:rsid w:val="00506C2A"/>
    <w:rsid w:val="005110CE"/>
    <w:rsid w:val="00511C50"/>
    <w:rsid w:val="0051309F"/>
    <w:rsid w:val="005161D0"/>
    <w:rsid w:val="005234BA"/>
    <w:rsid w:val="00523A67"/>
    <w:rsid w:val="00523C31"/>
    <w:rsid w:val="00524D8D"/>
    <w:rsid w:val="00526969"/>
    <w:rsid w:val="00530BE1"/>
    <w:rsid w:val="00532BFF"/>
    <w:rsid w:val="00535EF4"/>
    <w:rsid w:val="00542900"/>
    <w:rsid w:val="005538B7"/>
    <w:rsid w:val="005639D3"/>
    <w:rsid w:val="005678CD"/>
    <w:rsid w:val="00571961"/>
    <w:rsid w:val="00577CC4"/>
    <w:rsid w:val="00584050"/>
    <w:rsid w:val="00592DBE"/>
    <w:rsid w:val="00592E2D"/>
    <w:rsid w:val="005A5C71"/>
    <w:rsid w:val="005B4646"/>
    <w:rsid w:val="005B46FE"/>
    <w:rsid w:val="005B49C6"/>
    <w:rsid w:val="005D407C"/>
    <w:rsid w:val="005D4137"/>
    <w:rsid w:val="005D4726"/>
    <w:rsid w:val="005D478E"/>
    <w:rsid w:val="005D652A"/>
    <w:rsid w:val="005D6E4A"/>
    <w:rsid w:val="005E1B80"/>
    <w:rsid w:val="005E1C8D"/>
    <w:rsid w:val="005E48C1"/>
    <w:rsid w:val="005F2456"/>
    <w:rsid w:val="005F27F1"/>
    <w:rsid w:val="006021C6"/>
    <w:rsid w:val="00603B4C"/>
    <w:rsid w:val="00604D08"/>
    <w:rsid w:val="00604FE0"/>
    <w:rsid w:val="006055D7"/>
    <w:rsid w:val="00613C7A"/>
    <w:rsid w:val="00613CD6"/>
    <w:rsid w:val="00616AD5"/>
    <w:rsid w:val="00617EE9"/>
    <w:rsid w:val="00620664"/>
    <w:rsid w:val="00630C73"/>
    <w:rsid w:val="00634A34"/>
    <w:rsid w:val="00635721"/>
    <w:rsid w:val="00640116"/>
    <w:rsid w:val="00645D3C"/>
    <w:rsid w:val="0065405A"/>
    <w:rsid w:val="006610FF"/>
    <w:rsid w:val="00661166"/>
    <w:rsid w:val="00661696"/>
    <w:rsid w:val="00670374"/>
    <w:rsid w:val="00683696"/>
    <w:rsid w:val="00683C0B"/>
    <w:rsid w:val="006961B7"/>
    <w:rsid w:val="006A0005"/>
    <w:rsid w:val="006A3407"/>
    <w:rsid w:val="006A6556"/>
    <w:rsid w:val="006A792A"/>
    <w:rsid w:val="006B1AFF"/>
    <w:rsid w:val="006B2274"/>
    <w:rsid w:val="006B7C64"/>
    <w:rsid w:val="006C14C1"/>
    <w:rsid w:val="006C2186"/>
    <w:rsid w:val="006C56B1"/>
    <w:rsid w:val="006D02BB"/>
    <w:rsid w:val="006D3A4D"/>
    <w:rsid w:val="006D3A83"/>
    <w:rsid w:val="006D4BFF"/>
    <w:rsid w:val="006D564F"/>
    <w:rsid w:val="006E0C99"/>
    <w:rsid w:val="006E3E8F"/>
    <w:rsid w:val="006E44DF"/>
    <w:rsid w:val="006E5AA0"/>
    <w:rsid w:val="006F4959"/>
    <w:rsid w:val="006F51BC"/>
    <w:rsid w:val="006F5C2E"/>
    <w:rsid w:val="0070523B"/>
    <w:rsid w:val="0070728F"/>
    <w:rsid w:val="00707E4E"/>
    <w:rsid w:val="0071042F"/>
    <w:rsid w:val="00710EBF"/>
    <w:rsid w:val="00711442"/>
    <w:rsid w:val="007117BA"/>
    <w:rsid w:val="007122CB"/>
    <w:rsid w:val="0071292B"/>
    <w:rsid w:val="007144B1"/>
    <w:rsid w:val="0071671A"/>
    <w:rsid w:val="00716EAD"/>
    <w:rsid w:val="0072146B"/>
    <w:rsid w:val="007215AB"/>
    <w:rsid w:val="007250F2"/>
    <w:rsid w:val="00730D28"/>
    <w:rsid w:val="007321E6"/>
    <w:rsid w:val="00734F2B"/>
    <w:rsid w:val="00741797"/>
    <w:rsid w:val="0075129E"/>
    <w:rsid w:val="0075166F"/>
    <w:rsid w:val="00755540"/>
    <w:rsid w:val="00756D00"/>
    <w:rsid w:val="007618B5"/>
    <w:rsid w:val="00762755"/>
    <w:rsid w:val="00770D91"/>
    <w:rsid w:val="007744BB"/>
    <w:rsid w:val="007765D5"/>
    <w:rsid w:val="007768C7"/>
    <w:rsid w:val="00776CAD"/>
    <w:rsid w:val="00783428"/>
    <w:rsid w:val="0079062C"/>
    <w:rsid w:val="007914FA"/>
    <w:rsid w:val="00791F3B"/>
    <w:rsid w:val="007A103B"/>
    <w:rsid w:val="007A39CE"/>
    <w:rsid w:val="007A54A0"/>
    <w:rsid w:val="007B2749"/>
    <w:rsid w:val="007B3EE0"/>
    <w:rsid w:val="007B4542"/>
    <w:rsid w:val="007B52A7"/>
    <w:rsid w:val="007D207A"/>
    <w:rsid w:val="007D2894"/>
    <w:rsid w:val="007D7DCE"/>
    <w:rsid w:val="007E03AF"/>
    <w:rsid w:val="007F182C"/>
    <w:rsid w:val="007F1868"/>
    <w:rsid w:val="007F1DA3"/>
    <w:rsid w:val="007F2EF9"/>
    <w:rsid w:val="007F452D"/>
    <w:rsid w:val="00800A84"/>
    <w:rsid w:val="00803448"/>
    <w:rsid w:val="00803592"/>
    <w:rsid w:val="00804DE6"/>
    <w:rsid w:val="00806557"/>
    <w:rsid w:val="00810B47"/>
    <w:rsid w:val="00812DE1"/>
    <w:rsid w:val="00817BE3"/>
    <w:rsid w:val="008206D5"/>
    <w:rsid w:val="00820C1D"/>
    <w:rsid w:val="00826322"/>
    <w:rsid w:val="00830BD7"/>
    <w:rsid w:val="0083144D"/>
    <w:rsid w:val="00832FAB"/>
    <w:rsid w:val="008333FD"/>
    <w:rsid w:val="008337F4"/>
    <w:rsid w:val="008341EF"/>
    <w:rsid w:val="00837183"/>
    <w:rsid w:val="00842547"/>
    <w:rsid w:val="008468BC"/>
    <w:rsid w:val="0085649B"/>
    <w:rsid w:val="00867C66"/>
    <w:rsid w:val="008711E8"/>
    <w:rsid w:val="0087321C"/>
    <w:rsid w:val="008743C3"/>
    <w:rsid w:val="00876C15"/>
    <w:rsid w:val="00876C72"/>
    <w:rsid w:val="0087710D"/>
    <w:rsid w:val="00881EB1"/>
    <w:rsid w:val="00883217"/>
    <w:rsid w:val="00886AFD"/>
    <w:rsid w:val="00891FC6"/>
    <w:rsid w:val="008934B2"/>
    <w:rsid w:val="00894334"/>
    <w:rsid w:val="00895E4C"/>
    <w:rsid w:val="00897D4F"/>
    <w:rsid w:val="008A45CA"/>
    <w:rsid w:val="008A4CE7"/>
    <w:rsid w:val="008B0090"/>
    <w:rsid w:val="008B5DBB"/>
    <w:rsid w:val="008B7891"/>
    <w:rsid w:val="008C1BDA"/>
    <w:rsid w:val="008C2FAC"/>
    <w:rsid w:val="008C6266"/>
    <w:rsid w:val="008D27CE"/>
    <w:rsid w:val="008D2CD6"/>
    <w:rsid w:val="008D35AD"/>
    <w:rsid w:val="008D546D"/>
    <w:rsid w:val="008D592D"/>
    <w:rsid w:val="008E003E"/>
    <w:rsid w:val="008E05BE"/>
    <w:rsid w:val="008E1DAC"/>
    <w:rsid w:val="008E297D"/>
    <w:rsid w:val="008E395F"/>
    <w:rsid w:val="008E6BF3"/>
    <w:rsid w:val="008E7396"/>
    <w:rsid w:val="008F5391"/>
    <w:rsid w:val="008F6E1A"/>
    <w:rsid w:val="009020C7"/>
    <w:rsid w:val="0090563A"/>
    <w:rsid w:val="00906957"/>
    <w:rsid w:val="00911491"/>
    <w:rsid w:val="00912C47"/>
    <w:rsid w:val="00925B27"/>
    <w:rsid w:val="00927254"/>
    <w:rsid w:val="00932FFD"/>
    <w:rsid w:val="009333D2"/>
    <w:rsid w:val="00937C1C"/>
    <w:rsid w:val="009468C9"/>
    <w:rsid w:val="00952523"/>
    <w:rsid w:val="0095768F"/>
    <w:rsid w:val="009671B3"/>
    <w:rsid w:val="009672F1"/>
    <w:rsid w:val="00970007"/>
    <w:rsid w:val="00970045"/>
    <w:rsid w:val="00971304"/>
    <w:rsid w:val="00983D65"/>
    <w:rsid w:val="00984C95"/>
    <w:rsid w:val="00992238"/>
    <w:rsid w:val="009938B1"/>
    <w:rsid w:val="00996C20"/>
    <w:rsid w:val="009A56C3"/>
    <w:rsid w:val="009A6E24"/>
    <w:rsid w:val="009B2175"/>
    <w:rsid w:val="009B22B3"/>
    <w:rsid w:val="009B4D31"/>
    <w:rsid w:val="009B5BCD"/>
    <w:rsid w:val="009B7C56"/>
    <w:rsid w:val="009C1EC0"/>
    <w:rsid w:val="009C2210"/>
    <w:rsid w:val="009C4974"/>
    <w:rsid w:val="009C5418"/>
    <w:rsid w:val="009C6CC9"/>
    <w:rsid w:val="009D55E0"/>
    <w:rsid w:val="009D67AB"/>
    <w:rsid w:val="009E11BE"/>
    <w:rsid w:val="009E13A4"/>
    <w:rsid w:val="009E6A47"/>
    <w:rsid w:val="009E7E89"/>
    <w:rsid w:val="009F05F6"/>
    <w:rsid w:val="009F41B2"/>
    <w:rsid w:val="00A03632"/>
    <w:rsid w:val="00A056B1"/>
    <w:rsid w:val="00A104B1"/>
    <w:rsid w:val="00A11214"/>
    <w:rsid w:val="00A11FAF"/>
    <w:rsid w:val="00A1470F"/>
    <w:rsid w:val="00A14C57"/>
    <w:rsid w:val="00A22DFF"/>
    <w:rsid w:val="00A24A90"/>
    <w:rsid w:val="00A3336E"/>
    <w:rsid w:val="00A377C9"/>
    <w:rsid w:val="00A40E60"/>
    <w:rsid w:val="00A42338"/>
    <w:rsid w:val="00A46F2D"/>
    <w:rsid w:val="00A46FDD"/>
    <w:rsid w:val="00A47A87"/>
    <w:rsid w:val="00A52273"/>
    <w:rsid w:val="00A532CA"/>
    <w:rsid w:val="00A542A0"/>
    <w:rsid w:val="00A57BFD"/>
    <w:rsid w:val="00A64FDE"/>
    <w:rsid w:val="00A74C82"/>
    <w:rsid w:val="00A82F6E"/>
    <w:rsid w:val="00A82FC9"/>
    <w:rsid w:val="00A90033"/>
    <w:rsid w:val="00A902CE"/>
    <w:rsid w:val="00A948C5"/>
    <w:rsid w:val="00A96DCB"/>
    <w:rsid w:val="00AA088A"/>
    <w:rsid w:val="00AA3058"/>
    <w:rsid w:val="00AA5697"/>
    <w:rsid w:val="00AA7A8E"/>
    <w:rsid w:val="00AB05C2"/>
    <w:rsid w:val="00AB20BB"/>
    <w:rsid w:val="00AB5333"/>
    <w:rsid w:val="00AC31AA"/>
    <w:rsid w:val="00AC36D3"/>
    <w:rsid w:val="00AC72A8"/>
    <w:rsid w:val="00AC7403"/>
    <w:rsid w:val="00AD3DCD"/>
    <w:rsid w:val="00AE1528"/>
    <w:rsid w:val="00AE1808"/>
    <w:rsid w:val="00AE1B3D"/>
    <w:rsid w:val="00AE54C5"/>
    <w:rsid w:val="00AF026B"/>
    <w:rsid w:val="00AF0CBA"/>
    <w:rsid w:val="00AF2CFF"/>
    <w:rsid w:val="00AF587F"/>
    <w:rsid w:val="00B00993"/>
    <w:rsid w:val="00B014E9"/>
    <w:rsid w:val="00B043B1"/>
    <w:rsid w:val="00B11CB3"/>
    <w:rsid w:val="00B150C4"/>
    <w:rsid w:val="00B173D9"/>
    <w:rsid w:val="00B2342C"/>
    <w:rsid w:val="00B23495"/>
    <w:rsid w:val="00B2778D"/>
    <w:rsid w:val="00B27A06"/>
    <w:rsid w:val="00B31C66"/>
    <w:rsid w:val="00B35586"/>
    <w:rsid w:val="00B36850"/>
    <w:rsid w:val="00B36896"/>
    <w:rsid w:val="00B368BF"/>
    <w:rsid w:val="00B4200F"/>
    <w:rsid w:val="00B44D82"/>
    <w:rsid w:val="00B46C66"/>
    <w:rsid w:val="00B47177"/>
    <w:rsid w:val="00B625B9"/>
    <w:rsid w:val="00B72BE4"/>
    <w:rsid w:val="00B7461E"/>
    <w:rsid w:val="00B835A3"/>
    <w:rsid w:val="00B91223"/>
    <w:rsid w:val="00B91C3C"/>
    <w:rsid w:val="00B93928"/>
    <w:rsid w:val="00B9486F"/>
    <w:rsid w:val="00BA1ED7"/>
    <w:rsid w:val="00BB24DB"/>
    <w:rsid w:val="00BC1BC9"/>
    <w:rsid w:val="00BC20EB"/>
    <w:rsid w:val="00BC4CDC"/>
    <w:rsid w:val="00BC57A8"/>
    <w:rsid w:val="00BC66E4"/>
    <w:rsid w:val="00BD0110"/>
    <w:rsid w:val="00BD0B29"/>
    <w:rsid w:val="00BD11CA"/>
    <w:rsid w:val="00BD4278"/>
    <w:rsid w:val="00BE1E63"/>
    <w:rsid w:val="00BE5ADB"/>
    <w:rsid w:val="00BE74A3"/>
    <w:rsid w:val="00BF0F71"/>
    <w:rsid w:val="00BF1A24"/>
    <w:rsid w:val="00BF2139"/>
    <w:rsid w:val="00BF5612"/>
    <w:rsid w:val="00C036A6"/>
    <w:rsid w:val="00C05333"/>
    <w:rsid w:val="00C06869"/>
    <w:rsid w:val="00C07E98"/>
    <w:rsid w:val="00C10480"/>
    <w:rsid w:val="00C21F5B"/>
    <w:rsid w:val="00C25EF0"/>
    <w:rsid w:val="00C33C9C"/>
    <w:rsid w:val="00C36252"/>
    <w:rsid w:val="00C36E18"/>
    <w:rsid w:val="00C4046A"/>
    <w:rsid w:val="00C42FF3"/>
    <w:rsid w:val="00C43ECE"/>
    <w:rsid w:val="00C4400E"/>
    <w:rsid w:val="00C4629E"/>
    <w:rsid w:val="00C4633A"/>
    <w:rsid w:val="00C50884"/>
    <w:rsid w:val="00C611A1"/>
    <w:rsid w:val="00C735EA"/>
    <w:rsid w:val="00C85F26"/>
    <w:rsid w:val="00C935FD"/>
    <w:rsid w:val="00C947C3"/>
    <w:rsid w:val="00C95AB5"/>
    <w:rsid w:val="00C95E5B"/>
    <w:rsid w:val="00CA00D2"/>
    <w:rsid w:val="00CA27C9"/>
    <w:rsid w:val="00CA3A2F"/>
    <w:rsid w:val="00CA3F0C"/>
    <w:rsid w:val="00CA6315"/>
    <w:rsid w:val="00CB1E91"/>
    <w:rsid w:val="00CC0E76"/>
    <w:rsid w:val="00CC1AD4"/>
    <w:rsid w:val="00CC35BA"/>
    <w:rsid w:val="00CC7BC2"/>
    <w:rsid w:val="00CD450E"/>
    <w:rsid w:val="00CD47F8"/>
    <w:rsid w:val="00CD53EB"/>
    <w:rsid w:val="00CE219B"/>
    <w:rsid w:val="00CE2D00"/>
    <w:rsid w:val="00CE4368"/>
    <w:rsid w:val="00CE612D"/>
    <w:rsid w:val="00CE7544"/>
    <w:rsid w:val="00CE76B0"/>
    <w:rsid w:val="00CF1830"/>
    <w:rsid w:val="00CF6023"/>
    <w:rsid w:val="00CF66EF"/>
    <w:rsid w:val="00CF69F2"/>
    <w:rsid w:val="00CF74C8"/>
    <w:rsid w:val="00D01FB7"/>
    <w:rsid w:val="00D04C6B"/>
    <w:rsid w:val="00D04F64"/>
    <w:rsid w:val="00D07107"/>
    <w:rsid w:val="00D12172"/>
    <w:rsid w:val="00D129A8"/>
    <w:rsid w:val="00D20F8A"/>
    <w:rsid w:val="00D22E4F"/>
    <w:rsid w:val="00D3019F"/>
    <w:rsid w:val="00D33494"/>
    <w:rsid w:val="00D33EC2"/>
    <w:rsid w:val="00D37D18"/>
    <w:rsid w:val="00D4039A"/>
    <w:rsid w:val="00D41635"/>
    <w:rsid w:val="00D422C8"/>
    <w:rsid w:val="00D42AF1"/>
    <w:rsid w:val="00D4458E"/>
    <w:rsid w:val="00D448D4"/>
    <w:rsid w:val="00D605D8"/>
    <w:rsid w:val="00D60E98"/>
    <w:rsid w:val="00D6294D"/>
    <w:rsid w:val="00D74CD2"/>
    <w:rsid w:val="00D75A96"/>
    <w:rsid w:val="00D75C11"/>
    <w:rsid w:val="00D7679C"/>
    <w:rsid w:val="00D76BA8"/>
    <w:rsid w:val="00D80BFE"/>
    <w:rsid w:val="00D83AFF"/>
    <w:rsid w:val="00D84231"/>
    <w:rsid w:val="00D90187"/>
    <w:rsid w:val="00D92100"/>
    <w:rsid w:val="00D92A25"/>
    <w:rsid w:val="00DA0797"/>
    <w:rsid w:val="00DA27D2"/>
    <w:rsid w:val="00DA4FAB"/>
    <w:rsid w:val="00DA5471"/>
    <w:rsid w:val="00DB4179"/>
    <w:rsid w:val="00DB650B"/>
    <w:rsid w:val="00DC1069"/>
    <w:rsid w:val="00DC18DF"/>
    <w:rsid w:val="00DC26EA"/>
    <w:rsid w:val="00DC4B47"/>
    <w:rsid w:val="00DC75AA"/>
    <w:rsid w:val="00DD33CB"/>
    <w:rsid w:val="00DD65CD"/>
    <w:rsid w:val="00DE1E90"/>
    <w:rsid w:val="00DE292D"/>
    <w:rsid w:val="00DE4892"/>
    <w:rsid w:val="00DE4BA9"/>
    <w:rsid w:val="00DE525F"/>
    <w:rsid w:val="00DF0A5A"/>
    <w:rsid w:val="00DF2D2E"/>
    <w:rsid w:val="00DF38D7"/>
    <w:rsid w:val="00E0024A"/>
    <w:rsid w:val="00E00F7C"/>
    <w:rsid w:val="00E07E4C"/>
    <w:rsid w:val="00E101E2"/>
    <w:rsid w:val="00E12238"/>
    <w:rsid w:val="00E22534"/>
    <w:rsid w:val="00E35483"/>
    <w:rsid w:val="00E358A0"/>
    <w:rsid w:val="00E376D6"/>
    <w:rsid w:val="00E40928"/>
    <w:rsid w:val="00E40AEE"/>
    <w:rsid w:val="00E416E2"/>
    <w:rsid w:val="00E43190"/>
    <w:rsid w:val="00E52991"/>
    <w:rsid w:val="00E618D3"/>
    <w:rsid w:val="00E677A7"/>
    <w:rsid w:val="00E7466D"/>
    <w:rsid w:val="00E77618"/>
    <w:rsid w:val="00E833B0"/>
    <w:rsid w:val="00E834A6"/>
    <w:rsid w:val="00E85206"/>
    <w:rsid w:val="00E867AE"/>
    <w:rsid w:val="00E91207"/>
    <w:rsid w:val="00E9261E"/>
    <w:rsid w:val="00EA02EC"/>
    <w:rsid w:val="00EA35B9"/>
    <w:rsid w:val="00EA63CE"/>
    <w:rsid w:val="00EB2303"/>
    <w:rsid w:val="00EB2430"/>
    <w:rsid w:val="00EC1131"/>
    <w:rsid w:val="00EC21E2"/>
    <w:rsid w:val="00EC25A8"/>
    <w:rsid w:val="00EC46B4"/>
    <w:rsid w:val="00ED0CD4"/>
    <w:rsid w:val="00ED3465"/>
    <w:rsid w:val="00ED7918"/>
    <w:rsid w:val="00EE0C73"/>
    <w:rsid w:val="00EE0F5D"/>
    <w:rsid w:val="00EE1861"/>
    <w:rsid w:val="00EF37D1"/>
    <w:rsid w:val="00EF5F62"/>
    <w:rsid w:val="00F00901"/>
    <w:rsid w:val="00F03DB0"/>
    <w:rsid w:val="00F10434"/>
    <w:rsid w:val="00F1138D"/>
    <w:rsid w:val="00F1424E"/>
    <w:rsid w:val="00F16069"/>
    <w:rsid w:val="00F20779"/>
    <w:rsid w:val="00F21068"/>
    <w:rsid w:val="00F24903"/>
    <w:rsid w:val="00F341CE"/>
    <w:rsid w:val="00F47936"/>
    <w:rsid w:val="00F506AC"/>
    <w:rsid w:val="00F51B14"/>
    <w:rsid w:val="00F53EF6"/>
    <w:rsid w:val="00F55996"/>
    <w:rsid w:val="00F56D4A"/>
    <w:rsid w:val="00F62CFD"/>
    <w:rsid w:val="00F66868"/>
    <w:rsid w:val="00F77A7E"/>
    <w:rsid w:val="00F82EC0"/>
    <w:rsid w:val="00F82F3D"/>
    <w:rsid w:val="00F85DB9"/>
    <w:rsid w:val="00F86108"/>
    <w:rsid w:val="00F93E68"/>
    <w:rsid w:val="00F94138"/>
    <w:rsid w:val="00F944D4"/>
    <w:rsid w:val="00F96921"/>
    <w:rsid w:val="00FA0582"/>
    <w:rsid w:val="00FA1931"/>
    <w:rsid w:val="00FA44B5"/>
    <w:rsid w:val="00FA576A"/>
    <w:rsid w:val="00FA5E5E"/>
    <w:rsid w:val="00FC346A"/>
    <w:rsid w:val="00FC6067"/>
    <w:rsid w:val="00FD0C9B"/>
    <w:rsid w:val="00FD6041"/>
    <w:rsid w:val="00FD7503"/>
    <w:rsid w:val="00FE0CF0"/>
    <w:rsid w:val="00FE2F35"/>
    <w:rsid w:val="00FE4209"/>
    <w:rsid w:val="00FF1F7F"/>
    <w:rsid w:val="00FF722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7D0C7103"/>
  <w15:docId w15:val="{FEB313C7-685C-4DF8-9F3C-3D143430D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0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33D2"/>
    <w:rPr>
      <w:color w:val="0563C1" w:themeColor="hyperlink"/>
      <w:u w:val="single"/>
    </w:rPr>
  </w:style>
  <w:style w:type="character" w:customStyle="1" w:styleId="UnresolvedMention1">
    <w:name w:val="Unresolved Mention1"/>
    <w:basedOn w:val="DefaultParagraphFont"/>
    <w:uiPriority w:val="99"/>
    <w:semiHidden/>
    <w:unhideWhenUsed/>
    <w:rsid w:val="009333D2"/>
    <w:rPr>
      <w:color w:val="605E5C"/>
      <w:shd w:val="clear" w:color="auto" w:fill="E1DFDD"/>
    </w:rPr>
  </w:style>
  <w:style w:type="table" w:styleId="TableGrid">
    <w:name w:val="Table Grid"/>
    <w:basedOn w:val="TableNormal"/>
    <w:uiPriority w:val="39"/>
    <w:rsid w:val="00C85F26"/>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C85F2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85F26"/>
    <w:rPr>
      <w:rFonts w:ascii="Calibri" w:hAnsi="Calibri" w:cs="Calibri"/>
      <w:noProof/>
    </w:rPr>
  </w:style>
  <w:style w:type="paragraph" w:customStyle="1" w:styleId="EndNoteBibliography">
    <w:name w:val="EndNote Bibliography"/>
    <w:basedOn w:val="Normal"/>
    <w:link w:val="EndNoteBibliographyChar"/>
    <w:rsid w:val="00C85F2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85F26"/>
    <w:rPr>
      <w:rFonts w:ascii="Calibri" w:hAnsi="Calibri" w:cs="Calibri"/>
      <w:noProof/>
    </w:rPr>
  </w:style>
  <w:style w:type="table" w:customStyle="1" w:styleId="TableGrid1">
    <w:name w:val="Table Grid1"/>
    <w:basedOn w:val="TableNormal"/>
    <w:next w:val="TableGrid"/>
    <w:uiPriority w:val="39"/>
    <w:rsid w:val="002479A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4D08"/>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604D08"/>
    <w:rPr>
      <w:rFonts w:ascii="Segoe UI" w:hAnsi="Segoe UI" w:cs="Angsana New"/>
      <w:sz w:val="18"/>
      <w:szCs w:val="22"/>
    </w:rPr>
  </w:style>
  <w:style w:type="table" w:customStyle="1" w:styleId="TableGrid2">
    <w:name w:val="Table Grid2"/>
    <w:basedOn w:val="TableNormal"/>
    <w:next w:val="TableGrid"/>
    <w:uiPriority w:val="39"/>
    <w:rsid w:val="00604D0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D08"/>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7F182C"/>
    <w:pPr>
      <w:spacing w:after="0" w:line="240" w:lineRule="auto"/>
    </w:pPr>
    <w:rPr>
      <w:rFonts w:ascii="TH Sarabun New" w:hAnsi="TH Sarabun New" w:cs="TH Sarabun New"/>
      <w:i/>
      <w:iCs/>
      <w:color w:val="000000"/>
      <w:sz w:val="32"/>
      <w:szCs w:val="32"/>
    </w:rPr>
  </w:style>
  <w:style w:type="character" w:customStyle="1" w:styleId="CaptionChar">
    <w:name w:val="Caption Char"/>
    <w:basedOn w:val="DefaultParagraphFont"/>
    <w:link w:val="Caption"/>
    <w:uiPriority w:val="35"/>
    <w:rsid w:val="007F182C"/>
    <w:rPr>
      <w:rFonts w:ascii="TH Sarabun New" w:hAnsi="TH Sarabun New" w:cs="TH Sarabun New"/>
      <w:i/>
      <w:iCs/>
      <w:color w:val="000000"/>
      <w:sz w:val="32"/>
      <w:szCs w:val="32"/>
    </w:rPr>
  </w:style>
  <w:style w:type="paragraph" w:styleId="NormalWeb">
    <w:name w:val="Normal (Web)"/>
    <w:basedOn w:val="Normal"/>
    <w:uiPriority w:val="99"/>
    <w:unhideWhenUsed/>
    <w:rsid w:val="002C1A2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82F3D"/>
    <w:rPr>
      <w:sz w:val="16"/>
      <w:szCs w:val="16"/>
    </w:rPr>
  </w:style>
  <w:style w:type="paragraph" w:styleId="CommentText">
    <w:name w:val="annotation text"/>
    <w:basedOn w:val="Normal"/>
    <w:link w:val="CommentTextChar"/>
    <w:uiPriority w:val="99"/>
    <w:semiHidden/>
    <w:unhideWhenUsed/>
    <w:rsid w:val="00F82F3D"/>
    <w:pPr>
      <w:spacing w:line="240" w:lineRule="auto"/>
    </w:pPr>
    <w:rPr>
      <w:sz w:val="20"/>
      <w:szCs w:val="25"/>
    </w:rPr>
  </w:style>
  <w:style w:type="character" w:customStyle="1" w:styleId="CommentTextChar">
    <w:name w:val="Comment Text Char"/>
    <w:basedOn w:val="DefaultParagraphFont"/>
    <w:link w:val="CommentText"/>
    <w:uiPriority w:val="99"/>
    <w:semiHidden/>
    <w:rsid w:val="00F82F3D"/>
    <w:rPr>
      <w:sz w:val="20"/>
      <w:szCs w:val="25"/>
    </w:rPr>
  </w:style>
  <w:style w:type="paragraph" w:styleId="CommentSubject">
    <w:name w:val="annotation subject"/>
    <w:basedOn w:val="CommentText"/>
    <w:next w:val="CommentText"/>
    <w:link w:val="CommentSubjectChar"/>
    <w:uiPriority w:val="99"/>
    <w:semiHidden/>
    <w:unhideWhenUsed/>
    <w:rsid w:val="00F82F3D"/>
    <w:rPr>
      <w:b/>
      <w:bCs/>
    </w:rPr>
  </w:style>
  <w:style w:type="character" w:customStyle="1" w:styleId="CommentSubjectChar">
    <w:name w:val="Comment Subject Char"/>
    <w:basedOn w:val="CommentTextChar"/>
    <w:link w:val="CommentSubject"/>
    <w:uiPriority w:val="99"/>
    <w:semiHidden/>
    <w:rsid w:val="00F82F3D"/>
    <w:rPr>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8819943">
      <w:bodyDiv w:val="1"/>
      <w:marLeft w:val="0"/>
      <w:marRight w:val="0"/>
      <w:marTop w:val="0"/>
      <w:marBottom w:val="0"/>
      <w:divBdr>
        <w:top w:val="none" w:sz="0" w:space="0" w:color="auto"/>
        <w:left w:val="none" w:sz="0" w:space="0" w:color="auto"/>
        <w:bottom w:val="none" w:sz="0" w:space="0" w:color="auto"/>
        <w:right w:val="none" w:sz="0" w:space="0" w:color="auto"/>
      </w:divBdr>
    </w:div>
    <w:div w:id="1661612432">
      <w:bodyDiv w:val="1"/>
      <w:marLeft w:val="0"/>
      <w:marRight w:val="0"/>
      <w:marTop w:val="0"/>
      <w:marBottom w:val="0"/>
      <w:divBdr>
        <w:top w:val="none" w:sz="0" w:space="0" w:color="auto"/>
        <w:left w:val="none" w:sz="0" w:space="0" w:color="auto"/>
        <w:bottom w:val="none" w:sz="0" w:space="0" w:color="auto"/>
        <w:right w:val="none" w:sz="0" w:space="0" w:color="auto"/>
      </w:divBdr>
    </w:div>
    <w:div w:id="186859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settings" Target="settings.xml"/><Relationship Id="rId71"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wmf"/><Relationship Id="rId19" Type="http://schemas.openxmlformats.org/officeDocument/2006/relationships/image" Target="media/image6.wmf"/><Relationship Id="rId31" Type="http://schemas.openxmlformats.org/officeDocument/2006/relationships/image" Target="media/image13.wmf"/><Relationship Id="rId44" Type="http://schemas.openxmlformats.org/officeDocument/2006/relationships/image" Target="media/image25.png"/><Relationship Id="rId52"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hyperlink" Target="mailto:Sarawut.r@chula.ac.th"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oleObject" Target="embeddings/oleObject5.bin"/><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8.bin"/><Relationship Id="rId36" Type="http://schemas.openxmlformats.org/officeDocument/2006/relationships/image" Target="media/image17.png"/><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527788A8219F4A9816D9B5E7568069" ma:contentTypeVersion="12" ma:contentTypeDescription="Create a new document." ma:contentTypeScope="" ma:versionID="61f607acfd14d23a83397a8e59667c36">
  <xsd:schema xmlns:xsd="http://www.w3.org/2001/XMLSchema" xmlns:xs="http://www.w3.org/2001/XMLSchema" xmlns:p="http://schemas.microsoft.com/office/2006/metadata/properties" xmlns:ns3="6aedd7ca-4d00-4565-b5f4-a6c8f1790e2a" xmlns:ns4="f7579eca-05db-490d-b3f1-e20e515bfc2b" targetNamespace="http://schemas.microsoft.com/office/2006/metadata/properties" ma:root="true" ma:fieldsID="e1b28d1494a0f131b80fc0107183cef4" ns3:_="" ns4:_="">
    <xsd:import namespace="6aedd7ca-4d00-4565-b5f4-a6c8f1790e2a"/>
    <xsd:import namespace="f7579eca-05db-490d-b3f1-e20e515bfc2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dd7ca-4d00-4565-b5f4-a6c8f1790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579eca-05db-490d-b3f1-e20e515bfc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89F86-6853-464F-B0DB-4AB413CD8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dd7ca-4d00-4565-b5f4-a6c8f1790e2a"/>
    <ds:schemaRef ds:uri="f7579eca-05db-490d-b3f1-e20e515bf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5F799-AED4-4281-A256-FAE5582D5FF3}">
  <ds:schemaRefs>
    <ds:schemaRef ds:uri="http://schemas.microsoft.com/sharepoint/v3/contenttype/forms"/>
  </ds:schemaRefs>
</ds:datastoreItem>
</file>

<file path=customXml/itemProps3.xml><?xml version="1.0" encoding="utf-8"?>
<ds:datastoreItem xmlns:ds="http://schemas.openxmlformats.org/officeDocument/2006/customXml" ds:itemID="{A0A99D79-4016-410B-8FD9-9BAE774A1E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55A2113-C730-4859-A1E1-00796B5F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13438</Words>
  <Characters>76599</Characters>
  <Application>Microsoft Office Word</Application>
  <DocSecurity>4</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Manunya Okhawilai</dc:creator>
  <cp:keywords/>
  <dc:description/>
  <cp:lastModifiedBy>Leah Maughan (Staff)</cp:lastModifiedBy>
  <cp:revision>2</cp:revision>
  <cp:lastPrinted>2020-07-05T03:51:00Z</cp:lastPrinted>
  <dcterms:created xsi:type="dcterms:W3CDTF">2020-08-17T13:43:00Z</dcterms:created>
  <dcterms:modified xsi:type="dcterms:W3CDTF">2020-08-17T13:43:00Z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0x010100F9527788A8219F4A9816D9B5E7568069</vt:lpwstr>
  </property>
</Properties>
</file>