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7BD7" w14:textId="6953F472" w:rsidR="00FB7197" w:rsidRPr="00230F7A" w:rsidRDefault="00DC0515" w:rsidP="00230F7A">
      <w:pPr>
        <w:spacing w:after="0" w:line="480" w:lineRule="auto"/>
        <w:jc w:val="center"/>
        <w:rPr>
          <w:rFonts w:cstheme="minorHAnsi"/>
          <w:b/>
          <w:bCs/>
          <w:sz w:val="24"/>
          <w:szCs w:val="24"/>
        </w:rPr>
      </w:pPr>
      <w:bookmarkStart w:id="0" w:name="_Hlk40875129"/>
      <w:r w:rsidRPr="00230F7A">
        <w:rPr>
          <w:rFonts w:cstheme="minorHAnsi"/>
          <w:b/>
          <w:bCs/>
          <w:sz w:val="24"/>
          <w:szCs w:val="24"/>
        </w:rPr>
        <w:t xml:space="preserve">VOLUNTEERS’ EMBODIED EXPERIENCES </w:t>
      </w:r>
      <w:r w:rsidR="00BB2C71" w:rsidRPr="00230F7A">
        <w:rPr>
          <w:rFonts w:cstheme="minorHAnsi"/>
          <w:b/>
          <w:bCs/>
          <w:sz w:val="24"/>
          <w:szCs w:val="24"/>
        </w:rPr>
        <w:t>AT</w:t>
      </w:r>
      <w:r w:rsidRPr="00230F7A">
        <w:rPr>
          <w:rFonts w:cstheme="minorHAnsi"/>
          <w:b/>
          <w:bCs/>
          <w:sz w:val="24"/>
          <w:szCs w:val="24"/>
        </w:rPr>
        <w:t xml:space="preserve"> A SPORT FESTIV</w:t>
      </w:r>
      <w:r w:rsidR="00230F7A" w:rsidRPr="00230F7A">
        <w:rPr>
          <w:rFonts w:cstheme="minorHAnsi"/>
          <w:b/>
          <w:bCs/>
          <w:sz w:val="24"/>
          <w:szCs w:val="24"/>
        </w:rPr>
        <w:t>AL</w:t>
      </w:r>
    </w:p>
    <w:p w14:paraId="54D5B532" w14:textId="25951BB4" w:rsidR="00230F7A" w:rsidRPr="00230F7A" w:rsidRDefault="00230F7A" w:rsidP="00275387">
      <w:pPr>
        <w:spacing w:after="0" w:line="480" w:lineRule="auto"/>
        <w:rPr>
          <w:rFonts w:cstheme="minorHAnsi"/>
          <w:b/>
          <w:bCs/>
          <w:sz w:val="24"/>
          <w:szCs w:val="24"/>
        </w:rPr>
      </w:pPr>
    </w:p>
    <w:p w14:paraId="64548861" w14:textId="2432A5A5" w:rsidR="00230F7A" w:rsidRPr="00230F7A" w:rsidRDefault="00230F7A" w:rsidP="00230F7A">
      <w:pPr>
        <w:spacing w:after="0" w:line="480" w:lineRule="auto"/>
        <w:jc w:val="center"/>
        <w:rPr>
          <w:rFonts w:cstheme="minorHAnsi"/>
          <w:b/>
          <w:bCs/>
          <w:sz w:val="24"/>
          <w:szCs w:val="24"/>
        </w:rPr>
      </w:pPr>
      <w:r w:rsidRPr="00230F7A">
        <w:rPr>
          <w:rFonts w:cstheme="minorHAnsi"/>
          <w:b/>
          <w:bCs/>
          <w:sz w:val="24"/>
          <w:szCs w:val="24"/>
        </w:rPr>
        <w:t>Steven Owen and Donna Chambers</w:t>
      </w:r>
    </w:p>
    <w:p w14:paraId="46098262" w14:textId="51369CF3" w:rsidR="00230F7A" w:rsidRPr="00230F7A" w:rsidRDefault="00230F7A" w:rsidP="00230F7A">
      <w:pPr>
        <w:spacing w:after="0" w:line="480" w:lineRule="auto"/>
        <w:jc w:val="center"/>
        <w:rPr>
          <w:rFonts w:cstheme="minorHAnsi"/>
          <w:b/>
          <w:bCs/>
          <w:sz w:val="24"/>
          <w:szCs w:val="24"/>
        </w:rPr>
      </w:pPr>
      <w:r w:rsidRPr="00230F7A">
        <w:rPr>
          <w:rFonts w:cstheme="minorHAnsi"/>
          <w:b/>
          <w:bCs/>
          <w:sz w:val="24"/>
          <w:szCs w:val="24"/>
        </w:rPr>
        <w:t>University of Sunderland</w:t>
      </w:r>
    </w:p>
    <w:p w14:paraId="407F177C" w14:textId="77777777" w:rsidR="00230F7A" w:rsidRPr="00230F7A" w:rsidRDefault="00230F7A" w:rsidP="00275387">
      <w:pPr>
        <w:spacing w:after="0" w:line="480" w:lineRule="auto"/>
        <w:rPr>
          <w:rFonts w:cstheme="minorHAnsi"/>
          <w:b/>
          <w:bCs/>
          <w:sz w:val="24"/>
          <w:szCs w:val="24"/>
        </w:rPr>
      </w:pPr>
    </w:p>
    <w:p w14:paraId="6D4E9687" w14:textId="4CF10DC9" w:rsidR="009D4873" w:rsidRPr="00230F7A" w:rsidRDefault="009D4873" w:rsidP="00275387">
      <w:pPr>
        <w:spacing w:line="480" w:lineRule="auto"/>
        <w:rPr>
          <w:rFonts w:cstheme="minorHAnsi"/>
          <w:b/>
          <w:bCs/>
          <w:sz w:val="24"/>
          <w:szCs w:val="24"/>
        </w:rPr>
      </w:pPr>
      <w:r w:rsidRPr="00230F7A">
        <w:rPr>
          <w:rFonts w:cstheme="minorHAnsi"/>
          <w:b/>
          <w:bCs/>
          <w:sz w:val="24"/>
          <w:szCs w:val="24"/>
        </w:rPr>
        <w:t>A</w:t>
      </w:r>
      <w:r w:rsidR="003703A7" w:rsidRPr="00230F7A">
        <w:rPr>
          <w:rFonts w:cstheme="minorHAnsi"/>
          <w:b/>
          <w:bCs/>
          <w:sz w:val="24"/>
          <w:szCs w:val="24"/>
        </w:rPr>
        <w:t>BSTRACT</w:t>
      </w:r>
    </w:p>
    <w:p w14:paraId="76A00FB0" w14:textId="34FD87EF" w:rsidR="003703A7" w:rsidRPr="00230F7A" w:rsidRDefault="003703A7" w:rsidP="003703A7">
      <w:pPr>
        <w:spacing w:line="480" w:lineRule="auto"/>
        <w:rPr>
          <w:rFonts w:cstheme="minorHAnsi"/>
          <w:sz w:val="24"/>
          <w:szCs w:val="24"/>
        </w:rPr>
      </w:pPr>
      <w:r w:rsidRPr="00230F7A">
        <w:rPr>
          <w:rFonts w:cstheme="minorHAnsi"/>
          <w:sz w:val="24"/>
          <w:szCs w:val="24"/>
          <w:lang w:val="en-US"/>
        </w:rPr>
        <w:t>In this paper we argue that extant research in event studies on volunteering has predominantly been conducted through disembodied managerial lens</w:t>
      </w:r>
      <w:r w:rsidR="00EF7B70" w:rsidRPr="00230F7A">
        <w:rPr>
          <w:rFonts w:cstheme="minorHAnsi"/>
          <w:sz w:val="24"/>
          <w:szCs w:val="24"/>
          <w:lang w:val="en-US"/>
        </w:rPr>
        <w:t>es</w:t>
      </w:r>
      <w:r w:rsidRPr="00230F7A">
        <w:rPr>
          <w:rFonts w:cstheme="minorHAnsi"/>
          <w:sz w:val="24"/>
          <w:szCs w:val="24"/>
          <w:lang w:val="en-US"/>
        </w:rPr>
        <w:t xml:space="preserve"> using formulaic conceptual frames.  This has resulted in the </w:t>
      </w:r>
      <w:r w:rsidR="003C7AA9" w:rsidRPr="00230F7A">
        <w:rPr>
          <w:rFonts w:cstheme="minorHAnsi"/>
          <w:sz w:val="24"/>
          <w:szCs w:val="24"/>
          <w:lang w:val="en-US"/>
        </w:rPr>
        <w:t>neglect of</w:t>
      </w:r>
      <w:r w:rsidRPr="00230F7A">
        <w:rPr>
          <w:rFonts w:cstheme="minorHAnsi"/>
          <w:sz w:val="24"/>
          <w:szCs w:val="24"/>
          <w:lang w:val="en-US"/>
        </w:rPr>
        <w:t xml:space="preserve"> more phenomenological approaches which explore volunteers’ lived experiences</w:t>
      </w:r>
      <w:r w:rsidRPr="00230F7A">
        <w:rPr>
          <w:rFonts w:cstheme="minorHAnsi"/>
          <w:sz w:val="24"/>
          <w:szCs w:val="24"/>
        </w:rPr>
        <w:t xml:space="preserve">.  Using the example of the 2018 Tall Ships festival in the provincial North East English city of Sunderland, we draw on embodiment theory to fill this </w:t>
      </w:r>
      <w:r w:rsidR="007F5AA1" w:rsidRPr="00230F7A">
        <w:rPr>
          <w:rFonts w:cstheme="minorHAnsi"/>
          <w:sz w:val="24"/>
          <w:szCs w:val="24"/>
        </w:rPr>
        <w:t>gap</w:t>
      </w:r>
      <w:r w:rsidRPr="00230F7A">
        <w:rPr>
          <w:rFonts w:cstheme="minorHAnsi"/>
          <w:sz w:val="24"/>
          <w:szCs w:val="24"/>
        </w:rPr>
        <w:t xml:space="preserve"> in event management research.  </w:t>
      </w:r>
      <w:r w:rsidR="002B24D7" w:rsidRPr="00230F7A">
        <w:rPr>
          <w:rFonts w:cstheme="minorHAnsi"/>
          <w:sz w:val="24"/>
          <w:szCs w:val="24"/>
        </w:rPr>
        <w:t>U</w:t>
      </w:r>
      <w:r w:rsidRPr="00230F7A">
        <w:rPr>
          <w:rFonts w:cstheme="minorHAnsi"/>
          <w:sz w:val="24"/>
          <w:szCs w:val="24"/>
        </w:rPr>
        <w:t>tilising in-depth, semi-structured interviews with 31 local volunteers, our main findings are two-fold. First, they highlight the complexities and fluidity of local volunteers’ lived experiences of the festival which reflect a</w:t>
      </w:r>
      <w:r w:rsidR="002B24D7" w:rsidRPr="00230F7A">
        <w:rPr>
          <w:rFonts w:cstheme="minorHAnsi"/>
          <w:sz w:val="24"/>
          <w:szCs w:val="24"/>
        </w:rPr>
        <w:t xml:space="preserve"> multitude</w:t>
      </w:r>
      <w:r w:rsidRPr="00230F7A">
        <w:rPr>
          <w:rFonts w:cstheme="minorHAnsi"/>
          <w:sz w:val="24"/>
          <w:szCs w:val="24"/>
        </w:rPr>
        <w:t xml:space="preserve"> of interrelated elements that are corporeal, emotional, and multisensory.  Second, these embodied experiences, </w:t>
      </w:r>
      <w:r w:rsidRPr="00230F7A">
        <w:rPr>
          <w:rFonts w:cstheme="minorHAnsi"/>
          <w:sz w:val="24"/>
          <w:szCs w:val="24"/>
          <w:bdr w:val="none" w:sz="0" w:space="0" w:color="auto" w:frame="1"/>
        </w:rPr>
        <w:t xml:space="preserve">combined with knowledge of self and place, create fresh, vivid, and subjective meanings which collapse the past, present and future of post-industrial places riddled by economic decline. </w:t>
      </w:r>
      <w:r w:rsidRPr="00230F7A">
        <w:rPr>
          <w:rFonts w:cstheme="minorHAnsi"/>
          <w:sz w:val="24"/>
          <w:szCs w:val="24"/>
        </w:rPr>
        <w:t xml:space="preserve"> O</w:t>
      </w:r>
      <w:r w:rsidRPr="00230F7A">
        <w:rPr>
          <w:rFonts w:cstheme="minorHAnsi"/>
          <w:sz w:val="24"/>
          <w:szCs w:val="24"/>
          <w:bdr w:val="none" w:sz="0" w:space="0" w:color="auto" w:frame="1"/>
        </w:rPr>
        <w:t xml:space="preserve">ur focus on the volunteer experience in the medium term after the event has occurred represents a </w:t>
      </w:r>
      <w:r w:rsidR="00F5683D" w:rsidRPr="00230F7A">
        <w:rPr>
          <w:rFonts w:cstheme="minorHAnsi"/>
          <w:sz w:val="24"/>
          <w:szCs w:val="24"/>
          <w:bdr w:val="none" w:sz="0" w:space="0" w:color="auto" w:frame="1"/>
        </w:rPr>
        <w:t>distinctive</w:t>
      </w:r>
      <w:r w:rsidRPr="00230F7A">
        <w:rPr>
          <w:rFonts w:cstheme="minorHAnsi"/>
          <w:sz w:val="24"/>
          <w:szCs w:val="24"/>
          <w:bdr w:val="none" w:sz="0" w:space="0" w:color="auto" w:frame="1"/>
        </w:rPr>
        <w:t xml:space="preserve"> timeline </w:t>
      </w:r>
      <w:r w:rsidRPr="00230F7A">
        <w:rPr>
          <w:rFonts w:cstheme="minorHAnsi"/>
          <w:sz w:val="24"/>
          <w:szCs w:val="24"/>
        </w:rPr>
        <w:t xml:space="preserve">as it provides insights into how volunteers interpret, remember, and reconfigure their experience beyond initial euphoria and before long-term nostalgia. </w:t>
      </w:r>
    </w:p>
    <w:p w14:paraId="250666F3" w14:textId="77777777" w:rsidR="009D4873" w:rsidRPr="00230F7A" w:rsidRDefault="009D4873" w:rsidP="00275387">
      <w:pPr>
        <w:spacing w:line="480" w:lineRule="auto"/>
        <w:rPr>
          <w:rFonts w:cstheme="minorHAnsi"/>
          <w:sz w:val="24"/>
          <w:szCs w:val="24"/>
        </w:rPr>
      </w:pPr>
    </w:p>
    <w:p w14:paraId="01A8496E" w14:textId="77777777" w:rsidR="009D4873" w:rsidRPr="00230F7A" w:rsidRDefault="009D4873" w:rsidP="00275387">
      <w:pPr>
        <w:spacing w:line="480" w:lineRule="auto"/>
        <w:rPr>
          <w:rFonts w:cstheme="minorHAnsi"/>
          <w:sz w:val="24"/>
          <w:szCs w:val="24"/>
          <w:lang w:val="en-US"/>
        </w:rPr>
      </w:pPr>
      <w:r w:rsidRPr="00230F7A">
        <w:rPr>
          <w:rFonts w:cstheme="minorHAnsi"/>
          <w:b/>
          <w:bCs/>
          <w:sz w:val="24"/>
          <w:szCs w:val="24"/>
        </w:rPr>
        <w:t>Keywords</w:t>
      </w:r>
      <w:r w:rsidRPr="00230F7A">
        <w:rPr>
          <w:rFonts w:cstheme="minorHAnsi"/>
          <w:sz w:val="24"/>
          <w:szCs w:val="24"/>
        </w:rPr>
        <w:t>: embodiment, phenomenology, volunteers, Sunderland, Tall Ships festival</w:t>
      </w:r>
    </w:p>
    <w:bookmarkEnd w:id="0"/>
    <w:p w14:paraId="679BC420" w14:textId="5A90A6B2" w:rsidR="00067285" w:rsidRPr="00230F7A" w:rsidRDefault="00067285" w:rsidP="00275387">
      <w:pPr>
        <w:pStyle w:val="ListParagraph"/>
        <w:numPr>
          <w:ilvl w:val="0"/>
          <w:numId w:val="5"/>
        </w:numPr>
        <w:spacing w:after="0" w:line="480" w:lineRule="auto"/>
        <w:rPr>
          <w:rFonts w:cstheme="minorHAnsi"/>
          <w:b/>
          <w:bCs/>
          <w:sz w:val="24"/>
          <w:szCs w:val="24"/>
        </w:rPr>
      </w:pPr>
      <w:r w:rsidRPr="00230F7A">
        <w:rPr>
          <w:rFonts w:cstheme="minorHAnsi"/>
          <w:b/>
          <w:bCs/>
          <w:sz w:val="24"/>
          <w:szCs w:val="24"/>
        </w:rPr>
        <w:lastRenderedPageBreak/>
        <w:t>INTRODUCTION</w:t>
      </w:r>
    </w:p>
    <w:p w14:paraId="5E582760" w14:textId="77777777" w:rsidR="00E05D2D" w:rsidRPr="00230F7A" w:rsidRDefault="00E05D2D" w:rsidP="00275387">
      <w:pPr>
        <w:spacing w:after="0" w:line="480" w:lineRule="auto"/>
        <w:rPr>
          <w:rFonts w:cstheme="minorHAnsi"/>
          <w:sz w:val="24"/>
          <w:szCs w:val="24"/>
        </w:rPr>
      </w:pPr>
    </w:p>
    <w:p w14:paraId="6E4DEC61" w14:textId="380212E4" w:rsidR="00E27C7A" w:rsidRPr="00230F7A" w:rsidRDefault="00E27C7A" w:rsidP="00275387">
      <w:pPr>
        <w:spacing w:after="0" w:line="480" w:lineRule="auto"/>
        <w:ind w:left="720"/>
        <w:rPr>
          <w:rFonts w:cstheme="minorHAnsi"/>
          <w:sz w:val="24"/>
          <w:szCs w:val="24"/>
        </w:rPr>
      </w:pPr>
      <w:r w:rsidRPr="00230F7A">
        <w:rPr>
          <w:rFonts w:cstheme="minorHAnsi"/>
          <w:i/>
          <w:iCs/>
          <w:sz w:val="24"/>
          <w:szCs w:val="24"/>
        </w:rPr>
        <w:t>I felt, I was really part of that, and I looked out at sea, out at the mouth of the river, and can just remember all of the sailing boats going out on that Saturday evening and feeling a</w:t>
      </w:r>
      <w:r w:rsidR="0004531E" w:rsidRPr="00230F7A">
        <w:rPr>
          <w:rFonts w:cstheme="minorHAnsi"/>
          <w:i/>
          <w:iCs/>
          <w:sz w:val="24"/>
          <w:szCs w:val="24"/>
        </w:rPr>
        <w:t xml:space="preserve"> </w:t>
      </w:r>
      <w:r w:rsidRPr="00230F7A">
        <w:rPr>
          <w:rFonts w:cstheme="minorHAnsi"/>
          <w:i/>
          <w:iCs/>
          <w:sz w:val="24"/>
          <w:szCs w:val="24"/>
        </w:rPr>
        <w:t>bit depressed because they were going, that would be it. You know that feeling of joy was going to be somewhere else. But at least I’d been part of it</w:t>
      </w:r>
      <w:r w:rsidR="00FB02C7" w:rsidRPr="00230F7A">
        <w:rPr>
          <w:rFonts w:cstheme="minorHAnsi"/>
          <w:sz w:val="24"/>
          <w:szCs w:val="24"/>
        </w:rPr>
        <w:t xml:space="preserve"> </w:t>
      </w:r>
      <w:r w:rsidR="0019473F" w:rsidRPr="00230F7A">
        <w:rPr>
          <w:rFonts w:cstheme="minorHAnsi"/>
          <w:sz w:val="24"/>
          <w:szCs w:val="24"/>
        </w:rPr>
        <w:t>(Charl</w:t>
      </w:r>
      <w:r w:rsidR="00EE1CB7" w:rsidRPr="00230F7A">
        <w:rPr>
          <w:rFonts w:cstheme="minorHAnsi"/>
          <w:sz w:val="24"/>
          <w:szCs w:val="24"/>
        </w:rPr>
        <w:t>es</w:t>
      </w:r>
      <w:r w:rsidR="0019473F" w:rsidRPr="00230F7A">
        <w:rPr>
          <w:rFonts w:cstheme="minorHAnsi"/>
          <w:sz w:val="24"/>
          <w:szCs w:val="24"/>
        </w:rPr>
        <w:t>)</w:t>
      </w:r>
      <w:r w:rsidR="00FB02C7" w:rsidRPr="00230F7A">
        <w:rPr>
          <w:rFonts w:cstheme="minorHAnsi"/>
          <w:sz w:val="24"/>
          <w:szCs w:val="24"/>
        </w:rPr>
        <w:t>.</w:t>
      </w:r>
      <w:r w:rsidR="0019473F" w:rsidRPr="00230F7A">
        <w:rPr>
          <w:rFonts w:cstheme="minorHAnsi"/>
          <w:sz w:val="24"/>
          <w:szCs w:val="24"/>
        </w:rPr>
        <w:t xml:space="preserve"> </w:t>
      </w:r>
    </w:p>
    <w:p w14:paraId="2652C7FC" w14:textId="77777777" w:rsidR="000915EA" w:rsidRPr="00230F7A" w:rsidRDefault="000915EA" w:rsidP="00275387">
      <w:pPr>
        <w:spacing w:after="0" w:line="480" w:lineRule="auto"/>
        <w:rPr>
          <w:rFonts w:cstheme="minorHAnsi"/>
          <w:sz w:val="24"/>
          <w:szCs w:val="24"/>
        </w:rPr>
      </w:pPr>
    </w:p>
    <w:p w14:paraId="245F2564" w14:textId="1E12EEC1" w:rsidR="005E39BC" w:rsidRPr="00230F7A" w:rsidRDefault="00E555AC" w:rsidP="00F221E2">
      <w:pPr>
        <w:spacing w:after="0" w:line="480" w:lineRule="auto"/>
        <w:rPr>
          <w:rFonts w:cstheme="minorHAnsi"/>
          <w:sz w:val="24"/>
          <w:szCs w:val="24"/>
        </w:rPr>
      </w:pPr>
      <w:r w:rsidRPr="00230F7A">
        <w:rPr>
          <w:rFonts w:cstheme="minorHAnsi"/>
          <w:sz w:val="24"/>
          <w:szCs w:val="24"/>
        </w:rPr>
        <w:t xml:space="preserve">The phenomenological concept of embodiment </w:t>
      </w:r>
      <w:r w:rsidR="00BD679B" w:rsidRPr="00230F7A">
        <w:rPr>
          <w:rFonts w:cstheme="minorHAnsi"/>
          <w:sz w:val="24"/>
          <w:szCs w:val="24"/>
        </w:rPr>
        <w:t xml:space="preserve">has </w:t>
      </w:r>
      <w:r w:rsidR="00564365" w:rsidRPr="00230F7A">
        <w:rPr>
          <w:rFonts w:cstheme="minorHAnsi"/>
          <w:sz w:val="24"/>
          <w:szCs w:val="24"/>
        </w:rPr>
        <w:t>unearthed</w:t>
      </w:r>
      <w:r w:rsidR="00027345" w:rsidRPr="00230F7A">
        <w:rPr>
          <w:rFonts w:cstheme="minorHAnsi"/>
          <w:sz w:val="24"/>
          <w:szCs w:val="24"/>
        </w:rPr>
        <w:t xml:space="preserve"> </w:t>
      </w:r>
      <w:r w:rsidR="0087003B" w:rsidRPr="00230F7A">
        <w:rPr>
          <w:rFonts w:cstheme="minorHAnsi"/>
          <w:sz w:val="24"/>
          <w:szCs w:val="24"/>
        </w:rPr>
        <w:t xml:space="preserve">new possibilities for </w:t>
      </w:r>
      <w:r w:rsidR="00DC0515" w:rsidRPr="00230F7A">
        <w:rPr>
          <w:rFonts w:cstheme="minorHAnsi"/>
          <w:sz w:val="24"/>
          <w:szCs w:val="24"/>
        </w:rPr>
        <w:t>social scien</w:t>
      </w:r>
      <w:r w:rsidR="004F76E7" w:rsidRPr="00230F7A">
        <w:rPr>
          <w:rFonts w:cstheme="minorHAnsi"/>
          <w:sz w:val="24"/>
          <w:szCs w:val="24"/>
        </w:rPr>
        <w:t xml:space="preserve">tists </w:t>
      </w:r>
      <w:r w:rsidRPr="00230F7A">
        <w:rPr>
          <w:rFonts w:cstheme="minorHAnsi"/>
          <w:sz w:val="24"/>
          <w:szCs w:val="24"/>
        </w:rPr>
        <w:t xml:space="preserve">by </w:t>
      </w:r>
      <w:r w:rsidR="0087003B" w:rsidRPr="00230F7A">
        <w:rPr>
          <w:rFonts w:cstheme="minorHAnsi"/>
          <w:sz w:val="24"/>
          <w:szCs w:val="24"/>
        </w:rPr>
        <w:t>challenging normative frameworks of knowledge production</w:t>
      </w:r>
      <w:r w:rsidR="00067285" w:rsidRPr="00230F7A">
        <w:rPr>
          <w:rFonts w:cstheme="minorHAnsi"/>
          <w:sz w:val="24"/>
          <w:szCs w:val="24"/>
        </w:rPr>
        <w:t xml:space="preserve"> and consumption</w:t>
      </w:r>
      <w:r w:rsidR="0087003B" w:rsidRPr="00230F7A">
        <w:rPr>
          <w:rFonts w:cstheme="minorHAnsi"/>
          <w:sz w:val="24"/>
          <w:szCs w:val="24"/>
        </w:rPr>
        <w:t xml:space="preserve"> </w:t>
      </w:r>
      <w:r w:rsidR="00171355" w:rsidRPr="00230F7A">
        <w:rPr>
          <w:rFonts w:cstheme="minorHAnsi"/>
          <w:sz w:val="24"/>
          <w:szCs w:val="24"/>
        </w:rPr>
        <w:t>(</w:t>
      </w:r>
      <w:r w:rsidR="00171355" w:rsidRPr="00230F7A">
        <w:rPr>
          <w:rFonts w:cstheme="minorHAnsi"/>
          <w:color w:val="222222"/>
          <w:sz w:val="24"/>
          <w:szCs w:val="24"/>
          <w:shd w:val="clear" w:color="auto" w:fill="FFFFFF"/>
        </w:rPr>
        <w:t xml:space="preserve">Frazer </w:t>
      </w:r>
      <w:r w:rsidR="00067285" w:rsidRPr="00230F7A">
        <w:rPr>
          <w:rFonts w:cstheme="minorHAnsi"/>
          <w:color w:val="222222"/>
          <w:sz w:val="24"/>
          <w:szCs w:val="24"/>
          <w:shd w:val="clear" w:color="auto" w:fill="FFFFFF"/>
        </w:rPr>
        <w:t>&amp;</w:t>
      </w:r>
      <w:r w:rsidR="00171355" w:rsidRPr="00230F7A">
        <w:rPr>
          <w:rFonts w:cstheme="minorHAnsi"/>
          <w:color w:val="222222"/>
          <w:sz w:val="24"/>
          <w:szCs w:val="24"/>
          <w:shd w:val="clear" w:color="auto" w:fill="FFFFFF"/>
        </w:rPr>
        <w:t xml:space="preserve"> </w:t>
      </w:r>
      <w:proofErr w:type="spellStart"/>
      <w:r w:rsidR="00171355" w:rsidRPr="00230F7A">
        <w:rPr>
          <w:rFonts w:cstheme="minorHAnsi"/>
          <w:color w:val="222222"/>
          <w:sz w:val="24"/>
          <w:szCs w:val="24"/>
          <w:shd w:val="clear" w:color="auto" w:fill="FFFFFF"/>
        </w:rPr>
        <w:t>Waitt</w:t>
      </w:r>
      <w:proofErr w:type="spellEnd"/>
      <w:r w:rsidR="00171355" w:rsidRPr="00230F7A">
        <w:rPr>
          <w:rFonts w:cstheme="minorHAnsi"/>
          <w:color w:val="222222"/>
          <w:sz w:val="24"/>
          <w:szCs w:val="24"/>
          <w:shd w:val="clear" w:color="auto" w:fill="FFFFFF"/>
        </w:rPr>
        <w:t>, 2016</w:t>
      </w:r>
      <w:r w:rsidR="00F401A9" w:rsidRPr="00230F7A">
        <w:rPr>
          <w:rFonts w:cstheme="minorHAnsi"/>
          <w:color w:val="222222"/>
          <w:sz w:val="24"/>
          <w:szCs w:val="24"/>
          <w:shd w:val="clear" w:color="auto" w:fill="FFFFFF"/>
        </w:rPr>
        <w:t xml:space="preserve">; </w:t>
      </w:r>
      <w:r w:rsidR="00067285" w:rsidRPr="00230F7A">
        <w:rPr>
          <w:rFonts w:cstheme="minorHAnsi"/>
          <w:color w:val="222222"/>
          <w:sz w:val="24"/>
          <w:szCs w:val="24"/>
          <w:shd w:val="clear" w:color="auto" w:fill="FFFFFF"/>
        </w:rPr>
        <w:t xml:space="preserve">Griffiths &amp; Brown, 2017; </w:t>
      </w:r>
      <w:r w:rsidR="00F401A9" w:rsidRPr="00230F7A">
        <w:rPr>
          <w:rFonts w:cstheme="minorHAnsi"/>
          <w:color w:val="222222"/>
          <w:sz w:val="24"/>
          <w:szCs w:val="24"/>
          <w:shd w:val="clear" w:color="auto" w:fill="FFFFFF"/>
        </w:rPr>
        <w:t>Pritchard, 2007</w:t>
      </w:r>
      <w:r w:rsidR="00171355" w:rsidRPr="00230F7A">
        <w:rPr>
          <w:rFonts w:cstheme="minorHAnsi"/>
          <w:color w:val="222222"/>
          <w:sz w:val="24"/>
          <w:szCs w:val="24"/>
          <w:shd w:val="clear" w:color="auto" w:fill="FFFFFF"/>
        </w:rPr>
        <w:t>)</w:t>
      </w:r>
      <w:r w:rsidR="0087003B" w:rsidRPr="00230F7A">
        <w:rPr>
          <w:rFonts w:cstheme="minorHAnsi"/>
          <w:sz w:val="24"/>
          <w:szCs w:val="24"/>
        </w:rPr>
        <w:t>. Despite its</w:t>
      </w:r>
      <w:r w:rsidR="004F76E7" w:rsidRPr="00230F7A">
        <w:rPr>
          <w:rFonts w:cstheme="minorHAnsi"/>
          <w:sz w:val="24"/>
          <w:szCs w:val="24"/>
        </w:rPr>
        <w:t xml:space="preserve"> personal</w:t>
      </w:r>
      <w:r w:rsidR="0087003B" w:rsidRPr="00230F7A">
        <w:rPr>
          <w:rFonts w:cstheme="minorHAnsi"/>
          <w:sz w:val="24"/>
          <w:szCs w:val="24"/>
        </w:rPr>
        <w:t xml:space="preserve"> nature</w:t>
      </w:r>
      <w:r w:rsidRPr="00230F7A">
        <w:rPr>
          <w:rFonts w:cstheme="minorHAnsi"/>
          <w:sz w:val="24"/>
          <w:szCs w:val="24"/>
        </w:rPr>
        <w:t>,</w:t>
      </w:r>
      <w:r w:rsidR="00C96D0A" w:rsidRPr="00230F7A">
        <w:rPr>
          <w:rFonts w:cstheme="minorHAnsi"/>
          <w:sz w:val="24"/>
          <w:szCs w:val="24"/>
        </w:rPr>
        <w:t xml:space="preserve"> extant</w:t>
      </w:r>
      <w:r w:rsidR="0087003B" w:rsidRPr="00230F7A">
        <w:rPr>
          <w:rFonts w:cstheme="minorHAnsi"/>
          <w:sz w:val="24"/>
          <w:szCs w:val="24"/>
        </w:rPr>
        <w:t xml:space="preserve"> </w:t>
      </w:r>
      <w:r w:rsidR="00893560" w:rsidRPr="00230F7A">
        <w:rPr>
          <w:rFonts w:cstheme="minorHAnsi"/>
          <w:sz w:val="24"/>
          <w:szCs w:val="24"/>
        </w:rPr>
        <w:t xml:space="preserve">research on </w:t>
      </w:r>
      <w:r w:rsidR="00067285" w:rsidRPr="00230F7A">
        <w:rPr>
          <w:rFonts w:cstheme="minorHAnsi"/>
          <w:sz w:val="24"/>
          <w:szCs w:val="24"/>
        </w:rPr>
        <w:t xml:space="preserve">event </w:t>
      </w:r>
      <w:r w:rsidR="0087003B" w:rsidRPr="00230F7A">
        <w:rPr>
          <w:rFonts w:cstheme="minorHAnsi"/>
          <w:sz w:val="24"/>
          <w:szCs w:val="24"/>
        </w:rPr>
        <w:t xml:space="preserve">volunteering considers </w:t>
      </w:r>
      <w:r w:rsidR="00702BB7" w:rsidRPr="00230F7A">
        <w:rPr>
          <w:rFonts w:cstheme="minorHAnsi"/>
          <w:sz w:val="24"/>
          <w:szCs w:val="24"/>
        </w:rPr>
        <w:t xml:space="preserve">the </w:t>
      </w:r>
      <w:r w:rsidR="0087003B" w:rsidRPr="00230F7A">
        <w:rPr>
          <w:rFonts w:cstheme="minorHAnsi"/>
          <w:sz w:val="24"/>
          <w:szCs w:val="24"/>
        </w:rPr>
        <w:t xml:space="preserve">volunteer experience </w:t>
      </w:r>
      <w:r w:rsidR="00893560" w:rsidRPr="00230F7A">
        <w:rPr>
          <w:rFonts w:cstheme="minorHAnsi"/>
          <w:sz w:val="24"/>
          <w:szCs w:val="24"/>
        </w:rPr>
        <w:t xml:space="preserve">primarily </w:t>
      </w:r>
      <w:r w:rsidR="00C96D0A" w:rsidRPr="00230F7A">
        <w:rPr>
          <w:rFonts w:cstheme="minorHAnsi"/>
          <w:sz w:val="24"/>
          <w:szCs w:val="24"/>
        </w:rPr>
        <w:t>through managerial lens</w:t>
      </w:r>
      <w:r w:rsidR="00EF7B70" w:rsidRPr="00230F7A">
        <w:rPr>
          <w:rFonts w:cstheme="minorHAnsi"/>
          <w:sz w:val="24"/>
          <w:szCs w:val="24"/>
        </w:rPr>
        <w:t>es</w:t>
      </w:r>
      <w:r w:rsidR="00C96D0A" w:rsidRPr="00230F7A">
        <w:rPr>
          <w:rFonts w:cstheme="minorHAnsi"/>
          <w:sz w:val="24"/>
          <w:szCs w:val="24"/>
        </w:rPr>
        <w:t xml:space="preserve"> with a focus on </w:t>
      </w:r>
      <w:r w:rsidR="0087003B" w:rsidRPr="00230F7A">
        <w:rPr>
          <w:rFonts w:cstheme="minorHAnsi"/>
          <w:sz w:val="24"/>
          <w:szCs w:val="24"/>
        </w:rPr>
        <w:t xml:space="preserve"> motivations, organisational governance, or </w:t>
      </w:r>
      <w:r w:rsidR="00067285" w:rsidRPr="00230F7A">
        <w:rPr>
          <w:rFonts w:cstheme="minorHAnsi"/>
          <w:sz w:val="24"/>
          <w:szCs w:val="24"/>
        </w:rPr>
        <w:t xml:space="preserve">the </w:t>
      </w:r>
      <w:r w:rsidR="0087003B" w:rsidRPr="00230F7A">
        <w:rPr>
          <w:rFonts w:cstheme="minorHAnsi"/>
          <w:sz w:val="24"/>
          <w:szCs w:val="24"/>
        </w:rPr>
        <w:t xml:space="preserve">perceived/actual benefits </w:t>
      </w:r>
      <w:r w:rsidR="00C96D0A" w:rsidRPr="00230F7A">
        <w:rPr>
          <w:rFonts w:cstheme="minorHAnsi"/>
          <w:sz w:val="24"/>
          <w:szCs w:val="24"/>
        </w:rPr>
        <w:t xml:space="preserve">derived </w:t>
      </w:r>
      <w:r w:rsidR="00171355" w:rsidRPr="00230F7A">
        <w:rPr>
          <w:rFonts w:cstheme="minorHAnsi"/>
          <w:sz w:val="24"/>
          <w:szCs w:val="24"/>
        </w:rPr>
        <w:t>(</w:t>
      </w:r>
      <w:r w:rsidR="00BD679B" w:rsidRPr="00230F7A">
        <w:rPr>
          <w:rFonts w:cstheme="minorHAnsi"/>
          <w:sz w:val="24"/>
          <w:szCs w:val="24"/>
        </w:rPr>
        <w:t xml:space="preserve">Allen &amp; Shaw, 2009; </w:t>
      </w:r>
      <w:r w:rsidR="00F00C54" w:rsidRPr="00230F7A">
        <w:rPr>
          <w:rFonts w:cstheme="minorHAnsi"/>
          <w:color w:val="222222"/>
          <w:sz w:val="24"/>
          <w:szCs w:val="24"/>
          <w:shd w:val="clear" w:color="auto" w:fill="FFFFFF"/>
        </w:rPr>
        <w:t>Holmes, Nichols, &amp; Ralston</w:t>
      </w:r>
      <w:r w:rsidR="00171355" w:rsidRPr="00230F7A">
        <w:rPr>
          <w:rFonts w:cstheme="minorHAnsi"/>
          <w:sz w:val="24"/>
          <w:szCs w:val="24"/>
        </w:rPr>
        <w:t xml:space="preserve">, 2018; </w:t>
      </w:r>
      <w:r w:rsidR="00BD679B" w:rsidRPr="00230F7A">
        <w:rPr>
          <w:rFonts w:cstheme="minorHAnsi"/>
          <w:color w:val="222222"/>
          <w:sz w:val="24"/>
          <w:szCs w:val="24"/>
          <w:shd w:val="clear" w:color="auto" w:fill="FFFFFF"/>
        </w:rPr>
        <w:t xml:space="preserve">Nichols &amp; Ralston, 2012; </w:t>
      </w:r>
      <w:proofErr w:type="spellStart"/>
      <w:r w:rsidR="00F00C54" w:rsidRPr="00230F7A">
        <w:rPr>
          <w:rFonts w:cstheme="minorHAnsi"/>
          <w:color w:val="222222"/>
          <w:sz w:val="24"/>
          <w:szCs w:val="24"/>
          <w:shd w:val="clear" w:color="auto" w:fill="FFFFFF"/>
        </w:rPr>
        <w:t>Rogalsky</w:t>
      </w:r>
      <w:proofErr w:type="spellEnd"/>
      <w:r w:rsidR="00F00C54" w:rsidRPr="00230F7A">
        <w:rPr>
          <w:rFonts w:cstheme="minorHAnsi"/>
          <w:color w:val="222222"/>
          <w:sz w:val="24"/>
          <w:szCs w:val="24"/>
          <w:shd w:val="clear" w:color="auto" w:fill="FFFFFF"/>
        </w:rPr>
        <w:t>, Doherty &amp; Paradis</w:t>
      </w:r>
      <w:r w:rsidR="00171355" w:rsidRPr="00230F7A">
        <w:rPr>
          <w:rFonts w:cstheme="minorHAnsi"/>
          <w:color w:val="222222"/>
          <w:sz w:val="24"/>
          <w:szCs w:val="24"/>
          <w:shd w:val="clear" w:color="auto" w:fill="FFFFFF"/>
        </w:rPr>
        <w:t>, 2016;</w:t>
      </w:r>
      <w:r w:rsidR="00171355" w:rsidRPr="00230F7A">
        <w:rPr>
          <w:rFonts w:cstheme="minorHAnsi"/>
          <w:sz w:val="24"/>
          <w:szCs w:val="24"/>
        </w:rPr>
        <w:t xml:space="preserve"> </w:t>
      </w:r>
      <w:r w:rsidR="00171355" w:rsidRPr="00230F7A">
        <w:rPr>
          <w:rFonts w:cstheme="minorHAnsi"/>
          <w:color w:val="222222"/>
          <w:sz w:val="24"/>
          <w:szCs w:val="24"/>
          <w:shd w:val="clear" w:color="auto" w:fill="FFFFFF"/>
        </w:rPr>
        <w:t>Wilks, 2016)</w:t>
      </w:r>
      <w:r w:rsidR="0087003B" w:rsidRPr="00230F7A">
        <w:rPr>
          <w:rFonts w:cstheme="minorHAnsi"/>
          <w:sz w:val="24"/>
          <w:szCs w:val="24"/>
        </w:rPr>
        <w:t xml:space="preserve">. </w:t>
      </w:r>
      <w:r w:rsidR="00893560" w:rsidRPr="00230F7A">
        <w:rPr>
          <w:rFonts w:cstheme="minorHAnsi"/>
          <w:sz w:val="24"/>
          <w:szCs w:val="24"/>
        </w:rPr>
        <w:t>These approaches to volunteering</w:t>
      </w:r>
      <w:r w:rsidR="00F221E2" w:rsidRPr="00230F7A">
        <w:rPr>
          <w:rFonts w:cstheme="minorHAnsi"/>
          <w:sz w:val="24"/>
          <w:szCs w:val="24"/>
        </w:rPr>
        <w:t xml:space="preserve"> disregard </w:t>
      </w:r>
      <w:r w:rsidR="00DC0515" w:rsidRPr="00230F7A">
        <w:rPr>
          <w:rFonts w:cstheme="minorHAnsi"/>
          <w:sz w:val="24"/>
          <w:szCs w:val="24"/>
        </w:rPr>
        <w:t>volunteers’ embodied experiences.</w:t>
      </w:r>
      <w:r w:rsidR="00C96D0A" w:rsidRPr="00230F7A">
        <w:rPr>
          <w:rFonts w:cstheme="minorHAnsi"/>
          <w:sz w:val="24"/>
          <w:szCs w:val="24"/>
        </w:rPr>
        <w:t xml:space="preserve">  </w:t>
      </w:r>
      <w:r w:rsidR="0087003B" w:rsidRPr="00230F7A">
        <w:rPr>
          <w:rFonts w:cstheme="minorHAnsi"/>
          <w:sz w:val="24"/>
          <w:szCs w:val="24"/>
        </w:rPr>
        <w:t xml:space="preserve">In particular, </w:t>
      </w:r>
      <w:r w:rsidR="00564365" w:rsidRPr="00230F7A">
        <w:rPr>
          <w:rFonts w:cstheme="minorHAnsi"/>
          <w:sz w:val="24"/>
          <w:szCs w:val="24"/>
        </w:rPr>
        <w:t xml:space="preserve">the complex embodied </w:t>
      </w:r>
      <w:r w:rsidR="00E05D2D" w:rsidRPr="00230F7A">
        <w:rPr>
          <w:rFonts w:cstheme="minorHAnsi"/>
          <w:sz w:val="24"/>
          <w:szCs w:val="24"/>
        </w:rPr>
        <w:t>ways in</w:t>
      </w:r>
      <w:r w:rsidR="0087003B" w:rsidRPr="00230F7A">
        <w:rPr>
          <w:rFonts w:cstheme="minorHAnsi"/>
          <w:sz w:val="24"/>
          <w:szCs w:val="24"/>
        </w:rPr>
        <w:t xml:space="preserve"> which volunteers</w:t>
      </w:r>
      <w:r w:rsidR="00EC7B63" w:rsidRPr="00230F7A">
        <w:rPr>
          <w:rFonts w:cstheme="minorHAnsi"/>
          <w:sz w:val="24"/>
          <w:szCs w:val="24"/>
        </w:rPr>
        <w:t xml:space="preserve"> </w:t>
      </w:r>
      <w:r w:rsidR="002239A1" w:rsidRPr="00230F7A">
        <w:rPr>
          <w:rFonts w:cstheme="minorHAnsi"/>
          <w:sz w:val="24"/>
          <w:szCs w:val="24"/>
        </w:rPr>
        <w:t>(</w:t>
      </w:r>
      <w:r w:rsidR="00EC7B63" w:rsidRPr="00230F7A">
        <w:rPr>
          <w:rFonts w:cstheme="minorHAnsi"/>
          <w:sz w:val="24"/>
          <w:szCs w:val="24"/>
        </w:rPr>
        <w:t>who are also</w:t>
      </w:r>
      <w:r w:rsidR="002239A1" w:rsidRPr="00230F7A">
        <w:rPr>
          <w:rFonts w:cstheme="minorHAnsi"/>
          <w:sz w:val="24"/>
          <w:szCs w:val="24"/>
        </w:rPr>
        <w:t xml:space="preserve"> often</w:t>
      </w:r>
      <w:r w:rsidR="00EC7B63" w:rsidRPr="00230F7A">
        <w:rPr>
          <w:rFonts w:cstheme="minorHAnsi"/>
          <w:sz w:val="24"/>
          <w:szCs w:val="24"/>
        </w:rPr>
        <w:t xml:space="preserve"> local hosts</w:t>
      </w:r>
      <w:r w:rsidR="002239A1" w:rsidRPr="00230F7A">
        <w:rPr>
          <w:rFonts w:cstheme="minorHAnsi"/>
          <w:sz w:val="24"/>
          <w:szCs w:val="24"/>
        </w:rPr>
        <w:t>)</w:t>
      </w:r>
      <w:r w:rsidR="00EC7B63" w:rsidRPr="00230F7A">
        <w:rPr>
          <w:rFonts w:cstheme="minorHAnsi"/>
          <w:sz w:val="24"/>
          <w:szCs w:val="24"/>
        </w:rPr>
        <w:t>,</w:t>
      </w:r>
      <w:r w:rsidR="0087003B" w:rsidRPr="00230F7A">
        <w:rPr>
          <w:rFonts w:cstheme="minorHAnsi"/>
          <w:sz w:val="24"/>
          <w:szCs w:val="24"/>
        </w:rPr>
        <w:t xml:space="preserve"> experience a </w:t>
      </w:r>
      <w:r w:rsidR="00C96D0A" w:rsidRPr="00230F7A">
        <w:rPr>
          <w:rFonts w:cstheme="minorHAnsi"/>
          <w:sz w:val="24"/>
          <w:szCs w:val="24"/>
        </w:rPr>
        <w:t xml:space="preserve">major </w:t>
      </w:r>
      <w:r w:rsidR="0087003B" w:rsidRPr="00230F7A">
        <w:rPr>
          <w:rFonts w:cstheme="minorHAnsi"/>
          <w:sz w:val="24"/>
          <w:szCs w:val="24"/>
        </w:rPr>
        <w:t>sport festival</w:t>
      </w:r>
      <w:r w:rsidR="00564365" w:rsidRPr="00230F7A">
        <w:rPr>
          <w:rFonts w:cstheme="minorHAnsi"/>
          <w:sz w:val="24"/>
          <w:szCs w:val="24"/>
        </w:rPr>
        <w:t xml:space="preserve"> is neglected</w:t>
      </w:r>
      <w:r w:rsidR="0087003B" w:rsidRPr="00230F7A">
        <w:rPr>
          <w:rFonts w:cstheme="minorHAnsi"/>
          <w:sz w:val="24"/>
          <w:szCs w:val="24"/>
        </w:rPr>
        <w:t>.</w:t>
      </w:r>
      <w:r w:rsidR="00027345" w:rsidRPr="00230F7A">
        <w:rPr>
          <w:rFonts w:cstheme="minorHAnsi"/>
          <w:sz w:val="24"/>
          <w:szCs w:val="24"/>
        </w:rPr>
        <w:t xml:space="preserve"> </w:t>
      </w:r>
      <w:r w:rsidR="0087003B" w:rsidRPr="00230F7A">
        <w:rPr>
          <w:rFonts w:cstheme="minorHAnsi"/>
          <w:sz w:val="24"/>
          <w:szCs w:val="24"/>
        </w:rPr>
        <w:t xml:space="preserve">This is an important omission, </w:t>
      </w:r>
      <w:r w:rsidR="00E05D2D" w:rsidRPr="00230F7A">
        <w:rPr>
          <w:rFonts w:cstheme="minorHAnsi"/>
          <w:sz w:val="24"/>
          <w:szCs w:val="24"/>
        </w:rPr>
        <w:t>as “</w:t>
      </w:r>
      <w:r w:rsidR="0087003B" w:rsidRPr="00230F7A">
        <w:rPr>
          <w:rFonts w:cstheme="minorHAnsi"/>
          <w:sz w:val="24"/>
          <w:szCs w:val="24"/>
        </w:rPr>
        <w:t>lived experience, social practice, knowledge and feelings are always intrinsically corporeal and sensual” (Pons, 2003</w:t>
      </w:r>
      <w:r w:rsidR="00AB4683" w:rsidRPr="00230F7A">
        <w:rPr>
          <w:rFonts w:cstheme="minorHAnsi"/>
          <w:sz w:val="24"/>
          <w:szCs w:val="24"/>
        </w:rPr>
        <w:t>, p.</w:t>
      </w:r>
      <w:r w:rsidR="0087003B" w:rsidRPr="00230F7A">
        <w:rPr>
          <w:rFonts w:cstheme="minorHAnsi"/>
          <w:sz w:val="24"/>
          <w:szCs w:val="24"/>
        </w:rPr>
        <w:t xml:space="preserve"> 53)</w:t>
      </w:r>
      <w:r w:rsidR="00893560" w:rsidRPr="00230F7A">
        <w:rPr>
          <w:rFonts w:cstheme="minorHAnsi"/>
          <w:sz w:val="24"/>
          <w:szCs w:val="24"/>
        </w:rPr>
        <w:t xml:space="preserve"> as</w:t>
      </w:r>
      <w:r w:rsidR="00441AA4" w:rsidRPr="00230F7A">
        <w:rPr>
          <w:rFonts w:cstheme="minorHAnsi"/>
          <w:sz w:val="24"/>
          <w:szCs w:val="24"/>
        </w:rPr>
        <w:t xml:space="preserve"> is</w:t>
      </w:r>
      <w:r w:rsidR="004038B7" w:rsidRPr="00230F7A">
        <w:rPr>
          <w:rFonts w:cstheme="minorHAnsi"/>
          <w:sz w:val="24"/>
          <w:szCs w:val="24"/>
        </w:rPr>
        <w:t xml:space="preserve"> illustrated </w:t>
      </w:r>
      <w:r w:rsidR="00564365" w:rsidRPr="00230F7A">
        <w:rPr>
          <w:rFonts w:cstheme="minorHAnsi"/>
          <w:sz w:val="24"/>
          <w:szCs w:val="24"/>
        </w:rPr>
        <w:t xml:space="preserve">in the quote at the beginning of this paper </w:t>
      </w:r>
      <w:r w:rsidR="004038B7" w:rsidRPr="00230F7A">
        <w:rPr>
          <w:rFonts w:cstheme="minorHAnsi"/>
          <w:sz w:val="24"/>
          <w:szCs w:val="24"/>
        </w:rPr>
        <w:t xml:space="preserve">by </w:t>
      </w:r>
      <w:r w:rsidR="00EE1CB7" w:rsidRPr="00230F7A">
        <w:rPr>
          <w:rFonts w:cstheme="minorHAnsi"/>
          <w:sz w:val="24"/>
          <w:szCs w:val="24"/>
        </w:rPr>
        <w:t>Charles</w:t>
      </w:r>
      <w:r w:rsidR="004038B7" w:rsidRPr="00230F7A">
        <w:rPr>
          <w:rFonts w:cstheme="minorHAnsi"/>
          <w:sz w:val="24"/>
          <w:szCs w:val="24"/>
        </w:rPr>
        <w:t xml:space="preserve">, a volunteer at the </w:t>
      </w:r>
      <w:r w:rsidR="00564365" w:rsidRPr="00230F7A">
        <w:rPr>
          <w:rFonts w:cstheme="minorHAnsi"/>
          <w:sz w:val="24"/>
          <w:szCs w:val="24"/>
        </w:rPr>
        <w:t xml:space="preserve">2018 </w:t>
      </w:r>
      <w:r w:rsidR="004038B7" w:rsidRPr="00230F7A">
        <w:rPr>
          <w:rFonts w:cstheme="minorHAnsi"/>
          <w:sz w:val="24"/>
          <w:szCs w:val="24"/>
        </w:rPr>
        <w:t>Tall Ships Festival in Sunderland, UK</w:t>
      </w:r>
      <w:r w:rsidR="00564365" w:rsidRPr="00230F7A">
        <w:rPr>
          <w:rFonts w:cstheme="minorHAnsi"/>
          <w:sz w:val="24"/>
          <w:szCs w:val="24"/>
        </w:rPr>
        <w:t>.</w:t>
      </w:r>
      <w:r w:rsidR="00F221E2" w:rsidRPr="00230F7A">
        <w:rPr>
          <w:rFonts w:cstheme="minorHAnsi"/>
          <w:sz w:val="24"/>
          <w:szCs w:val="24"/>
        </w:rPr>
        <w:t xml:space="preserve"> </w:t>
      </w:r>
    </w:p>
    <w:p w14:paraId="12E98327" w14:textId="77777777" w:rsidR="002A5E00" w:rsidRPr="00230F7A" w:rsidRDefault="002A5E00" w:rsidP="00F221E2">
      <w:pPr>
        <w:spacing w:after="0" w:line="480" w:lineRule="auto"/>
        <w:rPr>
          <w:rFonts w:cstheme="minorHAnsi"/>
          <w:sz w:val="24"/>
          <w:szCs w:val="24"/>
        </w:rPr>
      </w:pPr>
    </w:p>
    <w:p w14:paraId="6D68C602" w14:textId="330FE227" w:rsidR="007E08D2" w:rsidRPr="00230F7A" w:rsidRDefault="00463771" w:rsidP="00F221E2">
      <w:pPr>
        <w:spacing w:after="0" w:line="480" w:lineRule="auto"/>
        <w:rPr>
          <w:rFonts w:cstheme="minorHAnsi"/>
          <w:sz w:val="24"/>
          <w:szCs w:val="24"/>
        </w:rPr>
      </w:pPr>
      <w:r w:rsidRPr="00230F7A">
        <w:rPr>
          <w:rFonts w:cstheme="minorHAnsi"/>
          <w:sz w:val="24"/>
          <w:szCs w:val="24"/>
        </w:rPr>
        <w:t>Conceptualising volunteers’ experiences as lived and embodied allows for a fuller and richer understanding of volunteering</w:t>
      </w:r>
      <w:r w:rsidR="00EF4E91" w:rsidRPr="00230F7A">
        <w:rPr>
          <w:rFonts w:cstheme="minorHAnsi"/>
          <w:sz w:val="24"/>
          <w:szCs w:val="24"/>
        </w:rPr>
        <w:t xml:space="preserve">.  Indeed, </w:t>
      </w:r>
      <w:proofErr w:type="spellStart"/>
      <w:r w:rsidR="00EF4E91" w:rsidRPr="00230F7A">
        <w:rPr>
          <w:sz w:val="24"/>
          <w:szCs w:val="24"/>
        </w:rPr>
        <w:t>Gellweiler</w:t>
      </w:r>
      <w:proofErr w:type="spellEnd"/>
      <w:r w:rsidR="00EF4E91" w:rsidRPr="00230F7A">
        <w:rPr>
          <w:sz w:val="24"/>
          <w:szCs w:val="24"/>
        </w:rPr>
        <w:t xml:space="preserve">, Wise, &amp; Fletcher (2018) have argued </w:t>
      </w:r>
      <w:r w:rsidR="00EF4E91" w:rsidRPr="00230F7A">
        <w:rPr>
          <w:sz w:val="24"/>
          <w:szCs w:val="24"/>
        </w:rPr>
        <w:lastRenderedPageBreak/>
        <w:t xml:space="preserve">that it is essential to understand sport event volunteer lived experiences “as this will lend further interpretation based on meanings and memories associated with the volunteer journey” (p.630).  Such </w:t>
      </w:r>
      <w:r w:rsidR="00453E8E" w:rsidRPr="00230F7A">
        <w:rPr>
          <w:sz w:val="24"/>
          <w:szCs w:val="24"/>
        </w:rPr>
        <w:t xml:space="preserve">understanding, </w:t>
      </w:r>
      <w:r w:rsidR="002A5E00" w:rsidRPr="00230F7A">
        <w:rPr>
          <w:rFonts w:cstheme="minorHAnsi"/>
          <w:sz w:val="24"/>
          <w:szCs w:val="24"/>
        </w:rPr>
        <w:t xml:space="preserve">we </w:t>
      </w:r>
      <w:r w:rsidR="00F221E2" w:rsidRPr="00230F7A">
        <w:rPr>
          <w:rFonts w:cstheme="minorHAnsi"/>
          <w:sz w:val="24"/>
          <w:szCs w:val="24"/>
        </w:rPr>
        <w:t xml:space="preserve">contend </w:t>
      </w:r>
      <w:r w:rsidR="004C5EC1" w:rsidRPr="00230F7A">
        <w:rPr>
          <w:rFonts w:cstheme="minorHAnsi"/>
          <w:sz w:val="24"/>
          <w:szCs w:val="24"/>
        </w:rPr>
        <w:t xml:space="preserve">is important for event organizers in order to engage and retain this vital workforce (Qi, Smith &amp; Yeoman, 2018).  </w:t>
      </w:r>
      <w:r w:rsidR="00453E8E" w:rsidRPr="00230F7A">
        <w:rPr>
          <w:rFonts w:cstheme="minorHAnsi"/>
          <w:sz w:val="24"/>
          <w:szCs w:val="24"/>
        </w:rPr>
        <w:t>I</w:t>
      </w:r>
      <w:r w:rsidR="004C5EC1" w:rsidRPr="00230F7A">
        <w:rPr>
          <w:rFonts w:cstheme="minorHAnsi"/>
          <w:sz w:val="24"/>
          <w:szCs w:val="24"/>
        </w:rPr>
        <w:t xml:space="preserve">t is widely accepted that volunteers play a central role in the success of sporting events by adding economic value through their unpaid labour (Solberg, 2003), and, according to Baum &amp; </w:t>
      </w:r>
      <w:proofErr w:type="spellStart"/>
      <w:r w:rsidR="004C5EC1" w:rsidRPr="00230F7A">
        <w:rPr>
          <w:rFonts w:cstheme="minorHAnsi"/>
          <w:sz w:val="24"/>
          <w:szCs w:val="24"/>
        </w:rPr>
        <w:t>Lockstone</w:t>
      </w:r>
      <w:proofErr w:type="spellEnd"/>
      <w:r w:rsidR="004C5EC1" w:rsidRPr="00230F7A">
        <w:rPr>
          <w:rFonts w:cstheme="minorHAnsi"/>
          <w:sz w:val="24"/>
          <w:szCs w:val="24"/>
        </w:rPr>
        <w:t xml:space="preserve">(2007, p. 29)  volunteers provide the most </w:t>
      </w:r>
      <w:r w:rsidR="005E39BC" w:rsidRPr="00230F7A">
        <w:rPr>
          <w:rFonts w:cstheme="minorHAnsi"/>
          <w:sz w:val="24"/>
          <w:szCs w:val="24"/>
        </w:rPr>
        <w:t>“</w:t>
      </w:r>
      <w:r w:rsidR="004C5EC1" w:rsidRPr="00230F7A">
        <w:rPr>
          <w:rFonts w:cstheme="minorHAnsi"/>
          <w:sz w:val="24"/>
          <w:szCs w:val="24"/>
        </w:rPr>
        <w:t>significant working contribution</w:t>
      </w:r>
      <w:r w:rsidR="005E39BC" w:rsidRPr="00230F7A">
        <w:rPr>
          <w:rFonts w:cstheme="minorHAnsi"/>
          <w:sz w:val="24"/>
          <w:szCs w:val="24"/>
        </w:rPr>
        <w:t>”</w:t>
      </w:r>
      <w:r w:rsidR="004C5EC1" w:rsidRPr="00230F7A">
        <w:rPr>
          <w:rFonts w:cstheme="minorHAnsi"/>
          <w:sz w:val="24"/>
          <w:szCs w:val="24"/>
        </w:rPr>
        <w:t xml:space="preserve"> to sporting events.  </w:t>
      </w:r>
      <w:r w:rsidR="00F91A1D" w:rsidRPr="00230F7A">
        <w:rPr>
          <w:rFonts w:cstheme="minorHAnsi"/>
          <w:sz w:val="24"/>
          <w:szCs w:val="24"/>
        </w:rPr>
        <w:t>Beyond this economic contribution, volunteerism is also important for the development of human and social capital a</w:t>
      </w:r>
      <w:r w:rsidR="00186E50" w:rsidRPr="00230F7A">
        <w:rPr>
          <w:rFonts w:cstheme="minorHAnsi"/>
          <w:sz w:val="24"/>
          <w:szCs w:val="24"/>
        </w:rPr>
        <w:t>nd</w:t>
      </w:r>
      <w:r w:rsidR="00F91A1D" w:rsidRPr="00230F7A">
        <w:rPr>
          <w:rFonts w:cstheme="minorHAnsi"/>
          <w:sz w:val="24"/>
          <w:szCs w:val="24"/>
        </w:rPr>
        <w:t xml:space="preserve"> many volunteers </w:t>
      </w:r>
      <w:r w:rsidR="00A424D4" w:rsidRPr="00230F7A">
        <w:rPr>
          <w:rFonts w:cstheme="minorHAnsi"/>
          <w:sz w:val="24"/>
          <w:szCs w:val="24"/>
        </w:rPr>
        <w:t>are embedded in their local communities</w:t>
      </w:r>
      <w:r w:rsidR="00186E50" w:rsidRPr="00230F7A">
        <w:rPr>
          <w:rFonts w:cstheme="minorHAnsi"/>
          <w:sz w:val="24"/>
          <w:szCs w:val="24"/>
        </w:rPr>
        <w:t>, reinforcing pride in place</w:t>
      </w:r>
      <w:r w:rsidR="00913F8C" w:rsidRPr="00230F7A">
        <w:rPr>
          <w:rFonts w:cstheme="minorHAnsi"/>
          <w:sz w:val="24"/>
          <w:szCs w:val="24"/>
        </w:rPr>
        <w:t xml:space="preserve"> (</w:t>
      </w:r>
      <w:r w:rsidR="008D6E57" w:rsidRPr="00230F7A">
        <w:rPr>
          <w:rFonts w:cstheme="minorHAnsi"/>
          <w:sz w:val="24"/>
          <w:szCs w:val="24"/>
        </w:rPr>
        <w:t xml:space="preserve">Smith, 2012).  </w:t>
      </w:r>
      <w:r w:rsidR="007403AF" w:rsidRPr="00230F7A">
        <w:rPr>
          <w:rFonts w:cstheme="minorHAnsi"/>
          <w:sz w:val="24"/>
          <w:szCs w:val="24"/>
        </w:rPr>
        <w:t>However, extant research into the volunteer experience is dominated by managerialist perspectives which fail to adequately understand the embodied nature of these experiences.</w:t>
      </w:r>
      <w:r w:rsidR="007403AF" w:rsidRPr="00230F7A">
        <w:t xml:space="preserve"> </w:t>
      </w:r>
      <w:r w:rsidR="007403AF" w:rsidRPr="00230F7A">
        <w:rPr>
          <w:rFonts w:cstheme="minorHAnsi"/>
          <w:sz w:val="24"/>
          <w:szCs w:val="24"/>
        </w:rPr>
        <w:t>Th</w:t>
      </w:r>
      <w:r w:rsidR="007E08D2" w:rsidRPr="00230F7A">
        <w:rPr>
          <w:rFonts w:cstheme="minorHAnsi"/>
          <w:sz w:val="24"/>
          <w:szCs w:val="24"/>
        </w:rPr>
        <w:t xml:space="preserve">is paper thus </w:t>
      </w:r>
      <w:r w:rsidR="004038B7" w:rsidRPr="00230F7A">
        <w:rPr>
          <w:rFonts w:cstheme="minorHAnsi"/>
          <w:sz w:val="24"/>
          <w:szCs w:val="24"/>
        </w:rPr>
        <w:t>seeks to address this</w:t>
      </w:r>
      <w:r w:rsidR="00930A74" w:rsidRPr="00230F7A">
        <w:rPr>
          <w:rFonts w:cstheme="minorHAnsi"/>
          <w:sz w:val="24"/>
          <w:szCs w:val="24"/>
        </w:rPr>
        <w:t xml:space="preserve"> gap</w:t>
      </w:r>
      <w:r w:rsidR="004038B7" w:rsidRPr="00230F7A">
        <w:rPr>
          <w:rFonts w:cstheme="minorHAnsi"/>
          <w:sz w:val="24"/>
          <w:szCs w:val="24"/>
        </w:rPr>
        <w:t xml:space="preserve"> in event studies by calling </w:t>
      </w:r>
      <w:r w:rsidR="00E05D2D" w:rsidRPr="00230F7A">
        <w:rPr>
          <w:rFonts w:cstheme="minorHAnsi"/>
          <w:sz w:val="24"/>
          <w:szCs w:val="24"/>
        </w:rPr>
        <w:t>for greater</w:t>
      </w:r>
      <w:r w:rsidR="0087003B" w:rsidRPr="00230F7A">
        <w:rPr>
          <w:rFonts w:cstheme="minorHAnsi"/>
          <w:sz w:val="24"/>
          <w:szCs w:val="24"/>
        </w:rPr>
        <w:t xml:space="preserve"> focus on </w:t>
      </w:r>
      <w:r w:rsidR="00441AA4" w:rsidRPr="00230F7A">
        <w:rPr>
          <w:rFonts w:cstheme="minorHAnsi"/>
          <w:sz w:val="24"/>
          <w:szCs w:val="24"/>
        </w:rPr>
        <w:t xml:space="preserve">the complexities of </w:t>
      </w:r>
      <w:r w:rsidR="008B1F98" w:rsidRPr="00230F7A">
        <w:rPr>
          <w:rFonts w:cstheme="minorHAnsi"/>
          <w:sz w:val="24"/>
          <w:szCs w:val="24"/>
        </w:rPr>
        <w:t xml:space="preserve">the </w:t>
      </w:r>
      <w:r w:rsidR="00441AA4" w:rsidRPr="00230F7A">
        <w:rPr>
          <w:rFonts w:cstheme="minorHAnsi"/>
          <w:sz w:val="24"/>
          <w:szCs w:val="24"/>
        </w:rPr>
        <w:t xml:space="preserve">embodied </w:t>
      </w:r>
      <w:r w:rsidR="00E05D2D" w:rsidRPr="00230F7A">
        <w:rPr>
          <w:rFonts w:cstheme="minorHAnsi"/>
          <w:sz w:val="24"/>
          <w:szCs w:val="24"/>
        </w:rPr>
        <w:t>experiences inherent</w:t>
      </w:r>
      <w:r w:rsidR="00441AA4" w:rsidRPr="00230F7A">
        <w:rPr>
          <w:rFonts w:cstheme="minorHAnsi"/>
          <w:sz w:val="24"/>
          <w:szCs w:val="24"/>
        </w:rPr>
        <w:t xml:space="preserve"> in </w:t>
      </w:r>
      <w:r w:rsidR="00C716FB" w:rsidRPr="00230F7A">
        <w:rPr>
          <w:rFonts w:cstheme="minorHAnsi"/>
          <w:sz w:val="24"/>
          <w:szCs w:val="24"/>
        </w:rPr>
        <w:t xml:space="preserve">sport </w:t>
      </w:r>
      <w:r w:rsidR="00DC0515" w:rsidRPr="00230F7A">
        <w:rPr>
          <w:rFonts w:cstheme="minorHAnsi"/>
          <w:sz w:val="24"/>
          <w:szCs w:val="24"/>
        </w:rPr>
        <w:t xml:space="preserve">event </w:t>
      </w:r>
      <w:r w:rsidR="0087003B" w:rsidRPr="00230F7A">
        <w:rPr>
          <w:rFonts w:cstheme="minorHAnsi"/>
          <w:sz w:val="24"/>
          <w:szCs w:val="24"/>
        </w:rPr>
        <w:t>volunteering</w:t>
      </w:r>
      <w:r w:rsidR="00DC0515" w:rsidRPr="00230F7A">
        <w:rPr>
          <w:rFonts w:cstheme="minorHAnsi"/>
          <w:sz w:val="24"/>
          <w:szCs w:val="24"/>
        </w:rPr>
        <w:t xml:space="preserve">.  </w:t>
      </w:r>
    </w:p>
    <w:p w14:paraId="5ED94698" w14:textId="77777777" w:rsidR="007E08D2" w:rsidRPr="00230F7A" w:rsidRDefault="007E08D2" w:rsidP="00275387">
      <w:pPr>
        <w:spacing w:after="0" w:line="480" w:lineRule="auto"/>
        <w:rPr>
          <w:rFonts w:cstheme="minorHAnsi"/>
          <w:sz w:val="24"/>
          <w:szCs w:val="24"/>
        </w:rPr>
      </w:pPr>
    </w:p>
    <w:p w14:paraId="00AB1CC3" w14:textId="503A1957" w:rsidR="00F44905" w:rsidRPr="00230F7A" w:rsidRDefault="002043CF" w:rsidP="00275387">
      <w:pPr>
        <w:spacing w:after="0" w:line="480" w:lineRule="auto"/>
        <w:rPr>
          <w:rFonts w:cstheme="minorHAnsi"/>
          <w:sz w:val="24"/>
          <w:szCs w:val="24"/>
        </w:rPr>
      </w:pPr>
      <w:r w:rsidRPr="00230F7A">
        <w:rPr>
          <w:rFonts w:cstheme="minorHAnsi"/>
          <w:sz w:val="24"/>
          <w:szCs w:val="24"/>
        </w:rPr>
        <w:t xml:space="preserve">In making this argument we draw on </w:t>
      </w:r>
      <w:r w:rsidR="00F8284C" w:rsidRPr="00230F7A">
        <w:rPr>
          <w:rFonts w:cstheme="minorHAnsi"/>
          <w:sz w:val="24"/>
          <w:szCs w:val="24"/>
        </w:rPr>
        <w:t xml:space="preserve">the </w:t>
      </w:r>
      <w:r w:rsidR="003D6D0B" w:rsidRPr="00230F7A">
        <w:rPr>
          <w:rFonts w:cstheme="minorHAnsi"/>
          <w:sz w:val="24"/>
          <w:szCs w:val="24"/>
        </w:rPr>
        <w:t xml:space="preserve">phenomenological tradition of </w:t>
      </w:r>
      <w:r w:rsidR="00D37B5B" w:rsidRPr="00230F7A">
        <w:rPr>
          <w:rFonts w:cstheme="minorHAnsi"/>
          <w:sz w:val="24"/>
          <w:szCs w:val="24"/>
        </w:rPr>
        <w:t>Merleau-Pont</w:t>
      </w:r>
      <w:r w:rsidR="00317D1A" w:rsidRPr="00230F7A">
        <w:rPr>
          <w:rFonts w:cstheme="minorHAnsi"/>
          <w:sz w:val="24"/>
          <w:szCs w:val="24"/>
        </w:rPr>
        <w:t>y</w:t>
      </w:r>
      <w:r w:rsidR="00D37B5B" w:rsidRPr="00230F7A">
        <w:rPr>
          <w:rFonts w:cstheme="minorHAnsi"/>
          <w:sz w:val="24"/>
          <w:szCs w:val="24"/>
        </w:rPr>
        <w:t xml:space="preserve"> (1962)</w:t>
      </w:r>
      <w:r w:rsidR="001C6FF7" w:rsidRPr="00230F7A">
        <w:rPr>
          <w:rFonts w:cstheme="minorHAnsi"/>
          <w:sz w:val="24"/>
          <w:szCs w:val="24"/>
        </w:rPr>
        <w:t xml:space="preserve"> </w:t>
      </w:r>
      <w:r w:rsidR="00DC0515" w:rsidRPr="00230F7A">
        <w:rPr>
          <w:rFonts w:cstheme="minorHAnsi"/>
          <w:sz w:val="24"/>
          <w:szCs w:val="24"/>
        </w:rPr>
        <w:t xml:space="preserve">who </w:t>
      </w:r>
      <w:r w:rsidR="001C6FF7" w:rsidRPr="00230F7A">
        <w:rPr>
          <w:rFonts w:cstheme="minorHAnsi"/>
          <w:sz w:val="24"/>
          <w:szCs w:val="24"/>
        </w:rPr>
        <w:t>argue</w:t>
      </w:r>
      <w:r w:rsidR="00DC0515" w:rsidRPr="00230F7A">
        <w:rPr>
          <w:rFonts w:cstheme="minorHAnsi"/>
          <w:sz w:val="24"/>
          <w:szCs w:val="24"/>
        </w:rPr>
        <w:t>d</w:t>
      </w:r>
      <w:r w:rsidR="001C6FF7" w:rsidRPr="00230F7A">
        <w:rPr>
          <w:rFonts w:cstheme="minorHAnsi"/>
          <w:sz w:val="24"/>
          <w:szCs w:val="24"/>
        </w:rPr>
        <w:t xml:space="preserve"> that “human beings are situated in the world” (</w:t>
      </w:r>
      <w:proofErr w:type="spellStart"/>
      <w:r w:rsidR="001C6FF7" w:rsidRPr="00230F7A">
        <w:rPr>
          <w:rFonts w:cstheme="minorHAnsi"/>
          <w:color w:val="222222"/>
          <w:sz w:val="24"/>
          <w:szCs w:val="24"/>
          <w:shd w:val="clear" w:color="auto" w:fill="FFFFFF"/>
        </w:rPr>
        <w:t>Ehrich</w:t>
      </w:r>
      <w:proofErr w:type="spellEnd"/>
      <w:r w:rsidR="00DC0515" w:rsidRPr="00230F7A">
        <w:rPr>
          <w:rFonts w:cstheme="minorHAnsi"/>
          <w:color w:val="222222"/>
          <w:sz w:val="24"/>
          <w:szCs w:val="24"/>
          <w:shd w:val="clear" w:color="auto" w:fill="FFFFFF"/>
        </w:rPr>
        <w:t>,</w:t>
      </w:r>
      <w:r w:rsidR="001C6FF7" w:rsidRPr="00230F7A">
        <w:rPr>
          <w:rFonts w:cstheme="minorHAnsi"/>
          <w:sz w:val="24"/>
          <w:szCs w:val="24"/>
        </w:rPr>
        <w:t xml:space="preserve"> 2005</w:t>
      </w:r>
      <w:r w:rsidR="00AB4683" w:rsidRPr="00230F7A">
        <w:rPr>
          <w:rFonts w:cstheme="minorHAnsi"/>
          <w:sz w:val="24"/>
          <w:szCs w:val="24"/>
        </w:rPr>
        <w:t>,</w:t>
      </w:r>
      <w:r w:rsidR="001C6FF7" w:rsidRPr="00230F7A">
        <w:rPr>
          <w:rFonts w:cstheme="minorHAnsi"/>
          <w:sz w:val="24"/>
          <w:szCs w:val="24"/>
        </w:rPr>
        <w:t xml:space="preserve"> </w:t>
      </w:r>
      <w:r w:rsidR="00AB4683" w:rsidRPr="00230F7A">
        <w:rPr>
          <w:rFonts w:cstheme="minorHAnsi"/>
          <w:sz w:val="24"/>
          <w:szCs w:val="24"/>
        </w:rPr>
        <w:t xml:space="preserve">p. </w:t>
      </w:r>
      <w:r w:rsidR="001C6FF7" w:rsidRPr="00230F7A">
        <w:rPr>
          <w:rFonts w:cstheme="minorHAnsi"/>
          <w:sz w:val="24"/>
          <w:szCs w:val="24"/>
        </w:rPr>
        <w:t xml:space="preserve">2) and </w:t>
      </w:r>
      <w:r w:rsidR="00DC0515" w:rsidRPr="00230F7A">
        <w:rPr>
          <w:rFonts w:cstheme="minorHAnsi"/>
          <w:sz w:val="24"/>
          <w:szCs w:val="24"/>
        </w:rPr>
        <w:t xml:space="preserve">that </w:t>
      </w:r>
      <w:r w:rsidR="001C6FF7" w:rsidRPr="00230F7A">
        <w:rPr>
          <w:rFonts w:cstheme="minorHAnsi"/>
          <w:sz w:val="24"/>
          <w:szCs w:val="24"/>
        </w:rPr>
        <w:t>the</w:t>
      </w:r>
      <w:r w:rsidR="00F07791" w:rsidRPr="00230F7A">
        <w:rPr>
          <w:rFonts w:cstheme="minorHAnsi"/>
          <w:sz w:val="24"/>
          <w:szCs w:val="24"/>
        </w:rPr>
        <w:t xml:space="preserve"> </w:t>
      </w:r>
      <w:r w:rsidR="00D37B5B" w:rsidRPr="00230F7A">
        <w:rPr>
          <w:rFonts w:cstheme="minorHAnsi"/>
          <w:sz w:val="24"/>
          <w:szCs w:val="24"/>
        </w:rPr>
        <w:t xml:space="preserve">sensuous body </w:t>
      </w:r>
      <w:r w:rsidR="001C6FF7" w:rsidRPr="00230F7A">
        <w:rPr>
          <w:rFonts w:cstheme="minorHAnsi"/>
          <w:sz w:val="24"/>
          <w:szCs w:val="24"/>
        </w:rPr>
        <w:t xml:space="preserve">is </w:t>
      </w:r>
      <w:r w:rsidR="00526C34" w:rsidRPr="00230F7A">
        <w:rPr>
          <w:rFonts w:cstheme="minorHAnsi"/>
          <w:sz w:val="24"/>
          <w:szCs w:val="24"/>
        </w:rPr>
        <w:t xml:space="preserve">a </w:t>
      </w:r>
      <w:r w:rsidR="00D37B5B" w:rsidRPr="00230F7A">
        <w:rPr>
          <w:rFonts w:cstheme="minorHAnsi"/>
          <w:sz w:val="24"/>
          <w:szCs w:val="24"/>
        </w:rPr>
        <w:t>means of knowing and experiencing the world.</w:t>
      </w:r>
      <w:r w:rsidR="00F07791" w:rsidRPr="00230F7A">
        <w:rPr>
          <w:rFonts w:cstheme="minorHAnsi"/>
          <w:sz w:val="24"/>
          <w:szCs w:val="24"/>
        </w:rPr>
        <w:t xml:space="preserve"> </w:t>
      </w:r>
      <w:r w:rsidR="00EC7B63" w:rsidRPr="00230F7A">
        <w:rPr>
          <w:rFonts w:cstheme="minorHAnsi"/>
          <w:sz w:val="24"/>
          <w:szCs w:val="24"/>
        </w:rPr>
        <w:t xml:space="preserve">This </w:t>
      </w:r>
      <w:r w:rsidR="004D738B" w:rsidRPr="00230F7A">
        <w:rPr>
          <w:rFonts w:cstheme="minorHAnsi"/>
          <w:sz w:val="24"/>
          <w:szCs w:val="24"/>
        </w:rPr>
        <w:t>approach refutes</w:t>
      </w:r>
      <w:r w:rsidR="00F07791" w:rsidRPr="00230F7A">
        <w:rPr>
          <w:rFonts w:cstheme="minorHAnsi"/>
          <w:sz w:val="24"/>
          <w:szCs w:val="24"/>
        </w:rPr>
        <w:t xml:space="preserve"> any distin</w:t>
      </w:r>
      <w:r w:rsidR="00526C34" w:rsidRPr="00230F7A">
        <w:rPr>
          <w:rFonts w:cstheme="minorHAnsi"/>
          <w:sz w:val="24"/>
          <w:szCs w:val="24"/>
        </w:rPr>
        <w:t xml:space="preserve">ction </w:t>
      </w:r>
      <w:r w:rsidR="00DC0515" w:rsidRPr="00230F7A">
        <w:rPr>
          <w:rFonts w:cstheme="minorHAnsi"/>
          <w:sz w:val="24"/>
          <w:szCs w:val="24"/>
        </w:rPr>
        <w:t>among the</w:t>
      </w:r>
      <w:r w:rsidR="00F07791" w:rsidRPr="00230F7A">
        <w:rPr>
          <w:rFonts w:cstheme="minorHAnsi"/>
          <w:sz w:val="24"/>
          <w:szCs w:val="24"/>
        </w:rPr>
        <w:t xml:space="preserve"> visual</w:t>
      </w:r>
      <w:r w:rsidR="00CC7540" w:rsidRPr="00230F7A">
        <w:rPr>
          <w:rFonts w:cstheme="minorHAnsi"/>
          <w:sz w:val="24"/>
          <w:szCs w:val="24"/>
        </w:rPr>
        <w:t>,</w:t>
      </w:r>
      <w:r w:rsidR="00F07791" w:rsidRPr="00230F7A">
        <w:rPr>
          <w:rFonts w:cstheme="minorHAnsi"/>
          <w:sz w:val="24"/>
          <w:szCs w:val="24"/>
        </w:rPr>
        <w:t xml:space="preserve"> </w:t>
      </w:r>
      <w:r w:rsidR="00F07791" w:rsidRPr="00230F7A">
        <w:rPr>
          <w:rFonts w:cstheme="minorHAnsi"/>
          <w:color w:val="222222"/>
          <w:sz w:val="24"/>
          <w:szCs w:val="24"/>
          <w:shd w:val="clear" w:color="auto" w:fill="FFFFFF"/>
        </w:rPr>
        <w:t xml:space="preserve">auditory, somatosensory, </w:t>
      </w:r>
      <w:r w:rsidR="00027345" w:rsidRPr="00230F7A">
        <w:rPr>
          <w:rFonts w:cstheme="minorHAnsi"/>
          <w:color w:val="222222"/>
          <w:sz w:val="24"/>
          <w:szCs w:val="24"/>
          <w:shd w:val="clear" w:color="auto" w:fill="FFFFFF"/>
        </w:rPr>
        <w:t>olfactory,</w:t>
      </w:r>
      <w:r w:rsidR="00F07791" w:rsidRPr="00230F7A">
        <w:rPr>
          <w:rFonts w:cstheme="minorHAnsi"/>
          <w:color w:val="222222"/>
          <w:sz w:val="24"/>
          <w:szCs w:val="24"/>
          <w:shd w:val="clear" w:color="auto" w:fill="FFFFFF"/>
        </w:rPr>
        <w:t xml:space="preserve"> and gustatory</w:t>
      </w:r>
      <w:r w:rsidR="00526C34" w:rsidRPr="00230F7A">
        <w:rPr>
          <w:rFonts w:cstheme="minorHAnsi"/>
          <w:color w:val="222222"/>
          <w:sz w:val="24"/>
          <w:szCs w:val="24"/>
          <w:shd w:val="clear" w:color="auto" w:fill="FFFFFF"/>
        </w:rPr>
        <w:t>,</w:t>
      </w:r>
      <w:r w:rsidR="00F07791" w:rsidRPr="00230F7A">
        <w:rPr>
          <w:rFonts w:cstheme="minorHAnsi"/>
          <w:color w:val="222222"/>
          <w:sz w:val="24"/>
          <w:szCs w:val="24"/>
          <w:shd w:val="clear" w:color="auto" w:fill="FFFFFF"/>
        </w:rPr>
        <w:t xml:space="preserve"> instead recognising their interconnectedness</w:t>
      </w:r>
      <w:r w:rsidR="00526C34" w:rsidRPr="00230F7A">
        <w:rPr>
          <w:rFonts w:cstheme="minorHAnsi"/>
          <w:color w:val="222222"/>
          <w:sz w:val="24"/>
          <w:szCs w:val="24"/>
          <w:shd w:val="clear" w:color="auto" w:fill="FFFFFF"/>
        </w:rPr>
        <w:t>.</w:t>
      </w:r>
      <w:r w:rsidR="00F07791" w:rsidRPr="00230F7A">
        <w:rPr>
          <w:rFonts w:cstheme="minorHAnsi"/>
          <w:color w:val="222222"/>
          <w:sz w:val="24"/>
          <w:szCs w:val="24"/>
          <w:shd w:val="clear" w:color="auto" w:fill="FFFFFF"/>
        </w:rPr>
        <w:t xml:space="preserve"> </w:t>
      </w:r>
      <w:r w:rsidR="00526C34" w:rsidRPr="00230F7A">
        <w:rPr>
          <w:rFonts w:cstheme="minorHAnsi"/>
          <w:color w:val="222222"/>
          <w:sz w:val="24"/>
          <w:szCs w:val="24"/>
          <w:shd w:val="clear" w:color="auto" w:fill="FFFFFF"/>
        </w:rPr>
        <w:t>W</w:t>
      </w:r>
      <w:r w:rsidR="00FC182F" w:rsidRPr="00230F7A">
        <w:rPr>
          <w:rFonts w:cstheme="minorHAnsi"/>
          <w:color w:val="222222"/>
          <w:sz w:val="24"/>
          <w:szCs w:val="24"/>
          <w:shd w:val="clear" w:color="auto" w:fill="FFFFFF"/>
        </w:rPr>
        <w:t xml:space="preserve">e use the concept </w:t>
      </w:r>
      <w:r w:rsidR="00A51D2B" w:rsidRPr="00230F7A">
        <w:rPr>
          <w:rFonts w:cstheme="minorHAnsi"/>
          <w:color w:val="222222"/>
          <w:sz w:val="24"/>
          <w:szCs w:val="24"/>
          <w:shd w:val="clear" w:color="auto" w:fill="FFFFFF"/>
        </w:rPr>
        <w:t>o</w:t>
      </w:r>
      <w:r w:rsidR="00FC182F" w:rsidRPr="00230F7A">
        <w:rPr>
          <w:rFonts w:cstheme="minorHAnsi"/>
          <w:color w:val="222222"/>
          <w:sz w:val="24"/>
          <w:szCs w:val="24"/>
          <w:shd w:val="clear" w:color="auto" w:fill="FFFFFF"/>
        </w:rPr>
        <w:t>f embodiment</w:t>
      </w:r>
      <w:r w:rsidR="00526C34" w:rsidRPr="00230F7A">
        <w:rPr>
          <w:rFonts w:cstheme="minorHAnsi"/>
          <w:color w:val="222222"/>
          <w:sz w:val="24"/>
          <w:szCs w:val="24"/>
          <w:shd w:val="clear" w:color="auto" w:fill="FFFFFF"/>
        </w:rPr>
        <w:t xml:space="preserve"> </w:t>
      </w:r>
      <w:r w:rsidR="00EC7B63" w:rsidRPr="00230F7A">
        <w:rPr>
          <w:rFonts w:cstheme="minorHAnsi"/>
          <w:color w:val="222222"/>
          <w:sz w:val="24"/>
          <w:szCs w:val="24"/>
          <w:shd w:val="clear" w:color="auto" w:fill="FFFFFF"/>
        </w:rPr>
        <w:t xml:space="preserve">to mean </w:t>
      </w:r>
      <w:r w:rsidR="00BD50DD" w:rsidRPr="00230F7A">
        <w:rPr>
          <w:rFonts w:cstheme="minorHAnsi"/>
          <w:color w:val="222222"/>
          <w:sz w:val="24"/>
          <w:szCs w:val="24"/>
          <w:shd w:val="clear" w:color="auto" w:fill="FFFFFF"/>
        </w:rPr>
        <w:t>“a process of experiencing, making sense, knowing through practise as a sensual human subject in the world”</w:t>
      </w:r>
      <w:r w:rsidR="00A51D2B" w:rsidRPr="00230F7A">
        <w:rPr>
          <w:rFonts w:cstheme="minorHAnsi"/>
          <w:color w:val="222222"/>
          <w:sz w:val="24"/>
          <w:szCs w:val="24"/>
          <w:shd w:val="clear" w:color="auto" w:fill="FFFFFF"/>
        </w:rPr>
        <w:t xml:space="preserve"> (Crouch, 2000</w:t>
      </w:r>
      <w:r w:rsidR="00AB4683" w:rsidRPr="00230F7A">
        <w:rPr>
          <w:rFonts w:cstheme="minorHAnsi"/>
          <w:color w:val="222222"/>
          <w:sz w:val="24"/>
          <w:szCs w:val="24"/>
          <w:shd w:val="clear" w:color="auto" w:fill="FFFFFF"/>
        </w:rPr>
        <w:t>,</w:t>
      </w:r>
      <w:r w:rsidR="00A51D2B" w:rsidRPr="00230F7A">
        <w:rPr>
          <w:rFonts w:cstheme="minorHAnsi"/>
          <w:color w:val="222222"/>
          <w:sz w:val="24"/>
          <w:szCs w:val="24"/>
          <w:shd w:val="clear" w:color="auto" w:fill="FFFFFF"/>
        </w:rPr>
        <w:t xml:space="preserve"> </w:t>
      </w:r>
      <w:r w:rsidR="00AB4683" w:rsidRPr="00230F7A">
        <w:rPr>
          <w:rFonts w:cstheme="minorHAnsi"/>
          <w:color w:val="222222"/>
          <w:sz w:val="24"/>
          <w:szCs w:val="24"/>
          <w:shd w:val="clear" w:color="auto" w:fill="FFFFFF"/>
        </w:rPr>
        <w:t xml:space="preserve">p. </w:t>
      </w:r>
      <w:r w:rsidR="00A51D2B" w:rsidRPr="00230F7A">
        <w:rPr>
          <w:rFonts w:cstheme="minorHAnsi"/>
          <w:color w:val="222222"/>
          <w:sz w:val="24"/>
          <w:szCs w:val="24"/>
          <w:shd w:val="clear" w:color="auto" w:fill="FFFFFF"/>
        </w:rPr>
        <w:t>68)</w:t>
      </w:r>
      <w:r w:rsidR="00526C34" w:rsidRPr="00230F7A">
        <w:rPr>
          <w:rFonts w:cstheme="minorHAnsi"/>
          <w:color w:val="222222"/>
          <w:sz w:val="24"/>
          <w:szCs w:val="24"/>
          <w:shd w:val="clear" w:color="auto" w:fill="FFFFFF"/>
        </w:rPr>
        <w:t xml:space="preserve">.  </w:t>
      </w:r>
      <w:r w:rsidR="00152227" w:rsidRPr="00230F7A">
        <w:rPr>
          <w:rFonts w:cstheme="minorHAnsi"/>
          <w:sz w:val="24"/>
          <w:szCs w:val="24"/>
        </w:rPr>
        <w:t xml:space="preserve"> Unfortunately, </w:t>
      </w:r>
      <w:r w:rsidR="006F1DE6" w:rsidRPr="00230F7A">
        <w:rPr>
          <w:rFonts w:cstheme="minorHAnsi"/>
          <w:sz w:val="24"/>
          <w:szCs w:val="24"/>
        </w:rPr>
        <w:t>the body and the totality of its sensu</w:t>
      </w:r>
      <w:r w:rsidR="00C96D0A" w:rsidRPr="00230F7A">
        <w:rPr>
          <w:rFonts w:cstheme="minorHAnsi"/>
          <w:sz w:val="24"/>
          <w:szCs w:val="24"/>
        </w:rPr>
        <w:t xml:space="preserve">ality </w:t>
      </w:r>
      <w:r w:rsidR="00067285" w:rsidRPr="00230F7A">
        <w:rPr>
          <w:rFonts w:cstheme="minorHAnsi"/>
          <w:sz w:val="24"/>
          <w:szCs w:val="24"/>
        </w:rPr>
        <w:t xml:space="preserve">and emotionality </w:t>
      </w:r>
      <w:r w:rsidR="006F1DE6" w:rsidRPr="00230F7A">
        <w:rPr>
          <w:rFonts w:cstheme="minorHAnsi"/>
          <w:sz w:val="24"/>
          <w:szCs w:val="24"/>
        </w:rPr>
        <w:t xml:space="preserve">tends to be written out of </w:t>
      </w:r>
      <w:r w:rsidR="00067285" w:rsidRPr="00230F7A">
        <w:rPr>
          <w:rFonts w:cstheme="minorHAnsi"/>
          <w:sz w:val="24"/>
          <w:szCs w:val="24"/>
        </w:rPr>
        <w:t xml:space="preserve">event </w:t>
      </w:r>
      <w:r w:rsidR="006F1DE6" w:rsidRPr="00230F7A">
        <w:rPr>
          <w:rFonts w:cstheme="minorHAnsi"/>
          <w:sz w:val="24"/>
          <w:szCs w:val="24"/>
        </w:rPr>
        <w:t xml:space="preserve">volunteer accounts. </w:t>
      </w:r>
    </w:p>
    <w:p w14:paraId="02DB6632" w14:textId="35EC4B2E" w:rsidR="00270CEF" w:rsidRPr="00230F7A" w:rsidRDefault="00270CEF" w:rsidP="00275387">
      <w:pPr>
        <w:spacing w:after="0" w:line="480" w:lineRule="auto"/>
        <w:rPr>
          <w:rFonts w:cstheme="minorHAnsi"/>
          <w:sz w:val="24"/>
          <w:szCs w:val="24"/>
        </w:rPr>
      </w:pPr>
    </w:p>
    <w:p w14:paraId="45E050A0" w14:textId="7D54BB48" w:rsidR="00B015AE" w:rsidRPr="00230F7A" w:rsidRDefault="00526C34" w:rsidP="00352B89">
      <w:pPr>
        <w:spacing w:line="480" w:lineRule="auto"/>
        <w:rPr>
          <w:rFonts w:cstheme="minorHAnsi"/>
          <w:b/>
          <w:bCs/>
          <w:sz w:val="24"/>
          <w:szCs w:val="24"/>
        </w:rPr>
      </w:pPr>
      <w:r w:rsidRPr="00230F7A">
        <w:rPr>
          <w:rFonts w:cstheme="minorHAnsi"/>
          <w:sz w:val="24"/>
          <w:szCs w:val="24"/>
        </w:rPr>
        <w:lastRenderedPageBreak/>
        <w:t>Using the example of</w:t>
      </w:r>
      <w:r w:rsidR="00317D1A" w:rsidRPr="00230F7A">
        <w:rPr>
          <w:rFonts w:cstheme="minorHAnsi"/>
          <w:sz w:val="24"/>
          <w:szCs w:val="24"/>
        </w:rPr>
        <w:t xml:space="preserve"> </w:t>
      </w:r>
      <w:r w:rsidR="00C604BC" w:rsidRPr="00230F7A">
        <w:rPr>
          <w:rFonts w:cstheme="minorHAnsi"/>
          <w:sz w:val="24"/>
          <w:szCs w:val="24"/>
        </w:rPr>
        <w:t>a</w:t>
      </w:r>
      <w:r w:rsidR="00317D1A" w:rsidRPr="00230F7A">
        <w:rPr>
          <w:rFonts w:cstheme="minorHAnsi"/>
          <w:sz w:val="24"/>
          <w:szCs w:val="24"/>
        </w:rPr>
        <w:t xml:space="preserve"> </w:t>
      </w:r>
      <w:r w:rsidR="000915EA" w:rsidRPr="00230F7A">
        <w:rPr>
          <w:rFonts w:cstheme="minorHAnsi"/>
          <w:sz w:val="24"/>
          <w:szCs w:val="24"/>
        </w:rPr>
        <w:t xml:space="preserve">major </w:t>
      </w:r>
      <w:r w:rsidR="00C96D0A" w:rsidRPr="00230F7A">
        <w:rPr>
          <w:rFonts w:cstheme="minorHAnsi"/>
          <w:sz w:val="24"/>
          <w:szCs w:val="24"/>
        </w:rPr>
        <w:t xml:space="preserve">sport </w:t>
      </w:r>
      <w:r w:rsidR="00317D1A" w:rsidRPr="00230F7A">
        <w:rPr>
          <w:rFonts w:cstheme="minorHAnsi"/>
          <w:sz w:val="24"/>
          <w:szCs w:val="24"/>
        </w:rPr>
        <w:t xml:space="preserve">festival </w:t>
      </w:r>
      <w:r w:rsidR="00EE1CB7" w:rsidRPr="00230F7A">
        <w:rPr>
          <w:rFonts w:cstheme="minorHAnsi"/>
          <w:sz w:val="24"/>
          <w:szCs w:val="24"/>
        </w:rPr>
        <w:t xml:space="preserve">- </w:t>
      </w:r>
      <w:r w:rsidR="00577038" w:rsidRPr="00230F7A">
        <w:rPr>
          <w:rFonts w:cstheme="minorHAnsi"/>
          <w:sz w:val="24"/>
          <w:szCs w:val="24"/>
        </w:rPr>
        <w:t>the 2018</w:t>
      </w:r>
      <w:r w:rsidR="00270CEF" w:rsidRPr="00230F7A">
        <w:rPr>
          <w:rFonts w:cstheme="minorHAnsi"/>
          <w:sz w:val="24"/>
          <w:szCs w:val="24"/>
        </w:rPr>
        <w:t xml:space="preserve"> Tall Ship</w:t>
      </w:r>
      <w:r w:rsidRPr="00230F7A">
        <w:rPr>
          <w:rFonts w:cstheme="minorHAnsi"/>
          <w:sz w:val="24"/>
          <w:szCs w:val="24"/>
        </w:rPr>
        <w:t>s</w:t>
      </w:r>
      <w:r w:rsidR="00270CEF" w:rsidRPr="00230F7A">
        <w:rPr>
          <w:rFonts w:cstheme="minorHAnsi"/>
          <w:sz w:val="24"/>
          <w:szCs w:val="24"/>
        </w:rPr>
        <w:t xml:space="preserve"> race in Sunderland</w:t>
      </w:r>
      <w:r w:rsidR="00317D1A" w:rsidRPr="00230F7A">
        <w:rPr>
          <w:rFonts w:cstheme="minorHAnsi"/>
          <w:sz w:val="24"/>
          <w:szCs w:val="24"/>
        </w:rPr>
        <w:t xml:space="preserve"> -</w:t>
      </w:r>
      <w:r w:rsidRPr="00230F7A">
        <w:rPr>
          <w:rFonts w:cstheme="minorHAnsi"/>
          <w:sz w:val="24"/>
          <w:szCs w:val="24"/>
        </w:rPr>
        <w:t xml:space="preserve"> we argue</w:t>
      </w:r>
      <w:r w:rsidR="00270CEF" w:rsidRPr="00230F7A">
        <w:rPr>
          <w:rFonts w:cstheme="minorHAnsi"/>
          <w:sz w:val="24"/>
          <w:szCs w:val="24"/>
        </w:rPr>
        <w:t xml:space="preserve"> that </w:t>
      </w:r>
      <w:r w:rsidR="00CD69CC" w:rsidRPr="00230F7A">
        <w:rPr>
          <w:rFonts w:cstheme="minorHAnsi"/>
          <w:sz w:val="24"/>
          <w:szCs w:val="24"/>
        </w:rPr>
        <w:t xml:space="preserve">the </w:t>
      </w:r>
      <w:r w:rsidR="00270CEF" w:rsidRPr="00230F7A">
        <w:rPr>
          <w:rFonts w:cstheme="minorHAnsi"/>
          <w:sz w:val="24"/>
          <w:szCs w:val="24"/>
        </w:rPr>
        <w:t xml:space="preserve">volunteer experience is </w:t>
      </w:r>
      <w:r w:rsidR="00CD69CC" w:rsidRPr="00230F7A">
        <w:rPr>
          <w:rFonts w:cstheme="minorHAnsi"/>
          <w:sz w:val="24"/>
          <w:szCs w:val="24"/>
        </w:rPr>
        <w:t xml:space="preserve">shaped and </w:t>
      </w:r>
      <w:r w:rsidR="00270CEF" w:rsidRPr="00230F7A">
        <w:rPr>
          <w:rFonts w:cstheme="minorHAnsi"/>
          <w:sz w:val="24"/>
          <w:szCs w:val="24"/>
        </w:rPr>
        <w:t xml:space="preserve">understood by and through the </w:t>
      </w:r>
      <w:r w:rsidR="00C96D0A" w:rsidRPr="00230F7A">
        <w:rPr>
          <w:rFonts w:cstheme="minorHAnsi"/>
          <w:sz w:val="24"/>
          <w:szCs w:val="24"/>
        </w:rPr>
        <w:t>sensuous</w:t>
      </w:r>
      <w:r w:rsidR="00DC53E8" w:rsidRPr="00230F7A">
        <w:rPr>
          <w:rFonts w:cstheme="minorHAnsi"/>
          <w:sz w:val="24"/>
          <w:szCs w:val="24"/>
        </w:rPr>
        <w:t xml:space="preserve"> and emotional</w:t>
      </w:r>
      <w:r w:rsidR="00C96D0A" w:rsidRPr="00230F7A">
        <w:rPr>
          <w:rFonts w:cstheme="minorHAnsi"/>
          <w:sz w:val="24"/>
          <w:szCs w:val="24"/>
        </w:rPr>
        <w:t xml:space="preserve"> </w:t>
      </w:r>
      <w:r w:rsidR="00270CEF" w:rsidRPr="00230F7A">
        <w:rPr>
          <w:rFonts w:cstheme="minorHAnsi"/>
          <w:sz w:val="24"/>
          <w:szCs w:val="24"/>
        </w:rPr>
        <w:t xml:space="preserve">body. </w:t>
      </w:r>
      <w:r w:rsidRPr="00230F7A">
        <w:rPr>
          <w:rFonts w:cstheme="minorHAnsi"/>
          <w:sz w:val="24"/>
          <w:szCs w:val="24"/>
        </w:rPr>
        <w:t xml:space="preserve">We </w:t>
      </w:r>
      <w:r w:rsidR="00270CEF" w:rsidRPr="00230F7A">
        <w:rPr>
          <w:rFonts w:cstheme="minorHAnsi"/>
          <w:sz w:val="24"/>
          <w:szCs w:val="24"/>
        </w:rPr>
        <w:t xml:space="preserve">draw on volunteers’ </w:t>
      </w:r>
      <w:bookmarkStart w:id="1" w:name="_Hlk38569277"/>
      <w:r w:rsidR="00270CEF" w:rsidRPr="00230F7A">
        <w:rPr>
          <w:rFonts w:cstheme="minorHAnsi"/>
          <w:sz w:val="24"/>
          <w:szCs w:val="24"/>
        </w:rPr>
        <w:t xml:space="preserve">personal </w:t>
      </w:r>
      <w:r w:rsidR="0005328C" w:rsidRPr="00230F7A">
        <w:rPr>
          <w:rFonts w:cstheme="minorHAnsi"/>
          <w:sz w:val="24"/>
          <w:szCs w:val="24"/>
        </w:rPr>
        <w:t xml:space="preserve">memories </w:t>
      </w:r>
      <w:r w:rsidR="00385ABA" w:rsidRPr="00230F7A">
        <w:rPr>
          <w:rFonts w:cstheme="minorHAnsi"/>
          <w:sz w:val="24"/>
          <w:szCs w:val="24"/>
        </w:rPr>
        <w:t xml:space="preserve">in the medium term </w:t>
      </w:r>
      <w:r w:rsidR="00270CEF" w:rsidRPr="00230F7A">
        <w:rPr>
          <w:rFonts w:cstheme="minorHAnsi"/>
          <w:sz w:val="24"/>
          <w:szCs w:val="24"/>
        </w:rPr>
        <w:t xml:space="preserve">after the </w:t>
      </w:r>
      <w:r w:rsidR="00D530D1" w:rsidRPr="00230F7A">
        <w:rPr>
          <w:rFonts w:cstheme="minorHAnsi"/>
          <w:sz w:val="24"/>
          <w:szCs w:val="24"/>
        </w:rPr>
        <w:t>festival</w:t>
      </w:r>
      <w:bookmarkEnd w:id="1"/>
      <w:r w:rsidR="00270CEF" w:rsidRPr="00230F7A">
        <w:rPr>
          <w:rFonts w:cstheme="minorHAnsi"/>
          <w:sz w:val="24"/>
          <w:szCs w:val="24"/>
        </w:rPr>
        <w:t xml:space="preserve"> thereby providing valuable insights into the </w:t>
      </w:r>
      <w:r w:rsidR="00F166B0" w:rsidRPr="00230F7A">
        <w:rPr>
          <w:rFonts w:cstheme="minorHAnsi"/>
          <w:sz w:val="24"/>
          <w:szCs w:val="24"/>
        </w:rPr>
        <w:t xml:space="preserve">vivacity of </w:t>
      </w:r>
      <w:r w:rsidR="00C96D0A" w:rsidRPr="00230F7A">
        <w:rPr>
          <w:rFonts w:cstheme="minorHAnsi"/>
          <w:sz w:val="24"/>
          <w:szCs w:val="24"/>
        </w:rPr>
        <w:t>their recollections</w:t>
      </w:r>
      <w:r w:rsidR="00C604BC" w:rsidRPr="00230F7A">
        <w:rPr>
          <w:rFonts w:cstheme="minorHAnsi"/>
          <w:sz w:val="24"/>
          <w:szCs w:val="24"/>
        </w:rPr>
        <w:t>.</w:t>
      </w:r>
      <w:r w:rsidR="009418B1" w:rsidRPr="00230F7A">
        <w:rPr>
          <w:rFonts w:cstheme="minorHAnsi"/>
          <w:sz w:val="24"/>
          <w:szCs w:val="24"/>
        </w:rPr>
        <w:t xml:space="preserve"> This is important as </w:t>
      </w:r>
      <w:r w:rsidR="00E918FF" w:rsidRPr="00230F7A">
        <w:rPr>
          <w:rFonts w:cstheme="minorHAnsi"/>
          <w:sz w:val="24"/>
          <w:szCs w:val="24"/>
        </w:rPr>
        <w:t>“</w:t>
      </w:r>
      <w:r w:rsidR="009418B1" w:rsidRPr="00230F7A">
        <w:rPr>
          <w:rFonts w:cstheme="minorHAnsi"/>
          <w:sz w:val="24"/>
          <w:szCs w:val="24"/>
        </w:rPr>
        <w:t xml:space="preserve">memory is </w:t>
      </w:r>
      <w:r w:rsidR="00E918FF" w:rsidRPr="00230F7A">
        <w:rPr>
          <w:rFonts w:cstheme="minorHAnsi"/>
          <w:sz w:val="24"/>
          <w:szCs w:val="24"/>
        </w:rPr>
        <w:t xml:space="preserve">intimately intertwined </w:t>
      </w:r>
      <w:r w:rsidR="009418B1" w:rsidRPr="00230F7A">
        <w:rPr>
          <w:rFonts w:cstheme="minorHAnsi"/>
          <w:sz w:val="24"/>
          <w:szCs w:val="24"/>
        </w:rPr>
        <w:t xml:space="preserve">with the body, </w:t>
      </w:r>
      <w:r w:rsidR="00E918FF" w:rsidRPr="00230F7A">
        <w:rPr>
          <w:rFonts w:cstheme="minorHAnsi"/>
          <w:sz w:val="24"/>
          <w:szCs w:val="24"/>
        </w:rPr>
        <w:t>emotions,</w:t>
      </w:r>
      <w:r w:rsidR="009418B1" w:rsidRPr="00230F7A">
        <w:rPr>
          <w:rFonts w:cstheme="minorHAnsi"/>
          <w:sz w:val="24"/>
          <w:szCs w:val="24"/>
        </w:rPr>
        <w:t xml:space="preserve"> and the senses</w:t>
      </w:r>
      <w:r w:rsidR="00E918FF" w:rsidRPr="00230F7A">
        <w:rPr>
          <w:rFonts w:cstheme="minorHAnsi"/>
          <w:sz w:val="24"/>
          <w:szCs w:val="24"/>
        </w:rPr>
        <w:t>”</w:t>
      </w:r>
      <w:r w:rsidR="009418B1" w:rsidRPr="00230F7A">
        <w:rPr>
          <w:rFonts w:cstheme="minorHAnsi"/>
          <w:sz w:val="24"/>
          <w:szCs w:val="24"/>
        </w:rPr>
        <w:t xml:space="preserve"> (Jones, 2011, p.3). </w:t>
      </w:r>
      <w:r w:rsidR="00471EF1" w:rsidRPr="00230F7A">
        <w:rPr>
          <w:rFonts w:cstheme="minorHAnsi"/>
          <w:sz w:val="24"/>
          <w:szCs w:val="24"/>
        </w:rPr>
        <w:t xml:space="preserve">In addition to our phenomenological approach, this paper makes two further </w:t>
      </w:r>
      <w:r w:rsidR="00EE1CB7" w:rsidRPr="00230F7A">
        <w:rPr>
          <w:rFonts w:cstheme="minorHAnsi"/>
          <w:sz w:val="24"/>
          <w:szCs w:val="24"/>
        </w:rPr>
        <w:t>contributions to</w:t>
      </w:r>
      <w:r w:rsidR="00270CEF" w:rsidRPr="00230F7A">
        <w:rPr>
          <w:rFonts w:cstheme="minorHAnsi"/>
          <w:sz w:val="24"/>
          <w:szCs w:val="24"/>
        </w:rPr>
        <w:t xml:space="preserve"> </w:t>
      </w:r>
      <w:r w:rsidR="00EE1CB7" w:rsidRPr="00230F7A">
        <w:rPr>
          <w:rFonts w:cstheme="minorHAnsi"/>
          <w:sz w:val="24"/>
          <w:szCs w:val="24"/>
        </w:rPr>
        <w:t>the literature</w:t>
      </w:r>
      <w:r w:rsidR="00270CEF" w:rsidRPr="00230F7A">
        <w:rPr>
          <w:rFonts w:cstheme="minorHAnsi"/>
          <w:sz w:val="24"/>
          <w:szCs w:val="24"/>
        </w:rPr>
        <w:t xml:space="preserve">. </w:t>
      </w:r>
      <w:r w:rsidR="00F166B0" w:rsidRPr="00230F7A">
        <w:rPr>
          <w:rFonts w:cstheme="minorHAnsi"/>
          <w:sz w:val="24"/>
          <w:szCs w:val="24"/>
        </w:rPr>
        <w:t>First, e</w:t>
      </w:r>
      <w:r w:rsidR="00270CEF" w:rsidRPr="00230F7A">
        <w:rPr>
          <w:rFonts w:cstheme="minorHAnsi"/>
          <w:sz w:val="24"/>
          <w:szCs w:val="24"/>
        </w:rPr>
        <w:t>xploration</w:t>
      </w:r>
      <w:r w:rsidR="00F166B0" w:rsidRPr="00230F7A">
        <w:rPr>
          <w:rFonts w:cstheme="minorHAnsi"/>
          <w:sz w:val="24"/>
          <w:szCs w:val="24"/>
        </w:rPr>
        <w:t>s</w:t>
      </w:r>
      <w:r w:rsidR="00270CEF" w:rsidRPr="00230F7A">
        <w:rPr>
          <w:rFonts w:cstheme="minorHAnsi"/>
          <w:sz w:val="24"/>
          <w:szCs w:val="24"/>
        </w:rPr>
        <w:t xml:space="preserve"> of volunteer experiences tend to focus on mega events in global cities, such </w:t>
      </w:r>
      <w:r w:rsidR="00F166B0" w:rsidRPr="00230F7A">
        <w:rPr>
          <w:rFonts w:cstheme="minorHAnsi"/>
          <w:sz w:val="24"/>
          <w:szCs w:val="24"/>
        </w:rPr>
        <w:t xml:space="preserve">as </w:t>
      </w:r>
      <w:r w:rsidR="00270CEF" w:rsidRPr="00230F7A">
        <w:rPr>
          <w:rFonts w:cstheme="minorHAnsi"/>
          <w:sz w:val="24"/>
          <w:szCs w:val="24"/>
        </w:rPr>
        <w:t>the London Olympics (Holmes et al., 2018; Wilks, 2016), Vancouver Winter Olympics (</w:t>
      </w:r>
      <w:r w:rsidR="00EE1CB7" w:rsidRPr="00230F7A">
        <w:rPr>
          <w:rFonts w:cstheme="minorHAnsi"/>
          <w:color w:val="222222"/>
          <w:sz w:val="24"/>
          <w:szCs w:val="24"/>
          <w:shd w:val="clear" w:color="auto" w:fill="FFFFFF"/>
        </w:rPr>
        <w:t>Kodama, Doherty &amp; Popovic</w:t>
      </w:r>
      <w:r w:rsidR="00270CEF" w:rsidRPr="00230F7A">
        <w:rPr>
          <w:rFonts w:cstheme="minorHAnsi"/>
          <w:sz w:val="24"/>
          <w:szCs w:val="24"/>
        </w:rPr>
        <w:t>, 201</w:t>
      </w:r>
      <w:r w:rsidR="002C0EB7" w:rsidRPr="00230F7A">
        <w:rPr>
          <w:rFonts w:cstheme="minorHAnsi"/>
          <w:sz w:val="24"/>
          <w:szCs w:val="24"/>
        </w:rPr>
        <w:t>3</w:t>
      </w:r>
      <w:r w:rsidR="00270CEF" w:rsidRPr="00230F7A">
        <w:rPr>
          <w:rFonts w:cstheme="minorHAnsi"/>
          <w:sz w:val="24"/>
          <w:szCs w:val="24"/>
        </w:rPr>
        <w:t xml:space="preserve">) or Glasgow Commonwealth Games </w:t>
      </w:r>
      <w:bookmarkStart w:id="2" w:name="_Hlk36925560"/>
      <w:r w:rsidR="00270CEF" w:rsidRPr="00230F7A">
        <w:rPr>
          <w:rFonts w:cstheme="minorHAnsi"/>
          <w:sz w:val="24"/>
          <w:szCs w:val="24"/>
        </w:rPr>
        <w:t>(</w:t>
      </w:r>
      <w:proofErr w:type="spellStart"/>
      <w:r w:rsidR="00270CEF" w:rsidRPr="00230F7A">
        <w:rPr>
          <w:rFonts w:cstheme="minorHAnsi"/>
          <w:color w:val="222222"/>
          <w:sz w:val="24"/>
          <w:szCs w:val="24"/>
          <w:shd w:val="clear" w:color="auto" w:fill="FFFFFF"/>
        </w:rPr>
        <w:t>Tomazos</w:t>
      </w:r>
      <w:bookmarkEnd w:id="2"/>
      <w:proofErr w:type="spellEnd"/>
      <w:r w:rsidR="000915EA" w:rsidRPr="00230F7A">
        <w:rPr>
          <w:rFonts w:cstheme="minorHAnsi"/>
          <w:color w:val="222222"/>
          <w:sz w:val="24"/>
          <w:szCs w:val="24"/>
          <w:shd w:val="clear" w:color="auto" w:fill="FFFFFF"/>
        </w:rPr>
        <w:t xml:space="preserve"> &amp;</w:t>
      </w:r>
      <w:r w:rsidR="00270CEF" w:rsidRPr="00230F7A">
        <w:rPr>
          <w:rFonts w:cstheme="minorHAnsi"/>
          <w:color w:val="222222"/>
          <w:sz w:val="24"/>
          <w:szCs w:val="24"/>
          <w:shd w:val="clear" w:color="auto" w:fill="FFFFFF"/>
        </w:rPr>
        <w:t xml:space="preserve"> Luke, 2015). </w:t>
      </w:r>
      <w:r w:rsidR="00F166B0" w:rsidRPr="00230F7A">
        <w:rPr>
          <w:rFonts w:cstheme="minorHAnsi"/>
          <w:color w:val="222222"/>
          <w:sz w:val="24"/>
          <w:szCs w:val="24"/>
          <w:shd w:val="clear" w:color="auto" w:fill="FFFFFF"/>
        </w:rPr>
        <w:t>However, volunteer experiences</w:t>
      </w:r>
      <w:r w:rsidR="00270CEF" w:rsidRPr="00230F7A">
        <w:rPr>
          <w:rFonts w:cstheme="minorHAnsi"/>
          <w:sz w:val="24"/>
          <w:szCs w:val="24"/>
        </w:rPr>
        <w:t xml:space="preserve"> at large </w:t>
      </w:r>
      <w:r w:rsidR="006D72CF" w:rsidRPr="00230F7A">
        <w:rPr>
          <w:rFonts w:cstheme="minorHAnsi"/>
          <w:sz w:val="24"/>
          <w:szCs w:val="24"/>
        </w:rPr>
        <w:t xml:space="preserve">ephemeral </w:t>
      </w:r>
      <w:r w:rsidR="0005328C" w:rsidRPr="00230F7A">
        <w:rPr>
          <w:rFonts w:cstheme="minorHAnsi"/>
          <w:sz w:val="24"/>
          <w:szCs w:val="24"/>
        </w:rPr>
        <w:t>events</w:t>
      </w:r>
      <w:r w:rsidR="00270CEF" w:rsidRPr="00230F7A">
        <w:rPr>
          <w:rFonts w:cstheme="minorHAnsi"/>
          <w:sz w:val="24"/>
          <w:szCs w:val="24"/>
        </w:rPr>
        <w:t xml:space="preserve"> in provincial post-industrial </w:t>
      </w:r>
      <w:r w:rsidR="00F166B0" w:rsidRPr="00230F7A">
        <w:rPr>
          <w:rFonts w:cstheme="minorHAnsi"/>
          <w:sz w:val="24"/>
          <w:szCs w:val="24"/>
        </w:rPr>
        <w:t xml:space="preserve">cities </w:t>
      </w:r>
      <w:r w:rsidR="00270CEF" w:rsidRPr="00230F7A">
        <w:rPr>
          <w:rFonts w:cstheme="minorHAnsi"/>
          <w:sz w:val="24"/>
          <w:szCs w:val="24"/>
        </w:rPr>
        <w:t xml:space="preserve">are underexplored. </w:t>
      </w:r>
      <w:r w:rsidR="00471EF1" w:rsidRPr="00230F7A">
        <w:rPr>
          <w:rFonts w:cstheme="minorHAnsi"/>
          <w:sz w:val="24"/>
          <w:szCs w:val="24"/>
        </w:rPr>
        <w:t xml:space="preserve">This leads to a double negation – not only are these cities traditionally </w:t>
      </w:r>
      <w:r w:rsidR="000915EA" w:rsidRPr="00230F7A">
        <w:rPr>
          <w:rFonts w:cstheme="minorHAnsi"/>
          <w:sz w:val="24"/>
          <w:szCs w:val="24"/>
        </w:rPr>
        <w:t>excluded from</w:t>
      </w:r>
      <w:r w:rsidR="00471EF1" w:rsidRPr="00230F7A">
        <w:rPr>
          <w:rFonts w:cstheme="minorHAnsi"/>
          <w:sz w:val="24"/>
          <w:szCs w:val="24"/>
        </w:rPr>
        <w:t xml:space="preserve"> national development projects and the role of major events in this context, but </w:t>
      </w:r>
      <w:r w:rsidR="007A065F" w:rsidRPr="00230F7A">
        <w:rPr>
          <w:rFonts w:cstheme="minorHAnsi"/>
          <w:sz w:val="24"/>
          <w:szCs w:val="24"/>
        </w:rPr>
        <w:t xml:space="preserve">local </w:t>
      </w:r>
      <w:r w:rsidR="00471EF1" w:rsidRPr="00230F7A">
        <w:rPr>
          <w:rFonts w:cstheme="minorHAnsi"/>
          <w:sz w:val="24"/>
          <w:szCs w:val="24"/>
        </w:rPr>
        <w:t xml:space="preserve">volunteers’ lived experiences </w:t>
      </w:r>
      <w:r w:rsidR="00AA238A" w:rsidRPr="00230F7A">
        <w:rPr>
          <w:rFonts w:cstheme="minorHAnsi"/>
          <w:sz w:val="24"/>
          <w:szCs w:val="24"/>
        </w:rPr>
        <w:t xml:space="preserve">in these places </w:t>
      </w:r>
      <w:r w:rsidR="00471EF1" w:rsidRPr="00230F7A">
        <w:rPr>
          <w:rFonts w:cstheme="minorHAnsi"/>
          <w:sz w:val="24"/>
          <w:szCs w:val="24"/>
        </w:rPr>
        <w:t xml:space="preserve">is also rendered invisible. </w:t>
      </w:r>
      <w:r w:rsidR="00F166B0" w:rsidRPr="00230F7A">
        <w:rPr>
          <w:rFonts w:cstheme="minorHAnsi"/>
          <w:sz w:val="24"/>
          <w:szCs w:val="24"/>
        </w:rPr>
        <w:t xml:space="preserve">Second, </w:t>
      </w:r>
      <w:r w:rsidR="00270CEF" w:rsidRPr="00230F7A">
        <w:rPr>
          <w:rFonts w:cstheme="minorHAnsi"/>
          <w:sz w:val="24"/>
          <w:szCs w:val="24"/>
        </w:rPr>
        <w:t xml:space="preserve">published works rely on research conducted during or up to a few months after the event </w:t>
      </w:r>
      <w:r w:rsidR="005A04D1" w:rsidRPr="00230F7A">
        <w:rPr>
          <w:rFonts w:cstheme="minorHAnsi"/>
          <w:sz w:val="24"/>
          <w:szCs w:val="24"/>
        </w:rPr>
        <w:t>(</w:t>
      </w:r>
      <w:proofErr w:type="spellStart"/>
      <w:r w:rsidR="000C5899" w:rsidRPr="00230F7A">
        <w:rPr>
          <w:rFonts w:cstheme="minorHAnsi"/>
          <w:color w:val="222222"/>
          <w:sz w:val="24"/>
          <w:szCs w:val="24"/>
          <w:shd w:val="clear" w:color="auto" w:fill="FFFFFF"/>
        </w:rPr>
        <w:t>Gellweiler</w:t>
      </w:r>
      <w:proofErr w:type="spellEnd"/>
      <w:r w:rsidR="000C5899" w:rsidRPr="00230F7A">
        <w:rPr>
          <w:rFonts w:cstheme="minorHAnsi"/>
          <w:color w:val="222222"/>
          <w:sz w:val="24"/>
          <w:szCs w:val="24"/>
          <w:shd w:val="clear" w:color="auto" w:fill="FFFFFF"/>
        </w:rPr>
        <w:t xml:space="preserve">, Fletcher </w:t>
      </w:r>
      <w:r w:rsidR="00F7364C" w:rsidRPr="00230F7A">
        <w:rPr>
          <w:rFonts w:cstheme="minorHAnsi"/>
          <w:color w:val="222222"/>
          <w:sz w:val="24"/>
          <w:szCs w:val="24"/>
          <w:shd w:val="clear" w:color="auto" w:fill="FFFFFF"/>
        </w:rPr>
        <w:t>&amp; Wise</w:t>
      </w:r>
      <w:r w:rsidR="00270CEF" w:rsidRPr="00230F7A">
        <w:rPr>
          <w:rFonts w:cstheme="minorHAnsi"/>
          <w:sz w:val="24"/>
          <w:szCs w:val="24"/>
        </w:rPr>
        <w:t>, 201</w:t>
      </w:r>
      <w:r w:rsidR="000C5899" w:rsidRPr="00230F7A">
        <w:rPr>
          <w:rFonts w:cstheme="minorHAnsi"/>
          <w:sz w:val="24"/>
          <w:szCs w:val="24"/>
        </w:rPr>
        <w:t>9</w:t>
      </w:r>
      <w:r w:rsidR="00270CEF" w:rsidRPr="00230F7A">
        <w:rPr>
          <w:rFonts w:cstheme="minorHAnsi"/>
          <w:sz w:val="24"/>
          <w:szCs w:val="24"/>
        </w:rPr>
        <w:t xml:space="preserve">), </w:t>
      </w:r>
      <w:r w:rsidR="00CD69CC" w:rsidRPr="00230F7A">
        <w:rPr>
          <w:rFonts w:cstheme="minorHAnsi"/>
          <w:sz w:val="24"/>
          <w:szCs w:val="24"/>
        </w:rPr>
        <w:t xml:space="preserve">or more long term such as </w:t>
      </w:r>
      <w:r w:rsidR="0013655E" w:rsidRPr="00230F7A">
        <w:rPr>
          <w:rFonts w:cstheme="minorHAnsi"/>
          <w:color w:val="222222"/>
          <w:sz w:val="24"/>
          <w:szCs w:val="24"/>
          <w:shd w:val="clear" w:color="auto" w:fill="FFFFFF"/>
        </w:rPr>
        <w:t xml:space="preserve">Fairley, Gardiner </w:t>
      </w:r>
      <w:r w:rsidR="000915EA" w:rsidRPr="00230F7A">
        <w:rPr>
          <w:rFonts w:cstheme="minorHAnsi"/>
          <w:color w:val="222222"/>
          <w:sz w:val="24"/>
          <w:szCs w:val="24"/>
          <w:shd w:val="clear" w:color="auto" w:fill="FFFFFF"/>
        </w:rPr>
        <w:t>&amp;</w:t>
      </w:r>
      <w:r w:rsidR="0013655E" w:rsidRPr="00230F7A">
        <w:rPr>
          <w:rFonts w:cstheme="minorHAnsi"/>
          <w:color w:val="222222"/>
          <w:sz w:val="24"/>
          <w:szCs w:val="24"/>
          <w:shd w:val="clear" w:color="auto" w:fill="FFFFFF"/>
        </w:rPr>
        <w:t xml:space="preserve"> Filo</w:t>
      </w:r>
      <w:r w:rsidR="00B80E33" w:rsidRPr="00230F7A">
        <w:rPr>
          <w:rFonts w:cstheme="minorHAnsi"/>
          <w:color w:val="222222"/>
          <w:sz w:val="24"/>
          <w:szCs w:val="24"/>
          <w:shd w:val="clear" w:color="auto" w:fill="FFFFFF"/>
        </w:rPr>
        <w:t>’s</w:t>
      </w:r>
      <w:r w:rsidR="0013655E" w:rsidRPr="00230F7A">
        <w:rPr>
          <w:rFonts w:cstheme="minorHAnsi"/>
          <w:sz w:val="24"/>
          <w:szCs w:val="24"/>
        </w:rPr>
        <w:t xml:space="preserve"> </w:t>
      </w:r>
      <w:r w:rsidR="00270CEF" w:rsidRPr="00230F7A">
        <w:rPr>
          <w:rFonts w:cstheme="minorHAnsi"/>
          <w:sz w:val="24"/>
          <w:szCs w:val="24"/>
        </w:rPr>
        <w:t xml:space="preserve">(2016) study of </w:t>
      </w:r>
      <w:r w:rsidR="007C7234" w:rsidRPr="00230F7A">
        <w:rPr>
          <w:rFonts w:cstheme="minorHAnsi"/>
          <w:sz w:val="24"/>
          <w:szCs w:val="24"/>
        </w:rPr>
        <w:t>volunteers’</w:t>
      </w:r>
      <w:r w:rsidR="00270CEF" w:rsidRPr="00230F7A">
        <w:rPr>
          <w:rFonts w:cstheme="minorHAnsi"/>
          <w:sz w:val="24"/>
          <w:szCs w:val="24"/>
        </w:rPr>
        <w:t xml:space="preserve"> reflections 10 years after the Sydney Olympic Games. Little is known </w:t>
      </w:r>
      <w:r w:rsidR="00F166B0" w:rsidRPr="00230F7A">
        <w:rPr>
          <w:rFonts w:cstheme="minorHAnsi"/>
          <w:sz w:val="24"/>
          <w:szCs w:val="24"/>
        </w:rPr>
        <w:t xml:space="preserve">about </w:t>
      </w:r>
      <w:r w:rsidR="00270CEF" w:rsidRPr="00230F7A">
        <w:rPr>
          <w:rFonts w:cstheme="minorHAnsi"/>
          <w:sz w:val="24"/>
          <w:szCs w:val="24"/>
        </w:rPr>
        <w:t>how volunteers reflect on their experience</w:t>
      </w:r>
      <w:r w:rsidR="00D530D1" w:rsidRPr="00230F7A">
        <w:rPr>
          <w:rFonts w:cstheme="minorHAnsi"/>
          <w:sz w:val="24"/>
          <w:szCs w:val="24"/>
        </w:rPr>
        <w:t>s</w:t>
      </w:r>
      <w:r w:rsidR="00270CEF" w:rsidRPr="00230F7A">
        <w:rPr>
          <w:rFonts w:cstheme="minorHAnsi"/>
          <w:sz w:val="24"/>
          <w:szCs w:val="24"/>
        </w:rPr>
        <w:t xml:space="preserve"> </w:t>
      </w:r>
      <w:r w:rsidR="00F166B0" w:rsidRPr="00230F7A">
        <w:rPr>
          <w:rFonts w:cstheme="minorHAnsi"/>
          <w:sz w:val="24"/>
          <w:szCs w:val="24"/>
        </w:rPr>
        <w:t>in the medium term</w:t>
      </w:r>
      <w:r w:rsidR="00FF7957" w:rsidRPr="00230F7A">
        <w:rPr>
          <w:rFonts w:cstheme="minorHAnsi"/>
          <w:sz w:val="24"/>
          <w:szCs w:val="24"/>
        </w:rPr>
        <w:t xml:space="preserve"> - </w:t>
      </w:r>
      <w:r w:rsidR="00F166B0" w:rsidRPr="00230F7A">
        <w:rPr>
          <w:rFonts w:cstheme="minorHAnsi"/>
          <w:sz w:val="24"/>
          <w:szCs w:val="24"/>
        </w:rPr>
        <w:t xml:space="preserve">in our case, </w:t>
      </w:r>
      <w:r w:rsidR="00270CEF" w:rsidRPr="00230F7A">
        <w:rPr>
          <w:rFonts w:cstheme="minorHAnsi"/>
          <w:sz w:val="24"/>
          <w:szCs w:val="24"/>
        </w:rPr>
        <w:t xml:space="preserve">18 months after </w:t>
      </w:r>
      <w:r w:rsidR="007A065F" w:rsidRPr="00230F7A">
        <w:rPr>
          <w:rFonts w:cstheme="minorHAnsi"/>
          <w:sz w:val="24"/>
          <w:szCs w:val="24"/>
        </w:rPr>
        <w:t>the</w:t>
      </w:r>
      <w:r w:rsidR="00270CEF" w:rsidRPr="00230F7A">
        <w:rPr>
          <w:rFonts w:cstheme="minorHAnsi"/>
          <w:sz w:val="24"/>
          <w:szCs w:val="24"/>
        </w:rPr>
        <w:t xml:space="preserve"> event</w:t>
      </w:r>
      <w:r w:rsidR="00AF2D7C" w:rsidRPr="00230F7A">
        <w:rPr>
          <w:rFonts w:cstheme="minorHAnsi"/>
          <w:sz w:val="24"/>
          <w:szCs w:val="24"/>
        </w:rPr>
        <w:t xml:space="preserve">.  </w:t>
      </w:r>
      <w:r w:rsidR="009C2DEC" w:rsidRPr="00230F7A">
        <w:rPr>
          <w:rFonts w:cstheme="minorHAnsi"/>
          <w:sz w:val="24"/>
          <w:szCs w:val="24"/>
        </w:rPr>
        <w:t xml:space="preserve">We were </w:t>
      </w:r>
      <w:r w:rsidR="00F7364C" w:rsidRPr="00230F7A">
        <w:rPr>
          <w:rFonts w:cstheme="minorHAnsi"/>
          <w:sz w:val="24"/>
          <w:szCs w:val="24"/>
        </w:rPr>
        <w:t xml:space="preserve">thus </w:t>
      </w:r>
      <w:r w:rsidR="009C2DEC" w:rsidRPr="00230F7A">
        <w:rPr>
          <w:rFonts w:cstheme="minorHAnsi"/>
          <w:sz w:val="24"/>
          <w:szCs w:val="24"/>
        </w:rPr>
        <w:t xml:space="preserve">interested in medium term recollections and the precise period of 18 months was not deliberately selected but </w:t>
      </w:r>
      <w:r w:rsidR="00C711F3" w:rsidRPr="00230F7A">
        <w:rPr>
          <w:rFonts w:cstheme="minorHAnsi"/>
          <w:sz w:val="24"/>
          <w:szCs w:val="24"/>
        </w:rPr>
        <w:t xml:space="preserve">resulted from </w:t>
      </w:r>
      <w:r w:rsidR="00F7364C" w:rsidRPr="00230F7A">
        <w:rPr>
          <w:rFonts w:cstheme="minorHAnsi"/>
          <w:sz w:val="24"/>
          <w:szCs w:val="24"/>
        </w:rPr>
        <w:t>serendipity</w:t>
      </w:r>
      <w:r w:rsidR="00C711F3" w:rsidRPr="00230F7A">
        <w:rPr>
          <w:rFonts w:cstheme="minorHAnsi"/>
          <w:sz w:val="24"/>
          <w:szCs w:val="24"/>
        </w:rPr>
        <w:t xml:space="preserve"> -</w:t>
      </w:r>
      <w:r w:rsidR="00F7364C" w:rsidRPr="00230F7A">
        <w:rPr>
          <w:rFonts w:cstheme="minorHAnsi"/>
          <w:sz w:val="24"/>
          <w:szCs w:val="24"/>
        </w:rPr>
        <w:t xml:space="preserve"> </w:t>
      </w:r>
      <w:r w:rsidR="004B5BA6" w:rsidRPr="00230F7A">
        <w:rPr>
          <w:rFonts w:cstheme="minorHAnsi"/>
          <w:sz w:val="24"/>
          <w:szCs w:val="24"/>
        </w:rPr>
        <w:t xml:space="preserve">the availability of </w:t>
      </w:r>
      <w:r w:rsidR="00C711F3" w:rsidRPr="00230F7A">
        <w:rPr>
          <w:rFonts w:cstheme="minorHAnsi"/>
          <w:sz w:val="24"/>
          <w:szCs w:val="24"/>
        </w:rPr>
        <w:t>r</w:t>
      </w:r>
      <w:r w:rsidR="004B5BA6" w:rsidRPr="00230F7A">
        <w:rPr>
          <w:rFonts w:cstheme="minorHAnsi"/>
          <w:sz w:val="24"/>
          <w:szCs w:val="24"/>
        </w:rPr>
        <w:t xml:space="preserve">esources </w:t>
      </w:r>
      <w:r w:rsidR="00C711F3" w:rsidRPr="00230F7A">
        <w:rPr>
          <w:rFonts w:cstheme="minorHAnsi"/>
          <w:sz w:val="24"/>
          <w:szCs w:val="24"/>
        </w:rPr>
        <w:t>and access to the volunteers</w:t>
      </w:r>
      <w:r w:rsidR="00D3316F" w:rsidRPr="00230F7A">
        <w:rPr>
          <w:rFonts w:cstheme="minorHAnsi"/>
          <w:sz w:val="24"/>
          <w:szCs w:val="24"/>
        </w:rPr>
        <w:t xml:space="preserve"> </w:t>
      </w:r>
      <w:r w:rsidR="004B5BA6" w:rsidRPr="00230F7A">
        <w:rPr>
          <w:rFonts w:cstheme="minorHAnsi"/>
          <w:sz w:val="24"/>
          <w:szCs w:val="24"/>
        </w:rPr>
        <w:t xml:space="preserve">required to conduct the research.  </w:t>
      </w:r>
      <w:r w:rsidR="00D3316F" w:rsidRPr="00230F7A">
        <w:rPr>
          <w:rFonts w:cstheme="minorHAnsi"/>
          <w:sz w:val="24"/>
          <w:szCs w:val="24"/>
        </w:rPr>
        <w:t>Yet</w:t>
      </w:r>
      <w:r w:rsidR="004B5BA6" w:rsidRPr="00230F7A">
        <w:rPr>
          <w:rFonts w:cstheme="minorHAnsi"/>
          <w:sz w:val="24"/>
          <w:szCs w:val="24"/>
        </w:rPr>
        <w:t>, th</w:t>
      </w:r>
      <w:r w:rsidR="00D3316F" w:rsidRPr="00230F7A">
        <w:rPr>
          <w:rFonts w:cstheme="minorHAnsi"/>
          <w:sz w:val="24"/>
          <w:szCs w:val="24"/>
        </w:rPr>
        <w:t xml:space="preserve">is </w:t>
      </w:r>
      <w:r w:rsidR="004B5BA6" w:rsidRPr="00230F7A">
        <w:rPr>
          <w:rFonts w:cstheme="minorHAnsi"/>
          <w:sz w:val="24"/>
          <w:szCs w:val="24"/>
        </w:rPr>
        <w:t xml:space="preserve">medium-term </w:t>
      </w:r>
      <w:r w:rsidR="00D3316F" w:rsidRPr="00230F7A">
        <w:rPr>
          <w:rFonts w:cstheme="minorHAnsi"/>
          <w:sz w:val="24"/>
          <w:szCs w:val="24"/>
        </w:rPr>
        <w:t xml:space="preserve">time frame </w:t>
      </w:r>
      <w:r w:rsidR="004B5BA6" w:rsidRPr="00230F7A">
        <w:rPr>
          <w:rFonts w:cstheme="minorHAnsi"/>
          <w:sz w:val="24"/>
          <w:szCs w:val="24"/>
        </w:rPr>
        <w:t xml:space="preserve">is relevant </w:t>
      </w:r>
      <w:r w:rsidR="00CD69CC" w:rsidRPr="00230F7A">
        <w:rPr>
          <w:rFonts w:cstheme="minorHAnsi"/>
          <w:sz w:val="24"/>
          <w:szCs w:val="24"/>
        </w:rPr>
        <w:t>as it</w:t>
      </w:r>
      <w:r w:rsidR="00270CEF" w:rsidRPr="00230F7A">
        <w:rPr>
          <w:rFonts w:cstheme="minorHAnsi"/>
          <w:sz w:val="24"/>
          <w:szCs w:val="24"/>
        </w:rPr>
        <w:t xml:space="preserve"> provides insight</w:t>
      </w:r>
      <w:r w:rsidR="00471EF1" w:rsidRPr="00230F7A">
        <w:rPr>
          <w:rFonts w:cstheme="minorHAnsi"/>
          <w:sz w:val="24"/>
          <w:szCs w:val="24"/>
        </w:rPr>
        <w:t>s</w:t>
      </w:r>
      <w:r w:rsidR="00270CEF" w:rsidRPr="00230F7A">
        <w:rPr>
          <w:rFonts w:cstheme="minorHAnsi"/>
          <w:sz w:val="24"/>
          <w:szCs w:val="24"/>
        </w:rPr>
        <w:t xml:space="preserve"> into how volunteers interpret, </w:t>
      </w:r>
      <w:r w:rsidR="006441AC" w:rsidRPr="00230F7A">
        <w:rPr>
          <w:rFonts w:cstheme="minorHAnsi"/>
          <w:sz w:val="24"/>
          <w:szCs w:val="24"/>
        </w:rPr>
        <w:t>remember,</w:t>
      </w:r>
      <w:r w:rsidR="00270CEF" w:rsidRPr="00230F7A">
        <w:rPr>
          <w:rFonts w:cstheme="minorHAnsi"/>
          <w:sz w:val="24"/>
          <w:szCs w:val="24"/>
        </w:rPr>
        <w:t xml:space="preserve"> and reconfigure their experience beyond initial euphoria and before long term nostalgia. </w:t>
      </w:r>
      <w:r w:rsidR="00A02BC0" w:rsidRPr="00230F7A">
        <w:rPr>
          <w:rFonts w:cstheme="minorHAnsi"/>
          <w:sz w:val="24"/>
          <w:szCs w:val="24"/>
        </w:rPr>
        <w:t xml:space="preserve">  </w:t>
      </w:r>
      <w:r w:rsidR="00AD3A6B" w:rsidRPr="00230F7A">
        <w:rPr>
          <w:rFonts w:cstheme="minorHAnsi"/>
          <w:sz w:val="24"/>
          <w:szCs w:val="24"/>
        </w:rPr>
        <w:t xml:space="preserve">This </w:t>
      </w:r>
      <w:r w:rsidR="00C52497" w:rsidRPr="00230F7A">
        <w:rPr>
          <w:rFonts w:cstheme="minorHAnsi"/>
          <w:sz w:val="24"/>
          <w:szCs w:val="24"/>
          <w:lang w:val="en-US"/>
        </w:rPr>
        <w:t>focus on th</w:t>
      </w:r>
      <w:r w:rsidR="00AD3A6B" w:rsidRPr="00230F7A">
        <w:rPr>
          <w:rFonts w:cstheme="minorHAnsi"/>
          <w:sz w:val="24"/>
          <w:szCs w:val="24"/>
          <w:lang w:val="en-US"/>
        </w:rPr>
        <w:t>e</w:t>
      </w:r>
      <w:r w:rsidR="00C52497" w:rsidRPr="00230F7A">
        <w:rPr>
          <w:rFonts w:cstheme="minorHAnsi"/>
          <w:sz w:val="24"/>
          <w:szCs w:val="24"/>
          <w:lang w:val="en-US"/>
        </w:rPr>
        <w:t xml:space="preserve"> intermediate post-event phase </w:t>
      </w:r>
      <w:r w:rsidR="00AD3A6B" w:rsidRPr="00230F7A">
        <w:rPr>
          <w:rFonts w:cstheme="minorHAnsi"/>
          <w:sz w:val="24"/>
          <w:szCs w:val="24"/>
          <w:lang w:val="en-US"/>
        </w:rPr>
        <w:t xml:space="preserve">also </w:t>
      </w:r>
      <w:r w:rsidR="007E5DED" w:rsidRPr="00230F7A">
        <w:rPr>
          <w:rFonts w:cstheme="minorHAnsi"/>
          <w:sz w:val="24"/>
          <w:szCs w:val="24"/>
          <w:lang w:val="en-US"/>
        </w:rPr>
        <w:t xml:space="preserve">acknowledges </w:t>
      </w:r>
      <w:r w:rsidR="00C52497" w:rsidRPr="00230F7A">
        <w:rPr>
          <w:rFonts w:cstheme="minorHAnsi"/>
          <w:sz w:val="24"/>
          <w:szCs w:val="24"/>
          <w:lang w:val="en-US"/>
        </w:rPr>
        <w:t xml:space="preserve">the </w:t>
      </w:r>
      <w:r w:rsidR="007E5DED" w:rsidRPr="00230F7A">
        <w:rPr>
          <w:rFonts w:cstheme="minorHAnsi"/>
          <w:sz w:val="24"/>
          <w:szCs w:val="24"/>
          <w:lang w:val="en-US"/>
        </w:rPr>
        <w:t xml:space="preserve">presence </w:t>
      </w:r>
      <w:r w:rsidR="00C52497" w:rsidRPr="00230F7A">
        <w:rPr>
          <w:rFonts w:cstheme="minorHAnsi"/>
          <w:sz w:val="24"/>
          <w:szCs w:val="24"/>
          <w:lang w:val="en-US"/>
        </w:rPr>
        <w:t xml:space="preserve">of </w:t>
      </w:r>
      <w:r w:rsidR="00655D48" w:rsidRPr="00230F7A">
        <w:rPr>
          <w:rFonts w:cstheme="minorHAnsi"/>
          <w:sz w:val="24"/>
          <w:szCs w:val="24"/>
          <w:lang w:val="en-US"/>
        </w:rPr>
        <w:t xml:space="preserve">what </w:t>
      </w:r>
      <w:proofErr w:type="spellStart"/>
      <w:r w:rsidR="00C52497" w:rsidRPr="00230F7A">
        <w:rPr>
          <w:rFonts w:cstheme="minorHAnsi"/>
          <w:sz w:val="24"/>
          <w:szCs w:val="24"/>
          <w:lang w:val="en-US"/>
        </w:rPr>
        <w:lastRenderedPageBreak/>
        <w:t>Skirstad</w:t>
      </w:r>
      <w:proofErr w:type="spellEnd"/>
      <w:r w:rsidR="00C52497" w:rsidRPr="00230F7A">
        <w:rPr>
          <w:rFonts w:cstheme="minorHAnsi"/>
          <w:sz w:val="24"/>
          <w:szCs w:val="24"/>
          <w:lang w:val="en-US"/>
        </w:rPr>
        <w:t xml:space="preserve"> &amp; Kristiansen</w:t>
      </w:r>
      <w:r w:rsidR="00655D48" w:rsidRPr="00230F7A">
        <w:rPr>
          <w:rFonts w:cstheme="minorHAnsi"/>
          <w:sz w:val="24"/>
          <w:szCs w:val="24"/>
          <w:lang w:val="en-US"/>
        </w:rPr>
        <w:t xml:space="preserve"> (</w:t>
      </w:r>
      <w:r w:rsidR="00C52497" w:rsidRPr="00230F7A">
        <w:rPr>
          <w:rFonts w:cstheme="minorHAnsi"/>
          <w:sz w:val="24"/>
          <w:szCs w:val="24"/>
          <w:lang w:val="en-US"/>
        </w:rPr>
        <w:t xml:space="preserve">2017), </w:t>
      </w:r>
      <w:r w:rsidR="00655D48" w:rsidRPr="00230F7A">
        <w:rPr>
          <w:rFonts w:cstheme="minorHAnsi"/>
          <w:sz w:val="24"/>
          <w:szCs w:val="24"/>
          <w:lang w:val="en-US"/>
        </w:rPr>
        <w:t xml:space="preserve">deem the volunteer “life cycle” </w:t>
      </w:r>
      <w:r w:rsidR="00C52497" w:rsidRPr="00230F7A">
        <w:rPr>
          <w:rFonts w:cstheme="minorHAnsi"/>
          <w:sz w:val="24"/>
          <w:szCs w:val="24"/>
          <w:lang w:val="en-US"/>
        </w:rPr>
        <w:t xml:space="preserve">the </w:t>
      </w:r>
      <w:r w:rsidR="00655D48" w:rsidRPr="00230F7A">
        <w:rPr>
          <w:rFonts w:cstheme="minorHAnsi"/>
          <w:sz w:val="24"/>
          <w:szCs w:val="24"/>
          <w:lang w:val="en-US"/>
        </w:rPr>
        <w:t xml:space="preserve">ultimate </w:t>
      </w:r>
      <w:r w:rsidR="00C52497" w:rsidRPr="00230F7A">
        <w:rPr>
          <w:rFonts w:cstheme="minorHAnsi"/>
          <w:sz w:val="24"/>
          <w:szCs w:val="24"/>
          <w:lang w:val="en-US"/>
        </w:rPr>
        <w:t>stage of which (the outcomes) is</w:t>
      </w:r>
      <w:r w:rsidR="00655D48" w:rsidRPr="00230F7A">
        <w:rPr>
          <w:rFonts w:cstheme="minorHAnsi"/>
          <w:sz w:val="24"/>
          <w:szCs w:val="24"/>
          <w:lang w:val="en-US"/>
        </w:rPr>
        <w:t xml:space="preserve"> far-reaching</w:t>
      </w:r>
      <w:r w:rsidR="00C52497" w:rsidRPr="00230F7A">
        <w:rPr>
          <w:rFonts w:cstheme="minorHAnsi"/>
          <w:sz w:val="24"/>
          <w:szCs w:val="24"/>
          <w:lang w:val="en-US"/>
        </w:rPr>
        <w:t xml:space="preserve">, complex and </w:t>
      </w:r>
      <w:r w:rsidR="00655D48" w:rsidRPr="00230F7A">
        <w:rPr>
          <w:rFonts w:cstheme="minorHAnsi"/>
          <w:sz w:val="24"/>
          <w:szCs w:val="24"/>
          <w:lang w:val="en-US"/>
        </w:rPr>
        <w:t>encompasses several</w:t>
      </w:r>
      <w:r w:rsidR="00C52497" w:rsidRPr="00230F7A">
        <w:rPr>
          <w:rFonts w:cstheme="minorHAnsi"/>
          <w:sz w:val="24"/>
          <w:szCs w:val="24"/>
          <w:lang w:val="en-US"/>
        </w:rPr>
        <w:t xml:space="preserve"> </w:t>
      </w:r>
      <w:r w:rsidR="00655D48" w:rsidRPr="00230F7A">
        <w:rPr>
          <w:rFonts w:cstheme="minorHAnsi"/>
          <w:sz w:val="24"/>
          <w:szCs w:val="24"/>
          <w:lang w:val="en-US"/>
        </w:rPr>
        <w:t xml:space="preserve">phases </w:t>
      </w:r>
      <w:r w:rsidR="00C52497" w:rsidRPr="00230F7A">
        <w:rPr>
          <w:rFonts w:cstheme="minorHAnsi"/>
          <w:sz w:val="24"/>
          <w:szCs w:val="24"/>
          <w:lang w:val="en-US"/>
        </w:rPr>
        <w:t>each associated with di</w:t>
      </w:r>
      <w:r w:rsidR="009334D9" w:rsidRPr="00230F7A">
        <w:rPr>
          <w:rFonts w:cstheme="minorHAnsi"/>
          <w:sz w:val="24"/>
          <w:szCs w:val="24"/>
          <w:lang w:val="en-US"/>
        </w:rPr>
        <w:t xml:space="preserve">verse </w:t>
      </w:r>
      <w:r w:rsidR="00C52497" w:rsidRPr="00230F7A">
        <w:rPr>
          <w:rFonts w:cstheme="minorHAnsi"/>
          <w:sz w:val="24"/>
          <w:szCs w:val="24"/>
          <w:lang w:val="en-US"/>
        </w:rPr>
        <w:t>memories, emotions, and experiences. We</w:t>
      </w:r>
      <w:r w:rsidR="009334D9" w:rsidRPr="00230F7A">
        <w:rPr>
          <w:rFonts w:cstheme="minorHAnsi"/>
          <w:sz w:val="24"/>
          <w:szCs w:val="24"/>
          <w:lang w:val="en-US"/>
        </w:rPr>
        <w:t xml:space="preserve"> contend that </w:t>
      </w:r>
      <w:r w:rsidR="00C52497" w:rsidRPr="00230F7A">
        <w:rPr>
          <w:rFonts w:cstheme="minorHAnsi"/>
          <w:sz w:val="24"/>
          <w:szCs w:val="24"/>
          <w:lang w:val="en-US"/>
        </w:rPr>
        <w:t xml:space="preserve">it is </w:t>
      </w:r>
      <w:r w:rsidR="009334D9" w:rsidRPr="00230F7A">
        <w:rPr>
          <w:rFonts w:cstheme="minorHAnsi"/>
          <w:sz w:val="24"/>
          <w:szCs w:val="24"/>
          <w:lang w:val="en-US"/>
        </w:rPr>
        <w:t xml:space="preserve">crucial </w:t>
      </w:r>
      <w:r w:rsidR="00C52497" w:rsidRPr="00230F7A">
        <w:rPr>
          <w:rFonts w:cstheme="minorHAnsi"/>
          <w:sz w:val="24"/>
          <w:szCs w:val="24"/>
          <w:lang w:val="en-US"/>
        </w:rPr>
        <w:t xml:space="preserve">to </w:t>
      </w:r>
      <w:r w:rsidR="009334D9" w:rsidRPr="00230F7A">
        <w:rPr>
          <w:rFonts w:cstheme="minorHAnsi"/>
          <w:sz w:val="24"/>
          <w:szCs w:val="24"/>
          <w:lang w:val="en-US"/>
        </w:rPr>
        <w:t xml:space="preserve">unpack </w:t>
      </w:r>
      <w:r w:rsidR="00C52497" w:rsidRPr="00230F7A">
        <w:rPr>
          <w:rFonts w:cstheme="minorHAnsi"/>
          <w:sz w:val="24"/>
          <w:szCs w:val="24"/>
          <w:lang w:val="en-US"/>
        </w:rPr>
        <w:t>the volunteer life cycle at specific moments during this ex</w:t>
      </w:r>
      <w:r w:rsidR="009334D9" w:rsidRPr="00230F7A">
        <w:rPr>
          <w:rFonts w:cstheme="minorHAnsi"/>
          <w:sz w:val="24"/>
          <w:szCs w:val="24"/>
          <w:lang w:val="en-US"/>
        </w:rPr>
        <w:t xml:space="preserve">tensive </w:t>
      </w:r>
      <w:r w:rsidR="00C52497" w:rsidRPr="00230F7A">
        <w:rPr>
          <w:rFonts w:cstheme="minorHAnsi"/>
          <w:sz w:val="24"/>
          <w:szCs w:val="24"/>
          <w:lang w:val="en-US"/>
        </w:rPr>
        <w:t xml:space="preserve">final stage and </w:t>
      </w:r>
      <w:r w:rsidR="00F468CC" w:rsidRPr="00230F7A">
        <w:rPr>
          <w:rFonts w:cstheme="minorHAnsi"/>
          <w:sz w:val="24"/>
          <w:szCs w:val="24"/>
          <w:lang w:val="en-US"/>
        </w:rPr>
        <w:t xml:space="preserve">suggest that </w:t>
      </w:r>
      <w:r w:rsidR="00C52497" w:rsidRPr="00230F7A">
        <w:rPr>
          <w:rFonts w:cstheme="minorHAnsi"/>
          <w:sz w:val="24"/>
          <w:szCs w:val="24"/>
          <w:lang w:val="en-US"/>
        </w:rPr>
        <w:t xml:space="preserve">the </w:t>
      </w:r>
      <w:r w:rsidR="00F468CC" w:rsidRPr="00230F7A">
        <w:rPr>
          <w:rFonts w:cstheme="minorHAnsi"/>
          <w:sz w:val="24"/>
          <w:szCs w:val="24"/>
          <w:lang w:val="en-US"/>
        </w:rPr>
        <w:t xml:space="preserve">extant </w:t>
      </w:r>
      <w:r w:rsidR="00C52497" w:rsidRPr="00230F7A">
        <w:rPr>
          <w:rFonts w:cstheme="minorHAnsi"/>
          <w:sz w:val="24"/>
          <w:szCs w:val="24"/>
          <w:lang w:val="en-US"/>
        </w:rPr>
        <w:t xml:space="preserve">literature has </w:t>
      </w:r>
      <w:r w:rsidR="00467557" w:rsidRPr="00230F7A">
        <w:rPr>
          <w:rFonts w:cstheme="minorHAnsi"/>
          <w:sz w:val="24"/>
          <w:szCs w:val="24"/>
          <w:lang w:val="en-US"/>
        </w:rPr>
        <w:t xml:space="preserve">often ignored </w:t>
      </w:r>
      <w:r w:rsidR="00C52497" w:rsidRPr="00230F7A">
        <w:rPr>
          <w:rFonts w:cstheme="minorHAnsi"/>
          <w:sz w:val="24"/>
          <w:szCs w:val="24"/>
          <w:lang w:val="en-US"/>
        </w:rPr>
        <w:t>the intermediate stage</w:t>
      </w:r>
      <w:r w:rsidR="00467557" w:rsidRPr="00230F7A">
        <w:rPr>
          <w:rFonts w:cstheme="minorHAnsi"/>
          <w:sz w:val="24"/>
          <w:szCs w:val="24"/>
          <w:lang w:val="en-US"/>
        </w:rPr>
        <w:t xml:space="preserve"> despite it being as important </w:t>
      </w:r>
      <w:r w:rsidR="00C52497" w:rsidRPr="00230F7A">
        <w:rPr>
          <w:rFonts w:cstheme="minorHAnsi"/>
          <w:sz w:val="24"/>
          <w:szCs w:val="24"/>
          <w:lang w:val="en-US"/>
        </w:rPr>
        <w:t>as other stages</w:t>
      </w:r>
      <w:r w:rsidR="00467557" w:rsidRPr="00230F7A">
        <w:rPr>
          <w:rFonts w:ascii="Times New Roman" w:hAnsi="Times New Roman" w:cs="Times New Roman"/>
          <w:sz w:val="24"/>
          <w:szCs w:val="24"/>
          <w:lang w:val="en-US"/>
        </w:rPr>
        <w:t xml:space="preserve">.   In the next section we provide </w:t>
      </w:r>
      <w:r w:rsidR="00A02BC0" w:rsidRPr="00230F7A">
        <w:rPr>
          <w:rFonts w:cstheme="minorHAnsi"/>
          <w:sz w:val="24"/>
          <w:szCs w:val="24"/>
        </w:rPr>
        <w:t xml:space="preserve">a </w:t>
      </w:r>
      <w:r w:rsidR="00352B89" w:rsidRPr="00230F7A">
        <w:rPr>
          <w:rFonts w:cstheme="minorHAnsi"/>
          <w:sz w:val="24"/>
          <w:szCs w:val="24"/>
        </w:rPr>
        <w:t xml:space="preserve">necessarily </w:t>
      </w:r>
      <w:r w:rsidR="00A02BC0" w:rsidRPr="00230F7A">
        <w:rPr>
          <w:rFonts w:cstheme="minorHAnsi"/>
          <w:sz w:val="24"/>
          <w:szCs w:val="24"/>
        </w:rPr>
        <w:t xml:space="preserve">brief overview of </w:t>
      </w:r>
      <w:r w:rsidR="00352B89" w:rsidRPr="00230F7A">
        <w:rPr>
          <w:rFonts w:cstheme="minorHAnsi"/>
          <w:sz w:val="24"/>
          <w:szCs w:val="24"/>
        </w:rPr>
        <w:t xml:space="preserve">the concept of </w:t>
      </w:r>
      <w:r w:rsidR="00A02BC0" w:rsidRPr="00230F7A">
        <w:rPr>
          <w:rFonts w:cstheme="minorHAnsi"/>
          <w:sz w:val="24"/>
          <w:szCs w:val="24"/>
        </w:rPr>
        <w:t>embodiment</w:t>
      </w:r>
      <w:r w:rsidR="00352B89" w:rsidRPr="00230F7A">
        <w:rPr>
          <w:rFonts w:cstheme="minorHAnsi"/>
          <w:sz w:val="24"/>
          <w:szCs w:val="24"/>
        </w:rPr>
        <w:t>.</w:t>
      </w:r>
    </w:p>
    <w:p w14:paraId="18AEB709" w14:textId="77777777" w:rsidR="00C17CC1" w:rsidRPr="00230F7A" w:rsidRDefault="00C17CC1" w:rsidP="00275387">
      <w:pPr>
        <w:spacing w:after="0" w:line="480" w:lineRule="auto"/>
        <w:rPr>
          <w:rFonts w:cstheme="minorHAnsi"/>
          <w:color w:val="222222"/>
          <w:sz w:val="24"/>
          <w:szCs w:val="24"/>
          <w:shd w:val="clear" w:color="auto" w:fill="FFFFFF"/>
        </w:rPr>
      </w:pPr>
    </w:p>
    <w:p w14:paraId="17073EFB" w14:textId="34DAF156" w:rsidR="00A5767D" w:rsidRPr="00230F7A" w:rsidRDefault="00A5767D" w:rsidP="00275387">
      <w:pPr>
        <w:pStyle w:val="ListParagraph"/>
        <w:numPr>
          <w:ilvl w:val="0"/>
          <w:numId w:val="5"/>
        </w:numPr>
        <w:spacing w:after="0" w:line="480" w:lineRule="auto"/>
        <w:rPr>
          <w:rFonts w:cstheme="minorHAnsi"/>
          <w:b/>
          <w:bCs/>
          <w:sz w:val="24"/>
          <w:szCs w:val="24"/>
        </w:rPr>
      </w:pPr>
      <w:r w:rsidRPr="00230F7A">
        <w:rPr>
          <w:rFonts w:cstheme="minorHAnsi"/>
          <w:b/>
          <w:bCs/>
          <w:sz w:val="24"/>
          <w:szCs w:val="24"/>
        </w:rPr>
        <w:t>T</w:t>
      </w:r>
      <w:r w:rsidR="009B33C6" w:rsidRPr="00230F7A">
        <w:rPr>
          <w:rFonts w:cstheme="minorHAnsi"/>
          <w:b/>
          <w:bCs/>
          <w:sz w:val="24"/>
          <w:szCs w:val="24"/>
        </w:rPr>
        <w:t xml:space="preserve">HE BODY IN RESEARCH </w:t>
      </w:r>
    </w:p>
    <w:p w14:paraId="0DE44AE6" w14:textId="77777777" w:rsidR="000915EA" w:rsidRPr="00230F7A" w:rsidRDefault="000915EA" w:rsidP="00275387">
      <w:pPr>
        <w:pStyle w:val="ListParagraph"/>
        <w:spacing w:after="0" w:line="480" w:lineRule="auto"/>
        <w:rPr>
          <w:rFonts w:cstheme="minorHAnsi"/>
          <w:b/>
          <w:bCs/>
          <w:sz w:val="24"/>
          <w:szCs w:val="24"/>
        </w:rPr>
      </w:pPr>
    </w:p>
    <w:p w14:paraId="5AD4CFB0" w14:textId="39DB8B45" w:rsidR="002859C2" w:rsidRPr="00230F7A" w:rsidRDefault="00A5767D" w:rsidP="00275387">
      <w:pPr>
        <w:spacing w:after="0" w:line="480" w:lineRule="auto"/>
        <w:rPr>
          <w:rFonts w:cstheme="minorHAnsi"/>
          <w:color w:val="222222"/>
          <w:sz w:val="24"/>
          <w:szCs w:val="24"/>
          <w:shd w:val="clear" w:color="auto" w:fill="FFFFFF"/>
        </w:rPr>
      </w:pPr>
      <w:r w:rsidRPr="00230F7A">
        <w:rPr>
          <w:rFonts w:cstheme="minorHAnsi"/>
          <w:sz w:val="24"/>
          <w:szCs w:val="24"/>
        </w:rPr>
        <w:t>The body</w:t>
      </w:r>
      <w:r w:rsidR="00C638B6" w:rsidRPr="00230F7A">
        <w:rPr>
          <w:rFonts w:cstheme="minorHAnsi"/>
          <w:sz w:val="24"/>
          <w:szCs w:val="24"/>
        </w:rPr>
        <w:t>,</w:t>
      </w:r>
      <w:r w:rsidRPr="00230F7A">
        <w:rPr>
          <w:rFonts w:cstheme="minorHAnsi"/>
          <w:sz w:val="24"/>
          <w:szCs w:val="24"/>
        </w:rPr>
        <w:t xml:space="preserve"> its feelings and </w:t>
      </w:r>
      <w:r w:rsidR="00255F3F" w:rsidRPr="00230F7A">
        <w:rPr>
          <w:rFonts w:cstheme="minorHAnsi"/>
          <w:sz w:val="24"/>
          <w:szCs w:val="24"/>
        </w:rPr>
        <w:t xml:space="preserve">interactions </w:t>
      </w:r>
      <w:r w:rsidRPr="00230F7A">
        <w:rPr>
          <w:rFonts w:cstheme="minorHAnsi"/>
          <w:sz w:val="24"/>
          <w:szCs w:val="24"/>
        </w:rPr>
        <w:t>with</w:t>
      </w:r>
      <w:r w:rsidR="000915EA" w:rsidRPr="00230F7A">
        <w:rPr>
          <w:rFonts w:cstheme="minorHAnsi"/>
          <w:sz w:val="24"/>
          <w:szCs w:val="24"/>
        </w:rPr>
        <w:t xml:space="preserve"> </w:t>
      </w:r>
      <w:r w:rsidRPr="00230F7A">
        <w:rPr>
          <w:rFonts w:cstheme="minorHAnsi"/>
          <w:sz w:val="24"/>
          <w:szCs w:val="24"/>
        </w:rPr>
        <w:t>other bodies has become an important focus for the social sciences (</w:t>
      </w:r>
      <w:r w:rsidRPr="00230F7A">
        <w:rPr>
          <w:rFonts w:cstheme="minorHAnsi"/>
          <w:color w:val="222222"/>
          <w:sz w:val="24"/>
          <w:szCs w:val="24"/>
          <w:shd w:val="clear" w:color="auto" w:fill="FFFFFF"/>
        </w:rPr>
        <w:t>Griffiths</w:t>
      </w:r>
      <w:r w:rsidR="000915EA" w:rsidRPr="00230F7A">
        <w:rPr>
          <w:rFonts w:cstheme="minorHAnsi"/>
          <w:color w:val="222222"/>
          <w:sz w:val="24"/>
          <w:szCs w:val="24"/>
          <w:shd w:val="clear" w:color="auto" w:fill="FFFFFF"/>
        </w:rPr>
        <w:t xml:space="preserve"> &amp;</w:t>
      </w:r>
      <w:r w:rsidRPr="00230F7A">
        <w:rPr>
          <w:rFonts w:cstheme="minorHAnsi"/>
          <w:color w:val="222222"/>
          <w:sz w:val="24"/>
          <w:szCs w:val="24"/>
          <w:shd w:val="clear" w:color="auto" w:fill="FFFFFF"/>
        </w:rPr>
        <w:t xml:space="preserve"> Brown, 2017)</w:t>
      </w:r>
      <w:r w:rsidR="00B80E33" w:rsidRPr="00230F7A">
        <w:rPr>
          <w:rFonts w:cstheme="minorHAnsi"/>
          <w:sz w:val="24"/>
          <w:szCs w:val="24"/>
        </w:rPr>
        <w:t xml:space="preserve">, </w:t>
      </w:r>
      <w:r w:rsidR="00AD3A6B" w:rsidRPr="00230F7A">
        <w:rPr>
          <w:rFonts w:cstheme="minorHAnsi"/>
          <w:sz w:val="24"/>
          <w:szCs w:val="24"/>
        </w:rPr>
        <w:t>reflecting the</w:t>
      </w:r>
      <w:r w:rsidRPr="00230F7A">
        <w:rPr>
          <w:rFonts w:cstheme="minorHAnsi"/>
          <w:sz w:val="24"/>
          <w:szCs w:val="24"/>
        </w:rPr>
        <w:t xml:space="preserve"> ‘affective</w:t>
      </w:r>
      <w:r w:rsidR="00BC445D" w:rsidRPr="00230F7A">
        <w:rPr>
          <w:rFonts w:cstheme="minorHAnsi"/>
          <w:sz w:val="24"/>
          <w:szCs w:val="24"/>
        </w:rPr>
        <w:t xml:space="preserve"> </w:t>
      </w:r>
      <w:r w:rsidRPr="00230F7A">
        <w:rPr>
          <w:rFonts w:cstheme="minorHAnsi"/>
          <w:sz w:val="24"/>
          <w:szCs w:val="24"/>
        </w:rPr>
        <w:t>turn</w:t>
      </w:r>
      <w:r w:rsidR="00B80E33" w:rsidRPr="00230F7A">
        <w:rPr>
          <w:rFonts w:cstheme="minorHAnsi"/>
          <w:sz w:val="24"/>
          <w:szCs w:val="24"/>
        </w:rPr>
        <w:t>’</w:t>
      </w:r>
      <w:r w:rsidRPr="00230F7A">
        <w:rPr>
          <w:rFonts w:cstheme="minorHAnsi"/>
          <w:sz w:val="24"/>
          <w:szCs w:val="24"/>
        </w:rPr>
        <w:t xml:space="preserve"> </w:t>
      </w:r>
      <w:r w:rsidR="00BC445D" w:rsidRPr="00230F7A">
        <w:rPr>
          <w:rFonts w:cstheme="minorHAnsi"/>
          <w:sz w:val="24"/>
          <w:szCs w:val="24"/>
        </w:rPr>
        <w:t>which</w:t>
      </w:r>
      <w:r w:rsidRPr="00230F7A">
        <w:rPr>
          <w:rFonts w:cstheme="minorHAnsi"/>
          <w:sz w:val="24"/>
          <w:szCs w:val="24"/>
        </w:rPr>
        <w:t xml:space="preserve"> values the spaces </w:t>
      </w:r>
      <w:r w:rsidR="000915EA" w:rsidRPr="00230F7A">
        <w:rPr>
          <w:rFonts w:cstheme="minorHAnsi"/>
          <w:sz w:val="24"/>
          <w:szCs w:val="24"/>
        </w:rPr>
        <w:t xml:space="preserve">unearthed </w:t>
      </w:r>
      <w:r w:rsidRPr="00230F7A">
        <w:rPr>
          <w:rFonts w:cstheme="minorHAnsi"/>
          <w:sz w:val="24"/>
          <w:szCs w:val="24"/>
        </w:rPr>
        <w:t xml:space="preserve">through bodily experiences </w:t>
      </w:r>
      <w:r w:rsidR="00C46103" w:rsidRPr="00230F7A">
        <w:rPr>
          <w:rFonts w:cstheme="minorHAnsi"/>
          <w:sz w:val="24"/>
          <w:szCs w:val="24"/>
        </w:rPr>
        <w:t>(</w:t>
      </w:r>
      <w:r w:rsidRPr="00230F7A">
        <w:rPr>
          <w:rFonts w:cstheme="minorHAnsi"/>
          <w:sz w:val="24"/>
          <w:szCs w:val="24"/>
        </w:rPr>
        <w:t>Anderson, 2012</w:t>
      </w:r>
      <w:r w:rsidR="000915EA" w:rsidRPr="00230F7A">
        <w:rPr>
          <w:rFonts w:cstheme="minorHAnsi"/>
          <w:sz w:val="24"/>
          <w:szCs w:val="24"/>
        </w:rPr>
        <w:t>).</w:t>
      </w:r>
      <w:r w:rsidRPr="00230F7A">
        <w:rPr>
          <w:rFonts w:cstheme="minorHAnsi"/>
          <w:sz w:val="24"/>
          <w:szCs w:val="24"/>
        </w:rPr>
        <w:t xml:space="preserve"> Haldrup</w:t>
      </w:r>
      <w:r w:rsidR="000915EA" w:rsidRPr="00230F7A">
        <w:rPr>
          <w:rFonts w:cstheme="minorHAnsi"/>
          <w:sz w:val="24"/>
          <w:szCs w:val="24"/>
        </w:rPr>
        <w:t xml:space="preserve"> &amp;</w:t>
      </w:r>
      <w:r w:rsidRPr="00230F7A">
        <w:rPr>
          <w:rFonts w:cstheme="minorHAnsi"/>
          <w:sz w:val="24"/>
          <w:szCs w:val="24"/>
        </w:rPr>
        <w:t xml:space="preserve"> Larsen (2006</w:t>
      </w:r>
      <w:r w:rsidR="00AB4683" w:rsidRPr="00230F7A">
        <w:rPr>
          <w:rFonts w:cstheme="minorHAnsi"/>
          <w:sz w:val="24"/>
          <w:szCs w:val="24"/>
        </w:rPr>
        <w:t>, p.</w:t>
      </w:r>
      <w:r w:rsidRPr="00230F7A">
        <w:rPr>
          <w:rFonts w:cstheme="minorHAnsi"/>
          <w:sz w:val="24"/>
          <w:szCs w:val="24"/>
        </w:rPr>
        <w:t xml:space="preserve"> 279) observe </w:t>
      </w:r>
      <w:r w:rsidR="009B33C6" w:rsidRPr="00230F7A">
        <w:rPr>
          <w:rFonts w:cstheme="minorHAnsi"/>
          <w:sz w:val="24"/>
          <w:szCs w:val="24"/>
        </w:rPr>
        <w:t xml:space="preserve">that </w:t>
      </w:r>
      <w:r w:rsidRPr="00230F7A">
        <w:rPr>
          <w:rFonts w:cstheme="minorHAnsi"/>
          <w:sz w:val="24"/>
          <w:szCs w:val="24"/>
        </w:rPr>
        <w:t>“p</w:t>
      </w:r>
      <w:r w:rsidRPr="00230F7A">
        <w:rPr>
          <w:rFonts w:cstheme="minorHAnsi"/>
          <w:color w:val="333333"/>
          <w:sz w:val="24"/>
          <w:szCs w:val="24"/>
          <w:shd w:val="clear" w:color="auto" w:fill="FFFFFF"/>
        </w:rPr>
        <w:t xml:space="preserve">laces and experiences are physically </w:t>
      </w:r>
      <w:r w:rsidRPr="00230F7A">
        <w:rPr>
          <w:rFonts w:cstheme="minorHAnsi"/>
          <w:color w:val="333333"/>
          <w:sz w:val="24"/>
          <w:szCs w:val="24"/>
        </w:rPr>
        <w:t>and</w:t>
      </w:r>
      <w:r w:rsidRPr="00230F7A">
        <w:rPr>
          <w:rFonts w:cstheme="minorHAnsi"/>
          <w:color w:val="333333"/>
          <w:sz w:val="24"/>
          <w:szCs w:val="24"/>
          <w:shd w:val="clear" w:color="auto" w:fill="FFFFFF"/>
        </w:rPr>
        <w:t xml:space="preserve"> poetically grasped and mediated through the sensuous body”.</w:t>
      </w:r>
      <w:r w:rsidR="00255F3F" w:rsidRPr="00230F7A">
        <w:rPr>
          <w:rFonts w:cstheme="minorHAnsi"/>
          <w:sz w:val="24"/>
          <w:szCs w:val="24"/>
        </w:rPr>
        <w:t xml:space="preserve"> </w:t>
      </w:r>
      <w:r w:rsidRPr="00230F7A">
        <w:rPr>
          <w:rFonts w:cstheme="minorHAnsi"/>
          <w:sz w:val="24"/>
          <w:szCs w:val="24"/>
        </w:rPr>
        <w:t xml:space="preserve">Interest in how the body produces and consumes places has </w:t>
      </w:r>
      <w:r w:rsidR="00472C8C" w:rsidRPr="00230F7A">
        <w:rPr>
          <w:rFonts w:cstheme="minorHAnsi"/>
          <w:sz w:val="24"/>
          <w:szCs w:val="24"/>
        </w:rPr>
        <w:t xml:space="preserve">not </w:t>
      </w:r>
      <w:r w:rsidRPr="00230F7A">
        <w:rPr>
          <w:rFonts w:cstheme="minorHAnsi"/>
          <w:sz w:val="24"/>
          <w:szCs w:val="24"/>
        </w:rPr>
        <w:t xml:space="preserve">been </w:t>
      </w:r>
      <w:r w:rsidR="00472C8C" w:rsidRPr="00230F7A">
        <w:rPr>
          <w:rFonts w:cstheme="minorHAnsi"/>
          <w:sz w:val="24"/>
          <w:szCs w:val="24"/>
        </w:rPr>
        <w:t xml:space="preserve">the </w:t>
      </w:r>
      <w:r w:rsidRPr="00230F7A">
        <w:rPr>
          <w:rFonts w:cstheme="minorHAnsi"/>
          <w:sz w:val="24"/>
          <w:szCs w:val="24"/>
        </w:rPr>
        <w:t xml:space="preserve">subject </w:t>
      </w:r>
      <w:r w:rsidR="00472C8C" w:rsidRPr="00230F7A">
        <w:rPr>
          <w:rFonts w:cstheme="minorHAnsi"/>
          <w:sz w:val="24"/>
          <w:szCs w:val="24"/>
        </w:rPr>
        <w:t xml:space="preserve">of </w:t>
      </w:r>
      <w:r w:rsidR="00F55DC6" w:rsidRPr="00230F7A">
        <w:rPr>
          <w:rFonts w:cstheme="minorHAnsi"/>
          <w:sz w:val="24"/>
          <w:szCs w:val="24"/>
        </w:rPr>
        <w:t>significant conjecture</w:t>
      </w:r>
      <w:r w:rsidRPr="00230F7A">
        <w:rPr>
          <w:rFonts w:cstheme="minorHAnsi"/>
          <w:sz w:val="24"/>
          <w:szCs w:val="24"/>
        </w:rPr>
        <w:t xml:space="preserve"> within </w:t>
      </w:r>
      <w:r w:rsidR="00472C8C" w:rsidRPr="00230F7A">
        <w:rPr>
          <w:rFonts w:cstheme="minorHAnsi"/>
          <w:sz w:val="24"/>
          <w:szCs w:val="24"/>
        </w:rPr>
        <w:t xml:space="preserve">event studies.  There are however </w:t>
      </w:r>
      <w:r w:rsidR="006E6DF0" w:rsidRPr="00230F7A">
        <w:rPr>
          <w:rFonts w:cstheme="minorHAnsi"/>
          <w:sz w:val="24"/>
          <w:szCs w:val="24"/>
        </w:rPr>
        <w:t xml:space="preserve">a few </w:t>
      </w:r>
      <w:r w:rsidR="00472C8C" w:rsidRPr="00230F7A">
        <w:rPr>
          <w:rFonts w:cstheme="minorHAnsi"/>
          <w:sz w:val="24"/>
          <w:szCs w:val="24"/>
        </w:rPr>
        <w:t xml:space="preserve">exceptions </w:t>
      </w:r>
      <w:r w:rsidR="00E8391D" w:rsidRPr="00230F7A">
        <w:rPr>
          <w:rFonts w:cstheme="minorHAnsi"/>
          <w:sz w:val="24"/>
          <w:szCs w:val="24"/>
        </w:rPr>
        <w:t xml:space="preserve">– for example Cummings &amp; </w:t>
      </w:r>
      <w:proofErr w:type="spellStart"/>
      <w:r w:rsidR="00E8391D" w:rsidRPr="00230F7A">
        <w:rPr>
          <w:rFonts w:cstheme="minorHAnsi"/>
          <w:sz w:val="24"/>
          <w:szCs w:val="24"/>
        </w:rPr>
        <w:t>Herborn</w:t>
      </w:r>
      <w:proofErr w:type="spellEnd"/>
      <w:r w:rsidR="00907D71" w:rsidRPr="00230F7A">
        <w:rPr>
          <w:rFonts w:cstheme="minorHAnsi"/>
          <w:sz w:val="24"/>
          <w:szCs w:val="24"/>
        </w:rPr>
        <w:t xml:space="preserve"> (2015) </w:t>
      </w:r>
      <w:r w:rsidR="008B6CCB" w:rsidRPr="00230F7A">
        <w:rPr>
          <w:rFonts w:cstheme="minorHAnsi"/>
          <w:sz w:val="24"/>
          <w:szCs w:val="24"/>
        </w:rPr>
        <w:t xml:space="preserve">focused on music festivals and argued that </w:t>
      </w:r>
      <w:r w:rsidR="00B03618" w:rsidRPr="00230F7A">
        <w:rPr>
          <w:rFonts w:cstheme="minorHAnsi"/>
          <w:sz w:val="24"/>
          <w:szCs w:val="24"/>
        </w:rPr>
        <w:t xml:space="preserve">festival goers </w:t>
      </w:r>
      <w:r w:rsidR="008B6CCB" w:rsidRPr="00230F7A">
        <w:rPr>
          <w:rFonts w:cstheme="minorHAnsi"/>
          <w:sz w:val="24"/>
          <w:szCs w:val="24"/>
        </w:rPr>
        <w:t xml:space="preserve">experiences at these events </w:t>
      </w:r>
      <w:r w:rsidR="002C0479" w:rsidRPr="00230F7A">
        <w:rPr>
          <w:rFonts w:cstheme="minorHAnsi"/>
          <w:sz w:val="24"/>
          <w:szCs w:val="24"/>
        </w:rPr>
        <w:t xml:space="preserve">are embodied and this is a vital element in </w:t>
      </w:r>
      <w:r w:rsidR="00B03618" w:rsidRPr="00230F7A">
        <w:rPr>
          <w:rFonts w:cstheme="minorHAnsi"/>
          <w:sz w:val="24"/>
          <w:szCs w:val="24"/>
        </w:rPr>
        <w:t xml:space="preserve">their </w:t>
      </w:r>
      <w:r w:rsidR="002C0479" w:rsidRPr="00230F7A">
        <w:rPr>
          <w:rFonts w:cstheme="minorHAnsi"/>
          <w:sz w:val="24"/>
          <w:szCs w:val="24"/>
        </w:rPr>
        <w:t>identity formation</w:t>
      </w:r>
      <w:r w:rsidR="00B03618" w:rsidRPr="00230F7A">
        <w:rPr>
          <w:rFonts w:cstheme="minorHAnsi"/>
          <w:sz w:val="24"/>
          <w:szCs w:val="24"/>
        </w:rPr>
        <w:t>, “affective social connections and the development of neo-tribal sociality</w:t>
      </w:r>
      <w:r w:rsidR="005A5764" w:rsidRPr="00230F7A">
        <w:rPr>
          <w:rFonts w:cstheme="minorHAnsi"/>
          <w:sz w:val="24"/>
          <w:szCs w:val="24"/>
        </w:rPr>
        <w:t>”</w:t>
      </w:r>
      <w:r w:rsidR="00B03618" w:rsidRPr="00230F7A">
        <w:rPr>
          <w:rFonts w:cstheme="minorHAnsi"/>
          <w:sz w:val="24"/>
          <w:szCs w:val="24"/>
        </w:rPr>
        <w:t xml:space="preserve"> (p. 99)</w:t>
      </w:r>
      <w:r w:rsidR="00F65325" w:rsidRPr="00230F7A">
        <w:rPr>
          <w:rFonts w:cstheme="minorHAnsi"/>
          <w:sz w:val="24"/>
          <w:szCs w:val="24"/>
        </w:rPr>
        <w:t xml:space="preserve">; and Duffy &amp; Mair (2018) </w:t>
      </w:r>
      <w:r w:rsidR="00DA2F39" w:rsidRPr="00230F7A">
        <w:rPr>
          <w:rFonts w:cstheme="minorHAnsi"/>
          <w:sz w:val="24"/>
          <w:szCs w:val="24"/>
        </w:rPr>
        <w:t xml:space="preserve">examined a jazz festival in Australia and demonstrated how embodied engagement with this event can facilitate feelings of inclusion in a community.  </w:t>
      </w:r>
      <w:r w:rsidR="00B03618" w:rsidRPr="00230F7A">
        <w:rPr>
          <w:rFonts w:cstheme="minorHAnsi"/>
          <w:sz w:val="24"/>
          <w:szCs w:val="24"/>
        </w:rPr>
        <w:t xml:space="preserve"> </w:t>
      </w:r>
      <w:r w:rsidR="00D03897" w:rsidRPr="00230F7A">
        <w:rPr>
          <w:rFonts w:cstheme="minorHAnsi"/>
          <w:sz w:val="24"/>
          <w:szCs w:val="24"/>
        </w:rPr>
        <w:t xml:space="preserve">Due to the limited </w:t>
      </w:r>
      <w:r w:rsidR="006E6DF0" w:rsidRPr="00230F7A">
        <w:rPr>
          <w:rFonts w:cstheme="minorHAnsi"/>
          <w:sz w:val="24"/>
          <w:szCs w:val="24"/>
        </w:rPr>
        <w:t>literature within event studies that draw on the concept of embodiment</w:t>
      </w:r>
      <w:r w:rsidR="00F55DC6" w:rsidRPr="00230F7A">
        <w:rPr>
          <w:rFonts w:cstheme="minorHAnsi"/>
          <w:sz w:val="24"/>
          <w:szCs w:val="24"/>
        </w:rPr>
        <w:t>,</w:t>
      </w:r>
      <w:r w:rsidR="006E6DF0" w:rsidRPr="00230F7A">
        <w:rPr>
          <w:rFonts w:cstheme="minorHAnsi"/>
          <w:sz w:val="24"/>
          <w:szCs w:val="24"/>
        </w:rPr>
        <w:t xml:space="preserve"> </w:t>
      </w:r>
      <w:r w:rsidR="00F55DC6" w:rsidRPr="00230F7A">
        <w:rPr>
          <w:rFonts w:cstheme="minorHAnsi"/>
          <w:sz w:val="24"/>
          <w:szCs w:val="24"/>
        </w:rPr>
        <w:t xml:space="preserve">we have turned to the related </w:t>
      </w:r>
      <w:r w:rsidRPr="00230F7A">
        <w:rPr>
          <w:rFonts w:cstheme="minorHAnsi"/>
          <w:sz w:val="24"/>
          <w:szCs w:val="24"/>
        </w:rPr>
        <w:t xml:space="preserve">tourism </w:t>
      </w:r>
      <w:r w:rsidR="004679B2" w:rsidRPr="00230F7A">
        <w:rPr>
          <w:rFonts w:cstheme="minorHAnsi"/>
          <w:sz w:val="24"/>
          <w:szCs w:val="24"/>
        </w:rPr>
        <w:t xml:space="preserve">and leisure </w:t>
      </w:r>
      <w:r w:rsidRPr="00230F7A">
        <w:rPr>
          <w:rFonts w:cstheme="minorHAnsi"/>
          <w:sz w:val="24"/>
          <w:szCs w:val="24"/>
        </w:rPr>
        <w:t>literature</w:t>
      </w:r>
      <w:r w:rsidR="00F55DC6" w:rsidRPr="00230F7A">
        <w:rPr>
          <w:rFonts w:cstheme="minorHAnsi"/>
          <w:sz w:val="24"/>
          <w:szCs w:val="24"/>
        </w:rPr>
        <w:t xml:space="preserve"> where there is greater engagement with this concept, to inform this </w:t>
      </w:r>
      <w:r w:rsidR="00F55DC6" w:rsidRPr="00230F7A">
        <w:rPr>
          <w:rFonts w:cstheme="minorHAnsi"/>
          <w:sz w:val="24"/>
          <w:szCs w:val="24"/>
        </w:rPr>
        <w:lastRenderedPageBreak/>
        <w:t>section of the discussion.</w:t>
      </w:r>
      <w:r w:rsidRPr="00230F7A">
        <w:rPr>
          <w:rFonts w:cstheme="minorHAnsi"/>
          <w:sz w:val="24"/>
          <w:szCs w:val="24"/>
        </w:rPr>
        <w:t xml:space="preserve"> </w:t>
      </w:r>
      <w:r w:rsidR="00F55DC6" w:rsidRPr="00230F7A">
        <w:rPr>
          <w:rFonts w:cstheme="minorHAnsi"/>
          <w:sz w:val="24"/>
          <w:szCs w:val="24"/>
        </w:rPr>
        <w:t xml:space="preserve"> </w:t>
      </w:r>
      <w:r w:rsidRPr="00230F7A">
        <w:rPr>
          <w:rFonts w:cstheme="minorHAnsi"/>
          <w:sz w:val="24"/>
          <w:szCs w:val="24"/>
        </w:rPr>
        <w:t xml:space="preserve">Integral to this is </w:t>
      </w:r>
      <w:proofErr w:type="spellStart"/>
      <w:r w:rsidRPr="00230F7A">
        <w:rPr>
          <w:rFonts w:cstheme="minorHAnsi"/>
          <w:color w:val="222222"/>
          <w:sz w:val="24"/>
          <w:szCs w:val="24"/>
          <w:shd w:val="clear" w:color="auto" w:fill="FFFFFF"/>
        </w:rPr>
        <w:t>Urry’s</w:t>
      </w:r>
      <w:proofErr w:type="spellEnd"/>
      <w:r w:rsidRPr="00230F7A">
        <w:rPr>
          <w:rFonts w:cstheme="minorHAnsi"/>
          <w:color w:val="222222"/>
          <w:sz w:val="24"/>
          <w:szCs w:val="24"/>
          <w:shd w:val="clear" w:color="auto" w:fill="FFFFFF"/>
        </w:rPr>
        <w:t xml:space="preserve"> (1990</w:t>
      </w:r>
      <w:r w:rsidR="00304F3A" w:rsidRPr="00230F7A">
        <w:rPr>
          <w:rFonts w:cstheme="minorHAnsi"/>
          <w:color w:val="222222"/>
          <w:sz w:val="24"/>
          <w:szCs w:val="24"/>
          <w:shd w:val="clear" w:color="auto" w:fill="FFFFFF"/>
        </w:rPr>
        <w:t>)</w:t>
      </w:r>
      <w:r w:rsidR="005D2722" w:rsidRPr="00230F7A">
        <w:rPr>
          <w:rFonts w:cstheme="minorHAnsi"/>
          <w:color w:val="222222"/>
          <w:sz w:val="24"/>
          <w:szCs w:val="24"/>
          <w:shd w:val="clear" w:color="auto" w:fill="FFFFFF"/>
        </w:rPr>
        <w:t xml:space="preserve"> </w:t>
      </w:r>
      <w:r w:rsidR="00B015AE" w:rsidRPr="00230F7A">
        <w:rPr>
          <w:rFonts w:cstheme="minorHAnsi"/>
          <w:color w:val="222222"/>
          <w:sz w:val="24"/>
          <w:szCs w:val="24"/>
          <w:shd w:val="clear" w:color="auto" w:fill="FFFFFF"/>
        </w:rPr>
        <w:t xml:space="preserve">classic text </w:t>
      </w:r>
      <w:r w:rsidRPr="00230F7A">
        <w:rPr>
          <w:rFonts w:cstheme="minorHAnsi"/>
          <w:color w:val="222222"/>
          <w:sz w:val="24"/>
          <w:szCs w:val="24"/>
          <w:shd w:val="clear" w:color="auto" w:fill="FFFFFF"/>
        </w:rPr>
        <w:t xml:space="preserve">on the tourist gaze </w:t>
      </w:r>
      <w:r w:rsidR="00B0412E" w:rsidRPr="00230F7A">
        <w:rPr>
          <w:rFonts w:cstheme="minorHAnsi"/>
          <w:color w:val="222222"/>
          <w:sz w:val="24"/>
          <w:szCs w:val="24"/>
          <w:shd w:val="clear" w:color="auto" w:fill="FFFFFF"/>
        </w:rPr>
        <w:t xml:space="preserve">which </w:t>
      </w:r>
      <w:r w:rsidRPr="00230F7A">
        <w:rPr>
          <w:rFonts w:cstheme="minorHAnsi"/>
          <w:color w:val="222222"/>
          <w:sz w:val="24"/>
          <w:szCs w:val="24"/>
          <w:shd w:val="clear" w:color="auto" w:fill="FFFFFF"/>
        </w:rPr>
        <w:t>valoris</w:t>
      </w:r>
      <w:r w:rsidR="00B0412E" w:rsidRPr="00230F7A">
        <w:rPr>
          <w:rFonts w:cstheme="minorHAnsi"/>
          <w:color w:val="222222"/>
          <w:sz w:val="24"/>
          <w:szCs w:val="24"/>
          <w:shd w:val="clear" w:color="auto" w:fill="FFFFFF"/>
        </w:rPr>
        <w:t xml:space="preserve">ed </w:t>
      </w:r>
      <w:proofErr w:type="spellStart"/>
      <w:r w:rsidR="00B0412E" w:rsidRPr="00230F7A">
        <w:rPr>
          <w:rFonts w:cstheme="minorHAnsi"/>
          <w:color w:val="222222"/>
          <w:sz w:val="24"/>
          <w:szCs w:val="24"/>
          <w:shd w:val="clear" w:color="auto" w:fill="FFFFFF"/>
        </w:rPr>
        <w:t>ocularcentrism</w:t>
      </w:r>
      <w:proofErr w:type="spellEnd"/>
      <w:r w:rsidR="00B0412E" w:rsidRPr="00230F7A">
        <w:rPr>
          <w:rFonts w:cstheme="minorHAnsi"/>
          <w:color w:val="222222"/>
          <w:sz w:val="24"/>
          <w:szCs w:val="24"/>
          <w:shd w:val="clear" w:color="auto" w:fill="FFFFFF"/>
        </w:rPr>
        <w:t xml:space="preserve"> </w:t>
      </w:r>
      <w:r w:rsidR="00D530D1" w:rsidRPr="00230F7A">
        <w:rPr>
          <w:rFonts w:cstheme="minorHAnsi"/>
          <w:color w:val="222222"/>
          <w:sz w:val="24"/>
          <w:szCs w:val="24"/>
          <w:shd w:val="clear" w:color="auto" w:fill="FFFFFF"/>
        </w:rPr>
        <w:t>in</w:t>
      </w:r>
      <w:r w:rsidRPr="00230F7A">
        <w:rPr>
          <w:rFonts w:cstheme="minorHAnsi"/>
          <w:color w:val="222222"/>
          <w:sz w:val="24"/>
          <w:szCs w:val="24"/>
          <w:shd w:val="clear" w:color="auto" w:fill="FFFFFF"/>
        </w:rPr>
        <w:t xml:space="preserve"> tourists</w:t>
      </w:r>
      <w:r w:rsidR="00D530D1" w:rsidRPr="00230F7A">
        <w:rPr>
          <w:rFonts w:cstheme="minorHAnsi"/>
          <w:color w:val="222222"/>
          <w:sz w:val="24"/>
          <w:szCs w:val="24"/>
          <w:shd w:val="clear" w:color="auto" w:fill="FFFFFF"/>
        </w:rPr>
        <w:t>’</w:t>
      </w:r>
      <w:r w:rsidR="00255F3F" w:rsidRPr="00230F7A">
        <w:rPr>
          <w:rFonts w:cstheme="minorHAnsi"/>
          <w:color w:val="222222"/>
          <w:sz w:val="24"/>
          <w:szCs w:val="24"/>
          <w:shd w:val="clear" w:color="auto" w:fill="FFFFFF"/>
        </w:rPr>
        <w:t xml:space="preserve"> consum</w:t>
      </w:r>
      <w:r w:rsidR="00D530D1" w:rsidRPr="00230F7A">
        <w:rPr>
          <w:rFonts w:cstheme="minorHAnsi"/>
          <w:color w:val="222222"/>
          <w:sz w:val="24"/>
          <w:szCs w:val="24"/>
          <w:shd w:val="clear" w:color="auto" w:fill="FFFFFF"/>
        </w:rPr>
        <w:t xml:space="preserve">ption of </w:t>
      </w:r>
      <w:r w:rsidR="00255F3F" w:rsidRPr="00230F7A">
        <w:rPr>
          <w:rFonts w:cstheme="minorHAnsi"/>
          <w:color w:val="222222"/>
          <w:sz w:val="24"/>
          <w:szCs w:val="24"/>
          <w:shd w:val="clear" w:color="auto" w:fill="FFFFFF"/>
        </w:rPr>
        <w:t>places</w:t>
      </w:r>
      <w:r w:rsidR="00B0412E" w:rsidRPr="00230F7A">
        <w:rPr>
          <w:rFonts w:cstheme="minorHAnsi"/>
          <w:color w:val="222222"/>
          <w:sz w:val="24"/>
          <w:szCs w:val="24"/>
          <w:shd w:val="clear" w:color="auto" w:fill="FFFFFF"/>
        </w:rPr>
        <w:t>.</w:t>
      </w:r>
      <w:r w:rsidR="00304F3A" w:rsidRPr="00230F7A">
        <w:rPr>
          <w:rFonts w:cstheme="minorHAnsi"/>
          <w:color w:val="222222"/>
          <w:sz w:val="24"/>
          <w:szCs w:val="24"/>
          <w:shd w:val="clear" w:color="auto" w:fill="FFFFFF"/>
        </w:rPr>
        <w:t xml:space="preserve"> </w:t>
      </w:r>
      <w:r w:rsidR="00D530D1" w:rsidRPr="00230F7A">
        <w:rPr>
          <w:rFonts w:cstheme="minorHAnsi"/>
          <w:color w:val="222222"/>
          <w:sz w:val="24"/>
          <w:szCs w:val="24"/>
          <w:shd w:val="clear" w:color="auto" w:fill="FFFFFF"/>
        </w:rPr>
        <w:t>O</w:t>
      </w:r>
      <w:r w:rsidR="00D31CC3" w:rsidRPr="00230F7A">
        <w:rPr>
          <w:rFonts w:cstheme="minorHAnsi"/>
          <w:color w:val="222222"/>
          <w:sz w:val="24"/>
          <w:szCs w:val="24"/>
          <w:shd w:val="clear" w:color="auto" w:fill="FFFFFF"/>
        </w:rPr>
        <w:t>ne of the early critiques of this approach</w:t>
      </w:r>
      <w:r w:rsidR="00D530D1" w:rsidRPr="00230F7A">
        <w:rPr>
          <w:rFonts w:cstheme="minorHAnsi"/>
          <w:color w:val="222222"/>
          <w:sz w:val="24"/>
          <w:szCs w:val="24"/>
          <w:shd w:val="clear" w:color="auto" w:fill="FFFFFF"/>
        </w:rPr>
        <w:t>,</w:t>
      </w:r>
      <w:r w:rsidR="00D31CC3" w:rsidRPr="00230F7A">
        <w:rPr>
          <w:rFonts w:cstheme="minorHAnsi"/>
          <w:color w:val="222222"/>
          <w:sz w:val="24"/>
          <w:szCs w:val="24"/>
          <w:shd w:val="clear" w:color="auto" w:fill="FFFFFF"/>
        </w:rPr>
        <w:t xml:space="preserve"> </w:t>
      </w:r>
      <w:proofErr w:type="spellStart"/>
      <w:r w:rsidR="00D31CC3" w:rsidRPr="00230F7A">
        <w:rPr>
          <w:rFonts w:cstheme="minorHAnsi"/>
          <w:color w:val="222222"/>
          <w:sz w:val="24"/>
          <w:szCs w:val="24"/>
          <w:shd w:val="clear" w:color="auto" w:fill="FFFFFF"/>
        </w:rPr>
        <w:t>Veijola</w:t>
      </w:r>
      <w:proofErr w:type="spellEnd"/>
      <w:r w:rsidR="00D31CC3" w:rsidRPr="00230F7A">
        <w:rPr>
          <w:rFonts w:cstheme="minorHAnsi"/>
          <w:color w:val="222222"/>
          <w:sz w:val="24"/>
          <w:szCs w:val="24"/>
          <w:shd w:val="clear" w:color="auto" w:fill="FFFFFF"/>
        </w:rPr>
        <w:t xml:space="preserve"> </w:t>
      </w:r>
      <w:r w:rsidR="00AC349C" w:rsidRPr="00230F7A">
        <w:rPr>
          <w:rFonts w:cstheme="minorHAnsi"/>
          <w:color w:val="222222"/>
          <w:sz w:val="24"/>
          <w:szCs w:val="24"/>
          <w:shd w:val="clear" w:color="auto" w:fill="FFFFFF"/>
        </w:rPr>
        <w:t>&amp;</w:t>
      </w:r>
      <w:r w:rsidR="00D31CC3" w:rsidRPr="00230F7A">
        <w:rPr>
          <w:rFonts w:cstheme="minorHAnsi"/>
          <w:color w:val="222222"/>
          <w:sz w:val="24"/>
          <w:szCs w:val="24"/>
          <w:shd w:val="clear" w:color="auto" w:fill="FFFFFF"/>
        </w:rPr>
        <w:t xml:space="preserve"> Jokinen's (1994) ‘</w:t>
      </w:r>
      <w:r w:rsidR="00D31CC3" w:rsidRPr="00230F7A">
        <w:rPr>
          <w:rFonts w:cstheme="minorHAnsi"/>
          <w:i/>
          <w:iCs/>
          <w:color w:val="222222"/>
          <w:sz w:val="24"/>
          <w:szCs w:val="24"/>
          <w:shd w:val="clear" w:color="auto" w:fill="FFFFFF"/>
        </w:rPr>
        <w:t>The Body in Tourism</w:t>
      </w:r>
      <w:r w:rsidR="00D31CC3" w:rsidRPr="00230F7A">
        <w:rPr>
          <w:rFonts w:cstheme="minorHAnsi"/>
          <w:color w:val="222222"/>
          <w:sz w:val="24"/>
          <w:szCs w:val="24"/>
          <w:shd w:val="clear" w:color="auto" w:fill="FFFFFF"/>
        </w:rPr>
        <w:t>’</w:t>
      </w:r>
      <w:r w:rsidR="00D530D1" w:rsidRPr="00230F7A">
        <w:rPr>
          <w:rFonts w:cstheme="minorHAnsi"/>
          <w:color w:val="222222"/>
          <w:sz w:val="24"/>
          <w:szCs w:val="24"/>
          <w:shd w:val="clear" w:color="auto" w:fill="FFFFFF"/>
        </w:rPr>
        <w:t>,</w:t>
      </w:r>
      <w:r w:rsidR="00B015AE" w:rsidRPr="00230F7A">
        <w:rPr>
          <w:rFonts w:cstheme="minorHAnsi"/>
          <w:color w:val="222222"/>
          <w:sz w:val="24"/>
          <w:szCs w:val="24"/>
          <w:shd w:val="clear" w:color="auto" w:fill="FFFFFF"/>
        </w:rPr>
        <w:t xml:space="preserve"> </w:t>
      </w:r>
      <w:r w:rsidR="00D31CC3" w:rsidRPr="00230F7A">
        <w:rPr>
          <w:rFonts w:cstheme="minorHAnsi"/>
          <w:color w:val="222222"/>
          <w:sz w:val="24"/>
          <w:szCs w:val="24"/>
          <w:shd w:val="clear" w:color="auto" w:fill="FFFFFF"/>
        </w:rPr>
        <w:t>colourfully deconstruct</w:t>
      </w:r>
      <w:r w:rsidR="00B80E33" w:rsidRPr="00230F7A">
        <w:rPr>
          <w:rFonts w:cstheme="minorHAnsi"/>
          <w:color w:val="222222"/>
          <w:sz w:val="24"/>
          <w:szCs w:val="24"/>
          <w:shd w:val="clear" w:color="auto" w:fill="FFFFFF"/>
        </w:rPr>
        <w:t>s</w:t>
      </w:r>
      <w:r w:rsidR="00D31CC3" w:rsidRPr="00230F7A">
        <w:rPr>
          <w:rFonts w:cstheme="minorHAnsi"/>
          <w:color w:val="222222"/>
          <w:sz w:val="24"/>
          <w:szCs w:val="24"/>
          <w:shd w:val="clear" w:color="auto" w:fill="FFFFFF"/>
        </w:rPr>
        <w:t xml:space="preserve"> how this conceptualisation silences the immersive nature of bodily experiences.</w:t>
      </w:r>
      <w:r w:rsidRPr="00230F7A">
        <w:rPr>
          <w:rFonts w:cstheme="minorHAnsi"/>
          <w:color w:val="222222"/>
          <w:sz w:val="24"/>
          <w:szCs w:val="24"/>
          <w:shd w:val="clear" w:color="auto" w:fill="FFFFFF"/>
        </w:rPr>
        <w:t xml:space="preserve"> Recognising the limitations of the visual in capturing the situated, active and expressive nature of the tourist experience led to a renewed focus on the </w:t>
      </w:r>
      <w:r w:rsidR="00D530D1" w:rsidRPr="00230F7A">
        <w:rPr>
          <w:rFonts w:cstheme="minorHAnsi"/>
          <w:color w:val="222222"/>
          <w:sz w:val="24"/>
          <w:szCs w:val="24"/>
          <w:shd w:val="clear" w:color="auto" w:fill="FFFFFF"/>
        </w:rPr>
        <w:t xml:space="preserve">sensuous </w:t>
      </w:r>
      <w:r w:rsidRPr="00230F7A">
        <w:rPr>
          <w:rFonts w:cstheme="minorHAnsi"/>
          <w:color w:val="222222"/>
          <w:sz w:val="24"/>
          <w:szCs w:val="24"/>
          <w:shd w:val="clear" w:color="auto" w:fill="FFFFFF"/>
        </w:rPr>
        <w:t>body</w:t>
      </w:r>
      <w:r w:rsidR="00304F3A" w:rsidRPr="00230F7A">
        <w:rPr>
          <w:rFonts w:cstheme="minorHAnsi"/>
          <w:color w:val="222222"/>
          <w:sz w:val="24"/>
          <w:szCs w:val="24"/>
          <w:shd w:val="clear" w:color="auto" w:fill="FFFFFF"/>
        </w:rPr>
        <w:t xml:space="preserve"> and even </w:t>
      </w:r>
      <w:proofErr w:type="spellStart"/>
      <w:r w:rsidR="00304F3A" w:rsidRPr="00230F7A">
        <w:rPr>
          <w:rFonts w:cstheme="minorHAnsi"/>
          <w:color w:val="222222"/>
          <w:sz w:val="24"/>
          <w:szCs w:val="24"/>
          <w:shd w:val="clear" w:color="auto" w:fill="FFFFFF"/>
        </w:rPr>
        <w:t>Urry</w:t>
      </w:r>
      <w:proofErr w:type="spellEnd"/>
      <w:r w:rsidR="00304F3A" w:rsidRPr="00230F7A">
        <w:rPr>
          <w:rFonts w:cstheme="minorHAnsi"/>
          <w:color w:val="222222"/>
          <w:sz w:val="24"/>
          <w:szCs w:val="24"/>
          <w:shd w:val="clear" w:color="auto" w:fill="FFFFFF"/>
        </w:rPr>
        <w:t>, in subsequent publications (</w:t>
      </w:r>
      <w:proofErr w:type="spellStart"/>
      <w:r w:rsidR="00304F3A" w:rsidRPr="00230F7A">
        <w:rPr>
          <w:rFonts w:cstheme="minorHAnsi"/>
          <w:color w:val="222222"/>
          <w:sz w:val="24"/>
          <w:szCs w:val="24"/>
          <w:shd w:val="clear" w:color="auto" w:fill="FFFFFF"/>
        </w:rPr>
        <w:t>Urry</w:t>
      </w:r>
      <w:proofErr w:type="spellEnd"/>
      <w:r w:rsidR="00745506" w:rsidRPr="00230F7A">
        <w:rPr>
          <w:rFonts w:cstheme="minorHAnsi"/>
          <w:color w:val="222222"/>
          <w:sz w:val="24"/>
          <w:szCs w:val="24"/>
          <w:shd w:val="clear" w:color="auto" w:fill="FFFFFF"/>
        </w:rPr>
        <w:t xml:space="preserve"> </w:t>
      </w:r>
      <w:r w:rsidR="002859C2" w:rsidRPr="00230F7A">
        <w:rPr>
          <w:rFonts w:cstheme="minorHAnsi"/>
          <w:color w:val="222222"/>
          <w:sz w:val="24"/>
          <w:szCs w:val="24"/>
          <w:shd w:val="clear" w:color="auto" w:fill="FFFFFF"/>
        </w:rPr>
        <w:t xml:space="preserve">&amp; </w:t>
      </w:r>
      <w:r w:rsidR="00745506" w:rsidRPr="00230F7A">
        <w:rPr>
          <w:rFonts w:cstheme="minorHAnsi"/>
          <w:color w:val="222222"/>
          <w:sz w:val="24"/>
          <w:szCs w:val="24"/>
          <w:shd w:val="clear" w:color="auto" w:fill="FFFFFF"/>
        </w:rPr>
        <w:t>Lars</w:t>
      </w:r>
      <w:r w:rsidR="00F07289" w:rsidRPr="00230F7A">
        <w:rPr>
          <w:rFonts w:cstheme="minorHAnsi"/>
          <w:color w:val="222222"/>
          <w:sz w:val="24"/>
          <w:szCs w:val="24"/>
          <w:shd w:val="clear" w:color="auto" w:fill="FFFFFF"/>
        </w:rPr>
        <w:t>e</w:t>
      </w:r>
      <w:r w:rsidR="00745506" w:rsidRPr="00230F7A">
        <w:rPr>
          <w:rFonts w:cstheme="minorHAnsi"/>
          <w:color w:val="222222"/>
          <w:sz w:val="24"/>
          <w:szCs w:val="24"/>
          <w:shd w:val="clear" w:color="auto" w:fill="FFFFFF"/>
        </w:rPr>
        <w:t>n, 2011)</w:t>
      </w:r>
      <w:r w:rsidR="00304F3A" w:rsidRPr="00230F7A">
        <w:rPr>
          <w:rFonts w:cstheme="minorHAnsi"/>
          <w:color w:val="222222"/>
          <w:sz w:val="24"/>
          <w:szCs w:val="24"/>
          <w:shd w:val="clear" w:color="auto" w:fill="FFFFFF"/>
        </w:rPr>
        <w:t xml:space="preserve">, admitted the </w:t>
      </w:r>
      <w:r w:rsidR="001A048E" w:rsidRPr="00230F7A">
        <w:rPr>
          <w:rFonts w:cstheme="minorHAnsi"/>
          <w:color w:val="222222"/>
          <w:sz w:val="24"/>
          <w:szCs w:val="24"/>
          <w:shd w:val="clear" w:color="auto" w:fill="FFFFFF"/>
        </w:rPr>
        <w:t xml:space="preserve">problematics </w:t>
      </w:r>
      <w:r w:rsidR="00304F3A" w:rsidRPr="00230F7A">
        <w:rPr>
          <w:rFonts w:cstheme="minorHAnsi"/>
          <w:color w:val="222222"/>
          <w:sz w:val="24"/>
          <w:szCs w:val="24"/>
          <w:shd w:val="clear" w:color="auto" w:fill="FFFFFF"/>
        </w:rPr>
        <w:t>of</w:t>
      </w:r>
      <w:r w:rsidR="00D530D1" w:rsidRPr="00230F7A">
        <w:rPr>
          <w:rFonts w:cstheme="minorHAnsi"/>
          <w:color w:val="222222"/>
          <w:sz w:val="24"/>
          <w:szCs w:val="24"/>
          <w:shd w:val="clear" w:color="auto" w:fill="FFFFFF"/>
        </w:rPr>
        <w:t xml:space="preserve"> such</w:t>
      </w:r>
      <w:r w:rsidR="00304F3A" w:rsidRPr="00230F7A">
        <w:rPr>
          <w:rFonts w:cstheme="minorHAnsi"/>
          <w:color w:val="222222"/>
          <w:sz w:val="24"/>
          <w:szCs w:val="24"/>
          <w:shd w:val="clear" w:color="auto" w:fill="FFFFFF"/>
        </w:rPr>
        <w:t xml:space="preserve"> a narrow visual perspective</w:t>
      </w:r>
      <w:r w:rsidR="00D530D1" w:rsidRPr="00230F7A">
        <w:rPr>
          <w:rFonts w:cstheme="minorHAnsi"/>
          <w:color w:val="222222"/>
          <w:sz w:val="24"/>
          <w:szCs w:val="24"/>
          <w:shd w:val="clear" w:color="auto" w:fill="FFFFFF"/>
        </w:rPr>
        <w:t>.</w:t>
      </w:r>
      <w:r w:rsidR="00B917C9" w:rsidRPr="00230F7A">
        <w:rPr>
          <w:rFonts w:cstheme="minorHAnsi"/>
          <w:color w:val="222222"/>
          <w:sz w:val="24"/>
          <w:szCs w:val="24"/>
          <w:shd w:val="clear" w:color="auto" w:fill="FFFFFF"/>
        </w:rPr>
        <w:t xml:space="preserve"> </w:t>
      </w:r>
    </w:p>
    <w:p w14:paraId="2A1D3C37" w14:textId="77777777" w:rsidR="002859C2" w:rsidRPr="00230F7A" w:rsidRDefault="002859C2" w:rsidP="00275387">
      <w:pPr>
        <w:spacing w:after="0" w:line="480" w:lineRule="auto"/>
        <w:rPr>
          <w:rFonts w:cstheme="minorHAnsi"/>
          <w:color w:val="222222"/>
          <w:sz w:val="24"/>
          <w:szCs w:val="24"/>
          <w:shd w:val="clear" w:color="auto" w:fill="FFFFFF"/>
        </w:rPr>
      </w:pPr>
    </w:p>
    <w:p w14:paraId="7683644D" w14:textId="094486C5" w:rsidR="00E351EC" w:rsidRPr="00230F7A" w:rsidRDefault="00B917C9" w:rsidP="00275387">
      <w:pPr>
        <w:spacing w:after="0" w:line="480" w:lineRule="auto"/>
        <w:rPr>
          <w:rFonts w:cstheme="minorHAnsi"/>
          <w:color w:val="222222"/>
          <w:sz w:val="24"/>
          <w:szCs w:val="24"/>
          <w:shd w:val="clear" w:color="auto" w:fill="FFFFFF"/>
        </w:rPr>
      </w:pPr>
      <w:r w:rsidRPr="00230F7A">
        <w:rPr>
          <w:rFonts w:cstheme="minorHAnsi"/>
          <w:color w:val="222222"/>
          <w:sz w:val="24"/>
          <w:szCs w:val="24"/>
          <w:shd w:val="clear" w:color="auto" w:fill="FFFFFF"/>
        </w:rPr>
        <w:t>Crouch</w:t>
      </w:r>
      <w:r w:rsidR="00A5767D" w:rsidRPr="00230F7A">
        <w:rPr>
          <w:rFonts w:cstheme="minorHAnsi"/>
          <w:color w:val="222222"/>
          <w:sz w:val="24"/>
          <w:szCs w:val="24"/>
          <w:shd w:val="clear" w:color="auto" w:fill="FFFFFF"/>
        </w:rPr>
        <w:t xml:space="preserve"> (2000</w:t>
      </w:r>
      <w:r w:rsidR="00AB4683" w:rsidRPr="00230F7A">
        <w:rPr>
          <w:rFonts w:cstheme="minorHAnsi"/>
          <w:color w:val="222222"/>
          <w:sz w:val="24"/>
          <w:szCs w:val="24"/>
          <w:shd w:val="clear" w:color="auto" w:fill="FFFFFF"/>
        </w:rPr>
        <w:t>,</w:t>
      </w:r>
      <w:r w:rsidR="00A5767D" w:rsidRPr="00230F7A">
        <w:rPr>
          <w:rFonts w:cstheme="minorHAnsi"/>
          <w:color w:val="222222"/>
          <w:sz w:val="24"/>
          <w:szCs w:val="24"/>
          <w:shd w:val="clear" w:color="auto" w:fill="FFFFFF"/>
        </w:rPr>
        <w:t xml:space="preserve"> </w:t>
      </w:r>
      <w:r w:rsidR="00AB4683" w:rsidRPr="00230F7A">
        <w:rPr>
          <w:rFonts w:cstheme="minorHAnsi"/>
          <w:color w:val="222222"/>
          <w:sz w:val="24"/>
          <w:szCs w:val="24"/>
          <w:shd w:val="clear" w:color="auto" w:fill="FFFFFF"/>
        </w:rPr>
        <w:t xml:space="preserve">p. </w:t>
      </w:r>
      <w:r w:rsidR="00A5767D" w:rsidRPr="00230F7A">
        <w:rPr>
          <w:rFonts w:cstheme="minorHAnsi"/>
          <w:color w:val="222222"/>
          <w:sz w:val="24"/>
          <w:szCs w:val="24"/>
          <w:shd w:val="clear" w:color="auto" w:fill="FFFFFF"/>
        </w:rPr>
        <w:t>68) observes</w:t>
      </w:r>
      <w:r w:rsidR="00D530D1" w:rsidRPr="00230F7A">
        <w:rPr>
          <w:rFonts w:cstheme="minorHAnsi"/>
          <w:color w:val="222222"/>
          <w:sz w:val="24"/>
          <w:szCs w:val="24"/>
          <w:shd w:val="clear" w:color="auto" w:fill="FFFFFF"/>
        </w:rPr>
        <w:t xml:space="preserve"> that</w:t>
      </w:r>
      <w:r w:rsidR="00A5767D" w:rsidRPr="00230F7A">
        <w:rPr>
          <w:rFonts w:cstheme="minorHAnsi"/>
          <w:color w:val="222222"/>
          <w:sz w:val="24"/>
          <w:szCs w:val="24"/>
          <w:shd w:val="clear" w:color="auto" w:fill="FFFFFF"/>
        </w:rPr>
        <w:t xml:space="preserve"> “stopping and gazing at a ‘view’ is only a fragment of the way the material world is ‘engage</w:t>
      </w:r>
      <w:r w:rsidR="00304F3A" w:rsidRPr="00230F7A">
        <w:rPr>
          <w:rFonts w:cstheme="minorHAnsi"/>
          <w:color w:val="222222"/>
          <w:sz w:val="24"/>
          <w:szCs w:val="24"/>
          <w:shd w:val="clear" w:color="auto" w:fill="FFFFFF"/>
        </w:rPr>
        <w:t>d</w:t>
      </w:r>
      <w:r w:rsidR="00A5767D" w:rsidRPr="00230F7A">
        <w:rPr>
          <w:rFonts w:cstheme="minorHAnsi"/>
          <w:color w:val="222222"/>
          <w:sz w:val="24"/>
          <w:szCs w:val="24"/>
          <w:shd w:val="clear" w:color="auto" w:fill="FFFFFF"/>
        </w:rPr>
        <w:t>’ in practise”</w:t>
      </w:r>
      <w:r w:rsidR="00304F3A" w:rsidRPr="00230F7A">
        <w:rPr>
          <w:rFonts w:cstheme="minorHAnsi"/>
          <w:color w:val="222222"/>
          <w:sz w:val="24"/>
          <w:szCs w:val="24"/>
          <w:shd w:val="clear" w:color="auto" w:fill="FFFFFF"/>
        </w:rPr>
        <w:t xml:space="preserve"> and </w:t>
      </w:r>
      <w:r w:rsidR="00A5767D" w:rsidRPr="00230F7A">
        <w:rPr>
          <w:rFonts w:cstheme="minorHAnsi"/>
          <w:color w:val="222222"/>
          <w:sz w:val="24"/>
          <w:szCs w:val="24"/>
          <w:shd w:val="clear" w:color="auto" w:fill="FFFFFF"/>
        </w:rPr>
        <w:t>numerous commentators note the importance of “being, doing, touching, and seeing rather than just seeing” (</w:t>
      </w:r>
      <w:proofErr w:type="spellStart"/>
      <w:r w:rsidR="00A5767D" w:rsidRPr="00230F7A">
        <w:rPr>
          <w:rFonts w:cstheme="minorHAnsi"/>
          <w:color w:val="222222"/>
          <w:sz w:val="24"/>
          <w:szCs w:val="24"/>
          <w:shd w:val="clear" w:color="auto" w:fill="FFFFFF"/>
        </w:rPr>
        <w:t>Cloke</w:t>
      </w:r>
      <w:proofErr w:type="spellEnd"/>
      <w:r w:rsidR="00A5767D" w:rsidRPr="00230F7A">
        <w:rPr>
          <w:rFonts w:cstheme="minorHAnsi"/>
          <w:color w:val="222222"/>
          <w:sz w:val="24"/>
          <w:szCs w:val="24"/>
          <w:shd w:val="clear" w:color="auto" w:fill="FFFFFF"/>
        </w:rPr>
        <w:t xml:space="preserve"> </w:t>
      </w:r>
      <w:r w:rsidR="002859C2" w:rsidRPr="00230F7A">
        <w:rPr>
          <w:rFonts w:cstheme="minorHAnsi"/>
          <w:color w:val="222222"/>
          <w:sz w:val="24"/>
          <w:szCs w:val="24"/>
          <w:shd w:val="clear" w:color="auto" w:fill="FFFFFF"/>
        </w:rPr>
        <w:t>&amp;</w:t>
      </w:r>
      <w:r w:rsidR="00A5767D" w:rsidRPr="00230F7A">
        <w:rPr>
          <w:rFonts w:cstheme="minorHAnsi"/>
          <w:color w:val="222222"/>
          <w:sz w:val="24"/>
          <w:szCs w:val="24"/>
          <w:shd w:val="clear" w:color="auto" w:fill="FFFFFF"/>
        </w:rPr>
        <w:t xml:space="preserve"> Perkins, 1998</w:t>
      </w:r>
      <w:r w:rsidR="00AB4683" w:rsidRPr="00230F7A">
        <w:rPr>
          <w:rFonts w:cstheme="minorHAnsi"/>
          <w:color w:val="222222"/>
          <w:sz w:val="24"/>
          <w:szCs w:val="24"/>
          <w:shd w:val="clear" w:color="auto" w:fill="FFFFFF"/>
        </w:rPr>
        <w:t xml:space="preserve">, p. </w:t>
      </w:r>
      <w:r w:rsidR="00A5767D" w:rsidRPr="00230F7A">
        <w:rPr>
          <w:rFonts w:cstheme="minorHAnsi"/>
          <w:color w:val="222222"/>
          <w:sz w:val="24"/>
          <w:szCs w:val="24"/>
          <w:shd w:val="clear" w:color="auto" w:fill="FFFFFF"/>
        </w:rPr>
        <w:t xml:space="preserve">189). </w:t>
      </w:r>
      <w:r w:rsidR="00865845" w:rsidRPr="00230F7A">
        <w:rPr>
          <w:rFonts w:cstheme="minorHAnsi"/>
          <w:color w:val="222222"/>
          <w:sz w:val="24"/>
          <w:szCs w:val="24"/>
          <w:shd w:val="clear" w:color="auto" w:fill="FFFFFF"/>
        </w:rPr>
        <w:t>The t</w:t>
      </w:r>
      <w:r w:rsidR="00A5767D" w:rsidRPr="00230F7A">
        <w:rPr>
          <w:rFonts w:cstheme="minorHAnsi"/>
          <w:sz w:val="24"/>
          <w:szCs w:val="24"/>
        </w:rPr>
        <w:t>ourism literature</w:t>
      </w:r>
      <w:r w:rsidR="00A5767D" w:rsidRPr="00230F7A">
        <w:rPr>
          <w:rFonts w:cstheme="minorHAnsi"/>
          <w:color w:val="222222"/>
          <w:sz w:val="24"/>
          <w:szCs w:val="24"/>
          <w:shd w:val="clear" w:color="auto" w:fill="FFFFFF"/>
        </w:rPr>
        <w:t xml:space="preserve"> ha</w:t>
      </w:r>
      <w:r w:rsidR="007C4C5C" w:rsidRPr="00230F7A">
        <w:rPr>
          <w:rFonts w:cstheme="minorHAnsi"/>
          <w:color w:val="222222"/>
          <w:sz w:val="24"/>
          <w:szCs w:val="24"/>
          <w:shd w:val="clear" w:color="auto" w:fill="FFFFFF"/>
        </w:rPr>
        <w:t>s</w:t>
      </w:r>
      <w:r w:rsidR="00A5767D" w:rsidRPr="00230F7A">
        <w:rPr>
          <w:rFonts w:cstheme="minorHAnsi"/>
          <w:color w:val="222222"/>
          <w:sz w:val="24"/>
          <w:szCs w:val="24"/>
          <w:shd w:val="clear" w:color="auto" w:fill="FFFFFF"/>
        </w:rPr>
        <w:t xml:space="preserve"> since </w:t>
      </w:r>
      <w:r w:rsidR="002859C2" w:rsidRPr="00230F7A">
        <w:rPr>
          <w:rFonts w:cstheme="minorHAnsi"/>
          <w:color w:val="222222"/>
          <w:sz w:val="24"/>
          <w:szCs w:val="24"/>
          <w:shd w:val="clear" w:color="auto" w:fill="FFFFFF"/>
        </w:rPr>
        <w:t xml:space="preserve">acknowledged </w:t>
      </w:r>
      <w:r w:rsidR="00A5767D" w:rsidRPr="00230F7A">
        <w:rPr>
          <w:rFonts w:cstheme="minorHAnsi"/>
          <w:color w:val="222222"/>
          <w:sz w:val="24"/>
          <w:szCs w:val="24"/>
          <w:shd w:val="clear" w:color="auto" w:fill="FFFFFF"/>
        </w:rPr>
        <w:t xml:space="preserve">the value </w:t>
      </w:r>
      <w:r w:rsidR="002859C2" w:rsidRPr="00230F7A">
        <w:rPr>
          <w:rFonts w:cstheme="minorHAnsi"/>
          <w:color w:val="222222"/>
          <w:sz w:val="24"/>
          <w:szCs w:val="24"/>
          <w:shd w:val="clear" w:color="auto" w:fill="FFFFFF"/>
        </w:rPr>
        <w:t>of senses</w:t>
      </w:r>
      <w:r w:rsidR="00A5767D" w:rsidRPr="00230F7A">
        <w:rPr>
          <w:rFonts w:cstheme="minorHAnsi"/>
          <w:color w:val="222222"/>
          <w:sz w:val="24"/>
          <w:szCs w:val="24"/>
          <w:shd w:val="clear" w:color="auto" w:fill="FFFFFF"/>
        </w:rPr>
        <w:t xml:space="preserve"> beyond the visual </w:t>
      </w:r>
      <w:r w:rsidR="00DD78C1" w:rsidRPr="00230F7A">
        <w:rPr>
          <w:rFonts w:cstheme="minorHAnsi"/>
          <w:color w:val="222222"/>
          <w:sz w:val="24"/>
          <w:szCs w:val="24"/>
          <w:shd w:val="clear" w:color="auto" w:fill="FFFFFF"/>
        </w:rPr>
        <w:t xml:space="preserve">in </w:t>
      </w:r>
      <w:r w:rsidR="003500EE" w:rsidRPr="00230F7A">
        <w:rPr>
          <w:rFonts w:cstheme="minorHAnsi"/>
          <w:color w:val="222222"/>
          <w:sz w:val="24"/>
          <w:szCs w:val="24"/>
          <w:shd w:val="clear" w:color="auto" w:fill="FFFFFF"/>
        </w:rPr>
        <w:t>understanding human consumption and engagement with the world</w:t>
      </w:r>
      <w:r w:rsidR="00DD78C1" w:rsidRPr="00230F7A">
        <w:rPr>
          <w:rFonts w:cstheme="minorHAnsi"/>
          <w:color w:val="222222"/>
          <w:sz w:val="24"/>
          <w:szCs w:val="24"/>
          <w:shd w:val="clear" w:color="auto" w:fill="FFFFFF"/>
        </w:rPr>
        <w:t xml:space="preserve">. </w:t>
      </w:r>
      <w:r w:rsidR="003500EE" w:rsidRPr="00230F7A">
        <w:rPr>
          <w:rFonts w:cstheme="minorHAnsi"/>
          <w:color w:val="222222"/>
          <w:sz w:val="24"/>
          <w:szCs w:val="24"/>
          <w:shd w:val="clear" w:color="auto" w:fill="FFFFFF"/>
        </w:rPr>
        <w:t>As a result</w:t>
      </w:r>
      <w:r w:rsidR="002D6E60" w:rsidRPr="00230F7A">
        <w:rPr>
          <w:rFonts w:cstheme="minorHAnsi"/>
          <w:color w:val="222222"/>
          <w:sz w:val="24"/>
          <w:szCs w:val="24"/>
          <w:shd w:val="clear" w:color="auto" w:fill="FFFFFF"/>
        </w:rPr>
        <w:t>,</w:t>
      </w:r>
      <w:r w:rsidR="003500EE" w:rsidRPr="00230F7A">
        <w:rPr>
          <w:rFonts w:cstheme="minorHAnsi"/>
          <w:color w:val="222222"/>
          <w:sz w:val="24"/>
          <w:szCs w:val="24"/>
          <w:shd w:val="clear" w:color="auto" w:fill="FFFFFF"/>
        </w:rPr>
        <w:t xml:space="preserve"> </w:t>
      </w:r>
      <w:r w:rsidR="008B727E" w:rsidRPr="00230F7A">
        <w:rPr>
          <w:rFonts w:cstheme="minorHAnsi"/>
          <w:color w:val="222222"/>
          <w:sz w:val="24"/>
          <w:szCs w:val="24"/>
          <w:shd w:val="clear" w:color="auto" w:fill="FFFFFF"/>
        </w:rPr>
        <w:t xml:space="preserve">vivid </w:t>
      </w:r>
      <w:r w:rsidR="003500EE" w:rsidRPr="00230F7A">
        <w:rPr>
          <w:rFonts w:cstheme="minorHAnsi"/>
          <w:color w:val="222222"/>
          <w:sz w:val="24"/>
          <w:szCs w:val="24"/>
          <w:shd w:val="clear" w:color="auto" w:fill="FFFFFF"/>
        </w:rPr>
        <w:t>a</w:t>
      </w:r>
      <w:r w:rsidR="00DD78C1" w:rsidRPr="00230F7A">
        <w:rPr>
          <w:rFonts w:cstheme="minorHAnsi"/>
          <w:color w:val="222222"/>
          <w:sz w:val="24"/>
          <w:szCs w:val="24"/>
          <w:shd w:val="clear" w:color="auto" w:fill="FFFFFF"/>
        </w:rPr>
        <w:t>ccounts are provided of the role of smell and sound in the construction of British tourists</w:t>
      </w:r>
      <w:r w:rsidR="00B80E33" w:rsidRPr="00230F7A">
        <w:rPr>
          <w:rFonts w:cstheme="minorHAnsi"/>
          <w:color w:val="222222"/>
          <w:sz w:val="24"/>
          <w:szCs w:val="24"/>
          <w:shd w:val="clear" w:color="auto" w:fill="FFFFFF"/>
        </w:rPr>
        <w:t>’</w:t>
      </w:r>
      <w:r w:rsidR="00DD78C1" w:rsidRPr="00230F7A">
        <w:rPr>
          <w:rFonts w:cstheme="minorHAnsi"/>
          <w:color w:val="222222"/>
          <w:sz w:val="24"/>
          <w:szCs w:val="24"/>
          <w:shd w:val="clear" w:color="auto" w:fill="FFFFFF"/>
        </w:rPr>
        <w:t xml:space="preserve"> experiences in Spain (Andrews, 2005)</w:t>
      </w:r>
      <w:r w:rsidR="006537E1" w:rsidRPr="00230F7A">
        <w:rPr>
          <w:rFonts w:cstheme="minorHAnsi"/>
          <w:color w:val="222222"/>
          <w:sz w:val="24"/>
          <w:szCs w:val="24"/>
          <w:shd w:val="clear" w:color="auto" w:fill="FFFFFF"/>
        </w:rPr>
        <w:t>;</w:t>
      </w:r>
      <w:r w:rsidR="008B727E" w:rsidRPr="00230F7A">
        <w:rPr>
          <w:rFonts w:cstheme="minorHAnsi"/>
          <w:color w:val="222222"/>
          <w:sz w:val="24"/>
          <w:szCs w:val="24"/>
          <w:shd w:val="clear" w:color="auto" w:fill="FFFFFF"/>
        </w:rPr>
        <w:t xml:space="preserve"> the connection between the body and music in psychedelic raves in India (Saldanha, 2002)</w:t>
      </w:r>
      <w:r w:rsidR="006537E1" w:rsidRPr="00230F7A">
        <w:rPr>
          <w:rFonts w:cstheme="minorHAnsi"/>
          <w:color w:val="222222"/>
          <w:sz w:val="24"/>
          <w:szCs w:val="24"/>
          <w:shd w:val="clear" w:color="auto" w:fill="FFFFFF"/>
        </w:rPr>
        <w:t xml:space="preserve">; </w:t>
      </w:r>
      <w:r w:rsidR="00745506" w:rsidRPr="00230F7A">
        <w:rPr>
          <w:rFonts w:cstheme="minorHAnsi"/>
          <w:color w:val="222222"/>
          <w:sz w:val="24"/>
          <w:szCs w:val="24"/>
          <w:shd w:val="clear" w:color="auto" w:fill="FFFFFF"/>
        </w:rPr>
        <w:t xml:space="preserve">the role of sound in VW campervan tourists’ experiences (Wilson, Chambers </w:t>
      </w:r>
      <w:r w:rsidR="002859C2" w:rsidRPr="00230F7A">
        <w:rPr>
          <w:rFonts w:cstheme="minorHAnsi"/>
          <w:color w:val="222222"/>
          <w:sz w:val="24"/>
          <w:szCs w:val="24"/>
          <w:shd w:val="clear" w:color="auto" w:fill="FFFFFF"/>
        </w:rPr>
        <w:t>&amp;</w:t>
      </w:r>
      <w:r w:rsidR="00745506" w:rsidRPr="00230F7A">
        <w:rPr>
          <w:rFonts w:cstheme="minorHAnsi"/>
          <w:color w:val="222222"/>
          <w:sz w:val="24"/>
          <w:szCs w:val="24"/>
          <w:shd w:val="clear" w:color="auto" w:fill="FFFFFF"/>
        </w:rPr>
        <w:t xml:space="preserve"> Johnson, 2019</w:t>
      </w:r>
      <w:r w:rsidR="00671CAC" w:rsidRPr="00230F7A">
        <w:rPr>
          <w:rFonts w:cstheme="minorHAnsi"/>
          <w:color w:val="222222"/>
          <w:sz w:val="24"/>
          <w:szCs w:val="24"/>
          <w:shd w:val="clear" w:color="auto" w:fill="FFFFFF"/>
        </w:rPr>
        <w:t>)</w:t>
      </w:r>
      <w:r w:rsidR="00745506" w:rsidRPr="00230F7A">
        <w:rPr>
          <w:rFonts w:cstheme="minorHAnsi"/>
          <w:color w:val="222222"/>
          <w:sz w:val="24"/>
          <w:szCs w:val="24"/>
          <w:shd w:val="clear" w:color="auto" w:fill="FFFFFF"/>
        </w:rPr>
        <w:t xml:space="preserve">, </w:t>
      </w:r>
      <w:r w:rsidR="006537E1" w:rsidRPr="00230F7A">
        <w:rPr>
          <w:rFonts w:cstheme="minorHAnsi"/>
          <w:color w:val="222222"/>
          <w:sz w:val="24"/>
          <w:szCs w:val="24"/>
          <w:shd w:val="clear" w:color="auto" w:fill="FFFFFF"/>
        </w:rPr>
        <w:t>w</w:t>
      </w:r>
      <w:r w:rsidR="003500EE" w:rsidRPr="00230F7A">
        <w:rPr>
          <w:rFonts w:cstheme="minorHAnsi"/>
          <w:color w:val="222222"/>
          <w:sz w:val="24"/>
          <w:szCs w:val="24"/>
          <w:shd w:val="clear" w:color="auto" w:fill="FFFFFF"/>
        </w:rPr>
        <w:t xml:space="preserve">hilst Potter (2008) reminds us of the need to be open to </w:t>
      </w:r>
      <w:r w:rsidR="00452FF0" w:rsidRPr="00230F7A">
        <w:rPr>
          <w:rFonts w:cstheme="minorHAnsi"/>
          <w:color w:val="222222"/>
          <w:sz w:val="24"/>
          <w:szCs w:val="24"/>
          <w:shd w:val="clear" w:color="auto" w:fill="FFFFFF"/>
        </w:rPr>
        <w:t xml:space="preserve">sensory modes </w:t>
      </w:r>
      <w:r w:rsidR="003500EE" w:rsidRPr="00230F7A">
        <w:rPr>
          <w:rFonts w:cstheme="minorHAnsi"/>
          <w:color w:val="222222"/>
          <w:sz w:val="24"/>
          <w:szCs w:val="24"/>
          <w:shd w:val="clear" w:color="auto" w:fill="FFFFFF"/>
        </w:rPr>
        <w:t xml:space="preserve">beyond </w:t>
      </w:r>
      <w:r w:rsidR="00452FF0" w:rsidRPr="00230F7A">
        <w:rPr>
          <w:rFonts w:cstheme="minorHAnsi"/>
          <w:color w:val="222222"/>
          <w:sz w:val="24"/>
          <w:szCs w:val="24"/>
          <w:shd w:val="clear" w:color="auto" w:fill="FFFFFF"/>
        </w:rPr>
        <w:t xml:space="preserve">the Western centric </w:t>
      </w:r>
      <w:r w:rsidR="003500EE" w:rsidRPr="00230F7A">
        <w:rPr>
          <w:rFonts w:cstheme="minorHAnsi"/>
          <w:color w:val="222222"/>
          <w:sz w:val="24"/>
          <w:szCs w:val="24"/>
          <w:shd w:val="clear" w:color="auto" w:fill="FFFFFF"/>
        </w:rPr>
        <w:t>five</w:t>
      </w:r>
      <w:r w:rsidR="00452FF0" w:rsidRPr="00230F7A">
        <w:rPr>
          <w:rFonts w:cstheme="minorHAnsi"/>
          <w:color w:val="222222"/>
          <w:sz w:val="24"/>
          <w:szCs w:val="24"/>
          <w:shd w:val="clear" w:color="auto" w:fill="FFFFFF"/>
        </w:rPr>
        <w:t xml:space="preserve"> senses</w:t>
      </w:r>
      <w:r w:rsidR="006537E1" w:rsidRPr="00230F7A">
        <w:rPr>
          <w:rFonts w:cstheme="minorHAnsi"/>
          <w:color w:val="222222"/>
          <w:sz w:val="24"/>
          <w:szCs w:val="24"/>
          <w:shd w:val="clear" w:color="auto" w:fill="FFFFFF"/>
        </w:rPr>
        <w:t>,</w:t>
      </w:r>
      <w:r w:rsidR="003500EE" w:rsidRPr="00230F7A">
        <w:rPr>
          <w:rFonts w:cstheme="minorHAnsi"/>
          <w:color w:val="222222"/>
          <w:sz w:val="24"/>
          <w:szCs w:val="24"/>
          <w:shd w:val="clear" w:color="auto" w:fill="FFFFFF"/>
        </w:rPr>
        <w:t xml:space="preserve"> with an analysis of the role of </w:t>
      </w:r>
      <w:r w:rsidR="001A048E" w:rsidRPr="00230F7A">
        <w:rPr>
          <w:rFonts w:cstheme="minorHAnsi"/>
          <w:color w:val="222222"/>
          <w:sz w:val="24"/>
          <w:szCs w:val="24"/>
          <w:shd w:val="clear" w:color="auto" w:fill="FFFFFF"/>
        </w:rPr>
        <w:t>k</w:t>
      </w:r>
      <w:r w:rsidR="003500EE" w:rsidRPr="00230F7A">
        <w:rPr>
          <w:rFonts w:cstheme="minorHAnsi"/>
          <w:color w:val="222222"/>
          <w:sz w:val="24"/>
          <w:szCs w:val="24"/>
          <w:shd w:val="clear" w:color="auto" w:fill="FFFFFF"/>
        </w:rPr>
        <w:t>inaesthesia in understanding movement in a British dance school.</w:t>
      </w:r>
      <w:r w:rsidR="00E351EC" w:rsidRPr="00230F7A">
        <w:rPr>
          <w:rFonts w:cstheme="minorHAnsi"/>
          <w:color w:val="222222"/>
          <w:sz w:val="24"/>
          <w:szCs w:val="24"/>
          <w:shd w:val="clear" w:color="auto" w:fill="FFFFFF"/>
        </w:rPr>
        <w:t xml:space="preserve"> However, as Crouch </w:t>
      </w:r>
      <w:r w:rsidR="002859C2" w:rsidRPr="00230F7A">
        <w:rPr>
          <w:rFonts w:cstheme="minorHAnsi"/>
          <w:color w:val="222222"/>
          <w:sz w:val="24"/>
          <w:szCs w:val="24"/>
          <w:shd w:val="clear" w:color="auto" w:fill="FFFFFF"/>
        </w:rPr>
        <w:t>&amp;</w:t>
      </w:r>
      <w:r w:rsidR="00E351EC" w:rsidRPr="00230F7A">
        <w:rPr>
          <w:rFonts w:cstheme="minorHAnsi"/>
          <w:color w:val="222222"/>
          <w:sz w:val="24"/>
          <w:szCs w:val="24"/>
          <w:shd w:val="clear" w:color="auto" w:fill="FFFFFF"/>
        </w:rPr>
        <w:t xml:space="preserve"> </w:t>
      </w:r>
      <w:proofErr w:type="spellStart"/>
      <w:r w:rsidR="00E351EC" w:rsidRPr="00230F7A">
        <w:rPr>
          <w:rFonts w:cstheme="minorHAnsi"/>
          <w:color w:val="222222"/>
          <w:sz w:val="24"/>
          <w:szCs w:val="24"/>
          <w:shd w:val="clear" w:color="auto" w:fill="FFFFFF"/>
        </w:rPr>
        <w:t>Desforges</w:t>
      </w:r>
      <w:proofErr w:type="spellEnd"/>
      <w:r w:rsidR="00E351EC" w:rsidRPr="00230F7A">
        <w:rPr>
          <w:rFonts w:cstheme="minorHAnsi"/>
          <w:color w:val="222222"/>
          <w:sz w:val="24"/>
          <w:szCs w:val="24"/>
          <w:shd w:val="clear" w:color="auto" w:fill="FFFFFF"/>
        </w:rPr>
        <w:t xml:space="preserve"> (2003</w:t>
      </w:r>
      <w:r w:rsidR="00AB4683" w:rsidRPr="00230F7A">
        <w:rPr>
          <w:rFonts w:cstheme="minorHAnsi"/>
          <w:color w:val="222222"/>
          <w:sz w:val="24"/>
          <w:szCs w:val="24"/>
          <w:shd w:val="clear" w:color="auto" w:fill="FFFFFF"/>
        </w:rPr>
        <w:t>, p.</w:t>
      </w:r>
      <w:r w:rsidR="00E351EC" w:rsidRPr="00230F7A">
        <w:rPr>
          <w:rFonts w:cstheme="minorHAnsi"/>
          <w:color w:val="222222"/>
          <w:sz w:val="24"/>
          <w:szCs w:val="24"/>
          <w:shd w:val="clear" w:color="auto" w:fill="FFFFFF"/>
        </w:rPr>
        <w:t xml:space="preserve"> 7) note</w:t>
      </w:r>
      <w:r w:rsidR="001A048E" w:rsidRPr="00230F7A">
        <w:rPr>
          <w:rFonts w:cstheme="minorHAnsi"/>
          <w:color w:val="222222"/>
          <w:sz w:val="24"/>
          <w:szCs w:val="24"/>
          <w:shd w:val="clear" w:color="auto" w:fill="FFFFFF"/>
        </w:rPr>
        <w:t>,</w:t>
      </w:r>
      <w:r w:rsidR="00E351EC" w:rsidRPr="00230F7A">
        <w:rPr>
          <w:rFonts w:cstheme="minorHAnsi"/>
          <w:color w:val="222222"/>
          <w:sz w:val="24"/>
          <w:szCs w:val="24"/>
          <w:shd w:val="clear" w:color="auto" w:fill="FFFFFF"/>
        </w:rPr>
        <w:t xml:space="preserve"> </w:t>
      </w:r>
      <w:r w:rsidR="007745EA" w:rsidRPr="00230F7A">
        <w:rPr>
          <w:rFonts w:cstheme="minorHAnsi"/>
          <w:color w:val="222222"/>
          <w:sz w:val="24"/>
          <w:szCs w:val="24"/>
          <w:shd w:val="clear" w:color="auto" w:fill="FFFFFF"/>
        </w:rPr>
        <w:t>recognizing the</w:t>
      </w:r>
      <w:r w:rsidR="00E351EC" w:rsidRPr="00230F7A">
        <w:rPr>
          <w:rFonts w:cstheme="minorHAnsi"/>
          <w:color w:val="222222"/>
          <w:sz w:val="24"/>
          <w:szCs w:val="24"/>
          <w:shd w:val="clear" w:color="auto" w:fill="FFFFFF"/>
        </w:rPr>
        <w:t xml:space="preserve"> sensuous body and its interconnectedness “is not simply a case of ‘adding in ’other senses be this taste, touch, smell or sound” </w:t>
      </w:r>
      <w:r w:rsidR="00E661AD" w:rsidRPr="00230F7A">
        <w:rPr>
          <w:rFonts w:cstheme="minorHAnsi"/>
          <w:color w:val="222222"/>
          <w:sz w:val="24"/>
          <w:szCs w:val="24"/>
          <w:shd w:val="clear" w:color="auto" w:fill="FFFFFF"/>
        </w:rPr>
        <w:t>but consider</w:t>
      </w:r>
      <w:r w:rsidR="000F47DB" w:rsidRPr="00230F7A">
        <w:rPr>
          <w:rFonts w:cstheme="minorHAnsi"/>
          <w:color w:val="222222"/>
          <w:sz w:val="24"/>
          <w:szCs w:val="24"/>
          <w:shd w:val="clear" w:color="auto" w:fill="FFFFFF"/>
        </w:rPr>
        <w:t>ing</w:t>
      </w:r>
      <w:r w:rsidR="00E661AD" w:rsidRPr="00230F7A">
        <w:rPr>
          <w:rFonts w:cstheme="minorHAnsi"/>
          <w:color w:val="222222"/>
          <w:sz w:val="24"/>
          <w:szCs w:val="24"/>
          <w:shd w:val="clear" w:color="auto" w:fill="FFFFFF"/>
        </w:rPr>
        <w:t xml:space="preserve"> the totality of the bodily experience</w:t>
      </w:r>
      <w:r w:rsidR="00E351EC" w:rsidRPr="00230F7A">
        <w:rPr>
          <w:rFonts w:cstheme="minorHAnsi"/>
          <w:color w:val="222222"/>
          <w:sz w:val="24"/>
          <w:szCs w:val="24"/>
          <w:shd w:val="clear" w:color="auto" w:fill="FFFFFF"/>
        </w:rPr>
        <w:t>.</w:t>
      </w:r>
    </w:p>
    <w:p w14:paraId="7178A7F0" w14:textId="77777777" w:rsidR="006D0185" w:rsidRPr="00230F7A" w:rsidRDefault="006D0185" w:rsidP="00275387">
      <w:pPr>
        <w:spacing w:after="0" w:line="480" w:lineRule="auto"/>
        <w:rPr>
          <w:rFonts w:cstheme="minorHAnsi"/>
          <w:color w:val="222222"/>
          <w:sz w:val="24"/>
          <w:szCs w:val="24"/>
          <w:shd w:val="clear" w:color="auto" w:fill="FFFFFF"/>
        </w:rPr>
      </w:pPr>
    </w:p>
    <w:p w14:paraId="436783B9" w14:textId="1351BCCB" w:rsidR="002859C2" w:rsidRPr="00230F7A" w:rsidRDefault="00E661AD" w:rsidP="00275387">
      <w:pPr>
        <w:spacing w:after="0" w:line="480" w:lineRule="auto"/>
        <w:rPr>
          <w:rFonts w:cstheme="minorHAnsi"/>
          <w:sz w:val="24"/>
          <w:szCs w:val="24"/>
        </w:rPr>
      </w:pPr>
      <w:r w:rsidRPr="00230F7A">
        <w:rPr>
          <w:rFonts w:cstheme="minorHAnsi"/>
          <w:color w:val="222222"/>
          <w:sz w:val="24"/>
          <w:szCs w:val="24"/>
          <w:shd w:val="clear" w:color="auto" w:fill="FFFFFF"/>
        </w:rPr>
        <w:lastRenderedPageBreak/>
        <w:t>T</w:t>
      </w:r>
      <w:r w:rsidR="00A5767D" w:rsidRPr="00230F7A">
        <w:rPr>
          <w:rFonts w:cstheme="minorHAnsi"/>
          <w:color w:val="222222"/>
          <w:sz w:val="24"/>
          <w:szCs w:val="24"/>
          <w:shd w:val="clear" w:color="auto" w:fill="FFFFFF"/>
        </w:rPr>
        <w:t xml:space="preserve">he concept of embodiment has </w:t>
      </w:r>
      <w:bookmarkStart w:id="3" w:name="_Hlk37885647"/>
      <w:r w:rsidR="002859C2" w:rsidRPr="00230F7A">
        <w:rPr>
          <w:rFonts w:cstheme="minorHAnsi"/>
          <w:color w:val="222222"/>
          <w:sz w:val="24"/>
          <w:szCs w:val="24"/>
          <w:shd w:val="clear" w:color="auto" w:fill="FFFFFF"/>
        </w:rPr>
        <w:t xml:space="preserve">thus </w:t>
      </w:r>
      <w:r w:rsidR="00A5767D" w:rsidRPr="00230F7A">
        <w:rPr>
          <w:rFonts w:cstheme="minorHAnsi"/>
          <w:color w:val="222222"/>
          <w:sz w:val="24"/>
          <w:szCs w:val="24"/>
          <w:shd w:val="clear" w:color="auto" w:fill="FFFFFF"/>
        </w:rPr>
        <w:t>disrupt</w:t>
      </w:r>
      <w:r w:rsidR="000F47DB" w:rsidRPr="00230F7A">
        <w:rPr>
          <w:rFonts w:cstheme="minorHAnsi"/>
          <w:color w:val="222222"/>
          <w:sz w:val="24"/>
          <w:szCs w:val="24"/>
          <w:shd w:val="clear" w:color="auto" w:fill="FFFFFF"/>
        </w:rPr>
        <w:t>ed</w:t>
      </w:r>
      <w:r w:rsidR="001A048E" w:rsidRPr="00230F7A">
        <w:rPr>
          <w:rFonts w:cstheme="minorHAnsi"/>
          <w:color w:val="222222"/>
          <w:sz w:val="24"/>
          <w:szCs w:val="24"/>
          <w:shd w:val="clear" w:color="auto" w:fill="FFFFFF"/>
        </w:rPr>
        <w:t xml:space="preserve"> </w:t>
      </w:r>
      <w:r w:rsidR="00A5767D" w:rsidRPr="00230F7A">
        <w:rPr>
          <w:rFonts w:cstheme="minorHAnsi"/>
          <w:color w:val="222222"/>
          <w:sz w:val="24"/>
          <w:szCs w:val="24"/>
          <w:shd w:val="clear" w:color="auto" w:fill="FFFFFF"/>
        </w:rPr>
        <w:t xml:space="preserve">the </w:t>
      </w:r>
      <w:bookmarkStart w:id="4" w:name="_Hlk37886584"/>
      <w:r w:rsidR="00A5767D" w:rsidRPr="00230F7A">
        <w:rPr>
          <w:rFonts w:cstheme="minorHAnsi"/>
          <w:sz w:val="24"/>
          <w:szCs w:val="24"/>
          <w:bdr w:val="none" w:sz="0" w:space="0" w:color="auto" w:frame="1"/>
        </w:rPr>
        <w:t xml:space="preserve">Cartesian </w:t>
      </w:r>
      <w:r w:rsidR="00A5767D" w:rsidRPr="00230F7A">
        <w:rPr>
          <w:rFonts w:cstheme="minorHAnsi"/>
          <w:color w:val="222222"/>
          <w:sz w:val="24"/>
          <w:szCs w:val="24"/>
          <w:shd w:val="clear" w:color="auto" w:fill="FFFFFF"/>
        </w:rPr>
        <w:t>mind</w:t>
      </w:r>
      <w:r w:rsidR="00AC349C" w:rsidRPr="00230F7A">
        <w:rPr>
          <w:rFonts w:cstheme="minorHAnsi"/>
          <w:color w:val="222222"/>
          <w:sz w:val="24"/>
          <w:szCs w:val="24"/>
          <w:shd w:val="clear" w:color="auto" w:fill="FFFFFF"/>
        </w:rPr>
        <w:t>/</w:t>
      </w:r>
      <w:r w:rsidR="00A5767D" w:rsidRPr="00230F7A">
        <w:rPr>
          <w:rFonts w:cstheme="minorHAnsi"/>
          <w:color w:val="222222"/>
          <w:sz w:val="24"/>
          <w:szCs w:val="24"/>
          <w:shd w:val="clear" w:color="auto" w:fill="FFFFFF"/>
        </w:rPr>
        <w:t>body dichotomy</w:t>
      </w:r>
      <w:bookmarkEnd w:id="4"/>
      <w:r w:rsidR="00A5767D" w:rsidRPr="00230F7A">
        <w:rPr>
          <w:rFonts w:cstheme="minorHAnsi"/>
          <w:color w:val="222222"/>
          <w:sz w:val="24"/>
          <w:szCs w:val="24"/>
          <w:shd w:val="clear" w:color="auto" w:fill="FFFFFF"/>
        </w:rPr>
        <w:t>.</w:t>
      </w:r>
      <w:bookmarkEnd w:id="3"/>
      <w:r w:rsidR="00A5767D" w:rsidRPr="00230F7A">
        <w:rPr>
          <w:rFonts w:cstheme="minorHAnsi"/>
          <w:color w:val="222222"/>
          <w:sz w:val="24"/>
          <w:szCs w:val="24"/>
          <w:shd w:val="clear" w:color="auto" w:fill="FFFFFF"/>
        </w:rPr>
        <w:t xml:space="preserve"> Merleau-Ponty (1962) identifies the importance of the totality of the bodily experience which makes the individual senses interconnected. </w:t>
      </w:r>
      <w:r w:rsidR="00A5767D" w:rsidRPr="00230F7A">
        <w:rPr>
          <w:rFonts w:cstheme="minorHAnsi"/>
          <w:sz w:val="24"/>
          <w:szCs w:val="24"/>
          <w:bdr w:val="none" w:sz="0" w:space="0" w:color="auto" w:frame="1"/>
        </w:rPr>
        <w:t>As Crouch (2000</w:t>
      </w:r>
      <w:r w:rsidR="00AB4683" w:rsidRPr="00230F7A">
        <w:rPr>
          <w:rFonts w:cstheme="minorHAnsi"/>
          <w:sz w:val="24"/>
          <w:szCs w:val="24"/>
          <w:bdr w:val="none" w:sz="0" w:space="0" w:color="auto" w:frame="1"/>
        </w:rPr>
        <w:t>, p.</w:t>
      </w:r>
      <w:r w:rsidR="00A5767D" w:rsidRPr="00230F7A">
        <w:rPr>
          <w:rFonts w:cstheme="minorHAnsi"/>
          <w:sz w:val="24"/>
          <w:szCs w:val="24"/>
          <w:bdr w:val="none" w:sz="0" w:space="0" w:color="auto" w:frame="1"/>
        </w:rPr>
        <w:t xml:space="preserve"> 68) notes “the world is not only ‘out there’ at a distance but surrounds the individual. It is touched and smelt and so on with all the senses working together. It is grasped multi-sensually.” Embodiment then considers as interrelated and intertwined the corporeal, sensate, affective and cognitive in consuming and producing an experience</w:t>
      </w:r>
      <w:r w:rsidR="00D31CC3" w:rsidRPr="00230F7A">
        <w:rPr>
          <w:rFonts w:cstheme="minorHAnsi"/>
          <w:sz w:val="24"/>
          <w:szCs w:val="24"/>
          <w:bdr w:val="none" w:sz="0" w:space="0" w:color="auto" w:frame="1"/>
        </w:rPr>
        <w:t xml:space="preserve"> (</w:t>
      </w:r>
      <w:proofErr w:type="spellStart"/>
      <w:r w:rsidR="00D31CC3" w:rsidRPr="00230F7A">
        <w:rPr>
          <w:rFonts w:cstheme="minorHAnsi"/>
          <w:color w:val="222222"/>
          <w:sz w:val="24"/>
          <w:szCs w:val="24"/>
          <w:shd w:val="clear" w:color="auto" w:fill="FFFFFF"/>
        </w:rPr>
        <w:t>Rakić</w:t>
      </w:r>
      <w:proofErr w:type="spellEnd"/>
      <w:r w:rsidR="00D31CC3" w:rsidRPr="00230F7A">
        <w:rPr>
          <w:rFonts w:cstheme="minorHAnsi"/>
          <w:color w:val="222222"/>
          <w:sz w:val="24"/>
          <w:szCs w:val="24"/>
          <w:shd w:val="clear" w:color="auto" w:fill="FFFFFF"/>
        </w:rPr>
        <w:t xml:space="preserve"> </w:t>
      </w:r>
      <w:r w:rsidR="002859C2" w:rsidRPr="00230F7A">
        <w:rPr>
          <w:rFonts w:cstheme="minorHAnsi"/>
          <w:color w:val="222222"/>
          <w:sz w:val="24"/>
          <w:szCs w:val="24"/>
          <w:shd w:val="clear" w:color="auto" w:fill="FFFFFF"/>
        </w:rPr>
        <w:t>&amp;</w:t>
      </w:r>
      <w:r w:rsidR="00D31CC3" w:rsidRPr="00230F7A">
        <w:rPr>
          <w:rFonts w:cstheme="minorHAnsi"/>
          <w:color w:val="222222"/>
          <w:sz w:val="24"/>
          <w:szCs w:val="24"/>
          <w:shd w:val="clear" w:color="auto" w:fill="FFFFFF"/>
        </w:rPr>
        <w:t xml:space="preserve"> Chambers, 2012)</w:t>
      </w:r>
      <w:r w:rsidR="00A5767D" w:rsidRPr="00230F7A">
        <w:rPr>
          <w:rFonts w:cstheme="minorHAnsi"/>
          <w:sz w:val="24"/>
          <w:szCs w:val="24"/>
          <w:bdr w:val="none" w:sz="0" w:space="0" w:color="auto" w:frame="1"/>
        </w:rPr>
        <w:t xml:space="preserve">. </w:t>
      </w:r>
      <w:r w:rsidR="00487DB4" w:rsidRPr="00230F7A">
        <w:rPr>
          <w:rFonts w:cstheme="minorHAnsi"/>
          <w:sz w:val="24"/>
          <w:szCs w:val="24"/>
          <w:bdr w:val="none" w:sz="0" w:space="0" w:color="auto" w:frame="1"/>
        </w:rPr>
        <w:t xml:space="preserve">Illustrating this new paradigm </w:t>
      </w:r>
      <w:proofErr w:type="spellStart"/>
      <w:r w:rsidR="00487DB4" w:rsidRPr="00230F7A">
        <w:rPr>
          <w:rFonts w:cstheme="minorHAnsi"/>
          <w:color w:val="222222"/>
          <w:sz w:val="24"/>
          <w:szCs w:val="24"/>
          <w:shd w:val="clear" w:color="auto" w:fill="FFFFFF"/>
        </w:rPr>
        <w:t>Urry</w:t>
      </w:r>
      <w:proofErr w:type="spellEnd"/>
      <w:r w:rsidR="00487DB4" w:rsidRPr="00230F7A">
        <w:rPr>
          <w:rFonts w:cstheme="minorHAnsi"/>
          <w:color w:val="222222"/>
          <w:sz w:val="24"/>
          <w:szCs w:val="24"/>
          <w:shd w:val="clear" w:color="auto" w:fill="FFFFFF"/>
        </w:rPr>
        <w:t xml:space="preserve"> </w:t>
      </w:r>
      <w:r w:rsidR="002859C2" w:rsidRPr="00230F7A">
        <w:rPr>
          <w:rFonts w:cstheme="minorHAnsi"/>
          <w:color w:val="222222"/>
          <w:sz w:val="24"/>
          <w:szCs w:val="24"/>
          <w:shd w:val="clear" w:color="auto" w:fill="FFFFFF"/>
        </w:rPr>
        <w:t>&amp;</w:t>
      </w:r>
      <w:r w:rsidR="00487DB4" w:rsidRPr="00230F7A">
        <w:rPr>
          <w:rFonts w:cstheme="minorHAnsi"/>
          <w:color w:val="222222"/>
          <w:sz w:val="24"/>
          <w:szCs w:val="24"/>
          <w:shd w:val="clear" w:color="auto" w:fill="FFFFFF"/>
        </w:rPr>
        <w:t xml:space="preserve"> Lars</w:t>
      </w:r>
      <w:r w:rsidR="00582C50" w:rsidRPr="00230F7A">
        <w:rPr>
          <w:rFonts w:cstheme="minorHAnsi"/>
          <w:color w:val="222222"/>
          <w:sz w:val="24"/>
          <w:szCs w:val="24"/>
          <w:shd w:val="clear" w:color="auto" w:fill="FFFFFF"/>
        </w:rPr>
        <w:t>e</w:t>
      </w:r>
      <w:r w:rsidR="00487DB4" w:rsidRPr="00230F7A">
        <w:rPr>
          <w:rFonts w:cstheme="minorHAnsi"/>
          <w:color w:val="222222"/>
          <w:sz w:val="24"/>
          <w:szCs w:val="24"/>
          <w:shd w:val="clear" w:color="auto" w:fill="FFFFFF"/>
        </w:rPr>
        <w:t>n (2011</w:t>
      </w:r>
      <w:r w:rsidR="00AB4683" w:rsidRPr="00230F7A">
        <w:rPr>
          <w:rFonts w:cstheme="minorHAnsi"/>
          <w:color w:val="222222"/>
          <w:sz w:val="24"/>
          <w:szCs w:val="24"/>
          <w:shd w:val="clear" w:color="auto" w:fill="FFFFFF"/>
        </w:rPr>
        <w:t>,</w:t>
      </w:r>
      <w:r w:rsidR="00487DB4" w:rsidRPr="00230F7A">
        <w:rPr>
          <w:rFonts w:cstheme="minorHAnsi"/>
          <w:color w:val="222222"/>
          <w:sz w:val="24"/>
          <w:szCs w:val="24"/>
          <w:shd w:val="clear" w:color="auto" w:fill="FFFFFF"/>
        </w:rPr>
        <w:t xml:space="preserve"> </w:t>
      </w:r>
      <w:r w:rsidR="00AB4683" w:rsidRPr="00230F7A">
        <w:rPr>
          <w:rFonts w:cstheme="minorHAnsi"/>
          <w:color w:val="222222"/>
          <w:sz w:val="24"/>
          <w:szCs w:val="24"/>
          <w:shd w:val="clear" w:color="auto" w:fill="FFFFFF"/>
        </w:rPr>
        <w:t xml:space="preserve">p. </w:t>
      </w:r>
      <w:r w:rsidR="00487DB4" w:rsidRPr="00230F7A">
        <w:rPr>
          <w:rFonts w:cstheme="minorHAnsi"/>
          <w:color w:val="222222"/>
          <w:sz w:val="24"/>
          <w:szCs w:val="24"/>
          <w:shd w:val="clear" w:color="auto" w:fill="FFFFFF"/>
        </w:rPr>
        <w:t>15) reconceptuali</w:t>
      </w:r>
      <w:r w:rsidR="007745EA" w:rsidRPr="00230F7A">
        <w:rPr>
          <w:rFonts w:cstheme="minorHAnsi"/>
          <w:color w:val="222222"/>
          <w:sz w:val="24"/>
          <w:szCs w:val="24"/>
          <w:shd w:val="clear" w:color="auto" w:fill="FFFFFF"/>
        </w:rPr>
        <w:t>z</w:t>
      </w:r>
      <w:r w:rsidR="00487DB4" w:rsidRPr="00230F7A">
        <w:rPr>
          <w:rFonts w:cstheme="minorHAnsi"/>
          <w:color w:val="222222"/>
          <w:sz w:val="24"/>
          <w:szCs w:val="24"/>
          <w:shd w:val="clear" w:color="auto" w:fill="FFFFFF"/>
        </w:rPr>
        <w:t>e the tourist gaze as one constituting “performative, embodied practices”.</w:t>
      </w:r>
      <w:r w:rsidR="002859C2" w:rsidRPr="00230F7A">
        <w:rPr>
          <w:rFonts w:cstheme="minorHAnsi"/>
          <w:color w:val="222222"/>
          <w:sz w:val="24"/>
          <w:szCs w:val="24"/>
          <w:shd w:val="clear" w:color="auto" w:fill="FFFFFF"/>
        </w:rPr>
        <w:t xml:space="preserve">  </w:t>
      </w:r>
      <w:r w:rsidR="00A5767D" w:rsidRPr="00230F7A">
        <w:rPr>
          <w:rFonts w:cstheme="minorHAnsi"/>
          <w:sz w:val="24"/>
          <w:szCs w:val="24"/>
          <w:bdr w:val="none" w:sz="0" w:space="0" w:color="auto" w:frame="1"/>
        </w:rPr>
        <w:t xml:space="preserve">By bringing together the </w:t>
      </w:r>
      <w:r w:rsidR="00A5767D" w:rsidRPr="00230F7A">
        <w:rPr>
          <w:rFonts w:cstheme="minorHAnsi"/>
          <w:color w:val="333333"/>
          <w:sz w:val="24"/>
          <w:szCs w:val="24"/>
          <w:shd w:val="clear" w:color="auto" w:fill="FFFFFF"/>
        </w:rPr>
        <w:t xml:space="preserve">sensuous body and the rational mind, embodiment </w:t>
      </w:r>
      <w:r w:rsidR="002859C2" w:rsidRPr="00230F7A">
        <w:rPr>
          <w:rFonts w:cstheme="minorHAnsi"/>
          <w:color w:val="333333"/>
          <w:sz w:val="24"/>
          <w:szCs w:val="24"/>
          <w:shd w:val="clear" w:color="auto" w:fill="FFFFFF"/>
        </w:rPr>
        <w:t>exposes</w:t>
      </w:r>
      <w:r w:rsidR="0039226E" w:rsidRPr="00230F7A">
        <w:rPr>
          <w:rFonts w:cstheme="minorHAnsi"/>
          <w:color w:val="333333"/>
          <w:sz w:val="24"/>
          <w:szCs w:val="24"/>
          <w:shd w:val="clear" w:color="auto" w:fill="FFFFFF"/>
        </w:rPr>
        <w:t xml:space="preserve"> us</w:t>
      </w:r>
      <w:r w:rsidR="006537E1" w:rsidRPr="00230F7A">
        <w:rPr>
          <w:rFonts w:cstheme="minorHAnsi"/>
          <w:color w:val="333333"/>
          <w:sz w:val="24"/>
          <w:szCs w:val="24"/>
          <w:shd w:val="clear" w:color="auto" w:fill="FFFFFF"/>
        </w:rPr>
        <w:t xml:space="preserve"> to new possibilities </w:t>
      </w:r>
      <w:r w:rsidR="006D0185" w:rsidRPr="00230F7A">
        <w:rPr>
          <w:rFonts w:cstheme="minorHAnsi"/>
          <w:color w:val="333333"/>
          <w:sz w:val="24"/>
          <w:szCs w:val="24"/>
          <w:shd w:val="clear" w:color="auto" w:fill="FFFFFF"/>
        </w:rPr>
        <w:t xml:space="preserve">and </w:t>
      </w:r>
      <w:r w:rsidR="00B80E33" w:rsidRPr="00230F7A">
        <w:rPr>
          <w:rFonts w:cstheme="minorHAnsi"/>
          <w:color w:val="222222"/>
          <w:sz w:val="24"/>
          <w:szCs w:val="24"/>
          <w:shd w:val="clear" w:color="auto" w:fill="FFFFFF"/>
        </w:rPr>
        <w:t xml:space="preserve">multiple </w:t>
      </w:r>
      <w:r w:rsidR="00A5767D" w:rsidRPr="00230F7A">
        <w:rPr>
          <w:rFonts w:cstheme="minorHAnsi"/>
          <w:color w:val="222222"/>
          <w:sz w:val="24"/>
          <w:szCs w:val="24"/>
          <w:shd w:val="clear" w:color="auto" w:fill="FFFFFF"/>
        </w:rPr>
        <w:t xml:space="preserve">ways of knowing and experiencing. </w:t>
      </w:r>
      <w:r w:rsidR="001A048E" w:rsidRPr="00230F7A">
        <w:rPr>
          <w:rFonts w:cstheme="minorHAnsi"/>
          <w:color w:val="222222"/>
          <w:sz w:val="24"/>
          <w:szCs w:val="24"/>
          <w:shd w:val="clear" w:color="auto" w:fill="FFFFFF"/>
        </w:rPr>
        <w:t xml:space="preserve">This is demonstrated </w:t>
      </w:r>
      <w:r w:rsidR="00A5767D" w:rsidRPr="00230F7A">
        <w:rPr>
          <w:rFonts w:cstheme="minorHAnsi"/>
          <w:color w:val="222222"/>
          <w:sz w:val="24"/>
          <w:szCs w:val="24"/>
          <w:shd w:val="clear" w:color="auto" w:fill="FFFFFF"/>
        </w:rPr>
        <w:t>by Johnston</w:t>
      </w:r>
      <w:r w:rsidR="005824E5" w:rsidRPr="00230F7A">
        <w:rPr>
          <w:rFonts w:cstheme="minorHAnsi"/>
          <w:color w:val="222222"/>
          <w:sz w:val="24"/>
          <w:szCs w:val="24"/>
          <w:shd w:val="clear" w:color="auto" w:fill="FFFFFF"/>
        </w:rPr>
        <w:t xml:space="preserve">’s </w:t>
      </w:r>
      <w:r w:rsidR="00A5767D" w:rsidRPr="00230F7A">
        <w:rPr>
          <w:rFonts w:cstheme="minorHAnsi"/>
          <w:color w:val="222222"/>
          <w:sz w:val="24"/>
          <w:szCs w:val="24"/>
          <w:shd w:val="clear" w:color="auto" w:fill="FFFFFF"/>
        </w:rPr>
        <w:t xml:space="preserve"> (2001) </w:t>
      </w:r>
      <w:r w:rsidR="005824E5" w:rsidRPr="00230F7A">
        <w:rPr>
          <w:rFonts w:cstheme="minorHAnsi"/>
          <w:color w:val="222222"/>
          <w:sz w:val="24"/>
          <w:szCs w:val="24"/>
          <w:shd w:val="clear" w:color="auto" w:fill="FFFFFF"/>
        </w:rPr>
        <w:t xml:space="preserve">focus on </w:t>
      </w:r>
      <w:r w:rsidR="00A5767D" w:rsidRPr="00230F7A">
        <w:rPr>
          <w:rFonts w:cstheme="minorHAnsi"/>
          <w:color w:val="222222"/>
          <w:sz w:val="24"/>
          <w:szCs w:val="24"/>
          <w:shd w:val="clear" w:color="auto" w:fill="FFFFFF"/>
        </w:rPr>
        <w:t xml:space="preserve"> </w:t>
      </w:r>
      <w:r w:rsidR="0039226E" w:rsidRPr="00230F7A">
        <w:rPr>
          <w:rFonts w:cstheme="minorHAnsi"/>
          <w:color w:val="222222"/>
          <w:sz w:val="24"/>
          <w:szCs w:val="24"/>
          <w:shd w:val="clear" w:color="auto" w:fill="FFFFFF"/>
        </w:rPr>
        <w:t xml:space="preserve">marginalised </w:t>
      </w:r>
      <w:r w:rsidR="00A5767D" w:rsidRPr="00230F7A">
        <w:rPr>
          <w:rFonts w:cstheme="minorHAnsi"/>
          <w:color w:val="222222"/>
          <w:sz w:val="24"/>
          <w:szCs w:val="24"/>
          <w:shd w:val="clear" w:color="auto" w:fill="FFFFFF"/>
        </w:rPr>
        <w:t xml:space="preserve">gendered/ sexed and sexualized bodies in two gay pride </w:t>
      </w:r>
      <w:r w:rsidR="00B80E33" w:rsidRPr="00230F7A">
        <w:rPr>
          <w:rFonts w:cstheme="minorHAnsi"/>
          <w:color w:val="222222"/>
          <w:sz w:val="24"/>
          <w:szCs w:val="24"/>
          <w:shd w:val="clear" w:color="auto" w:fill="FFFFFF"/>
        </w:rPr>
        <w:t>events</w:t>
      </w:r>
      <w:r w:rsidR="0039226E" w:rsidRPr="00230F7A">
        <w:rPr>
          <w:rFonts w:cstheme="minorHAnsi"/>
          <w:color w:val="222222"/>
          <w:sz w:val="24"/>
          <w:szCs w:val="24"/>
          <w:shd w:val="clear" w:color="auto" w:fill="FFFFFF"/>
        </w:rPr>
        <w:t>;</w:t>
      </w:r>
      <w:r w:rsidR="00A5767D" w:rsidRPr="00230F7A">
        <w:rPr>
          <w:rFonts w:cstheme="minorHAnsi"/>
          <w:sz w:val="24"/>
          <w:szCs w:val="24"/>
        </w:rPr>
        <w:t xml:space="preserve"> </w:t>
      </w:r>
      <w:r w:rsidR="00671CAC" w:rsidRPr="00230F7A">
        <w:rPr>
          <w:rFonts w:cstheme="minorHAnsi"/>
          <w:color w:val="222222"/>
          <w:sz w:val="24"/>
          <w:szCs w:val="24"/>
          <w:shd w:val="clear" w:color="auto" w:fill="FFFFFF"/>
        </w:rPr>
        <w:t xml:space="preserve">Fox, </w:t>
      </w:r>
      <w:proofErr w:type="spellStart"/>
      <w:r w:rsidR="00671CAC" w:rsidRPr="00230F7A">
        <w:rPr>
          <w:rFonts w:cstheme="minorHAnsi"/>
          <w:color w:val="222222"/>
          <w:sz w:val="24"/>
          <w:szCs w:val="24"/>
          <w:shd w:val="clear" w:color="auto" w:fill="FFFFFF"/>
        </w:rPr>
        <w:t>Humberstone</w:t>
      </w:r>
      <w:proofErr w:type="spellEnd"/>
      <w:r w:rsidR="00671CAC" w:rsidRPr="00230F7A">
        <w:rPr>
          <w:rFonts w:cstheme="minorHAnsi"/>
          <w:color w:val="222222"/>
          <w:sz w:val="24"/>
          <w:szCs w:val="24"/>
          <w:shd w:val="clear" w:color="auto" w:fill="FFFFFF"/>
        </w:rPr>
        <w:t xml:space="preserve"> &amp; </w:t>
      </w:r>
      <w:proofErr w:type="spellStart"/>
      <w:r w:rsidR="00671CAC" w:rsidRPr="00230F7A">
        <w:rPr>
          <w:rFonts w:cstheme="minorHAnsi"/>
          <w:color w:val="222222"/>
          <w:sz w:val="24"/>
          <w:szCs w:val="24"/>
          <w:shd w:val="clear" w:color="auto" w:fill="FFFFFF"/>
        </w:rPr>
        <w:t>Dubnewick</w:t>
      </w:r>
      <w:r w:rsidR="00B80E33" w:rsidRPr="00230F7A">
        <w:rPr>
          <w:rFonts w:cstheme="minorHAnsi"/>
          <w:color w:val="222222"/>
          <w:sz w:val="24"/>
          <w:szCs w:val="24"/>
          <w:shd w:val="clear" w:color="auto" w:fill="FFFFFF"/>
        </w:rPr>
        <w:t>’s</w:t>
      </w:r>
      <w:proofErr w:type="spellEnd"/>
      <w:r w:rsidR="00A5767D" w:rsidRPr="00230F7A">
        <w:rPr>
          <w:rFonts w:cstheme="minorHAnsi"/>
          <w:sz w:val="24"/>
          <w:szCs w:val="24"/>
        </w:rPr>
        <w:t xml:space="preserve"> (2014) account of a long distance bicycle tour of Hawaii, demonstrating how indigenous worldviews can disrupt domin</w:t>
      </w:r>
      <w:r w:rsidR="005824E5" w:rsidRPr="00230F7A">
        <w:rPr>
          <w:rFonts w:cstheme="minorHAnsi"/>
          <w:sz w:val="24"/>
          <w:szCs w:val="24"/>
        </w:rPr>
        <w:t xml:space="preserve">ant </w:t>
      </w:r>
      <w:r w:rsidR="00A5767D" w:rsidRPr="00230F7A">
        <w:rPr>
          <w:rFonts w:cstheme="minorHAnsi"/>
          <w:sz w:val="24"/>
          <w:szCs w:val="24"/>
        </w:rPr>
        <w:t xml:space="preserve">leisure frameworks; </w:t>
      </w:r>
      <w:r w:rsidR="00DD78C1" w:rsidRPr="00230F7A">
        <w:rPr>
          <w:rFonts w:cstheme="minorHAnsi"/>
          <w:sz w:val="24"/>
          <w:szCs w:val="24"/>
        </w:rPr>
        <w:t xml:space="preserve">and </w:t>
      </w:r>
      <w:r w:rsidR="00A5767D" w:rsidRPr="00230F7A">
        <w:rPr>
          <w:rFonts w:cstheme="minorHAnsi"/>
          <w:sz w:val="24"/>
          <w:szCs w:val="24"/>
        </w:rPr>
        <w:t>Griffiths</w:t>
      </w:r>
      <w:r w:rsidR="002859C2" w:rsidRPr="00230F7A">
        <w:rPr>
          <w:rFonts w:cstheme="minorHAnsi"/>
          <w:sz w:val="24"/>
          <w:szCs w:val="24"/>
        </w:rPr>
        <w:t xml:space="preserve"> &amp;</w:t>
      </w:r>
      <w:r w:rsidR="006537E1" w:rsidRPr="00230F7A">
        <w:rPr>
          <w:rFonts w:cstheme="minorHAnsi"/>
          <w:sz w:val="24"/>
          <w:szCs w:val="24"/>
        </w:rPr>
        <w:t xml:space="preserve"> Brown</w:t>
      </w:r>
      <w:r w:rsidR="005824E5" w:rsidRPr="00230F7A">
        <w:rPr>
          <w:rFonts w:cstheme="minorHAnsi"/>
          <w:sz w:val="24"/>
          <w:szCs w:val="24"/>
        </w:rPr>
        <w:t>’s</w:t>
      </w:r>
      <w:r w:rsidR="006537E1" w:rsidRPr="00230F7A">
        <w:rPr>
          <w:rFonts w:cstheme="minorHAnsi"/>
          <w:sz w:val="24"/>
          <w:szCs w:val="24"/>
        </w:rPr>
        <w:t xml:space="preserve"> (2017) identification of the </w:t>
      </w:r>
      <w:r w:rsidR="00A5767D" w:rsidRPr="00230F7A">
        <w:rPr>
          <w:rFonts w:cstheme="minorHAnsi"/>
          <w:sz w:val="24"/>
          <w:szCs w:val="24"/>
        </w:rPr>
        <w:t xml:space="preserve">possibilities </w:t>
      </w:r>
      <w:r w:rsidR="005824E5" w:rsidRPr="00230F7A">
        <w:rPr>
          <w:rFonts w:cstheme="minorHAnsi"/>
          <w:sz w:val="24"/>
          <w:szCs w:val="24"/>
        </w:rPr>
        <w:t xml:space="preserve">presented by </w:t>
      </w:r>
      <w:r w:rsidR="006537E1" w:rsidRPr="00230F7A">
        <w:rPr>
          <w:rFonts w:cstheme="minorHAnsi"/>
          <w:sz w:val="24"/>
          <w:szCs w:val="24"/>
        </w:rPr>
        <w:t>embodied experiences to unsettle normative understandings of the host</w:t>
      </w:r>
      <w:r w:rsidR="002859C2" w:rsidRPr="00230F7A">
        <w:rPr>
          <w:rFonts w:cstheme="minorHAnsi"/>
          <w:sz w:val="24"/>
          <w:szCs w:val="24"/>
        </w:rPr>
        <w:t>/</w:t>
      </w:r>
      <w:r w:rsidR="006537E1" w:rsidRPr="00230F7A">
        <w:rPr>
          <w:rFonts w:cstheme="minorHAnsi"/>
          <w:sz w:val="24"/>
          <w:szCs w:val="24"/>
        </w:rPr>
        <w:t>guest relationship.</w:t>
      </w:r>
      <w:r w:rsidR="00A5767D" w:rsidRPr="00230F7A">
        <w:rPr>
          <w:rFonts w:cstheme="minorHAnsi"/>
          <w:sz w:val="24"/>
          <w:szCs w:val="24"/>
        </w:rPr>
        <w:t xml:space="preserve"> </w:t>
      </w:r>
    </w:p>
    <w:p w14:paraId="10C3A0C1" w14:textId="77777777" w:rsidR="002859C2" w:rsidRPr="00230F7A" w:rsidRDefault="002859C2" w:rsidP="00275387">
      <w:pPr>
        <w:spacing w:after="0" w:line="480" w:lineRule="auto"/>
        <w:rPr>
          <w:rFonts w:cstheme="minorHAnsi"/>
          <w:sz w:val="24"/>
          <w:szCs w:val="24"/>
        </w:rPr>
      </w:pPr>
    </w:p>
    <w:p w14:paraId="01B7CB59" w14:textId="1A931647" w:rsidR="00E661AD" w:rsidRPr="00230F7A" w:rsidRDefault="002859C2" w:rsidP="00275387">
      <w:pPr>
        <w:spacing w:after="0" w:line="480" w:lineRule="auto"/>
        <w:rPr>
          <w:rFonts w:cstheme="minorHAnsi"/>
          <w:color w:val="222222"/>
          <w:sz w:val="24"/>
          <w:szCs w:val="24"/>
          <w:shd w:val="clear" w:color="auto" w:fill="FFFFFF"/>
        </w:rPr>
      </w:pPr>
      <w:r w:rsidRPr="00230F7A">
        <w:rPr>
          <w:rFonts w:cstheme="minorHAnsi"/>
          <w:sz w:val="24"/>
          <w:szCs w:val="24"/>
        </w:rPr>
        <w:t xml:space="preserve">These works </w:t>
      </w:r>
      <w:r w:rsidR="00A5767D" w:rsidRPr="00230F7A">
        <w:rPr>
          <w:rFonts w:cstheme="minorHAnsi"/>
          <w:color w:val="222222"/>
          <w:sz w:val="24"/>
          <w:szCs w:val="24"/>
          <w:shd w:val="clear" w:color="auto" w:fill="FFFFFF"/>
        </w:rPr>
        <w:t xml:space="preserve">illustrate how embodied practices </w:t>
      </w:r>
      <w:r w:rsidR="0039226E" w:rsidRPr="00230F7A">
        <w:rPr>
          <w:rFonts w:cstheme="minorHAnsi"/>
          <w:color w:val="222222"/>
          <w:sz w:val="24"/>
          <w:szCs w:val="24"/>
          <w:shd w:val="clear" w:color="auto" w:fill="FFFFFF"/>
        </w:rPr>
        <w:t xml:space="preserve">can </w:t>
      </w:r>
      <w:r w:rsidRPr="00230F7A">
        <w:rPr>
          <w:rFonts w:cstheme="minorHAnsi"/>
          <w:color w:val="222222"/>
          <w:sz w:val="24"/>
          <w:szCs w:val="24"/>
          <w:shd w:val="clear" w:color="auto" w:fill="FFFFFF"/>
        </w:rPr>
        <w:t xml:space="preserve">uncover </w:t>
      </w:r>
      <w:r w:rsidR="00487DB4" w:rsidRPr="00230F7A">
        <w:rPr>
          <w:rFonts w:cstheme="minorHAnsi"/>
          <w:color w:val="222222"/>
          <w:sz w:val="24"/>
          <w:szCs w:val="24"/>
          <w:shd w:val="clear" w:color="auto" w:fill="FFFFFF"/>
        </w:rPr>
        <w:t>new</w:t>
      </w:r>
      <w:r w:rsidR="00A5767D" w:rsidRPr="00230F7A">
        <w:rPr>
          <w:rFonts w:cstheme="minorHAnsi"/>
          <w:color w:val="222222"/>
          <w:sz w:val="24"/>
          <w:szCs w:val="24"/>
          <w:shd w:val="clear" w:color="auto" w:fill="FFFFFF"/>
        </w:rPr>
        <w:t xml:space="preserve"> possibilities for </w:t>
      </w:r>
      <w:r w:rsidR="005824E5" w:rsidRPr="00230F7A">
        <w:rPr>
          <w:rFonts w:cstheme="minorHAnsi"/>
          <w:color w:val="222222"/>
          <w:sz w:val="24"/>
          <w:szCs w:val="24"/>
          <w:shd w:val="clear" w:color="auto" w:fill="FFFFFF"/>
        </w:rPr>
        <w:t>disrupting</w:t>
      </w:r>
      <w:r w:rsidR="00487DB4" w:rsidRPr="00230F7A">
        <w:rPr>
          <w:rFonts w:cstheme="minorHAnsi"/>
          <w:color w:val="222222"/>
          <w:sz w:val="24"/>
          <w:szCs w:val="24"/>
          <w:shd w:val="clear" w:color="auto" w:fill="FFFFFF"/>
        </w:rPr>
        <w:t xml:space="preserve"> </w:t>
      </w:r>
      <w:r w:rsidR="00A5767D" w:rsidRPr="00230F7A">
        <w:rPr>
          <w:rFonts w:cstheme="minorHAnsi"/>
          <w:color w:val="222222"/>
          <w:sz w:val="24"/>
          <w:szCs w:val="24"/>
          <w:shd w:val="clear" w:color="auto" w:fill="FFFFFF"/>
        </w:rPr>
        <w:t>domin</w:t>
      </w:r>
      <w:r w:rsidR="005824E5" w:rsidRPr="00230F7A">
        <w:rPr>
          <w:rFonts w:cstheme="minorHAnsi"/>
          <w:color w:val="222222"/>
          <w:sz w:val="24"/>
          <w:szCs w:val="24"/>
          <w:shd w:val="clear" w:color="auto" w:fill="FFFFFF"/>
        </w:rPr>
        <w:t>ant</w:t>
      </w:r>
      <w:r w:rsidR="00A5767D" w:rsidRPr="00230F7A">
        <w:rPr>
          <w:rFonts w:cstheme="minorHAnsi"/>
          <w:color w:val="222222"/>
          <w:sz w:val="24"/>
          <w:szCs w:val="24"/>
          <w:shd w:val="clear" w:color="auto" w:fill="FFFFFF"/>
        </w:rPr>
        <w:t xml:space="preserve"> discourses and discursive hierarchies of knowledge and power</w:t>
      </w:r>
      <w:r w:rsidR="00C7118E" w:rsidRPr="00230F7A">
        <w:rPr>
          <w:rFonts w:cstheme="minorHAnsi"/>
          <w:color w:val="222222"/>
          <w:sz w:val="24"/>
          <w:szCs w:val="24"/>
          <w:shd w:val="clear" w:color="auto" w:fill="FFFFFF"/>
        </w:rPr>
        <w:t xml:space="preserve"> (</w:t>
      </w:r>
      <w:r w:rsidR="00C7118E" w:rsidRPr="00230F7A">
        <w:rPr>
          <w:rFonts w:cstheme="minorHAnsi"/>
          <w:sz w:val="24"/>
          <w:szCs w:val="24"/>
        </w:rPr>
        <w:t xml:space="preserve">Fox et al., 2014; </w:t>
      </w:r>
      <w:r w:rsidR="00C7118E" w:rsidRPr="00230F7A">
        <w:rPr>
          <w:rFonts w:cstheme="minorHAnsi"/>
          <w:color w:val="222222"/>
          <w:sz w:val="24"/>
          <w:szCs w:val="24"/>
          <w:shd w:val="clear" w:color="auto" w:fill="FFFFFF"/>
        </w:rPr>
        <w:t>Pritchard, 2007)</w:t>
      </w:r>
      <w:r w:rsidR="00A5767D" w:rsidRPr="00230F7A">
        <w:rPr>
          <w:rFonts w:cstheme="minorHAnsi"/>
          <w:color w:val="222222"/>
          <w:sz w:val="24"/>
          <w:szCs w:val="24"/>
          <w:shd w:val="clear" w:color="auto" w:fill="FFFFFF"/>
        </w:rPr>
        <w:t>.</w:t>
      </w:r>
      <w:r w:rsidRPr="00230F7A">
        <w:rPr>
          <w:rFonts w:cstheme="minorHAnsi"/>
          <w:color w:val="222222"/>
          <w:sz w:val="24"/>
          <w:szCs w:val="24"/>
          <w:shd w:val="clear" w:color="auto" w:fill="FFFFFF"/>
        </w:rPr>
        <w:t xml:space="preserve">  </w:t>
      </w:r>
      <w:r w:rsidR="00487DB4" w:rsidRPr="00230F7A">
        <w:rPr>
          <w:rFonts w:cstheme="minorHAnsi"/>
          <w:color w:val="222222"/>
          <w:sz w:val="24"/>
          <w:szCs w:val="24"/>
          <w:shd w:val="clear" w:color="auto" w:fill="FFFFFF"/>
        </w:rPr>
        <w:t xml:space="preserve">The possibilities of embodiment </w:t>
      </w:r>
      <w:r w:rsidR="005824E5" w:rsidRPr="00230F7A">
        <w:rPr>
          <w:rFonts w:cstheme="minorHAnsi"/>
          <w:color w:val="222222"/>
          <w:sz w:val="24"/>
          <w:szCs w:val="24"/>
          <w:shd w:val="clear" w:color="auto" w:fill="FFFFFF"/>
        </w:rPr>
        <w:t>are</w:t>
      </w:r>
      <w:r w:rsidR="00487DB4" w:rsidRPr="00230F7A">
        <w:rPr>
          <w:rFonts w:cstheme="minorHAnsi"/>
          <w:color w:val="222222"/>
          <w:sz w:val="24"/>
          <w:szCs w:val="24"/>
          <w:shd w:val="clear" w:color="auto" w:fill="FFFFFF"/>
        </w:rPr>
        <w:t xml:space="preserve"> further evidence</w:t>
      </w:r>
      <w:r w:rsidR="00252895" w:rsidRPr="00230F7A">
        <w:rPr>
          <w:rFonts w:cstheme="minorHAnsi"/>
          <w:color w:val="222222"/>
          <w:sz w:val="24"/>
          <w:szCs w:val="24"/>
          <w:shd w:val="clear" w:color="auto" w:fill="FFFFFF"/>
        </w:rPr>
        <w:t>d</w:t>
      </w:r>
      <w:r w:rsidR="00487DB4" w:rsidRPr="00230F7A">
        <w:rPr>
          <w:rFonts w:cstheme="minorHAnsi"/>
          <w:color w:val="222222"/>
          <w:sz w:val="24"/>
          <w:szCs w:val="24"/>
          <w:shd w:val="clear" w:color="auto" w:fill="FFFFFF"/>
        </w:rPr>
        <w:t xml:space="preserve"> in it</w:t>
      </w:r>
      <w:r w:rsidR="00C7118E" w:rsidRPr="00230F7A">
        <w:rPr>
          <w:rFonts w:cstheme="minorHAnsi"/>
          <w:color w:val="222222"/>
          <w:sz w:val="24"/>
          <w:szCs w:val="24"/>
          <w:shd w:val="clear" w:color="auto" w:fill="FFFFFF"/>
        </w:rPr>
        <w:t>s</w:t>
      </w:r>
      <w:r w:rsidR="00487DB4" w:rsidRPr="00230F7A">
        <w:rPr>
          <w:rFonts w:cstheme="minorHAnsi"/>
          <w:color w:val="222222"/>
          <w:sz w:val="24"/>
          <w:szCs w:val="24"/>
          <w:shd w:val="clear" w:color="auto" w:fill="FFFFFF"/>
        </w:rPr>
        <w:t xml:space="preserve"> </w:t>
      </w:r>
      <w:r w:rsidR="00C7118E" w:rsidRPr="00230F7A">
        <w:rPr>
          <w:rFonts w:cstheme="minorHAnsi"/>
          <w:color w:val="222222"/>
          <w:sz w:val="24"/>
          <w:szCs w:val="24"/>
          <w:shd w:val="clear" w:color="auto" w:fill="FFFFFF"/>
        </w:rPr>
        <w:t>use</w:t>
      </w:r>
      <w:r w:rsidR="00487DB4" w:rsidRPr="00230F7A">
        <w:rPr>
          <w:rFonts w:cstheme="minorHAnsi"/>
          <w:color w:val="222222"/>
          <w:sz w:val="24"/>
          <w:szCs w:val="24"/>
          <w:shd w:val="clear" w:color="auto" w:fill="FFFFFF"/>
        </w:rPr>
        <w:t xml:space="preserve"> to understand </w:t>
      </w:r>
      <w:r w:rsidR="00A5767D" w:rsidRPr="00230F7A">
        <w:rPr>
          <w:rFonts w:cstheme="minorHAnsi"/>
          <w:sz w:val="24"/>
          <w:szCs w:val="24"/>
          <w:bdr w:val="none" w:sz="0" w:space="0" w:color="auto" w:frame="1"/>
        </w:rPr>
        <w:t xml:space="preserve">the interconnectedness of the bodily experience with the environment and technology. Notable examples include the tactile </w:t>
      </w:r>
      <w:r w:rsidR="00A5767D" w:rsidRPr="00230F7A">
        <w:rPr>
          <w:rFonts w:cstheme="minorHAnsi"/>
          <w:sz w:val="24"/>
          <w:szCs w:val="24"/>
        </w:rPr>
        <w:t>bodily movement of the mountaineer over Scottish hills uniting the senses and merging the body with the landscape (Lund, 2005)</w:t>
      </w:r>
      <w:r w:rsidR="00A5767D" w:rsidRPr="00230F7A">
        <w:rPr>
          <w:rFonts w:cstheme="minorHAnsi"/>
          <w:sz w:val="24"/>
          <w:szCs w:val="24"/>
          <w:bdr w:val="none" w:sz="0" w:space="0" w:color="auto" w:frame="1"/>
        </w:rPr>
        <w:t xml:space="preserve">; the role of </w:t>
      </w:r>
      <w:r w:rsidR="005824E5" w:rsidRPr="00230F7A">
        <w:rPr>
          <w:rFonts w:cstheme="minorHAnsi"/>
          <w:sz w:val="24"/>
          <w:szCs w:val="24"/>
          <w:bdr w:val="none" w:sz="0" w:space="0" w:color="auto" w:frame="1"/>
        </w:rPr>
        <w:t xml:space="preserve">sound </w:t>
      </w:r>
      <w:r w:rsidR="00A5767D" w:rsidRPr="00230F7A">
        <w:rPr>
          <w:rFonts w:cstheme="minorHAnsi"/>
          <w:sz w:val="24"/>
          <w:szCs w:val="24"/>
          <w:bdr w:val="none" w:sz="0" w:space="0" w:color="auto" w:frame="1"/>
        </w:rPr>
        <w:t xml:space="preserve">in connecting the tourist to </w:t>
      </w:r>
      <w:r w:rsidR="000F47DB" w:rsidRPr="00230F7A">
        <w:rPr>
          <w:rFonts w:cstheme="minorHAnsi"/>
          <w:sz w:val="24"/>
          <w:szCs w:val="24"/>
          <w:bdr w:val="none" w:sz="0" w:space="0" w:color="auto" w:frame="1"/>
        </w:rPr>
        <w:t>her/his</w:t>
      </w:r>
      <w:r w:rsidR="00A5767D" w:rsidRPr="00230F7A">
        <w:rPr>
          <w:rFonts w:cstheme="minorHAnsi"/>
          <w:sz w:val="24"/>
          <w:szCs w:val="24"/>
          <w:bdr w:val="none" w:sz="0" w:space="0" w:color="auto" w:frame="1"/>
        </w:rPr>
        <w:t xml:space="preserve"> campervan </w:t>
      </w:r>
      <w:r w:rsidR="00A5767D" w:rsidRPr="00230F7A">
        <w:rPr>
          <w:rFonts w:cstheme="minorHAnsi"/>
          <w:color w:val="222222"/>
          <w:sz w:val="24"/>
          <w:szCs w:val="24"/>
          <w:shd w:val="clear" w:color="auto" w:fill="FFFFFF"/>
        </w:rPr>
        <w:t xml:space="preserve">(Wilson </w:t>
      </w:r>
      <w:r w:rsidR="00A5767D" w:rsidRPr="00230F7A">
        <w:rPr>
          <w:rFonts w:cstheme="minorHAnsi"/>
          <w:i/>
          <w:iCs/>
          <w:color w:val="222222"/>
          <w:sz w:val="24"/>
          <w:szCs w:val="24"/>
          <w:shd w:val="clear" w:color="auto" w:fill="FFFFFF"/>
        </w:rPr>
        <w:t>et al</w:t>
      </w:r>
      <w:r w:rsidR="00A5767D" w:rsidRPr="00230F7A">
        <w:rPr>
          <w:rFonts w:cstheme="minorHAnsi"/>
          <w:color w:val="222222"/>
          <w:sz w:val="24"/>
          <w:szCs w:val="24"/>
          <w:shd w:val="clear" w:color="auto" w:fill="FFFFFF"/>
        </w:rPr>
        <w:t xml:space="preserve">., 2019); the </w:t>
      </w:r>
      <w:r w:rsidR="00A5767D" w:rsidRPr="00230F7A">
        <w:rPr>
          <w:rFonts w:cstheme="minorHAnsi"/>
          <w:color w:val="222222"/>
          <w:sz w:val="24"/>
          <w:szCs w:val="24"/>
          <w:shd w:val="clear" w:color="auto" w:fill="FFFFFF"/>
        </w:rPr>
        <w:lastRenderedPageBreak/>
        <w:t xml:space="preserve">walking boot in mediating the body with the terrain (Michael, 2000); and the interactive connection between a windsurfer and </w:t>
      </w:r>
      <w:r w:rsidR="000F47DB" w:rsidRPr="00230F7A">
        <w:rPr>
          <w:rFonts w:cstheme="minorHAnsi"/>
          <w:color w:val="222222"/>
          <w:sz w:val="24"/>
          <w:szCs w:val="24"/>
          <w:shd w:val="clear" w:color="auto" w:fill="FFFFFF"/>
        </w:rPr>
        <w:t>her/his</w:t>
      </w:r>
      <w:r w:rsidR="00590747" w:rsidRPr="00230F7A">
        <w:rPr>
          <w:rFonts w:cstheme="minorHAnsi"/>
          <w:color w:val="222222"/>
          <w:sz w:val="24"/>
          <w:szCs w:val="24"/>
          <w:shd w:val="clear" w:color="auto" w:fill="FFFFFF"/>
        </w:rPr>
        <w:t xml:space="preserve"> </w:t>
      </w:r>
      <w:r w:rsidR="00A5767D" w:rsidRPr="00230F7A">
        <w:rPr>
          <w:rFonts w:cstheme="minorHAnsi"/>
          <w:color w:val="222222"/>
          <w:sz w:val="24"/>
          <w:szCs w:val="24"/>
          <w:shd w:val="clear" w:color="auto" w:fill="FFFFFF"/>
        </w:rPr>
        <w:t>equipment (</w:t>
      </w:r>
      <w:proofErr w:type="spellStart"/>
      <w:r w:rsidR="00A5767D" w:rsidRPr="00230F7A">
        <w:rPr>
          <w:rFonts w:cstheme="minorHAnsi"/>
          <w:color w:val="222222"/>
          <w:sz w:val="24"/>
          <w:szCs w:val="24"/>
          <w:shd w:val="clear" w:color="auto" w:fill="FFFFFF"/>
        </w:rPr>
        <w:t>Dant</w:t>
      </w:r>
      <w:proofErr w:type="spellEnd"/>
      <w:r w:rsidR="00A5767D" w:rsidRPr="00230F7A">
        <w:rPr>
          <w:rFonts w:cstheme="minorHAnsi"/>
          <w:color w:val="222222"/>
          <w:sz w:val="24"/>
          <w:szCs w:val="24"/>
          <w:shd w:val="clear" w:color="auto" w:fill="FFFFFF"/>
        </w:rPr>
        <w:t>, 1998). Th</w:t>
      </w:r>
      <w:r w:rsidR="000F47DB" w:rsidRPr="00230F7A">
        <w:rPr>
          <w:rFonts w:cstheme="minorHAnsi"/>
          <w:color w:val="222222"/>
          <w:sz w:val="24"/>
          <w:szCs w:val="24"/>
          <w:shd w:val="clear" w:color="auto" w:fill="FFFFFF"/>
        </w:rPr>
        <w:t xml:space="preserve">e extant </w:t>
      </w:r>
      <w:r w:rsidR="00A5767D" w:rsidRPr="00230F7A">
        <w:rPr>
          <w:rFonts w:cstheme="minorHAnsi"/>
          <w:color w:val="222222"/>
          <w:sz w:val="24"/>
          <w:szCs w:val="24"/>
          <w:shd w:val="clear" w:color="auto" w:fill="FFFFFF"/>
        </w:rPr>
        <w:t xml:space="preserve">literature </w:t>
      </w:r>
      <w:r w:rsidR="00590747" w:rsidRPr="00230F7A">
        <w:rPr>
          <w:rFonts w:cstheme="minorHAnsi"/>
          <w:color w:val="222222"/>
          <w:sz w:val="24"/>
          <w:szCs w:val="24"/>
          <w:shd w:val="clear" w:color="auto" w:fill="FFFFFF"/>
        </w:rPr>
        <w:t xml:space="preserve">thus </w:t>
      </w:r>
      <w:r w:rsidR="00A5767D" w:rsidRPr="00230F7A">
        <w:rPr>
          <w:rFonts w:cstheme="minorHAnsi"/>
          <w:color w:val="222222"/>
          <w:sz w:val="24"/>
          <w:szCs w:val="24"/>
          <w:shd w:val="clear" w:color="auto" w:fill="FFFFFF"/>
        </w:rPr>
        <w:t xml:space="preserve">demonstrates “that material, cultural and social are not autonomous worlds, but intertwine and interact in all kinds of promiscuous combinations” (Haldrup </w:t>
      </w:r>
      <w:r w:rsidR="00590747" w:rsidRPr="00230F7A">
        <w:rPr>
          <w:rFonts w:cstheme="minorHAnsi"/>
          <w:color w:val="222222"/>
          <w:sz w:val="24"/>
          <w:szCs w:val="24"/>
          <w:shd w:val="clear" w:color="auto" w:fill="FFFFFF"/>
        </w:rPr>
        <w:t>&amp;</w:t>
      </w:r>
      <w:r w:rsidR="00A5767D" w:rsidRPr="00230F7A">
        <w:rPr>
          <w:rFonts w:cstheme="minorHAnsi"/>
          <w:color w:val="222222"/>
          <w:sz w:val="24"/>
          <w:szCs w:val="24"/>
          <w:shd w:val="clear" w:color="auto" w:fill="FFFFFF"/>
        </w:rPr>
        <w:t xml:space="preserve"> Larsen, 2006</w:t>
      </w:r>
      <w:r w:rsidR="00AB4683" w:rsidRPr="00230F7A">
        <w:rPr>
          <w:rFonts w:cstheme="minorHAnsi"/>
          <w:color w:val="222222"/>
          <w:sz w:val="24"/>
          <w:szCs w:val="24"/>
          <w:shd w:val="clear" w:color="auto" w:fill="FFFFFF"/>
        </w:rPr>
        <w:t xml:space="preserve">, p. </w:t>
      </w:r>
      <w:r w:rsidR="00A5767D" w:rsidRPr="00230F7A">
        <w:rPr>
          <w:rFonts w:cstheme="minorHAnsi"/>
          <w:color w:val="222222"/>
          <w:sz w:val="24"/>
          <w:szCs w:val="24"/>
          <w:shd w:val="clear" w:color="auto" w:fill="FFFFFF"/>
        </w:rPr>
        <w:t xml:space="preserve">276). </w:t>
      </w:r>
      <w:r w:rsidR="00AC349C" w:rsidRPr="00230F7A">
        <w:rPr>
          <w:rFonts w:cstheme="minorHAnsi"/>
          <w:color w:val="222222"/>
          <w:sz w:val="24"/>
          <w:szCs w:val="24"/>
          <w:shd w:val="clear" w:color="auto" w:fill="FFFFFF"/>
        </w:rPr>
        <w:t xml:space="preserve">  However, despite the recognition of the importance of embodiment in understanding how we produce and consume experiences, this approach has scarcely been used </w:t>
      </w:r>
      <w:r w:rsidR="004679B2" w:rsidRPr="00230F7A">
        <w:rPr>
          <w:rFonts w:cstheme="minorHAnsi"/>
          <w:color w:val="222222"/>
          <w:sz w:val="24"/>
          <w:szCs w:val="24"/>
          <w:shd w:val="clear" w:color="auto" w:fill="FFFFFF"/>
        </w:rPr>
        <w:t>in event</w:t>
      </w:r>
      <w:r w:rsidR="00AC349C" w:rsidRPr="00230F7A">
        <w:rPr>
          <w:rFonts w:cstheme="minorHAnsi"/>
          <w:color w:val="222222"/>
          <w:sz w:val="24"/>
          <w:szCs w:val="24"/>
          <w:shd w:val="clear" w:color="auto" w:fill="FFFFFF"/>
        </w:rPr>
        <w:t xml:space="preserve"> volunteering</w:t>
      </w:r>
      <w:r w:rsidR="00A02BC0" w:rsidRPr="00230F7A">
        <w:rPr>
          <w:rFonts w:cstheme="minorHAnsi"/>
          <w:color w:val="222222"/>
          <w:sz w:val="24"/>
          <w:szCs w:val="24"/>
          <w:shd w:val="clear" w:color="auto" w:fill="FFFFFF"/>
        </w:rPr>
        <w:t xml:space="preserve"> research as we demonstrate in the next section</w:t>
      </w:r>
      <w:r w:rsidR="00AC349C" w:rsidRPr="00230F7A">
        <w:rPr>
          <w:rFonts w:cstheme="minorHAnsi"/>
          <w:color w:val="222222"/>
          <w:sz w:val="24"/>
          <w:szCs w:val="24"/>
          <w:shd w:val="clear" w:color="auto" w:fill="FFFFFF"/>
        </w:rPr>
        <w:t xml:space="preserve">.  </w:t>
      </w:r>
    </w:p>
    <w:p w14:paraId="3F4894EB" w14:textId="0388241C" w:rsidR="00B80E33" w:rsidRPr="00230F7A" w:rsidRDefault="00B80E33" w:rsidP="00275387">
      <w:pPr>
        <w:spacing w:after="0" w:line="480" w:lineRule="auto"/>
        <w:rPr>
          <w:rFonts w:cstheme="minorHAnsi"/>
          <w:b/>
          <w:bCs/>
          <w:color w:val="222222"/>
          <w:sz w:val="24"/>
          <w:szCs w:val="24"/>
          <w:shd w:val="clear" w:color="auto" w:fill="FFFFFF"/>
        </w:rPr>
      </w:pPr>
    </w:p>
    <w:p w14:paraId="461AFD9D" w14:textId="118ADDCF" w:rsidR="00B80E33" w:rsidRPr="00230F7A" w:rsidRDefault="009B33C6" w:rsidP="00275387">
      <w:pPr>
        <w:pStyle w:val="ListParagraph"/>
        <w:numPr>
          <w:ilvl w:val="0"/>
          <w:numId w:val="5"/>
        </w:numPr>
        <w:spacing w:after="0" w:line="480" w:lineRule="auto"/>
        <w:rPr>
          <w:rFonts w:cstheme="minorHAnsi"/>
          <w:b/>
          <w:bCs/>
          <w:sz w:val="24"/>
          <w:szCs w:val="24"/>
        </w:rPr>
      </w:pPr>
      <w:r w:rsidRPr="00230F7A">
        <w:rPr>
          <w:rFonts w:cstheme="minorHAnsi"/>
          <w:b/>
          <w:bCs/>
          <w:sz w:val="24"/>
          <w:szCs w:val="24"/>
        </w:rPr>
        <w:t xml:space="preserve">EVENT VOLUNTEER RESEARCH </w:t>
      </w:r>
    </w:p>
    <w:p w14:paraId="176C0B0B" w14:textId="77777777" w:rsidR="003703A7" w:rsidRPr="00230F7A" w:rsidRDefault="003703A7" w:rsidP="003703A7">
      <w:pPr>
        <w:pStyle w:val="ListParagraph"/>
        <w:spacing w:after="0" w:line="480" w:lineRule="auto"/>
        <w:rPr>
          <w:rFonts w:cstheme="minorHAnsi"/>
          <w:b/>
          <w:bCs/>
          <w:sz w:val="24"/>
          <w:szCs w:val="24"/>
        </w:rPr>
      </w:pPr>
    </w:p>
    <w:p w14:paraId="204C612E" w14:textId="706FF79F" w:rsidR="00590747" w:rsidRPr="00230F7A" w:rsidRDefault="00B80E33" w:rsidP="00275387">
      <w:pPr>
        <w:spacing w:after="0" w:line="480" w:lineRule="auto"/>
        <w:rPr>
          <w:rFonts w:cstheme="minorHAnsi"/>
          <w:sz w:val="24"/>
          <w:szCs w:val="24"/>
        </w:rPr>
      </w:pPr>
      <w:r w:rsidRPr="00230F7A">
        <w:rPr>
          <w:rFonts w:cstheme="minorHAnsi"/>
          <w:sz w:val="24"/>
          <w:szCs w:val="24"/>
        </w:rPr>
        <w:t xml:space="preserve">The importance of volunteers to the successful staging of sporting events is well documented (Allen </w:t>
      </w:r>
      <w:r w:rsidR="00590747" w:rsidRPr="00230F7A">
        <w:rPr>
          <w:rFonts w:cstheme="minorHAnsi"/>
          <w:sz w:val="24"/>
          <w:szCs w:val="24"/>
        </w:rPr>
        <w:t>&amp;</w:t>
      </w:r>
      <w:r w:rsidRPr="00230F7A">
        <w:rPr>
          <w:rFonts w:cstheme="minorHAnsi"/>
          <w:sz w:val="24"/>
          <w:szCs w:val="24"/>
        </w:rPr>
        <w:t xml:space="preserve"> Shaw, 2009; </w:t>
      </w:r>
      <w:proofErr w:type="spellStart"/>
      <w:r w:rsidR="00590747" w:rsidRPr="00230F7A">
        <w:rPr>
          <w:rFonts w:cstheme="minorHAnsi"/>
          <w:color w:val="222222"/>
          <w:sz w:val="24"/>
          <w:szCs w:val="24"/>
          <w:shd w:val="clear" w:color="auto" w:fill="FFFFFF"/>
        </w:rPr>
        <w:t>Gellweiler</w:t>
      </w:r>
      <w:proofErr w:type="spellEnd"/>
      <w:r w:rsidR="00590747" w:rsidRPr="00230F7A">
        <w:rPr>
          <w:rFonts w:cstheme="minorHAnsi"/>
          <w:sz w:val="24"/>
          <w:szCs w:val="24"/>
        </w:rPr>
        <w:t xml:space="preserve"> et al., 2019; </w:t>
      </w:r>
      <w:proofErr w:type="spellStart"/>
      <w:r w:rsidRPr="00230F7A">
        <w:rPr>
          <w:rFonts w:cstheme="minorHAnsi"/>
          <w:sz w:val="24"/>
          <w:szCs w:val="24"/>
        </w:rPr>
        <w:t>Sadd</w:t>
      </w:r>
      <w:proofErr w:type="spellEnd"/>
      <w:r w:rsidRPr="00230F7A">
        <w:rPr>
          <w:rFonts w:cstheme="minorHAnsi"/>
          <w:sz w:val="24"/>
          <w:szCs w:val="24"/>
        </w:rPr>
        <w:t>, 20</w:t>
      </w:r>
      <w:r w:rsidR="003248B8" w:rsidRPr="00230F7A">
        <w:rPr>
          <w:rFonts w:cstheme="minorHAnsi"/>
          <w:sz w:val="24"/>
          <w:szCs w:val="24"/>
        </w:rPr>
        <w:t>1</w:t>
      </w:r>
      <w:r w:rsidRPr="00230F7A">
        <w:rPr>
          <w:rFonts w:cstheme="minorHAnsi"/>
          <w:sz w:val="24"/>
          <w:szCs w:val="24"/>
        </w:rPr>
        <w:t>8)</w:t>
      </w:r>
      <w:r w:rsidR="00590747" w:rsidRPr="00230F7A">
        <w:rPr>
          <w:rFonts w:cstheme="minorHAnsi"/>
          <w:sz w:val="24"/>
          <w:szCs w:val="24"/>
        </w:rPr>
        <w:t>.</w:t>
      </w:r>
      <w:r w:rsidRPr="00230F7A">
        <w:rPr>
          <w:rFonts w:cstheme="minorHAnsi"/>
          <w:sz w:val="24"/>
          <w:szCs w:val="24"/>
        </w:rPr>
        <w:t xml:space="preserve"> Scholarly interest overwhelmingly focuses on examining the motivations of volunteers (</w:t>
      </w:r>
      <w:r w:rsidRPr="00230F7A">
        <w:rPr>
          <w:rFonts w:cstheme="minorHAnsi"/>
          <w:color w:val="222222"/>
          <w:sz w:val="24"/>
          <w:szCs w:val="24"/>
          <w:shd w:val="clear" w:color="auto" w:fill="FFFFFF"/>
        </w:rPr>
        <w:t xml:space="preserve">Dickson, Darcy, Edwards </w:t>
      </w:r>
      <w:r w:rsidR="00590747" w:rsidRPr="00230F7A">
        <w:rPr>
          <w:rFonts w:cstheme="minorHAnsi"/>
          <w:color w:val="222222"/>
          <w:sz w:val="24"/>
          <w:szCs w:val="24"/>
          <w:shd w:val="clear" w:color="auto" w:fill="FFFFFF"/>
        </w:rPr>
        <w:t>&amp;</w:t>
      </w:r>
      <w:r w:rsidRPr="00230F7A">
        <w:rPr>
          <w:rFonts w:cstheme="minorHAnsi"/>
          <w:color w:val="222222"/>
          <w:sz w:val="24"/>
          <w:szCs w:val="24"/>
          <w:shd w:val="clear" w:color="auto" w:fill="FFFFFF"/>
        </w:rPr>
        <w:t xml:space="preserve"> </w:t>
      </w:r>
      <w:proofErr w:type="spellStart"/>
      <w:r w:rsidRPr="00230F7A">
        <w:rPr>
          <w:rFonts w:cstheme="minorHAnsi"/>
          <w:color w:val="222222"/>
          <w:sz w:val="24"/>
          <w:szCs w:val="24"/>
          <w:shd w:val="clear" w:color="auto" w:fill="FFFFFF"/>
        </w:rPr>
        <w:t>Terwiel</w:t>
      </w:r>
      <w:proofErr w:type="spellEnd"/>
      <w:r w:rsidRPr="00230F7A">
        <w:rPr>
          <w:rFonts w:cstheme="minorHAnsi"/>
          <w:color w:val="222222"/>
          <w:sz w:val="24"/>
          <w:szCs w:val="24"/>
          <w:shd w:val="clear" w:color="auto" w:fill="FFFFFF"/>
        </w:rPr>
        <w:t xml:space="preserve">, 2015; </w:t>
      </w:r>
      <w:proofErr w:type="spellStart"/>
      <w:r w:rsidRPr="00230F7A">
        <w:rPr>
          <w:rFonts w:cstheme="minorHAnsi"/>
          <w:color w:val="222222"/>
          <w:sz w:val="24"/>
          <w:szCs w:val="24"/>
          <w:shd w:val="clear" w:color="auto" w:fill="FFFFFF"/>
        </w:rPr>
        <w:t>Giannoulakis</w:t>
      </w:r>
      <w:proofErr w:type="spellEnd"/>
      <w:r w:rsidRPr="00230F7A">
        <w:rPr>
          <w:rFonts w:cstheme="minorHAnsi"/>
          <w:color w:val="222222"/>
          <w:sz w:val="24"/>
          <w:szCs w:val="24"/>
          <w:shd w:val="clear" w:color="auto" w:fill="FFFFFF"/>
        </w:rPr>
        <w:t xml:space="preserve">, Wang </w:t>
      </w:r>
      <w:r w:rsidR="00590747" w:rsidRPr="00230F7A">
        <w:rPr>
          <w:rFonts w:cstheme="minorHAnsi"/>
          <w:color w:val="222222"/>
          <w:sz w:val="24"/>
          <w:szCs w:val="24"/>
          <w:shd w:val="clear" w:color="auto" w:fill="FFFFFF"/>
        </w:rPr>
        <w:t>&amp;</w:t>
      </w:r>
      <w:r w:rsidRPr="00230F7A">
        <w:rPr>
          <w:rFonts w:cstheme="minorHAnsi"/>
          <w:color w:val="222222"/>
          <w:sz w:val="24"/>
          <w:szCs w:val="24"/>
          <w:shd w:val="clear" w:color="auto" w:fill="FFFFFF"/>
        </w:rPr>
        <w:t xml:space="preserve"> Gray, 2007)</w:t>
      </w:r>
      <w:r w:rsidRPr="00230F7A">
        <w:rPr>
          <w:rFonts w:cstheme="minorHAnsi"/>
          <w:sz w:val="24"/>
          <w:szCs w:val="24"/>
        </w:rPr>
        <w:t xml:space="preserve">. Extant studies also identify  numerous personal benefits of volunteering </w:t>
      </w:r>
      <w:r w:rsidR="004C1A74" w:rsidRPr="00230F7A">
        <w:rPr>
          <w:rFonts w:cstheme="minorHAnsi"/>
          <w:sz w:val="24"/>
          <w:szCs w:val="24"/>
        </w:rPr>
        <w:t xml:space="preserve">including </w:t>
      </w:r>
      <w:r w:rsidRPr="00230F7A">
        <w:rPr>
          <w:rFonts w:cstheme="minorHAnsi"/>
          <w:sz w:val="24"/>
          <w:szCs w:val="24"/>
        </w:rPr>
        <w:t xml:space="preserve"> increased employability (</w:t>
      </w:r>
      <w:r w:rsidRPr="00230F7A">
        <w:rPr>
          <w:rFonts w:cstheme="minorHAnsi"/>
          <w:color w:val="222222"/>
          <w:sz w:val="24"/>
          <w:szCs w:val="24"/>
          <w:shd w:val="clear" w:color="auto" w:fill="FFFFFF"/>
        </w:rPr>
        <w:t xml:space="preserve">Nichols </w:t>
      </w:r>
      <w:r w:rsidR="00590747" w:rsidRPr="00230F7A">
        <w:rPr>
          <w:rFonts w:cstheme="minorHAnsi"/>
          <w:color w:val="222222"/>
          <w:sz w:val="24"/>
          <w:szCs w:val="24"/>
          <w:shd w:val="clear" w:color="auto" w:fill="FFFFFF"/>
        </w:rPr>
        <w:t>&amp;</w:t>
      </w:r>
      <w:r w:rsidRPr="00230F7A">
        <w:rPr>
          <w:rFonts w:cstheme="minorHAnsi"/>
          <w:color w:val="222222"/>
          <w:sz w:val="24"/>
          <w:szCs w:val="24"/>
          <w:shd w:val="clear" w:color="auto" w:fill="FFFFFF"/>
        </w:rPr>
        <w:t xml:space="preserve"> Ralston, 2012); increased social connectivity (Rogerson</w:t>
      </w:r>
      <w:r w:rsidR="00590747" w:rsidRPr="00230F7A">
        <w:rPr>
          <w:rFonts w:cstheme="minorHAnsi"/>
          <w:color w:val="222222"/>
          <w:sz w:val="24"/>
          <w:szCs w:val="24"/>
          <w:shd w:val="clear" w:color="auto" w:fill="FFFFFF"/>
        </w:rPr>
        <w:t>, Nicholson, Reid &amp; Sly</w:t>
      </w:r>
      <w:r w:rsidRPr="00230F7A">
        <w:rPr>
          <w:rFonts w:cstheme="minorHAnsi"/>
          <w:color w:val="222222"/>
          <w:sz w:val="24"/>
          <w:szCs w:val="24"/>
          <w:shd w:val="clear" w:color="auto" w:fill="FFFFFF"/>
        </w:rPr>
        <w:t>, 2019); improved self-esteem (Kemp, 2002); development of new skills (Fairley et al., 2016); increased involvement in sport (Downward</w:t>
      </w:r>
      <w:r w:rsidR="003248B8" w:rsidRPr="00230F7A">
        <w:rPr>
          <w:rFonts w:cstheme="minorHAnsi"/>
          <w:color w:val="222222"/>
          <w:sz w:val="24"/>
          <w:szCs w:val="24"/>
          <w:shd w:val="clear" w:color="auto" w:fill="FFFFFF"/>
        </w:rPr>
        <w:t xml:space="preserve">, </w:t>
      </w:r>
      <w:proofErr w:type="spellStart"/>
      <w:r w:rsidR="003248B8" w:rsidRPr="00230F7A">
        <w:rPr>
          <w:rFonts w:cstheme="minorHAnsi"/>
          <w:color w:val="222222"/>
          <w:sz w:val="24"/>
          <w:szCs w:val="24"/>
          <w:shd w:val="clear" w:color="auto" w:fill="FFFFFF"/>
        </w:rPr>
        <w:t>Lumsdon</w:t>
      </w:r>
      <w:proofErr w:type="spellEnd"/>
      <w:r w:rsidRPr="00230F7A">
        <w:rPr>
          <w:rFonts w:cstheme="minorHAnsi"/>
          <w:color w:val="222222"/>
          <w:sz w:val="24"/>
          <w:szCs w:val="24"/>
          <w:shd w:val="clear" w:color="auto" w:fill="FFFFFF"/>
        </w:rPr>
        <w:t xml:space="preserve"> </w:t>
      </w:r>
      <w:r w:rsidR="00590747" w:rsidRPr="00230F7A">
        <w:rPr>
          <w:rFonts w:cstheme="minorHAnsi"/>
          <w:color w:val="222222"/>
          <w:sz w:val="24"/>
          <w:szCs w:val="24"/>
          <w:shd w:val="clear" w:color="auto" w:fill="FFFFFF"/>
        </w:rPr>
        <w:t>&amp;</w:t>
      </w:r>
      <w:r w:rsidRPr="00230F7A">
        <w:rPr>
          <w:rFonts w:cstheme="minorHAnsi"/>
          <w:color w:val="222222"/>
          <w:sz w:val="24"/>
          <w:szCs w:val="24"/>
          <w:shd w:val="clear" w:color="auto" w:fill="FFFFFF"/>
        </w:rPr>
        <w:t xml:space="preserve"> Ralston, 2005); and the development of a volunteer identity (Nichols </w:t>
      </w:r>
      <w:r w:rsidR="00590747" w:rsidRPr="00230F7A">
        <w:rPr>
          <w:rFonts w:cstheme="minorHAnsi"/>
          <w:color w:val="222222"/>
          <w:sz w:val="24"/>
          <w:szCs w:val="24"/>
          <w:shd w:val="clear" w:color="auto" w:fill="FFFFFF"/>
        </w:rPr>
        <w:t>&amp;</w:t>
      </w:r>
      <w:r w:rsidRPr="00230F7A">
        <w:rPr>
          <w:rFonts w:cstheme="minorHAnsi"/>
          <w:color w:val="222222"/>
          <w:sz w:val="24"/>
          <w:szCs w:val="24"/>
          <w:shd w:val="clear" w:color="auto" w:fill="FFFFFF"/>
        </w:rPr>
        <w:t xml:space="preserve"> Ralston, 2012). In fact, the potential for </w:t>
      </w:r>
      <w:r w:rsidR="00590747" w:rsidRPr="00230F7A">
        <w:rPr>
          <w:rFonts w:cstheme="minorHAnsi"/>
          <w:color w:val="222222"/>
          <w:sz w:val="24"/>
          <w:szCs w:val="24"/>
          <w:shd w:val="clear" w:color="auto" w:fill="FFFFFF"/>
        </w:rPr>
        <w:t>transient events</w:t>
      </w:r>
      <w:r w:rsidRPr="00230F7A">
        <w:rPr>
          <w:rFonts w:cstheme="minorHAnsi"/>
          <w:color w:val="222222"/>
          <w:sz w:val="24"/>
          <w:szCs w:val="24"/>
          <w:shd w:val="clear" w:color="auto" w:fill="FFFFFF"/>
        </w:rPr>
        <w:t xml:space="preserve"> to develop </w:t>
      </w:r>
      <w:r w:rsidRPr="00230F7A">
        <w:rPr>
          <w:rFonts w:cstheme="minorHAnsi"/>
          <w:sz w:val="24"/>
          <w:szCs w:val="24"/>
        </w:rPr>
        <w:t xml:space="preserve">a vibrant volunteering community is now a key component of an event legacy (Holmes et al., 2018; </w:t>
      </w:r>
      <w:proofErr w:type="spellStart"/>
      <w:r w:rsidRPr="00230F7A">
        <w:rPr>
          <w:rFonts w:cstheme="minorHAnsi"/>
          <w:color w:val="222222"/>
          <w:sz w:val="24"/>
          <w:szCs w:val="24"/>
          <w:shd w:val="clear" w:color="auto" w:fill="FFFFFF"/>
        </w:rPr>
        <w:t>Koutrou</w:t>
      </w:r>
      <w:proofErr w:type="spellEnd"/>
      <w:r w:rsidRPr="00230F7A">
        <w:rPr>
          <w:rFonts w:cstheme="minorHAnsi"/>
          <w:color w:val="222222"/>
          <w:sz w:val="24"/>
          <w:szCs w:val="24"/>
          <w:shd w:val="clear" w:color="auto" w:fill="FFFFFF"/>
        </w:rPr>
        <w:t xml:space="preserve">, </w:t>
      </w:r>
      <w:proofErr w:type="spellStart"/>
      <w:r w:rsidRPr="00230F7A">
        <w:rPr>
          <w:rFonts w:cstheme="minorHAnsi"/>
          <w:color w:val="222222"/>
          <w:sz w:val="24"/>
          <w:szCs w:val="24"/>
          <w:shd w:val="clear" w:color="auto" w:fill="FFFFFF"/>
        </w:rPr>
        <w:t>Pappous</w:t>
      </w:r>
      <w:proofErr w:type="spellEnd"/>
      <w:r w:rsidR="00590747" w:rsidRPr="00230F7A">
        <w:rPr>
          <w:rFonts w:cstheme="minorHAnsi"/>
          <w:color w:val="222222"/>
          <w:sz w:val="24"/>
          <w:szCs w:val="24"/>
          <w:shd w:val="clear" w:color="auto" w:fill="FFFFFF"/>
        </w:rPr>
        <w:t xml:space="preserve"> &amp;</w:t>
      </w:r>
      <w:r w:rsidRPr="00230F7A">
        <w:rPr>
          <w:rFonts w:cstheme="minorHAnsi"/>
          <w:color w:val="222222"/>
          <w:sz w:val="24"/>
          <w:szCs w:val="24"/>
          <w:shd w:val="clear" w:color="auto" w:fill="FFFFFF"/>
        </w:rPr>
        <w:t xml:space="preserve"> Johnson, 2016</w:t>
      </w:r>
      <w:r w:rsidRPr="00230F7A">
        <w:rPr>
          <w:rFonts w:cstheme="minorHAnsi"/>
          <w:sz w:val="24"/>
          <w:szCs w:val="24"/>
        </w:rPr>
        <w:t xml:space="preserve">). Studies </w:t>
      </w:r>
      <w:r w:rsidR="004C1A74" w:rsidRPr="00230F7A">
        <w:rPr>
          <w:rFonts w:cstheme="minorHAnsi"/>
          <w:sz w:val="24"/>
          <w:szCs w:val="24"/>
        </w:rPr>
        <w:t xml:space="preserve">such as </w:t>
      </w:r>
      <w:proofErr w:type="spellStart"/>
      <w:r w:rsidRPr="00230F7A">
        <w:rPr>
          <w:rFonts w:cstheme="minorHAnsi"/>
          <w:color w:val="222222"/>
          <w:sz w:val="24"/>
          <w:szCs w:val="24"/>
          <w:shd w:val="clear" w:color="auto" w:fill="FFFFFF"/>
        </w:rPr>
        <w:t>Rogalsky</w:t>
      </w:r>
      <w:proofErr w:type="spellEnd"/>
      <w:r w:rsidRPr="00230F7A">
        <w:rPr>
          <w:rFonts w:cstheme="minorHAnsi"/>
          <w:color w:val="222222"/>
          <w:sz w:val="24"/>
          <w:szCs w:val="24"/>
          <w:shd w:val="clear" w:color="auto" w:fill="FFFFFF"/>
        </w:rPr>
        <w:t xml:space="preserve"> et al. (2016) and </w:t>
      </w:r>
      <w:proofErr w:type="spellStart"/>
      <w:r w:rsidRPr="00230F7A">
        <w:rPr>
          <w:rFonts w:cstheme="minorHAnsi"/>
          <w:color w:val="222222"/>
          <w:sz w:val="24"/>
          <w:szCs w:val="24"/>
          <w:shd w:val="clear" w:color="auto" w:fill="FFFFFF"/>
        </w:rPr>
        <w:t>Koutrou</w:t>
      </w:r>
      <w:proofErr w:type="spellEnd"/>
      <w:r w:rsidRPr="00230F7A">
        <w:rPr>
          <w:rFonts w:cstheme="minorHAnsi"/>
          <w:color w:val="222222"/>
          <w:sz w:val="24"/>
          <w:szCs w:val="24"/>
          <w:shd w:val="clear" w:color="auto" w:fill="FFFFFF"/>
        </w:rPr>
        <w:t xml:space="preserve"> et al. (2016) </w:t>
      </w:r>
      <w:r w:rsidRPr="00230F7A">
        <w:rPr>
          <w:rFonts w:cstheme="minorHAnsi"/>
          <w:sz w:val="24"/>
          <w:szCs w:val="24"/>
        </w:rPr>
        <w:t xml:space="preserve">have identified volunteer satisfaction with their experience </w:t>
      </w:r>
      <w:r w:rsidRPr="00230F7A">
        <w:rPr>
          <w:rFonts w:cstheme="minorHAnsi"/>
          <w:color w:val="222222"/>
          <w:sz w:val="24"/>
          <w:szCs w:val="24"/>
          <w:shd w:val="clear" w:color="auto" w:fill="FFFFFF"/>
        </w:rPr>
        <w:t xml:space="preserve">as a </w:t>
      </w:r>
      <w:r w:rsidRPr="00230F7A">
        <w:rPr>
          <w:rFonts w:cstheme="minorHAnsi"/>
          <w:sz w:val="24"/>
          <w:szCs w:val="24"/>
        </w:rPr>
        <w:t xml:space="preserve">key determinant in future propensity to volunteer. </w:t>
      </w:r>
    </w:p>
    <w:p w14:paraId="7BA19E37" w14:textId="77777777" w:rsidR="00590747" w:rsidRPr="00230F7A" w:rsidRDefault="00590747" w:rsidP="00275387">
      <w:pPr>
        <w:spacing w:after="0" w:line="480" w:lineRule="auto"/>
        <w:rPr>
          <w:rFonts w:cstheme="minorHAnsi"/>
          <w:sz w:val="24"/>
          <w:szCs w:val="24"/>
        </w:rPr>
      </w:pPr>
    </w:p>
    <w:p w14:paraId="3AEEF78E" w14:textId="7202095B" w:rsidR="002C2C0B" w:rsidRPr="00230F7A" w:rsidRDefault="00B80E33" w:rsidP="00275387">
      <w:pPr>
        <w:spacing w:after="0" w:line="480" w:lineRule="auto"/>
        <w:rPr>
          <w:rFonts w:cstheme="minorHAnsi"/>
          <w:color w:val="222222"/>
          <w:sz w:val="24"/>
          <w:szCs w:val="24"/>
          <w:shd w:val="clear" w:color="auto" w:fill="FFFFFF"/>
        </w:rPr>
      </w:pPr>
      <w:r w:rsidRPr="00230F7A">
        <w:rPr>
          <w:rFonts w:cstheme="minorHAnsi"/>
          <w:color w:val="222222"/>
          <w:sz w:val="24"/>
          <w:szCs w:val="24"/>
          <w:shd w:val="clear" w:color="auto" w:fill="FFFFFF"/>
        </w:rPr>
        <w:lastRenderedPageBreak/>
        <w:t xml:space="preserve">Positivistic modes of enquiry dominate the event volunteering literature, typically relying on surveys to examine the influence of different variables on the volunteer experience and satisfaction </w:t>
      </w:r>
      <w:r w:rsidRPr="00230F7A">
        <w:rPr>
          <w:rFonts w:cstheme="minorHAnsi"/>
          <w:sz w:val="24"/>
          <w:szCs w:val="24"/>
        </w:rPr>
        <w:t>(</w:t>
      </w:r>
      <w:r w:rsidRPr="00230F7A">
        <w:rPr>
          <w:rFonts w:cstheme="minorHAnsi"/>
          <w:color w:val="222222"/>
          <w:sz w:val="24"/>
          <w:szCs w:val="24"/>
          <w:shd w:val="clear" w:color="auto" w:fill="FFFFFF"/>
        </w:rPr>
        <w:t xml:space="preserve">Dickson et al., 2015; </w:t>
      </w:r>
      <w:r w:rsidR="00C443DF" w:rsidRPr="00230F7A">
        <w:rPr>
          <w:rFonts w:cstheme="minorHAnsi"/>
          <w:color w:val="222222"/>
          <w:sz w:val="24"/>
          <w:szCs w:val="24"/>
          <w:shd w:val="clear" w:color="auto" w:fill="FFFFFF"/>
        </w:rPr>
        <w:t xml:space="preserve">Doherty, 2009; </w:t>
      </w:r>
      <w:r w:rsidRPr="00230F7A">
        <w:rPr>
          <w:rFonts w:cstheme="minorHAnsi"/>
          <w:color w:val="222222"/>
          <w:sz w:val="24"/>
          <w:szCs w:val="24"/>
          <w:shd w:val="clear" w:color="auto" w:fill="FFFFFF"/>
        </w:rPr>
        <w:t xml:space="preserve">Downward </w:t>
      </w:r>
      <w:r w:rsidR="003248B8" w:rsidRPr="00230F7A">
        <w:rPr>
          <w:rFonts w:cstheme="minorHAnsi"/>
          <w:color w:val="222222"/>
          <w:sz w:val="24"/>
          <w:szCs w:val="24"/>
          <w:shd w:val="clear" w:color="auto" w:fill="FFFFFF"/>
        </w:rPr>
        <w:t>et al.,</w:t>
      </w:r>
      <w:r w:rsidRPr="00230F7A">
        <w:rPr>
          <w:rFonts w:cstheme="minorHAnsi"/>
          <w:color w:val="222222"/>
          <w:sz w:val="24"/>
          <w:szCs w:val="24"/>
          <w:shd w:val="clear" w:color="auto" w:fill="FFFFFF"/>
        </w:rPr>
        <w:t xml:space="preserve"> 2005</w:t>
      </w:r>
      <w:r w:rsidRPr="00230F7A">
        <w:rPr>
          <w:rFonts w:cstheme="minorHAnsi"/>
          <w:sz w:val="24"/>
          <w:szCs w:val="24"/>
        </w:rPr>
        <w:t>)</w:t>
      </w:r>
      <w:r w:rsidRPr="00230F7A">
        <w:rPr>
          <w:rFonts w:cstheme="minorHAnsi"/>
          <w:color w:val="222222"/>
          <w:sz w:val="24"/>
          <w:szCs w:val="24"/>
          <w:shd w:val="clear" w:color="auto" w:fill="FFFFFF"/>
        </w:rPr>
        <w:t>. Such works although valuable, do not provide rich and in-depth understanding</w:t>
      </w:r>
      <w:r w:rsidR="002C2C0B" w:rsidRPr="00230F7A">
        <w:rPr>
          <w:rFonts w:cstheme="minorHAnsi"/>
          <w:color w:val="222222"/>
          <w:sz w:val="24"/>
          <w:szCs w:val="24"/>
          <w:shd w:val="clear" w:color="auto" w:fill="FFFFFF"/>
        </w:rPr>
        <w:t>s</w:t>
      </w:r>
      <w:r w:rsidRPr="00230F7A">
        <w:rPr>
          <w:rFonts w:cstheme="minorHAnsi"/>
          <w:color w:val="222222"/>
          <w:sz w:val="24"/>
          <w:szCs w:val="24"/>
          <w:shd w:val="clear" w:color="auto" w:fill="FFFFFF"/>
        </w:rPr>
        <w:t xml:space="preserve"> of the volunteer lived experience. </w:t>
      </w:r>
      <w:r w:rsidR="002C2C0B" w:rsidRPr="00230F7A">
        <w:rPr>
          <w:rFonts w:cstheme="minorHAnsi"/>
          <w:color w:val="222222"/>
          <w:sz w:val="24"/>
          <w:szCs w:val="24"/>
          <w:shd w:val="clear" w:color="auto" w:fill="FFFFFF"/>
        </w:rPr>
        <w:t xml:space="preserve">However, </w:t>
      </w:r>
      <w:r w:rsidRPr="00230F7A">
        <w:rPr>
          <w:rFonts w:cstheme="minorHAnsi"/>
          <w:color w:val="222222"/>
          <w:sz w:val="24"/>
          <w:szCs w:val="24"/>
          <w:shd w:val="clear" w:color="auto" w:fill="FFFFFF"/>
        </w:rPr>
        <w:t xml:space="preserve">a body of qualitative studies is emerging providing more personal and subjective accounts. </w:t>
      </w:r>
      <w:r w:rsidR="002C2C0B" w:rsidRPr="00230F7A">
        <w:rPr>
          <w:rFonts w:cstheme="minorHAnsi"/>
          <w:color w:val="222222"/>
          <w:sz w:val="24"/>
          <w:szCs w:val="24"/>
          <w:shd w:val="clear" w:color="auto" w:fill="FFFFFF"/>
        </w:rPr>
        <w:t xml:space="preserve">Yet, </w:t>
      </w:r>
      <w:r w:rsidRPr="00230F7A">
        <w:rPr>
          <w:rFonts w:cstheme="minorHAnsi"/>
          <w:color w:val="222222"/>
          <w:sz w:val="24"/>
          <w:szCs w:val="24"/>
          <w:shd w:val="clear" w:color="auto" w:fill="FFFFFF"/>
        </w:rPr>
        <w:t>these tend to be conceptualised through a legacy lens with a somewhat static framing based on four aspects: volunteer expectations</w:t>
      </w:r>
      <w:r w:rsidR="002C2C0B" w:rsidRPr="00230F7A">
        <w:rPr>
          <w:rFonts w:cstheme="minorHAnsi"/>
          <w:color w:val="222222"/>
          <w:sz w:val="24"/>
          <w:szCs w:val="24"/>
          <w:shd w:val="clear" w:color="auto" w:fill="FFFFFF"/>
        </w:rPr>
        <w:t>,</w:t>
      </w:r>
      <w:r w:rsidRPr="00230F7A">
        <w:rPr>
          <w:rFonts w:cstheme="minorHAnsi"/>
          <w:color w:val="222222"/>
          <w:sz w:val="24"/>
          <w:szCs w:val="24"/>
          <w:shd w:val="clear" w:color="auto" w:fill="FFFFFF"/>
        </w:rPr>
        <w:t xml:space="preserve"> </w:t>
      </w:r>
      <w:r w:rsidR="00AC349C" w:rsidRPr="00230F7A">
        <w:rPr>
          <w:rFonts w:cstheme="minorHAnsi"/>
          <w:color w:val="222222"/>
          <w:sz w:val="24"/>
          <w:szCs w:val="24"/>
          <w:shd w:val="clear" w:color="auto" w:fill="FFFFFF"/>
        </w:rPr>
        <w:t>volunteer</w:t>
      </w:r>
      <w:r w:rsidRPr="00230F7A">
        <w:rPr>
          <w:rFonts w:cstheme="minorHAnsi"/>
          <w:color w:val="222222"/>
          <w:sz w:val="24"/>
          <w:szCs w:val="24"/>
          <w:shd w:val="clear" w:color="auto" w:fill="FFFFFF"/>
        </w:rPr>
        <w:t xml:space="preserve"> satisfaction</w:t>
      </w:r>
      <w:r w:rsidR="002C2C0B" w:rsidRPr="00230F7A">
        <w:rPr>
          <w:rFonts w:cstheme="minorHAnsi"/>
          <w:color w:val="222222"/>
          <w:sz w:val="24"/>
          <w:szCs w:val="24"/>
          <w:shd w:val="clear" w:color="auto" w:fill="FFFFFF"/>
        </w:rPr>
        <w:t>,</w:t>
      </w:r>
      <w:r w:rsidRPr="00230F7A">
        <w:rPr>
          <w:rFonts w:cstheme="minorHAnsi"/>
          <w:color w:val="222222"/>
          <w:sz w:val="24"/>
          <w:szCs w:val="24"/>
          <w:shd w:val="clear" w:color="auto" w:fill="FFFFFF"/>
        </w:rPr>
        <w:t xml:space="preserve"> perceived/real outcomes</w:t>
      </w:r>
      <w:r w:rsidR="002C2C0B" w:rsidRPr="00230F7A">
        <w:rPr>
          <w:rFonts w:cstheme="minorHAnsi"/>
          <w:color w:val="222222"/>
          <w:sz w:val="24"/>
          <w:szCs w:val="24"/>
          <w:shd w:val="clear" w:color="auto" w:fill="FFFFFF"/>
        </w:rPr>
        <w:t>,</w:t>
      </w:r>
      <w:r w:rsidRPr="00230F7A">
        <w:rPr>
          <w:rFonts w:cstheme="minorHAnsi"/>
          <w:color w:val="222222"/>
          <w:sz w:val="24"/>
          <w:szCs w:val="24"/>
          <w:shd w:val="clear" w:color="auto" w:fill="FFFFFF"/>
        </w:rPr>
        <w:t xml:space="preserve"> and recommendations for improving practices. Notable works </w:t>
      </w:r>
      <w:r w:rsidR="00AC349C" w:rsidRPr="00230F7A">
        <w:rPr>
          <w:rFonts w:cstheme="minorHAnsi"/>
          <w:color w:val="222222"/>
          <w:sz w:val="24"/>
          <w:szCs w:val="24"/>
          <w:shd w:val="clear" w:color="auto" w:fill="FFFFFF"/>
        </w:rPr>
        <w:t xml:space="preserve">in this context </w:t>
      </w:r>
      <w:r w:rsidRPr="00230F7A">
        <w:rPr>
          <w:rFonts w:cstheme="minorHAnsi"/>
          <w:color w:val="222222"/>
          <w:sz w:val="24"/>
          <w:szCs w:val="24"/>
          <w:shd w:val="clear" w:color="auto" w:fill="FFFFFF"/>
        </w:rPr>
        <w:t xml:space="preserve">include </w:t>
      </w:r>
      <w:r w:rsidR="002C2C0B" w:rsidRPr="00230F7A">
        <w:rPr>
          <w:rFonts w:cstheme="minorHAnsi"/>
          <w:color w:val="222222"/>
          <w:sz w:val="24"/>
          <w:szCs w:val="24"/>
          <w:shd w:val="clear" w:color="auto" w:fill="FFFFFF"/>
        </w:rPr>
        <w:t xml:space="preserve">the </w:t>
      </w:r>
      <w:r w:rsidRPr="00230F7A">
        <w:rPr>
          <w:rFonts w:cstheme="minorHAnsi"/>
          <w:color w:val="222222"/>
          <w:sz w:val="24"/>
          <w:szCs w:val="24"/>
          <w:shd w:val="clear" w:color="auto" w:fill="FFFFFF"/>
        </w:rPr>
        <w:t>examination of volunteer governance and how this affect</w:t>
      </w:r>
      <w:r w:rsidR="0039226E" w:rsidRPr="00230F7A">
        <w:rPr>
          <w:rFonts w:cstheme="minorHAnsi"/>
          <w:color w:val="222222"/>
          <w:sz w:val="24"/>
          <w:szCs w:val="24"/>
          <w:shd w:val="clear" w:color="auto" w:fill="FFFFFF"/>
        </w:rPr>
        <w:t>s</w:t>
      </w:r>
      <w:r w:rsidRPr="00230F7A">
        <w:rPr>
          <w:rFonts w:cstheme="minorHAnsi"/>
          <w:color w:val="222222"/>
          <w:sz w:val="24"/>
          <w:szCs w:val="24"/>
          <w:shd w:val="clear" w:color="auto" w:fill="FFFFFF"/>
        </w:rPr>
        <w:t xml:space="preserve"> the volunteer experience</w:t>
      </w:r>
      <w:r w:rsidR="002C2C0B" w:rsidRPr="00230F7A">
        <w:rPr>
          <w:rFonts w:cstheme="minorHAnsi"/>
          <w:color w:val="222222"/>
          <w:sz w:val="24"/>
          <w:szCs w:val="24"/>
          <w:shd w:val="clear" w:color="auto" w:fill="FFFFFF"/>
        </w:rPr>
        <w:t xml:space="preserve"> (Holmes et al.,2018</w:t>
      </w:r>
      <w:r w:rsidR="00C443DF" w:rsidRPr="00230F7A">
        <w:rPr>
          <w:rFonts w:cstheme="minorHAnsi"/>
          <w:color w:val="222222"/>
          <w:sz w:val="24"/>
          <w:szCs w:val="24"/>
          <w:shd w:val="clear" w:color="auto" w:fill="FFFFFF"/>
        </w:rPr>
        <w:t>)</w:t>
      </w:r>
      <w:r w:rsidRPr="00230F7A">
        <w:rPr>
          <w:rFonts w:cstheme="minorHAnsi"/>
          <w:color w:val="222222"/>
          <w:sz w:val="24"/>
          <w:szCs w:val="24"/>
          <w:shd w:val="clear" w:color="auto" w:fill="FFFFFF"/>
        </w:rPr>
        <w:t xml:space="preserve">; </w:t>
      </w:r>
      <w:proofErr w:type="spellStart"/>
      <w:r w:rsidRPr="00230F7A">
        <w:rPr>
          <w:rFonts w:cstheme="minorHAnsi"/>
          <w:color w:val="222222"/>
          <w:sz w:val="24"/>
          <w:szCs w:val="24"/>
          <w:shd w:val="clear" w:color="auto" w:fill="FFFFFF"/>
        </w:rPr>
        <w:t>Tomazos</w:t>
      </w:r>
      <w:proofErr w:type="spellEnd"/>
      <w:r w:rsidRPr="00230F7A">
        <w:rPr>
          <w:rFonts w:cstheme="minorHAnsi"/>
          <w:color w:val="222222"/>
          <w:sz w:val="24"/>
          <w:szCs w:val="24"/>
          <w:shd w:val="clear" w:color="auto" w:fill="FFFFFF"/>
        </w:rPr>
        <w:t xml:space="preserve"> </w:t>
      </w:r>
      <w:r w:rsidR="002C2C0B" w:rsidRPr="00230F7A">
        <w:rPr>
          <w:rFonts w:cstheme="minorHAnsi"/>
          <w:color w:val="222222"/>
          <w:sz w:val="24"/>
          <w:szCs w:val="24"/>
          <w:shd w:val="clear" w:color="auto" w:fill="FFFFFF"/>
        </w:rPr>
        <w:t>&amp;</w:t>
      </w:r>
      <w:r w:rsidRPr="00230F7A">
        <w:rPr>
          <w:rFonts w:cstheme="minorHAnsi"/>
          <w:color w:val="222222"/>
          <w:sz w:val="24"/>
          <w:szCs w:val="24"/>
          <w:shd w:val="clear" w:color="auto" w:fill="FFFFFF"/>
        </w:rPr>
        <w:t xml:space="preserve"> Luke’s (2015) narrative enquiry of volunteers’ experience understood through their personal, past, present and anticipated future; </w:t>
      </w:r>
      <w:r w:rsidR="002C2C0B" w:rsidRPr="00230F7A">
        <w:rPr>
          <w:rFonts w:cstheme="minorHAnsi"/>
          <w:color w:val="222222"/>
          <w:sz w:val="24"/>
          <w:szCs w:val="24"/>
          <w:shd w:val="clear" w:color="auto" w:fill="FFFFFF"/>
        </w:rPr>
        <w:t xml:space="preserve">the </w:t>
      </w:r>
      <w:r w:rsidRPr="00230F7A">
        <w:rPr>
          <w:rFonts w:cstheme="minorHAnsi"/>
          <w:color w:val="222222"/>
          <w:sz w:val="24"/>
          <w:szCs w:val="24"/>
          <w:shd w:val="clear" w:color="auto" w:fill="FFFFFF"/>
        </w:rPr>
        <w:t>detailing of the benefits incurred by volunteers and the on-going nostalgia maintained through a legacy group</w:t>
      </w:r>
      <w:r w:rsidR="002C2C0B" w:rsidRPr="00230F7A">
        <w:rPr>
          <w:rFonts w:cstheme="minorHAnsi"/>
          <w:color w:val="222222"/>
          <w:sz w:val="24"/>
          <w:szCs w:val="24"/>
          <w:shd w:val="clear" w:color="auto" w:fill="FFFFFF"/>
        </w:rPr>
        <w:t xml:space="preserve"> (Fairley et al</w:t>
      </w:r>
      <w:r w:rsidR="002C2C0B" w:rsidRPr="00230F7A">
        <w:rPr>
          <w:rFonts w:cstheme="minorHAnsi"/>
          <w:i/>
          <w:iCs/>
          <w:color w:val="222222"/>
          <w:sz w:val="24"/>
          <w:szCs w:val="24"/>
          <w:shd w:val="clear" w:color="auto" w:fill="FFFFFF"/>
        </w:rPr>
        <w:t>.</w:t>
      </w:r>
      <w:r w:rsidR="002C2C0B" w:rsidRPr="00230F7A">
        <w:rPr>
          <w:rFonts w:cstheme="minorHAnsi"/>
          <w:color w:val="222222"/>
          <w:sz w:val="24"/>
          <w:szCs w:val="24"/>
          <w:shd w:val="clear" w:color="auto" w:fill="FFFFFF"/>
        </w:rPr>
        <w:t>, 2016)</w:t>
      </w:r>
      <w:r w:rsidRPr="00230F7A">
        <w:rPr>
          <w:rFonts w:cstheme="minorHAnsi"/>
          <w:color w:val="222222"/>
          <w:sz w:val="24"/>
          <w:szCs w:val="24"/>
          <w:shd w:val="clear" w:color="auto" w:fill="FFFFFF"/>
        </w:rPr>
        <w:t>;</w:t>
      </w:r>
      <w:r w:rsidR="002C2C0B" w:rsidRPr="00230F7A">
        <w:rPr>
          <w:rFonts w:cstheme="minorHAnsi"/>
          <w:color w:val="222222"/>
          <w:sz w:val="24"/>
          <w:szCs w:val="24"/>
          <w:shd w:val="clear" w:color="auto" w:fill="FFFFFF"/>
        </w:rPr>
        <w:t xml:space="preserve"> the</w:t>
      </w:r>
      <w:r w:rsidRPr="00230F7A">
        <w:rPr>
          <w:rFonts w:cstheme="minorHAnsi"/>
          <w:color w:val="222222"/>
          <w:sz w:val="24"/>
          <w:szCs w:val="24"/>
          <w:shd w:val="clear" w:color="auto" w:fill="FFFFFF"/>
        </w:rPr>
        <w:t xml:space="preserve"> exploration of the emotions experienced by volunteers on role exit - conceptualised as ‘bereaved beings’</w:t>
      </w:r>
      <w:r w:rsidR="002C2C0B" w:rsidRPr="00230F7A">
        <w:rPr>
          <w:rFonts w:cstheme="minorHAnsi"/>
          <w:color w:val="222222"/>
          <w:sz w:val="24"/>
          <w:szCs w:val="24"/>
          <w:shd w:val="clear" w:color="auto" w:fill="FFFFFF"/>
        </w:rPr>
        <w:t xml:space="preserve"> (</w:t>
      </w:r>
      <w:proofErr w:type="spellStart"/>
      <w:r w:rsidR="002C2C0B" w:rsidRPr="00230F7A">
        <w:rPr>
          <w:rFonts w:cstheme="minorHAnsi"/>
          <w:color w:val="222222"/>
          <w:sz w:val="24"/>
          <w:szCs w:val="24"/>
          <w:shd w:val="clear" w:color="auto" w:fill="FFFFFF"/>
        </w:rPr>
        <w:t>Gellweiler</w:t>
      </w:r>
      <w:proofErr w:type="spellEnd"/>
      <w:r w:rsidR="002C2C0B" w:rsidRPr="00230F7A">
        <w:rPr>
          <w:rFonts w:cstheme="minorHAnsi"/>
          <w:color w:val="222222"/>
          <w:sz w:val="24"/>
          <w:szCs w:val="24"/>
          <w:shd w:val="clear" w:color="auto" w:fill="FFFFFF"/>
        </w:rPr>
        <w:t xml:space="preserve"> et al.,2019)</w:t>
      </w:r>
      <w:r w:rsidRPr="00230F7A">
        <w:rPr>
          <w:rFonts w:cstheme="minorHAnsi"/>
          <w:color w:val="222222"/>
          <w:sz w:val="24"/>
          <w:szCs w:val="24"/>
          <w:shd w:val="clear" w:color="auto" w:fill="FFFFFF"/>
        </w:rPr>
        <w:t xml:space="preserve"> and Wilks’ (2016) study which concludes  that the experiences of volunteers at the London Olympics demonstrate what Stebbins (1982) terms ‘serious leisure’. </w:t>
      </w:r>
    </w:p>
    <w:p w14:paraId="041BDF7D" w14:textId="77777777" w:rsidR="002C2C0B" w:rsidRPr="00230F7A" w:rsidRDefault="002C2C0B" w:rsidP="00275387">
      <w:pPr>
        <w:spacing w:after="0" w:line="480" w:lineRule="auto"/>
        <w:rPr>
          <w:rFonts w:cstheme="minorHAnsi"/>
          <w:color w:val="222222"/>
          <w:sz w:val="24"/>
          <w:szCs w:val="24"/>
          <w:shd w:val="clear" w:color="auto" w:fill="FFFFFF"/>
        </w:rPr>
      </w:pPr>
    </w:p>
    <w:p w14:paraId="0BB86B45" w14:textId="52C1ED3F" w:rsidR="001132AE" w:rsidRPr="00230F7A" w:rsidRDefault="00B80E33" w:rsidP="00275387">
      <w:pPr>
        <w:spacing w:after="0" w:line="480" w:lineRule="auto"/>
        <w:rPr>
          <w:rFonts w:cstheme="minorHAnsi"/>
          <w:color w:val="222222"/>
          <w:sz w:val="24"/>
          <w:szCs w:val="24"/>
          <w:shd w:val="clear" w:color="auto" w:fill="FFFFFF"/>
        </w:rPr>
      </w:pPr>
      <w:r w:rsidRPr="00230F7A">
        <w:rPr>
          <w:rFonts w:cstheme="minorHAnsi"/>
          <w:sz w:val="24"/>
          <w:szCs w:val="24"/>
        </w:rPr>
        <w:t xml:space="preserve">Interesting autoethnographic contributions are provided by </w:t>
      </w:r>
      <w:proofErr w:type="spellStart"/>
      <w:r w:rsidRPr="00230F7A">
        <w:rPr>
          <w:rFonts w:cstheme="minorHAnsi"/>
          <w:color w:val="222222"/>
          <w:sz w:val="24"/>
          <w:szCs w:val="24"/>
          <w:shd w:val="clear" w:color="auto" w:fill="FFFFFF"/>
        </w:rPr>
        <w:t>Sadd</w:t>
      </w:r>
      <w:proofErr w:type="spellEnd"/>
      <w:r w:rsidRPr="00230F7A">
        <w:rPr>
          <w:rFonts w:cstheme="minorHAnsi"/>
          <w:color w:val="222222"/>
          <w:sz w:val="24"/>
          <w:szCs w:val="24"/>
          <w:shd w:val="clear" w:color="auto" w:fill="FFFFFF"/>
        </w:rPr>
        <w:t xml:space="preserve"> (2018) and Kodama et al.</w:t>
      </w:r>
      <w:r w:rsidR="002C2C0B" w:rsidRPr="00230F7A">
        <w:rPr>
          <w:rFonts w:cstheme="minorHAnsi"/>
          <w:color w:val="222222"/>
          <w:sz w:val="24"/>
          <w:szCs w:val="24"/>
          <w:shd w:val="clear" w:color="auto" w:fill="FFFFFF"/>
        </w:rPr>
        <w:t xml:space="preserve"> </w:t>
      </w:r>
      <w:r w:rsidRPr="00230F7A">
        <w:rPr>
          <w:rFonts w:cstheme="minorHAnsi"/>
          <w:color w:val="222222"/>
          <w:sz w:val="24"/>
          <w:szCs w:val="24"/>
          <w:shd w:val="clear" w:color="auto" w:fill="FFFFFF"/>
        </w:rPr>
        <w:t xml:space="preserve">(2013) through their personal reflective accounts of volunteering. </w:t>
      </w:r>
      <w:proofErr w:type="spellStart"/>
      <w:r w:rsidRPr="00230F7A">
        <w:rPr>
          <w:rFonts w:cstheme="minorHAnsi"/>
          <w:color w:val="222222"/>
          <w:sz w:val="24"/>
          <w:szCs w:val="24"/>
          <w:shd w:val="clear" w:color="auto" w:fill="FFFFFF"/>
        </w:rPr>
        <w:t>Sadd</w:t>
      </w:r>
      <w:proofErr w:type="spellEnd"/>
      <w:r w:rsidRPr="00230F7A">
        <w:rPr>
          <w:rFonts w:cstheme="minorHAnsi"/>
          <w:color w:val="222222"/>
          <w:sz w:val="24"/>
          <w:szCs w:val="24"/>
          <w:shd w:val="clear" w:color="auto" w:fill="FFFFFF"/>
        </w:rPr>
        <w:t xml:space="preserve"> (2018) outlines the shifting level of motivation experienced throughout volunteering, whilst Kodama et al. (2013) highlight the personal emotions and attachments formed while volunteering at the Vancouver Olympic Games. Although </w:t>
      </w:r>
      <w:r w:rsidR="00A251E3" w:rsidRPr="00230F7A">
        <w:rPr>
          <w:rFonts w:cstheme="minorHAnsi"/>
          <w:color w:val="222222"/>
          <w:sz w:val="24"/>
          <w:szCs w:val="24"/>
          <w:shd w:val="clear" w:color="auto" w:fill="FFFFFF"/>
        </w:rPr>
        <w:t xml:space="preserve">intimated, </w:t>
      </w:r>
      <w:r w:rsidRPr="00230F7A">
        <w:rPr>
          <w:rFonts w:cstheme="minorHAnsi"/>
          <w:color w:val="222222"/>
          <w:sz w:val="24"/>
          <w:szCs w:val="24"/>
          <w:shd w:val="clear" w:color="auto" w:fill="FFFFFF"/>
        </w:rPr>
        <w:t>neither accounts delve into the totality of sensuous bodily experience</w:t>
      </w:r>
      <w:r w:rsidR="00A251E3" w:rsidRPr="00230F7A">
        <w:rPr>
          <w:rFonts w:cstheme="minorHAnsi"/>
          <w:color w:val="222222"/>
          <w:sz w:val="24"/>
          <w:szCs w:val="24"/>
          <w:shd w:val="clear" w:color="auto" w:fill="FFFFFF"/>
        </w:rPr>
        <w:t>s</w:t>
      </w:r>
      <w:r w:rsidRPr="00230F7A">
        <w:rPr>
          <w:rFonts w:cstheme="minorHAnsi"/>
          <w:color w:val="222222"/>
          <w:sz w:val="24"/>
          <w:szCs w:val="24"/>
          <w:shd w:val="clear" w:color="auto" w:fill="FFFFFF"/>
        </w:rPr>
        <w:t>, concluding with a typical managerial focus o</w:t>
      </w:r>
      <w:r w:rsidR="002C2C0B" w:rsidRPr="00230F7A">
        <w:rPr>
          <w:rFonts w:cstheme="minorHAnsi"/>
          <w:color w:val="222222"/>
          <w:sz w:val="24"/>
          <w:szCs w:val="24"/>
          <w:shd w:val="clear" w:color="auto" w:fill="FFFFFF"/>
        </w:rPr>
        <w:t>n</w:t>
      </w:r>
      <w:r w:rsidRPr="00230F7A">
        <w:rPr>
          <w:rFonts w:cstheme="minorHAnsi"/>
          <w:color w:val="222222"/>
          <w:sz w:val="24"/>
          <w:szCs w:val="24"/>
          <w:shd w:val="clear" w:color="auto" w:fill="FFFFFF"/>
        </w:rPr>
        <w:t xml:space="preserve"> how to improve </w:t>
      </w:r>
      <w:r w:rsidRPr="00230F7A">
        <w:rPr>
          <w:rFonts w:cstheme="minorHAnsi"/>
          <w:color w:val="222222"/>
          <w:sz w:val="24"/>
          <w:szCs w:val="24"/>
          <w:shd w:val="clear" w:color="auto" w:fill="FFFFFF"/>
        </w:rPr>
        <w:lastRenderedPageBreak/>
        <w:t>the volunteer experience. To date then volunteers’ lived experience is understood</w:t>
      </w:r>
      <w:r w:rsidR="002C2C0B" w:rsidRPr="00230F7A">
        <w:rPr>
          <w:rFonts w:cstheme="minorHAnsi"/>
          <w:color w:val="222222"/>
          <w:sz w:val="24"/>
          <w:szCs w:val="24"/>
          <w:shd w:val="clear" w:color="auto" w:fill="FFFFFF"/>
        </w:rPr>
        <w:t xml:space="preserve"> primarily</w:t>
      </w:r>
      <w:r w:rsidRPr="00230F7A">
        <w:rPr>
          <w:rFonts w:cstheme="minorHAnsi"/>
          <w:color w:val="222222"/>
          <w:sz w:val="24"/>
          <w:szCs w:val="24"/>
          <w:shd w:val="clear" w:color="auto" w:fill="FFFFFF"/>
        </w:rPr>
        <w:t xml:space="preserve"> through structured managerial lens</w:t>
      </w:r>
      <w:r w:rsidR="00EF7B70" w:rsidRPr="00230F7A">
        <w:rPr>
          <w:rFonts w:cstheme="minorHAnsi"/>
          <w:color w:val="222222"/>
          <w:sz w:val="24"/>
          <w:szCs w:val="24"/>
          <w:shd w:val="clear" w:color="auto" w:fill="FFFFFF"/>
        </w:rPr>
        <w:t>es</w:t>
      </w:r>
      <w:r w:rsidRPr="00230F7A">
        <w:rPr>
          <w:rFonts w:cstheme="minorHAnsi"/>
          <w:color w:val="222222"/>
          <w:sz w:val="24"/>
          <w:szCs w:val="24"/>
          <w:shd w:val="clear" w:color="auto" w:fill="FFFFFF"/>
        </w:rPr>
        <w:t xml:space="preserve"> rather than the </w:t>
      </w:r>
      <w:r w:rsidRPr="00230F7A">
        <w:rPr>
          <w:rFonts w:cstheme="minorHAnsi"/>
          <w:sz w:val="24"/>
          <w:szCs w:val="24"/>
        </w:rPr>
        <w:t>multitude of ways</w:t>
      </w:r>
      <w:r w:rsidRPr="00230F7A">
        <w:rPr>
          <w:rFonts w:cstheme="minorHAnsi"/>
          <w:color w:val="222222"/>
          <w:sz w:val="24"/>
          <w:szCs w:val="24"/>
          <w:shd w:val="clear" w:color="auto" w:fill="FFFFFF"/>
        </w:rPr>
        <w:t xml:space="preserve"> it is experienced through and by the </w:t>
      </w:r>
      <w:r w:rsidR="001132AE" w:rsidRPr="00230F7A">
        <w:rPr>
          <w:rFonts w:cstheme="minorHAnsi"/>
          <w:color w:val="222222"/>
          <w:sz w:val="24"/>
          <w:szCs w:val="24"/>
          <w:shd w:val="clear" w:color="auto" w:fill="FFFFFF"/>
        </w:rPr>
        <w:t>sensate</w:t>
      </w:r>
      <w:r w:rsidR="00A251E3" w:rsidRPr="00230F7A">
        <w:rPr>
          <w:rFonts w:cstheme="minorHAnsi"/>
          <w:color w:val="222222"/>
          <w:sz w:val="24"/>
          <w:szCs w:val="24"/>
          <w:shd w:val="clear" w:color="auto" w:fill="FFFFFF"/>
        </w:rPr>
        <w:t xml:space="preserve"> and emotional</w:t>
      </w:r>
      <w:r w:rsidR="001132AE" w:rsidRPr="00230F7A">
        <w:rPr>
          <w:rFonts w:cstheme="minorHAnsi"/>
          <w:color w:val="222222"/>
          <w:sz w:val="24"/>
          <w:szCs w:val="24"/>
          <w:shd w:val="clear" w:color="auto" w:fill="FFFFFF"/>
        </w:rPr>
        <w:t xml:space="preserve"> </w:t>
      </w:r>
      <w:r w:rsidRPr="00230F7A">
        <w:rPr>
          <w:rFonts w:cstheme="minorHAnsi"/>
          <w:color w:val="222222"/>
          <w:sz w:val="24"/>
          <w:szCs w:val="24"/>
          <w:shd w:val="clear" w:color="auto" w:fill="FFFFFF"/>
        </w:rPr>
        <w:t>body.</w:t>
      </w:r>
      <w:r w:rsidR="002C2C0B" w:rsidRPr="00230F7A">
        <w:rPr>
          <w:rFonts w:cstheme="minorHAnsi"/>
          <w:color w:val="222222"/>
          <w:sz w:val="24"/>
          <w:szCs w:val="24"/>
          <w:shd w:val="clear" w:color="auto" w:fill="FFFFFF"/>
        </w:rPr>
        <w:t xml:space="preserve">  </w:t>
      </w:r>
      <w:r w:rsidR="00A251E3" w:rsidRPr="00230F7A">
        <w:rPr>
          <w:rFonts w:cstheme="minorHAnsi"/>
          <w:color w:val="222222"/>
          <w:sz w:val="24"/>
          <w:szCs w:val="24"/>
          <w:shd w:val="clear" w:color="auto" w:fill="FFFFFF"/>
        </w:rPr>
        <w:t xml:space="preserve">In other words, </w:t>
      </w:r>
      <w:r w:rsidR="001132AE" w:rsidRPr="00230F7A">
        <w:rPr>
          <w:rFonts w:cstheme="minorHAnsi"/>
          <w:color w:val="222222"/>
          <w:sz w:val="24"/>
          <w:szCs w:val="24"/>
          <w:shd w:val="clear" w:color="auto" w:fill="FFFFFF"/>
        </w:rPr>
        <w:t xml:space="preserve">the complexity of the embodied ways in which humans engage and understand the world has been given little consideration in research on </w:t>
      </w:r>
      <w:r w:rsidR="0062744D" w:rsidRPr="00230F7A">
        <w:rPr>
          <w:rFonts w:cstheme="minorHAnsi"/>
          <w:color w:val="222222"/>
          <w:sz w:val="24"/>
          <w:szCs w:val="24"/>
          <w:shd w:val="clear" w:color="auto" w:fill="FFFFFF"/>
        </w:rPr>
        <w:t xml:space="preserve">event </w:t>
      </w:r>
      <w:r w:rsidR="001132AE" w:rsidRPr="00230F7A">
        <w:rPr>
          <w:rFonts w:cstheme="minorHAnsi"/>
          <w:color w:val="222222"/>
          <w:sz w:val="24"/>
          <w:szCs w:val="24"/>
          <w:shd w:val="clear" w:color="auto" w:fill="FFFFFF"/>
        </w:rPr>
        <w:t>volunteering</w:t>
      </w:r>
      <w:r w:rsidR="00A251E3" w:rsidRPr="00230F7A">
        <w:rPr>
          <w:rFonts w:cstheme="minorHAnsi"/>
          <w:color w:val="222222"/>
          <w:sz w:val="24"/>
          <w:szCs w:val="24"/>
          <w:shd w:val="clear" w:color="auto" w:fill="FFFFFF"/>
        </w:rPr>
        <w:t xml:space="preserve"> although this is central to our appreciation of </w:t>
      </w:r>
      <w:r w:rsidR="001C72DA" w:rsidRPr="00230F7A">
        <w:rPr>
          <w:rFonts w:cstheme="minorHAnsi"/>
          <w:color w:val="222222"/>
          <w:sz w:val="24"/>
          <w:szCs w:val="24"/>
          <w:shd w:val="clear" w:color="auto" w:fill="FFFFFF"/>
        </w:rPr>
        <w:t xml:space="preserve">this </w:t>
      </w:r>
      <w:r w:rsidR="00A251E3" w:rsidRPr="00230F7A">
        <w:rPr>
          <w:rFonts w:cstheme="minorHAnsi"/>
          <w:color w:val="222222"/>
          <w:sz w:val="24"/>
          <w:szCs w:val="24"/>
          <w:shd w:val="clear" w:color="auto" w:fill="FFFFFF"/>
        </w:rPr>
        <w:t>practice.</w:t>
      </w:r>
      <w:r w:rsidR="001132AE" w:rsidRPr="00230F7A">
        <w:rPr>
          <w:rFonts w:cstheme="minorHAnsi"/>
          <w:color w:val="222222"/>
          <w:sz w:val="24"/>
          <w:szCs w:val="24"/>
          <w:shd w:val="clear" w:color="auto" w:fill="FFFFFF"/>
        </w:rPr>
        <w:t xml:space="preserve"> </w:t>
      </w:r>
      <w:r w:rsidR="002C2C0B" w:rsidRPr="00230F7A">
        <w:rPr>
          <w:rFonts w:cstheme="minorHAnsi"/>
          <w:color w:val="222222"/>
          <w:sz w:val="24"/>
          <w:szCs w:val="24"/>
          <w:shd w:val="clear" w:color="auto" w:fill="FFFFFF"/>
        </w:rPr>
        <w:t>To</w:t>
      </w:r>
      <w:r w:rsidR="001132AE" w:rsidRPr="00230F7A">
        <w:rPr>
          <w:rFonts w:cstheme="minorHAnsi"/>
          <w:color w:val="222222"/>
          <w:sz w:val="24"/>
          <w:szCs w:val="24"/>
          <w:shd w:val="clear" w:color="auto" w:fill="FFFFFF"/>
        </w:rPr>
        <w:t xml:space="preserve"> illustrate this complexity, we </w:t>
      </w:r>
      <w:r w:rsidR="004C1A74" w:rsidRPr="00230F7A">
        <w:rPr>
          <w:rFonts w:cstheme="minorHAnsi"/>
          <w:color w:val="222222"/>
          <w:sz w:val="24"/>
          <w:szCs w:val="24"/>
          <w:shd w:val="clear" w:color="auto" w:fill="FFFFFF"/>
        </w:rPr>
        <w:t xml:space="preserve">conducted </w:t>
      </w:r>
      <w:r w:rsidR="001132AE" w:rsidRPr="00230F7A">
        <w:rPr>
          <w:rFonts w:cstheme="minorHAnsi"/>
          <w:color w:val="222222"/>
          <w:sz w:val="24"/>
          <w:szCs w:val="24"/>
          <w:shd w:val="clear" w:color="auto" w:fill="FFFFFF"/>
        </w:rPr>
        <w:t xml:space="preserve">research with volunteers at the 2018 Tall Ships festival in Sunderland and the next section </w:t>
      </w:r>
      <w:r w:rsidR="004C1A74" w:rsidRPr="00230F7A">
        <w:rPr>
          <w:rFonts w:cstheme="minorHAnsi"/>
          <w:color w:val="222222"/>
          <w:sz w:val="24"/>
          <w:szCs w:val="24"/>
          <w:shd w:val="clear" w:color="auto" w:fill="FFFFFF"/>
        </w:rPr>
        <w:t xml:space="preserve">articulates </w:t>
      </w:r>
      <w:r w:rsidR="001132AE" w:rsidRPr="00230F7A">
        <w:rPr>
          <w:rFonts w:cstheme="minorHAnsi"/>
          <w:color w:val="222222"/>
          <w:sz w:val="24"/>
          <w:szCs w:val="24"/>
          <w:shd w:val="clear" w:color="auto" w:fill="FFFFFF"/>
        </w:rPr>
        <w:t xml:space="preserve">the methodological underpinnings of </w:t>
      </w:r>
      <w:r w:rsidR="0062744D" w:rsidRPr="00230F7A">
        <w:rPr>
          <w:rFonts w:cstheme="minorHAnsi"/>
          <w:color w:val="222222"/>
          <w:sz w:val="24"/>
          <w:szCs w:val="24"/>
          <w:shd w:val="clear" w:color="auto" w:fill="FFFFFF"/>
        </w:rPr>
        <w:t xml:space="preserve">our </w:t>
      </w:r>
      <w:r w:rsidR="001132AE" w:rsidRPr="00230F7A">
        <w:rPr>
          <w:rFonts w:cstheme="minorHAnsi"/>
          <w:color w:val="222222"/>
          <w:sz w:val="24"/>
          <w:szCs w:val="24"/>
          <w:shd w:val="clear" w:color="auto" w:fill="FFFFFF"/>
        </w:rPr>
        <w:t xml:space="preserve">empirical investigation. </w:t>
      </w:r>
    </w:p>
    <w:p w14:paraId="75AF5962" w14:textId="77777777" w:rsidR="00DD4F3D" w:rsidRPr="00230F7A" w:rsidRDefault="00DD4F3D" w:rsidP="00275387">
      <w:pPr>
        <w:spacing w:after="0" w:line="480" w:lineRule="auto"/>
        <w:rPr>
          <w:rFonts w:cstheme="minorHAnsi"/>
          <w:color w:val="222222"/>
          <w:sz w:val="24"/>
          <w:szCs w:val="24"/>
          <w:shd w:val="clear" w:color="auto" w:fill="FFFFFF"/>
        </w:rPr>
      </w:pPr>
    </w:p>
    <w:p w14:paraId="043B891C" w14:textId="77777777" w:rsidR="00FB7197" w:rsidRPr="00230F7A" w:rsidRDefault="002C2C0B" w:rsidP="00275387">
      <w:pPr>
        <w:pStyle w:val="ListParagraph"/>
        <w:numPr>
          <w:ilvl w:val="0"/>
          <w:numId w:val="5"/>
        </w:numPr>
        <w:spacing w:before="100" w:beforeAutospacing="1" w:after="0" w:line="480" w:lineRule="auto"/>
        <w:rPr>
          <w:rFonts w:cstheme="minorHAnsi"/>
          <w:b/>
          <w:bCs/>
          <w:color w:val="000000"/>
          <w:sz w:val="24"/>
          <w:szCs w:val="24"/>
          <w:shd w:val="clear" w:color="auto" w:fill="FFFFFF"/>
        </w:rPr>
      </w:pPr>
      <w:r w:rsidRPr="00230F7A">
        <w:rPr>
          <w:rFonts w:cstheme="minorHAnsi"/>
          <w:b/>
          <w:bCs/>
          <w:color w:val="222222"/>
          <w:sz w:val="24"/>
          <w:szCs w:val="24"/>
          <w:shd w:val="clear" w:color="auto" w:fill="FFFFFF"/>
        </w:rPr>
        <w:t>METHODOLOGY</w:t>
      </w:r>
    </w:p>
    <w:p w14:paraId="431C7EFD" w14:textId="332277C1" w:rsidR="0078626D" w:rsidRPr="00230F7A" w:rsidRDefault="00BD5979" w:rsidP="00FB7197">
      <w:pPr>
        <w:spacing w:before="100" w:beforeAutospacing="1" w:after="0" w:line="480" w:lineRule="auto"/>
        <w:rPr>
          <w:rFonts w:cstheme="minorHAnsi"/>
          <w:color w:val="000000"/>
          <w:sz w:val="24"/>
          <w:szCs w:val="24"/>
          <w:shd w:val="clear" w:color="auto" w:fill="FFFFFF"/>
        </w:rPr>
      </w:pPr>
      <w:r w:rsidRPr="00230F7A">
        <w:rPr>
          <w:rFonts w:cstheme="minorHAnsi"/>
          <w:sz w:val="24"/>
          <w:szCs w:val="24"/>
        </w:rPr>
        <w:t>The Tall Ship</w:t>
      </w:r>
      <w:r w:rsidR="001132AE" w:rsidRPr="00230F7A">
        <w:rPr>
          <w:rFonts w:cstheme="minorHAnsi"/>
          <w:sz w:val="24"/>
          <w:szCs w:val="24"/>
        </w:rPr>
        <w:t>s</w:t>
      </w:r>
      <w:r w:rsidRPr="00230F7A">
        <w:rPr>
          <w:rFonts w:cstheme="minorHAnsi"/>
          <w:sz w:val="24"/>
          <w:szCs w:val="24"/>
        </w:rPr>
        <w:t xml:space="preserve"> race is an annual event consisting of between 70</w:t>
      </w:r>
      <w:r w:rsidR="00762716" w:rsidRPr="00230F7A">
        <w:rPr>
          <w:rFonts w:cstheme="minorHAnsi"/>
          <w:sz w:val="24"/>
          <w:szCs w:val="24"/>
        </w:rPr>
        <w:t>-</w:t>
      </w:r>
      <w:r w:rsidR="002C2C0B" w:rsidRPr="00230F7A">
        <w:rPr>
          <w:rFonts w:cstheme="minorHAnsi"/>
          <w:sz w:val="24"/>
          <w:szCs w:val="24"/>
        </w:rPr>
        <w:t>1</w:t>
      </w:r>
      <w:r w:rsidRPr="00230F7A">
        <w:rPr>
          <w:rFonts w:cstheme="minorHAnsi"/>
          <w:sz w:val="24"/>
          <w:szCs w:val="24"/>
        </w:rPr>
        <w:t xml:space="preserve">00 ships </w:t>
      </w:r>
      <w:r w:rsidR="009A2014" w:rsidRPr="00230F7A">
        <w:rPr>
          <w:rFonts w:cstheme="minorHAnsi"/>
          <w:sz w:val="24"/>
          <w:szCs w:val="24"/>
        </w:rPr>
        <w:t xml:space="preserve">that </w:t>
      </w:r>
      <w:r w:rsidR="00451720" w:rsidRPr="00230F7A">
        <w:rPr>
          <w:rFonts w:cstheme="minorHAnsi"/>
          <w:sz w:val="24"/>
          <w:szCs w:val="24"/>
        </w:rPr>
        <w:t xml:space="preserve">aims to develop young people’s interest in sailing whilst promoting international friendship. The </w:t>
      </w:r>
      <w:r w:rsidR="0028610F" w:rsidRPr="00230F7A">
        <w:rPr>
          <w:rFonts w:cstheme="minorHAnsi"/>
          <w:sz w:val="24"/>
          <w:szCs w:val="24"/>
        </w:rPr>
        <w:t>s</w:t>
      </w:r>
      <w:r w:rsidR="00451720" w:rsidRPr="00230F7A">
        <w:rPr>
          <w:rFonts w:cstheme="minorHAnsi"/>
          <w:sz w:val="24"/>
          <w:szCs w:val="24"/>
        </w:rPr>
        <w:t>hip</w:t>
      </w:r>
      <w:r w:rsidR="00AB419A" w:rsidRPr="00230F7A">
        <w:rPr>
          <w:rFonts w:cstheme="minorHAnsi"/>
          <w:sz w:val="24"/>
          <w:szCs w:val="24"/>
        </w:rPr>
        <w:t>s</w:t>
      </w:r>
      <w:r w:rsidR="00451720" w:rsidRPr="00230F7A">
        <w:rPr>
          <w:rFonts w:cstheme="minorHAnsi"/>
          <w:sz w:val="24"/>
          <w:szCs w:val="24"/>
        </w:rPr>
        <w:t xml:space="preserve"> visit </w:t>
      </w:r>
      <w:r w:rsidR="00E05D2D" w:rsidRPr="00230F7A">
        <w:rPr>
          <w:rFonts w:cstheme="minorHAnsi"/>
          <w:sz w:val="24"/>
          <w:szCs w:val="24"/>
        </w:rPr>
        <w:t>four</w:t>
      </w:r>
      <w:r w:rsidRPr="00230F7A">
        <w:rPr>
          <w:rFonts w:cstheme="minorHAnsi"/>
          <w:sz w:val="24"/>
          <w:szCs w:val="24"/>
        </w:rPr>
        <w:t xml:space="preserve"> European ports, which </w:t>
      </w:r>
      <w:r w:rsidR="007003D9" w:rsidRPr="00230F7A">
        <w:rPr>
          <w:rFonts w:cstheme="minorHAnsi"/>
          <w:sz w:val="24"/>
          <w:szCs w:val="24"/>
        </w:rPr>
        <w:t xml:space="preserve">each </w:t>
      </w:r>
      <w:r w:rsidRPr="00230F7A">
        <w:rPr>
          <w:rFonts w:cstheme="minorHAnsi"/>
          <w:color w:val="000000"/>
          <w:sz w:val="24"/>
          <w:szCs w:val="24"/>
          <w:shd w:val="clear" w:color="auto" w:fill="FFFFFF"/>
        </w:rPr>
        <w:t>arrange a program</w:t>
      </w:r>
      <w:r w:rsidR="00937A46" w:rsidRPr="00230F7A">
        <w:rPr>
          <w:rFonts w:cstheme="minorHAnsi"/>
          <w:color w:val="000000"/>
          <w:sz w:val="24"/>
          <w:szCs w:val="24"/>
          <w:shd w:val="clear" w:color="auto" w:fill="FFFFFF"/>
        </w:rPr>
        <w:t>me</w:t>
      </w:r>
      <w:r w:rsidRPr="00230F7A">
        <w:rPr>
          <w:rFonts w:cstheme="minorHAnsi"/>
          <w:color w:val="000000"/>
          <w:sz w:val="24"/>
          <w:szCs w:val="24"/>
          <w:shd w:val="clear" w:color="auto" w:fill="FFFFFF"/>
        </w:rPr>
        <w:t xml:space="preserve"> of cultural activities for the crews and visitors. </w:t>
      </w:r>
      <w:r w:rsidR="003D40F7" w:rsidRPr="00230F7A">
        <w:rPr>
          <w:rFonts w:cstheme="minorHAnsi"/>
          <w:sz w:val="24"/>
          <w:szCs w:val="24"/>
        </w:rPr>
        <w:t xml:space="preserve">Host </w:t>
      </w:r>
      <w:r w:rsidR="00AB419A" w:rsidRPr="00230F7A">
        <w:rPr>
          <w:rFonts w:cstheme="minorHAnsi"/>
          <w:sz w:val="24"/>
          <w:szCs w:val="24"/>
        </w:rPr>
        <w:t>p</w:t>
      </w:r>
      <w:r w:rsidR="003D40F7" w:rsidRPr="00230F7A">
        <w:rPr>
          <w:rFonts w:cstheme="minorHAnsi"/>
          <w:sz w:val="24"/>
          <w:szCs w:val="24"/>
        </w:rPr>
        <w:t>orts are selected by Sail Training International through a competitive bidding process, with bids assessed against specific logistical, technical, and support requirements.</w:t>
      </w:r>
      <w:r w:rsidR="00DB1195" w:rsidRPr="00230F7A">
        <w:rPr>
          <w:rFonts w:cstheme="minorHAnsi"/>
          <w:sz w:val="24"/>
          <w:szCs w:val="24"/>
        </w:rPr>
        <w:t xml:space="preserve"> </w:t>
      </w:r>
      <w:r w:rsidR="009A2014" w:rsidRPr="00230F7A">
        <w:rPr>
          <w:rFonts w:cstheme="minorHAnsi"/>
          <w:sz w:val="24"/>
          <w:szCs w:val="24"/>
        </w:rPr>
        <w:t>T</w:t>
      </w:r>
      <w:r w:rsidR="002B731D" w:rsidRPr="00230F7A">
        <w:rPr>
          <w:rFonts w:cstheme="minorHAnsi"/>
          <w:sz w:val="24"/>
          <w:szCs w:val="24"/>
        </w:rPr>
        <w:t>he Tall Ships race is highly prized</w:t>
      </w:r>
      <w:r w:rsidR="009A2014" w:rsidRPr="00230F7A">
        <w:rPr>
          <w:rFonts w:cstheme="minorHAnsi"/>
          <w:sz w:val="24"/>
          <w:szCs w:val="24"/>
        </w:rPr>
        <w:t xml:space="preserve">, </w:t>
      </w:r>
      <w:r w:rsidR="0028610F" w:rsidRPr="00230F7A">
        <w:rPr>
          <w:rFonts w:cstheme="minorHAnsi"/>
          <w:sz w:val="24"/>
          <w:szCs w:val="24"/>
        </w:rPr>
        <w:t>as it</w:t>
      </w:r>
      <w:r w:rsidR="00A365E4" w:rsidRPr="00230F7A">
        <w:rPr>
          <w:rFonts w:cstheme="minorHAnsi"/>
          <w:sz w:val="24"/>
          <w:szCs w:val="24"/>
        </w:rPr>
        <w:t xml:space="preserve"> brings many benefits to host ports including</w:t>
      </w:r>
      <w:r w:rsidR="0028610F" w:rsidRPr="00230F7A">
        <w:rPr>
          <w:rFonts w:cstheme="minorHAnsi"/>
          <w:sz w:val="24"/>
          <w:szCs w:val="24"/>
        </w:rPr>
        <w:t xml:space="preserve"> </w:t>
      </w:r>
      <w:r w:rsidR="002B731D" w:rsidRPr="00230F7A">
        <w:rPr>
          <w:rFonts w:cstheme="minorHAnsi"/>
          <w:sz w:val="24"/>
          <w:szCs w:val="24"/>
        </w:rPr>
        <w:t>increas</w:t>
      </w:r>
      <w:r w:rsidR="00BE5F49" w:rsidRPr="00230F7A">
        <w:rPr>
          <w:rFonts w:cstheme="minorHAnsi"/>
          <w:sz w:val="24"/>
          <w:szCs w:val="24"/>
        </w:rPr>
        <w:t>ed</w:t>
      </w:r>
      <w:r w:rsidR="002B731D" w:rsidRPr="00230F7A">
        <w:rPr>
          <w:rFonts w:cstheme="minorHAnsi"/>
          <w:sz w:val="24"/>
          <w:szCs w:val="24"/>
        </w:rPr>
        <w:t xml:space="preserve"> exposure through national and international media, boost</w:t>
      </w:r>
      <w:r w:rsidR="009A2014" w:rsidRPr="00230F7A">
        <w:rPr>
          <w:rFonts w:cstheme="minorHAnsi"/>
          <w:sz w:val="24"/>
          <w:szCs w:val="24"/>
        </w:rPr>
        <w:t>s</w:t>
      </w:r>
      <w:r w:rsidR="007003D9" w:rsidRPr="00230F7A">
        <w:rPr>
          <w:rFonts w:cstheme="minorHAnsi"/>
          <w:sz w:val="24"/>
          <w:szCs w:val="24"/>
        </w:rPr>
        <w:t xml:space="preserve"> to</w:t>
      </w:r>
      <w:r w:rsidR="002B731D" w:rsidRPr="00230F7A">
        <w:rPr>
          <w:rFonts w:cstheme="minorHAnsi"/>
          <w:sz w:val="24"/>
          <w:szCs w:val="24"/>
        </w:rPr>
        <w:t xml:space="preserve"> local revenue through</w:t>
      </w:r>
      <w:r w:rsidR="00DB1195" w:rsidRPr="00230F7A">
        <w:rPr>
          <w:rFonts w:cstheme="minorHAnsi"/>
          <w:sz w:val="24"/>
          <w:szCs w:val="24"/>
        </w:rPr>
        <w:t xml:space="preserve"> </w:t>
      </w:r>
      <w:r w:rsidR="00C41F69" w:rsidRPr="00230F7A">
        <w:rPr>
          <w:rFonts w:cstheme="minorHAnsi"/>
          <w:sz w:val="24"/>
          <w:szCs w:val="24"/>
        </w:rPr>
        <w:t xml:space="preserve">tourism </w:t>
      </w:r>
      <w:r w:rsidR="009A2014" w:rsidRPr="00230F7A">
        <w:rPr>
          <w:rFonts w:eastAsia="Times New Roman" w:cstheme="minorHAnsi"/>
          <w:sz w:val="24"/>
          <w:szCs w:val="24"/>
          <w:lang w:eastAsia="en-GB"/>
        </w:rPr>
        <w:t xml:space="preserve">whilst also </w:t>
      </w:r>
      <w:r w:rsidR="002B731D" w:rsidRPr="00230F7A">
        <w:rPr>
          <w:rFonts w:eastAsia="Times New Roman" w:cstheme="minorHAnsi"/>
          <w:sz w:val="24"/>
          <w:szCs w:val="24"/>
          <w:lang w:eastAsia="en-GB"/>
        </w:rPr>
        <w:t xml:space="preserve">providing a </w:t>
      </w:r>
      <w:r w:rsidR="00DB1195" w:rsidRPr="00230F7A">
        <w:rPr>
          <w:rFonts w:eastAsia="Times New Roman" w:cstheme="minorHAnsi"/>
          <w:sz w:val="24"/>
          <w:szCs w:val="24"/>
          <w:lang w:eastAsia="en-GB"/>
        </w:rPr>
        <w:t>range of opportunities for community involvement</w:t>
      </w:r>
      <w:r w:rsidR="00A365E4" w:rsidRPr="00230F7A">
        <w:rPr>
          <w:rFonts w:eastAsia="Times New Roman" w:cstheme="minorHAnsi"/>
          <w:sz w:val="24"/>
          <w:szCs w:val="24"/>
          <w:lang w:eastAsia="en-GB"/>
        </w:rPr>
        <w:t xml:space="preserve"> and </w:t>
      </w:r>
      <w:r w:rsidR="00C9319F" w:rsidRPr="00230F7A">
        <w:rPr>
          <w:rFonts w:eastAsia="Times New Roman" w:cstheme="minorHAnsi"/>
          <w:sz w:val="24"/>
          <w:szCs w:val="24"/>
          <w:lang w:eastAsia="en-GB"/>
        </w:rPr>
        <w:t>entertainment (</w:t>
      </w:r>
      <w:r w:rsidR="007003D9" w:rsidRPr="00230F7A">
        <w:rPr>
          <w:rFonts w:eastAsia="Times New Roman" w:cstheme="minorHAnsi"/>
          <w:sz w:val="24"/>
          <w:szCs w:val="24"/>
          <w:lang w:eastAsia="en-GB"/>
        </w:rPr>
        <w:t xml:space="preserve">Sail Training International, 2020). </w:t>
      </w:r>
      <w:r w:rsidR="006E69DE" w:rsidRPr="00230F7A">
        <w:rPr>
          <w:rFonts w:eastAsia="Times New Roman" w:cstheme="minorHAnsi"/>
          <w:sz w:val="24"/>
          <w:szCs w:val="24"/>
          <w:lang w:eastAsia="en-GB"/>
        </w:rPr>
        <w:t xml:space="preserve"> </w:t>
      </w:r>
      <w:bookmarkStart w:id="5" w:name="_Hlk38566457"/>
      <w:r w:rsidR="00937A46" w:rsidRPr="00230F7A">
        <w:rPr>
          <w:rFonts w:cstheme="minorHAnsi"/>
          <w:color w:val="000000"/>
          <w:sz w:val="24"/>
          <w:szCs w:val="24"/>
          <w:shd w:val="clear" w:color="auto" w:fill="FFFFFF"/>
        </w:rPr>
        <w:t xml:space="preserve">In </w:t>
      </w:r>
      <w:r w:rsidR="0084233C" w:rsidRPr="00230F7A">
        <w:rPr>
          <w:rFonts w:cstheme="minorHAnsi"/>
          <w:color w:val="000000"/>
          <w:sz w:val="24"/>
          <w:szCs w:val="24"/>
          <w:shd w:val="clear" w:color="auto" w:fill="FFFFFF"/>
        </w:rPr>
        <w:t>summer 2018</w:t>
      </w:r>
      <w:r w:rsidR="00C44E66" w:rsidRPr="00230F7A">
        <w:rPr>
          <w:rFonts w:cstheme="minorHAnsi"/>
          <w:color w:val="000000"/>
          <w:sz w:val="24"/>
          <w:szCs w:val="24"/>
          <w:shd w:val="clear" w:color="auto" w:fill="FFFFFF"/>
        </w:rPr>
        <w:t xml:space="preserve"> </w:t>
      </w:r>
      <w:r w:rsidR="00762716" w:rsidRPr="00230F7A">
        <w:rPr>
          <w:rFonts w:cstheme="minorHAnsi"/>
          <w:color w:val="000000"/>
          <w:sz w:val="24"/>
          <w:szCs w:val="24"/>
          <w:shd w:val="clear" w:color="auto" w:fill="FFFFFF"/>
        </w:rPr>
        <w:t>the</w:t>
      </w:r>
      <w:r w:rsidRPr="00230F7A">
        <w:rPr>
          <w:rFonts w:cstheme="minorHAnsi"/>
          <w:color w:val="000000"/>
          <w:sz w:val="24"/>
          <w:szCs w:val="24"/>
          <w:shd w:val="clear" w:color="auto" w:fill="FFFFFF"/>
        </w:rPr>
        <w:t xml:space="preserve"> race visited Sunderland</w:t>
      </w:r>
      <w:r w:rsidR="00764883" w:rsidRPr="00230F7A">
        <w:rPr>
          <w:rFonts w:cstheme="minorHAnsi"/>
          <w:color w:val="000000"/>
          <w:sz w:val="24"/>
          <w:szCs w:val="24"/>
          <w:shd w:val="clear" w:color="auto" w:fill="FFFFFF"/>
        </w:rPr>
        <w:t>,</w:t>
      </w:r>
      <w:r w:rsidRPr="00230F7A">
        <w:rPr>
          <w:rFonts w:cstheme="minorHAnsi"/>
          <w:color w:val="000000"/>
          <w:sz w:val="24"/>
          <w:szCs w:val="24"/>
          <w:shd w:val="clear" w:color="auto" w:fill="FFFFFF"/>
        </w:rPr>
        <w:t xml:space="preserve"> a city in </w:t>
      </w:r>
      <w:r w:rsidR="00764883" w:rsidRPr="00230F7A">
        <w:rPr>
          <w:rFonts w:cstheme="minorHAnsi"/>
          <w:color w:val="000000"/>
          <w:sz w:val="24"/>
          <w:szCs w:val="24"/>
          <w:shd w:val="clear" w:color="auto" w:fill="FFFFFF"/>
        </w:rPr>
        <w:t xml:space="preserve">the </w:t>
      </w:r>
      <w:r w:rsidRPr="00230F7A">
        <w:rPr>
          <w:rFonts w:cstheme="minorHAnsi"/>
          <w:color w:val="000000"/>
          <w:sz w:val="24"/>
          <w:szCs w:val="24"/>
          <w:shd w:val="clear" w:color="auto" w:fill="FFFFFF"/>
        </w:rPr>
        <w:t xml:space="preserve">North East </w:t>
      </w:r>
      <w:r w:rsidR="00C41F69" w:rsidRPr="00230F7A">
        <w:rPr>
          <w:rFonts w:cstheme="minorHAnsi"/>
          <w:color w:val="000000"/>
          <w:sz w:val="24"/>
          <w:szCs w:val="24"/>
          <w:shd w:val="clear" w:color="auto" w:fill="FFFFFF"/>
        </w:rPr>
        <w:t xml:space="preserve">of </w:t>
      </w:r>
      <w:r w:rsidRPr="00230F7A">
        <w:rPr>
          <w:rFonts w:cstheme="minorHAnsi"/>
          <w:color w:val="000000"/>
          <w:sz w:val="24"/>
          <w:szCs w:val="24"/>
          <w:shd w:val="clear" w:color="auto" w:fill="FFFFFF"/>
        </w:rPr>
        <w:t>England</w:t>
      </w:r>
      <w:r w:rsidR="00A251E3" w:rsidRPr="00230F7A">
        <w:rPr>
          <w:rFonts w:cstheme="minorHAnsi"/>
          <w:color w:val="000000"/>
          <w:sz w:val="24"/>
          <w:szCs w:val="24"/>
          <w:shd w:val="clear" w:color="auto" w:fill="FFFFFF"/>
        </w:rPr>
        <w:t xml:space="preserve"> which</w:t>
      </w:r>
      <w:r w:rsidR="00072E95" w:rsidRPr="00230F7A">
        <w:rPr>
          <w:rFonts w:cstheme="minorHAnsi"/>
          <w:color w:val="000000"/>
          <w:sz w:val="24"/>
          <w:szCs w:val="24"/>
          <w:shd w:val="clear" w:color="auto" w:fill="FFFFFF"/>
        </w:rPr>
        <w:t xml:space="preserve"> </w:t>
      </w:r>
      <w:r w:rsidR="00764883" w:rsidRPr="00230F7A">
        <w:rPr>
          <w:rFonts w:cstheme="minorHAnsi"/>
          <w:color w:val="000000"/>
          <w:sz w:val="24"/>
          <w:szCs w:val="24"/>
          <w:shd w:val="clear" w:color="auto" w:fill="FFFFFF"/>
        </w:rPr>
        <w:t xml:space="preserve">has </w:t>
      </w:r>
      <w:r w:rsidR="006E69DE" w:rsidRPr="00230F7A">
        <w:rPr>
          <w:rFonts w:cstheme="minorHAnsi"/>
          <w:color w:val="000000"/>
          <w:sz w:val="24"/>
          <w:szCs w:val="24"/>
          <w:shd w:val="clear" w:color="auto" w:fill="FFFFFF"/>
        </w:rPr>
        <w:t xml:space="preserve">a proud maritime history </w:t>
      </w:r>
      <w:r w:rsidR="00C44E66" w:rsidRPr="00230F7A">
        <w:rPr>
          <w:rFonts w:cstheme="minorHAnsi"/>
          <w:color w:val="000000"/>
          <w:sz w:val="24"/>
          <w:szCs w:val="24"/>
          <w:shd w:val="clear" w:color="auto" w:fill="FFFFFF"/>
        </w:rPr>
        <w:t>as</w:t>
      </w:r>
      <w:r w:rsidR="006E69DE" w:rsidRPr="00230F7A">
        <w:rPr>
          <w:rFonts w:cstheme="minorHAnsi"/>
          <w:color w:val="000000"/>
          <w:sz w:val="24"/>
          <w:szCs w:val="24"/>
          <w:shd w:val="clear" w:color="auto" w:fill="FFFFFF"/>
        </w:rPr>
        <w:t xml:space="preserve"> the largest ship build</w:t>
      </w:r>
      <w:r w:rsidR="00AB419A" w:rsidRPr="00230F7A">
        <w:rPr>
          <w:rFonts w:cstheme="minorHAnsi"/>
          <w:color w:val="000000"/>
          <w:sz w:val="24"/>
          <w:szCs w:val="24"/>
          <w:shd w:val="clear" w:color="auto" w:fill="FFFFFF"/>
        </w:rPr>
        <w:t>ing city</w:t>
      </w:r>
      <w:r w:rsidR="006E69DE" w:rsidRPr="00230F7A">
        <w:rPr>
          <w:rFonts w:cstheme="minorHAnsi"/>
          <w:color w:val="000000"/>
          <w:sz w:val="24"/>
          <w:szCs w:val="24"/>
          <w:shd w:val="clear" w:color="auto" w:fill="FFFFFF"/>
        </w:rPr>
        <w:t xml:space="preserve"> in the world during the late 19</w:t>
      </w:r>
      <w:r w:rsidR="006E69DE" w:rsidRPr="00230F7A">
        <w:rPr>
          <w:rFonts w:cstheme="minorHAnsi"/>
          <w:color w:val="000000"/>
          <w:sz w:val="24"/>
          <w:szCs w:val="24"/>
          <w:shd w:val="clear" w:color="auto" w:fill="FFFFFF"/>
          <w:vertAlign w:val="superscript"/>
        </w:rPr>
        <w:t>th</w:t>
      </w:r>
      <w:r w:rsidR="006E69DE" w:rsidRPr="00230F7A">
        <w:rPr>
          <w:rFonts w:cstheme="minorHAnsi"/>
          <w:color w:val="000000"/>
          <w:sz w:val="24"/>
          <w:szCs w:val="24"/>
          <w:shd w:val="clear" w:color="auto" w:fill="FFFFFF"/>
        </w:rPr>
        <w:t xml:space="preserve"> and early 20</w:t>
      </w:r>
      <w:r w:rsidR="006E69DE" w:rsidRPr="00230F7A">
        <w:rPr>
          <w:rFonts w:cstheme="minorHAnsi"/>
          <w:color w:val="000000"/>
          <w:sz w:val="24"/>
          <w:szCs w:val="24"/>
          <w:shd w:val="clear" w:color="auto" w:fill="FFFFFF"/>
          <w:vertAlign w:val="superscript"/>
        </w:rPr>
        <w:t>th</w:t>
      </w:r>
      <w:r w:rsidR="006E69DE" w:rsidRPr="00230F7A">
        <w:rPr>
          <w:rFonts w:cstheme="minorHAnsi"/>
          <w:color w:val="000000"/>
          <w:sz w:val="24"/>
          <w:szCs w:val="24"/>
          <w:shd w:val="clear" w:color="auto" w:fill="FFFFFF"/>
        </w:rPr>
        <w:t xml:space="preserve"> </w:t>
      </w:r>
      <w:r w:rsidR="00595566" w:rsidRPr="00230F7A">
        <w:rPr>
          <w:rFonts w:cstheme="minorHAnsi"/>
          <w:color w:val="000000"/>
          <w:sz w:val="24"/>
          <w:szCs w:val="24"/>
          <w:shd w:val="clear" w:color="auto" w:fill="FFFFFF"/>
        </w:rPr>
        <w:t>c</w:t>
      </w:r>
      <w:r w:rsidR="006E69DE" w:rsidRPr="00230F7A">
        <w:rPr>
          <w:rFonts w:cstheme="minorHAnsi"/>
          <w:color w:val="000000"/>
          <w:sz w:val="24"/>
          <w:szCs w:val="24"/>
          <w:shd w:val="clear" w:color="auto" w:fill="FFFFFF"/>
        </w:rPr>
        <w:t>entur</w:t>
      </w:r>
      <w:r w:rsidR="00595566" w:rsidRPr="00230F7A">
        <w:rPr>
          <w:rFonts w:cstheme="minorHAnsi"/>
          <w:color w:val="000000"/>
          <w:sz w:val="24"/>
          <w:szCs w:val="24"/>
          <w:shd w:val="clear" w:color="auto" w:fill="FFFFFF"/>
        </w:rPr>
        <w:t>ies.</w:t>
      </w:r>
      <w:r w:rsidR="006E69DE" w:rsidRPr="00230F7A">
        <w:rPr>
          <w:rFonts w:cstheme="minorHAnsi"/>
          <w:color w:val="000000"/>
          <w:sz w:val="24"/>
          <w:szCs w:val="24"/>
          <w:shd w:val="clear" w:color="auto" w:fill="FFFFFF"/>
        </w:rPr>
        <w:t xml:space="preserve"> However, </w:t>
      </w:r>
      <w:r w:rsidR="0057261B" w:rsidRPr="00230F7A">
        <w:rPr>
          <w:rFonts w:cstheme="minorHAnsi"/>
          <w:color w:val="000000"/>
          <w:sz w:val="24"/>
          <w:szCs w:val="24"/>
          <w:shd w:val="clear" w:color="auto" w:fill="FFFFFF"/>
        </w:rPr>
        <w:t xml:space="preserve">with the closing of its shipyards in </w:t>
      </w:r>
      <w:r w:rsidR="006E69DE" w:rsidRPr="00230F7A">
        <w:rPr>
          <w:rFonts w:cstheme="minorHAnsi"/>
          <w:color w:val="000000"/>
          <w:sz w:val="24"/>
          <w:szCs w:val="24"/>
          <w:shd w:val="clear" w:color="auto" w:fill="FFFFFF"/>
        </w:rPr>
        <w:t>the 1980s</w:t>
      </w:r>
      <w:r w:rsidR="0057261B" w:rsidRPr="00230F7A">
        <w:rPr>
          <w:rFonts w:cstheme="minorHAnsi"/>
          <w:color w:val="000000"/>
          <w:sz w:val="24"/>
          <w:szCs w:val="24"/>
          <w:shd w:val="clear" w:color="auto" w:fill="FFFFFF"/>
        </w:rPr>
        <w:t>,</w:t>
      </w:r>
      <w:r w:rsidR="006E69DE" w:rsidRPr="00230F7A">
        <w:rPr>
          <w:rFonts w:cstheme="minorHAnsi"/>
          <w:color w:val="000000"/>
          <w:sz w:val="24"/>
          <w:szCs w:val="24"/>
          <w:shd w:val="clear" w:color="auto" w:fill="FFFFFF"/>
        </w:rPr>
        <w:t xml:space="preserve"> </w:t>
      </w:r>
      <w:r w:rsidR="000000CD" w:rsidRPr="00230F7A">
        <w:rPr>
          <w:rFonts w:cstheme="minorHAnsi"/>
          <w:color w:val="000000"/>
          <w:sz w:val="24"/>
          <w:szCs w:val="24"/>
          <w:shd w:val="clear" w:color="auto" w:fill="FFFFFF"/>
        </w:rPr>
        <w:t xml:space="preserve">and a litany of unsuccessful regeneration projects, Sunderland </w:t>
      </w:r>
      <w:r w:rsidR="00764883" w:rsidRPr="00230F7A">
        <w:rPr>
          <w:rFonts w:cstheme="minorHAnsi"/>
          <w:color w:val="000000"/>
          <w:sz w:val="24"/>
          <w:szCs w:val="24"/>
          <w:shd w:val="clear" w:color="auto" w:fill="FFFFFF"/>
        </w:rPr>
        <w:t xml:space="preserve">is </w:t>
      </w:r>
      <w:r w:rsidR="00C41F69" w:rsidRPr="00230F7A">
        <w:rPr>
          <w:rFonts w:cstheme="minorHAnsi"/>
          <w:color w:val="000000"/>
          <w:sz w:val="24"/>
          <w:szCs w:val="24"/>
          <w:shd w:val="clear" w:color="auto" w:fill="FFFFFF"/>
        </w:rPr>
        <w:t xml:space="preserve">today </w:t>
      </w:r>
      <w:r w:rsidR="00C44E66" w:rsidRPr="00230F7A">
        <w:rPr>
          <w:rFonts w:cstheme="minorHAnsi"/>
          <w:color w:val="000000"/>
          <w:sz w:val="24"/>
          <w:szCs w:val="24"/>
          <w:shd w:val="clear" w:color="auto" w:fill="FFFFFF"/>
        </w:rPr>
        <w:t xml:space="preserve">poorer </w:t>
      </w:r>
      <w:r w:rsidR="000000CD" w:rsidRPr="00230F7A">
        <w:rPr>
          <w:rFonts w:cstheme="minorHAnsi"/>
          <w:color w:val="000000"/>
          <w:sz w:val="24"/>
          <w:szCs w:val="24"/>
          <w:shd w:val="clear" w:color="auto" w:fill="FFFFFF"/>
        </w:rPr>
        <w:t>than many other post-</w:t>
      </w:r>
      <w:r w:rsidR="000000CD" w:rsidRPr="00230F7A">
        <w:rPr>
          <w:rFonts w:cstheme="minorHAnsi"/>
          <w:color w:val="000000"/>
          <w:sz w:val="24"/>
          <w:szCs w:val="24"/>
          <w:shd w:val="clear" w:color="auto" w:fill="FFFFFF"/>
        </w:rPr>
        <w:lastRenderedPageBreak/>
        <w:t>industrial cities</w:t>
      </w:r>
      <w:r w:rsidR="006E69DE" w:rsidRPr="00230F7A">
        <w:rPr>
          <w:rFonts w:cstheme="minorHAnsi"/>
          <w:color w:val="000000"/>
          <w:sz w:val="24"/>
          <w:szCs w:val="24"/>
          <w:shd w:val="clear" w:color="auto" w:fill="FFFFFF"/>
        </w:rPr>
        <w:t xml:space="preserve"> </w:t>
      </w:r>
      <w:r w:rsidR="006E69DE" w:rsidRPr="00230F7A">
        <w:rPr>
          <w:rFonts w:cstheme="minorHAnsi"/>
          <w:color w:val="2E2E2E"/>
          <w:sz w:val="24"/>
          <w:szCs w:val="24"/>
          <w:shd w:val="clear" w:color="auto" w:fill="FFFFFF"/>
        </w:rPr>
        <w:t>(</w:t>
      </w:r>
      <w:r w:rsidR="006E69DE" w:rsidRPr="00230F7A">
        <w:rPr>
          <w:rFonts w:cstheme="minorHAnsi"/>
          <w:color w:val="222222"/>
          <w:sz w:val="24"/>
          <w:szCs w:val="24"/>
          <w:shd w:val="clear" w:color="auto" w:fill="FFFFFF"/>
        </w:rPr>
        <w:t xml:space="preserve">Short </w:t>
      </w:r>
      <w:r w:rsidR="00C44E66" w:rsidRPr="00230F7A">
        <w:rPr>
          <w:rFonts w:cstheme="minorHAnsi"/>
          <w:color w:val="222222"/>
          <w:sz w:val="24"/>
          <w:szCs w:val="24"/>
          <w:shd w:val="clear" w:color="auto" w:fill="FFFFFF"/>
        </w:rPr>
        <w:t>&amp;</w:t>
      </w:r>
      <w:r w:rsidR="006E69DE" w:rsidRPr="00230F7A">
        <w:rPr>
          <w:rFonts w:cstheme="minorHAnsi"/>
          <w:color w:val="222222"/>
          <w:sz w:val="24"/>
          <w:szCs w:val="24"/>
          <w:shd w:val="clear" w:color="auto" w:fill="FFFFFF"/>
        </w:rPr>
        <w:t xml:space="preserve"> </w:t>
      </w:r>
      <w:proofErr w:type="spellStart"/>
      <w:r w:rsidR="006E69DE" w:rsidRPr="00230F7A">
        <w:rPr>
          <w:rFonts w:cstheme="minorHAnsi"/>
          <w:color w:val="222222"/>
          <w:sz w:val="24"/>
          <w:szCs w:val="24"/>
          <w:shd w:val="clear" w:color="auto" w:fill="FFFFFF"/>
        </w:rPr>
        <w:t>Tetlow</w:t>
      </w:r>
      <w:proofErr w:type="spellEnd"/>
      <w:r w:rsidR="006E69DE" w:rsidRPr="00230F7A">
        <w:rPr>
          <w:rFonts w:cstheme="minorHAnsi"/>
          <w:color w:val="222222"/>
          <w:sz w:val="24"/>
          <w:szCs w:val="24"/>
          <w:shd w:val="clear" w:color="auto" w:fill="FFFFFF"/>
        </w:rPr>
        <w:t>,</w:t>
      </w:r>
      <w:r w:rsidR="00C44E66" w:rsidRPr="00230F7A">
        <w:rPr>
          <w:rFonts w:cstheme="minorHAnsi"/>
          <w:color w:val="222222"/>
          <w:sz w:val="24"/>
          <w:szCs w:val="24"/>
          <w:shd w:val="clear" w:color="auto" w:fill="FFFFFF"/>
        </w:rPr>
        <w:t xml:space="preserve"> </w:t>
      </w:r>
      <w:r w:rsidR="006E69DE" w:rsidRPr="00230F7A">
        <w:rPr>
          <w:rFonts w:cstheme="minorHAnsi"/>
          <w:color w:val="222222"/>
          <w:sz w:val="24"/>
          <w:szCs w:val="24"/>
          <w:shd w:val="clear" w:color="auto" w:fill="FFFFFF"/>
        </w:rPr>
        <w:t>2012</w:t>
      </w:r>
      <w:r w:rsidR="006E69DE" w:rsidRPr="00230F7A">
        <w:rPr>
          <w:rFonts w:cstheme="minorHAnsi"/>
          <w:color w:val="000000"/>
          <w:sz w:val="24"/>
          <w:szCs w:val="24"/>
          <w:shd w:val="clear" w:color="auto" w:fill="FFFFFF"/>
        </w:rPr>
        <w:t>)</w:t>
      </w:r>
      <w:r w:rsidR="006E69DE" w:rsidRPr="00230F7A">
        <w:rPr>
          <w:rFonts w:cstheme="minorHAnsi"/>
          <w:color w:val="2E2E2E"/>
          <w:sz w:val="24"/>
          <w:szCs w:val="24"/>
          <w:shd w:val="clear" w:color="auto" w:fill="FFFFFF"/>
        </w:rPr>
        <w:t xml:space="preserve">. </w:t>
      </w:r>
      <w:r w:rsidR="0078626D" w:rsidRPr="00230F7A">
        <w:rPr>
          <w:rFonts w:cstheme="minorHAnsi"/>
          <w:color w:val="2E2E2E"/>
          <w:sz w:val="24"/>
          <w:szCs w:val="24"/>
          <w:shd w:val="clear" w:color="auto" w:fill="FFFFFF"/>
        </w:rPr>
        <w:t>Sunderland City Council recruit</w:t>
      </w:r>
      <w:r w:rsidR="00C41F69" w:rsidRPr="00230F7A">
        <w:rPr>
          <w:rFonts w:cstheme="minorHAnsi"/>
          <w:color w:val="2E2E2E"/>
          <w:sz w:val="24"/>
          <w:szCs w:val="24"/>
          <w:shd w:val="clear" w:color="auto" w:fill="FFFFFF"/>
        </w:rPr>
        <w:t>ed</w:t>
      </w:r>
      <w:r w:rsidR="0078626D" w:rsidRPr="00230F7A">
        <w:rPr>
          <w:rFonts w:cstheme="minorHAnsi"/>
          <w:color w:val="2E2E2E"/>
          <w:sz w:val="24"/>
          <w:szCs w:val="24"/>
          <w:shd w:val="clear" w:color="auto" w:fill="FFFFFF"/>
        </w:rPr>
        <w:t xml:space="preserve"> </w:t>
      </w:r>
      <w:r w:rsidR="0078626D" w:rsidRPr="00230F7A">
        <w:rPr>
          <w:rFonts w:cstheme="minorHAnsi"/>
          <w:color w:val="000000"/>
          <w:sz w:val="24"/>
          <w:szCs w:val="24"/>
          <w:shd w:val="clear" w:color="auto" w:fill="FFFFFF"/>
        </w:rPr>
        <w:t>350 volunteers as ‘event makers’ to help</w:t>
      </w:r>
      <w:r w:rsidRPr="00230F7A">
        <w:rPr>
          <w:rFonts w:cstheme="minorHAnsi"/>
          <w:color w:val="000000"/>
          <w:sz w:val="24"/>
          <w:szCs w:val="24"/>
          <w:shd w:val="clear" w:color="auto" w:fill="FFFFFF"/>
        </w:rPr>
        <w:t xml:space="preserve"> with the organisation and running</w:t>
      </w:r>
      <w:r w:rsidR="0084233C" w:rsidRPr="00230F7A">
        <w:rPr>
          <w:rFonts w:cstheme="minorHAnsi"/>
          <w:color w:val="000000"/>
          <w:sz w:val="24"/>
          <w:szCs w:val="24"/>
          <w:shd w:val="clear" w:color="auto" w:fill="FFFFFF"/>
        </w:rPr>
        <w:t xml:space="preserve"> of the</w:t>
      </w:r>
      <w:r w:rsidRPr="00230F7A">
        <w:rPr>
          <w:rFonts w:cstheme="minorHAnsi"/>
          <w:color w:val="000000"/>
          <w:sz w:val="24"/>
          <w:szCs w:val="24"/>
          <w:shd w:val="clear" w:color="auto" w:fill="FFFFFF"/>
        </w:rPr>
        <w:t xml:space="preserve"> </w:t>
      </w:r>
      <w:r w:rsidR="00C44E66" w:rsidRPr="00230F7A">
        <w:rPr>
          <w:rFonts w:cstheme="minorHAnsi"/>
          <w:color w:val="000000"/>
          <w:sz w:val="24"/>
          <w:szCs w:val="24"/>
          <w:shd w:val="clear" w:color="auto" w:fill="FFFFFF"/>
        </w:rPr>
        <w:t xml:space="preserve">cultural </w:t>
      </w:r>
      <w:r w:rsidRPr="00230F7A">
        <w:rPr>
          <w:rFonts w:cstheme="minorHAnsi"/>
          <w:color w:val="000000"/>
          <w:sz w:val="24"/>
          <w:szCs w:val="24"/>
          <w:shd w:val="clear" w:color="auto" w:fill="FFFFFF"/>
        </w:rPr>
        <w:t>programme</w:t>
      </w:r>
      <w:r w:rsidR="00595566" w:rsidRPr="00230F7A">
        <w:rPr>
          <w:rFonts w:cstheme="minorHAnsi"/>
          <w:color w:val="000000"/>
          <w:sz w:val="24"/>
          <w:szCs w:val="24"/>
          <w:shd w:val="clear" w:color="auto" w:fill="FFFFFF"/>
        </w:rPr>
        <w:t xml:space="preserve"> (Sunderland City Council, no date)</w:t>
      </w:r>
      <w:r w:rsidR="00C44E66" w:rsidRPr="00230F7A">
        <w:rPr>
          <w:rFonts w:cstheme="minorHAnsi"/>
          <w:color w:val="000000"/>
          <w:sz w:val="24"/>
          <w:szCs w:val="24"/>
          <w:shd w:val="clear" w:color="auto" w:fill="FFFFFF"/>
        </w:rPr>
        <w:t>.</w:t>
      </w:r>
    </w:p>
    <w:bookmarkEnd w:id="5"/>
    <w:p w14:paraId="24AB398F" w14:textId="0884BECD" w:rsidR="00B2033E" w:rsidRPr="00230F7A" w:rsidRDefault="00B2033E" w:rsidP="006E1AA9">
      <w:pPr>
        <w:spacing w:line="480" w:lineRule="auto"/>
        <w:rPr>
          <w:rFonts w:cstheme="minorHAnsi"/>
        </w:rPr>
      </w:pPr>
      <w:r w:rsidRPr="00230F7A">
        <w:rPr>
          <w:rFonts w:cstheme="minorHAnsi"/>
          <w:color w:val="000000"/>
          <w:sz w:val="24"/>
          <w:szCs w:val="24"/>
          <w:shd w:val="clear" w:color="auto" w:fill="FFFFFF"/>
        </w:rPr>
        <w:t xml:space="preserve">As indicated earlier in this paper, the concept of embodiment is drawn from the philosophical approach of phenomenology which seeks to explore people’s lived experiences with </w:t>
      </w:r>
      <w:r w:rsidR="006E1AA9" w:rsidRPr="00230F7A">
        <w:rPr>
          <w:rFonts w:cstheme="minorHAnsi"/>
          <w:color w:val="000000"/>
          <w:sz w:val="24"/>
          <w:szCs w:val="24"/>
          <w:shd w:val="clear" w:color="auto" w:fill="FFFFFF"/>
        </w:rPr>
        <w:t>phenomena</w:t>
      </w:r>
      <w:r w:rsidRPr="00230F7A">
        <w:rPr>
          <w:rFonts w:cstheme="minorHAnsi"/>
          <w:color w:val="000000"/>
          <w:sz w:val="24"/>
          <w:szCs w:val="24"/>
          <w:shd w:val="clear" w:color="auto" w:fill="FFFFFF"/>
        </w:rPr>
        <w:t xml:space="preserve">, in this case, volunteering at a major sport festival. </w:t>
      </w:r>
      <w:r w:rsidR="00567AB3" w:rsidRPr="00230F7A">
        <w:rPr>
          <w:rFonts w:cstheme="minorHAnsi"/>
          <w:color w:val="000000"/>
          <w:sz w:val="24"/>
          <w:szCs w:val="24"/>
          <w:shd w:val="clear" w:color="auto" w:fill="FFFFFF"/>
        </w:rPr>
        <w:t xml:space="preserve">  </w:t>
      </w:r>
      <w:r w:rsidR="006E1AA9" w:rsidRPr="00230F7A">
        <w:rPr>
          <w:rFonts w:cstheme="minorHAnsi"/>
          <w:color w:val="000000"/>
          <w:sz w:val="24"/>
          <w:szCs w:val="24"/>
          <w:shd w:val="clear" w:color="auto" w:fill="FFFFFF"/>
        </w:rPr>
        <w:t>Phenomenology “</w:t>
      </w:r>
      <w:r w:rsidR="00095E0B" w:rsidRPr="00230F7A">
        <w:rPr>
          <w:sz w:val="24"/>
          <w:szCs w:val="24"/>
        </w:rPr>
        <w:t>expresses a concern with experience as lived, that is, as it is, was, or may have been experienced in the lived moment</w:t>
      </w:r>
      <w:r w:rsidR="00A4043F" w:rsidRPr="00230F7A">
        <w:rPr>
          <w:sz w:val="24"/>
          <w:szCs w:val="24"/>
        </w:rPr>
        <w:t xml:space="preserve">” (Adams &amp; van </w:t>
      </w:r>
      <w:proofErr w:type="spellStart"/>
      <w:r w:rsidR="00A4043F" w:rsidRPr="00230F7A">
        <w:rPr>
          <w:sz w:val="24"/>
          <w:szCs w:val="24"/>
        </w:rPr>
        <w:t>Manen</w:t>
      </w:r>
      <w:proofErr w:type="spellEnd"/>
      <w:r w:rsidR="00A4043F" w:rsidRPr="00230F7A">
        <w:rPr>
          <w:sz w:val="24"/>
          <w:szCs w:val="24"/>
        </w:rPr>
        <w:t xml:space="preserve">, 2017, p. </w:t>
      </w:r>
      <w:r w:rsidR="00603612" w:rsidRPr="00230F7A">
        <w:rPr>
          <w:sz w:val="24"/>
          <w:szCs w:val="24"/>
        </w:rPr>
        <w:t>782)</w:t>
      </w:r>
      <w:r w:rsidR="00494EB8" w:rsidRPr="00230F7A">
        <w:rPr>
          <w:sz w:val="24"/>
          <w:szCs w:val="24"/>
        </w:rPr>
        <w:t xml:space="preserve">, </w:t>
      </w:r>
      <w:r w:rsidR="000E3567" w:rsidRPr="00230F7A">
        <w:rPr>
          <w:sz w:val="24"/>
          <w:szCs w:val="24"/>
        </w:rPr>
        <w:t>and as expressed by t</w:t>
      </w:r>
      <w:r w:rsidR="003A62A9" w:rsidRPr="00230F7A">
        <w:rPr>
          <w:sz w:val="24"/>
          <w:szCs w:val="24"/>
        </w:rPr>
        <w:t>h</w:t>
      </w:r>
      <w:r w:rsidR="000E3567" w:rsidRPr="00230F7A">
        <w:rPr>
          <w:sz w:val="24"/>
          <w:szCs w:val="24"/>
        </w:rPr>
        <w:t xml:space="preserve">ose who lived the experience.  </w:t>
      </w:r>
      <w:r w:rsidR="00603612" w:rsidRPr="00230F7A">
        <w:rPr>
          <w:sz w:val="24"/>
          <w:szCs w:val="24"/>
        </w:rPr>
        <w:t xml:space="preserve"> </w:t>
      </w:r>
      <w:r w:rsidRPr="00230F7A">
        <w:rPr>
          <w:rFonts w:cstheme="minorHAnsi"/>
          <w:color w:val="000000"/>
          <w:sz w:val="24"/>
          <w:szCs w:val="24"/>
          <w:shd w:val="clear" w:color="auto" w:fill="FFFFFF"/>
        </w:rPr>
        <w:t xml:space="preserve">Given the interpretive nature of phenomenology it is appropriate to adopt a qualitative methodology in which it is accepted that </w:t>
      </w:r>
      <w:r w:rsidRPr="00230F7A">
        <w:rPr>
          <w:rFonts w:cstheme="minorHAnsi"/>
          <w:bCs/>
          <w:sz w:val="24"/>
          <w:szCs w:val="24"/>
          <w:shd w:val="clear" w:color="auto" w:fill="FFFFFF"/>
        </w:rPr>
        <w:t>“meanings are constructed by human beings in unique ways, depending on their context and personal frames of reference as they engage with the world they are interpreting” (</w:t>
      </w:r>
      <w:proofErr w:type="spellStart"/>
      <w:r w:rsidRPr="00230F7A">
        <w:rPr>
          <w:rFonts w:cstheme="minorHAnsi"/>
          <w:color w:val="222222"/>
          <w:sz w:val="24"/>
          <w:szCs w:val="24"/>
          <w:shd w:val="clear" w:color="auto" w:fill="FFFFFF"/>
        </w:rPr>
        <w:t>Ajjawi</w:t>
      </w:r>
      <w:proofErr w:type="spellEnd"/>
      <w:r w:rsidRPr="00230F7A">
        <w:rPr>
          <w:rFonts w:cstheme="minorHAnsi"/>
          <w:bCs/>
          <w:sz w:val="24"/>
          <w:szCs w:val="24"/>
          <w:shd w:val="clear" w:color="auto" w:fill="FFFFFF"/>
        </w:rPr>
        <w:t xml:space="preserve"> &amp; Higgs, 2007, p. 614).  </w:t>
      </w:r>
    </w:p>
    <w:p w14:paraId="175C0DD7" w14:textId="6D2943ED" w:rsidR="004C2DCC" w:rsidRPr="00230F7A" w:rsidRDefault="005B0B41" w:rsidP="00275387">
      <w:pPr>
        <w:spacing w:before="100" w:beforeAutospacing="1" w:after="0" w:line="480" w:lineRule="auto"/>
        <w:rPr>
          <w:rFonts w:cstheme="minorHAnsi"/>
          <w:sz w:val="24"/>
          <w:szCs w:val="24"/>
        </w:rPr>
      </w:pPr>
      <w:bookmarkStart w:id="6" w:name="_Hlk38568944"/>
      <w:r w:rsidRPr="00230F7A">
        <w:rPr>
          <w:rFonts w:cstheme="minorHAnsi"/>
          <w:bCs/>
          <w:sz w:val="24"/>
          <w:szCs w:val="24"/>
          <w:shd w:val="clear" w:color="auto" w:fill="FFFFFF"/>
        </w:rPr>
        <w:t xml:space="preserve">The </w:t>
      </w:r>
      <w:r w:rsidR="00C17C7A" w:rsidRPr="00230F7A">
        <w:rPr>
          <w:rFonts w:cstheme="minorHAnsi"/>
          <w:bCs/>
          <w:sz w:val="24"/>
          <w:szCs w:val="24"/>
          <w:shd w:val="clear" w:color="auto" w:fill="FFFFFF"/>
        </w:rPr>
        <w:t xml:space="preserve">specific </w:t>
      </w:r>
      <w:r w:rsidR="00655842" w:rsidRPr="00230F7A">
        <w:rPr>
          <w:rFonts w:cstheme="minorHAnsi"/>
          <w:bCs/>
          <w:sz w:val="24"/>
          <w:szCs w:val="24"/>
          <w:shd w:val="clear" w:color="auto" w:fill="FFFFFF"/>
        </w:rPr>
        <w:t>qualitative</w:t>
      </w:r>
      <w:r w:rsidR="00B2033E" w:rsidRPr="00230F7A">
        <w:rPr>
          <w:rFonts w:cstheme="minorHAnsi"/>
          <w:bCs/>
          <w:sz w:val="24"/>
          <w:szCs w:val="24"/>
          <w:shd w:val="clear" w:color="auto" w:fill="FFFFFF"/>
        </w:rPr>
        <w:t xml:space="preserve"> technique that </w:t>
      </w:r>
      <w:r w:rsidRPr="00230F7A">
        <w:rPr>
          <w:rFonts w:cstheme="minorHAnsi"/>
          <w:bCs/>
          <w:sz w:val="24"/>
          <w:szCs w:val="24"/>
          <w:shd w:val="clear" w:color="auto" w:fill="FFFFFF"/>
        </w:rPr>
        <w:t xml:space="preserve">we utilised was </w:t>
      </w:r>
      <w:r w:rsidR="00C41F69" w:rsidRPr="00230F7A">
        <w:rPr>
          <w:rFonts w:cstheme="minorHAnsi"/>
          <w:color w:val="000000"/>
          <w:sz w:val="24"/>
          <w:szCs w:val="24"/>
          <w:shd w:val="clear" w:color="auto" w:fill="FFFFFF"/>
        </w:rPr>
        <w:t>s</w:t>
      </w:r>
      <w:r w:rsidR="00A3075B" w:rsidRPr="00230F7A">
        <w:rPr>
          <w:rFonts w:cstheme="minorHAnsi"/>
          <w:color w:val="000000"/>
          <w:sz w:val="24"/>
          <w:szCs w:val="24"/>
          <w:shd w:val="clear" w:color="auto" w:fill="FFFFFF"/>
        </w:rPr>
        <w:t>emi-struct</w:t>
      </w:r>
      <w:r w:rsidR="0084233C" w:rsidRPr="00230F7A">
        <w:rPr>
          <w:rFonts w:cstheme="minorHAnsi"/>
          <w:color w:val="000000"/>
          <w:sz w:val="24"/>
          <w:szCs w:val="24"/>
          <w:shd w:val="clear" w:color="auto" w:fill="FFFFFF"/>
        </w:rPr>
        <w:t>ured</w:t>
      </w:r>
      <w:r w:rsidR="00A3075B" w:rsidRPr="00230F7A">
        <w:rPr>
          <w:rFonts w:cstheme="minorHAnsi"/>
          <w:color w:val="000000"/>
          <w:sz w:val="24"/>
          <w:szCs w:val="24"/>
          <w:shd w:val="clear" w:color="auto" w:fill="FFFFFF"/>
        </w:rPr>
        <w:t xml:space="preserve"> interviews</w:t>
      </w:r>
      <w:r w:rsidRPr="00230F7A">
        <w:rPr>
          <w:rFonts w:cstheme="minorHAnsi"/>
          <w:color w:val="000000"/>
          <w:sz w:val="24"/>
          <w:szCs w:val="24"/>
          <w:shd w:val="clear" w:color="auto" w:fill="FFFFFF"/>
        </w:rPr>
        <w:t xml:space="preserve"> </w:t>
      </w:r>
      <w:r w:rsidR="006657B9" w:rsidRPr="00230F7A">
        <w:rPr>
          <w:rFonts w:cstheme="minorHAnsi"/>
          <w:color w:val="000000"/>
          <w:sz w:val="24"/>
          <w:szCs w:val="24"/>
          <w:shd w:val="clear" w:color="auto" w:fill="FFFFFF"/>
        </w:rPr>
        <w:t>which is commonly used in phenomenological research (</w:t>
      </w:r>
      <w:r w:rsidR="00950DEF" w:rsidRPr="00230F7A">
        <w:rPr>
          <w:rFonts w:cstheme="minorHAnsi"/>
          <w:color w:val="000000"/>
          <w:sz w:val="24"/>
          <w:szCs w:val="24"/>
          <w:shd w:val="clear" w:color="auto" w:fill="FFFFFF"/>
        </w:rPr>
        <w:t xml:space="preserve">Adams &amp; van </w:t>
      </w:r>
      <w:proofErr w:type="spellStart"/>
      <w:r w:rsidR="009F5E37" w:rsidRPr="00230F7A">
        <w:rPr>
          <w:rFonts w:cstheme="minorHAnsi"/>
          <w:color w:val="000000"/>
          <w:sz w:val="24"/>
          <w:szCs w:val="24"/>
          <w:shd w:val="clear" w:color="auto" w:fill="FFFFFF"/>
        </w:rPr>
        <w:t>M</w:t>
      </w:r>
      <w:r w:rsidR="00950DEF" w:rsidRPr="00230F7A">
        <w:rPr>
          <w:rFonts w:cstheme="minorHAnsi"/>
          <w:color w:val="000000"/>
          <w:sz w:val="24"/>
          <w:szCs w:val="24"/>
          <w:shd w:val="clear" w:color="auto" w:fill="FFFFFF"/>
        </w:rPr>
        <w:t>anen</w:t>
      </w:r>
      <w:proofErr w:type="spellEnd"/>
      <w:r w:rsidR="00950DEF" w:rsidRPr="00230F7A">
        <w:rPr>
          <w:rFonts w:cstheme="minorHAnsi"/>
          <w:color w:val="000000"/>
          <w:sz w:val="24"/>
          <w:szCs w:val="24"/>
          <w:shd w:val="clear" w:color="auto" w:fill="FFFFFF"/>
        </w:rPr>
        <w:t xml:space="preserve">, 2017).  Interviews </w:t>
      </w:r>
      <w:r w:rsidR="00A3075B" w:rsidRPr="00230F7A">
        <w:rPr>
          <w:rFonts w:cstheme="minorHAnsi"/>
          <w:color w:val="000000"/>
          <w:sz w:val="24"/>
          <w:szCs w:val="24"/>
          <w:shd w:val="clear" w:color="auto" w:fill="FFFFFF"/>
        </w:rPr>
        <w:t>provide</w:t>
      </w:r>
      <w:r w:rsidR="00C17C7A" w:rsidRPr="00230F7A">
        <w:rPr>
          <w:rFonts w:cstheme="minorHAnsi"/>
          <w:color w:val="000000"/>
          <w:sz w:val="24"/>
          <w:szCs w:val="24"/>
          <w:shd w:val="clear" w:color="auto" w:fill="FFFFFF"/>
        </w:rPr>
        <w:t>d</w:t>
      </w:r>
      <w:r w:rsidR="00A3075B" w:rsidRPr="00230F7A">
        <w:rPr>
          <w:rFonts w:cstheme="minorHAnsi"/>
          <w:color w:val="000000"/>
          <w:sz w:val="24"/>
          <w:szCs w:val="24"/>
          <w:shd w:val="clear" w:color="auto" w:fill="FFFFFF"/>
        </w:rPr>
        <w:t xml:space="preserve"> the space </w:t>
      </w:r>
      <w:r w:rsidR="00A3075B" w:rsidRPr="00230F7A">
        <w:rPr>
          <w:rFonts w:cstheme="minorHAnsi"/>
          <w:sz w:val="24"/>
          <w:szCs w:val="24"/>
        </w:rPr>
        <w:t xml:space="preserve">for volunteers to tell their </w:t>
      </w:r>
      <w:r w:rsidR="00950DEF" w:rsidRPr="00230F7A">
        <w:rPr>
          <w:rFonts w:cstheme="minorHAnsi"/>
          <w:sz w:val="24"/>
          <w:szCs w:val="24"/>
        </w:rPr>
        <w:t xml:space="preserve">own </w:t>
      </w:r>
      <w:r w:rsidR="00A3075B" w:rsidRPr="00230F7A">
        <w:rPr>
          <w:rFonts w:cstheme="minorHAnsi"/>
          <w:sz w:val="24"/>
          <w:szCs w:val="24"/>
        </w:rPr>
        <w:t>stories and</w:t>
      </w:r>
      <w:r w:rsidR="00C44E66" w:rsidRPr="00230F7A">
        <w:rPr>
          <w:rFonts w:cstheme="minorHAnsi"/>
          <w:sz w:val="24"/>
          <w:szCs w:val="24"/>
        </w:rPr>
        <w:t xml:space="preserve"> to</w:t>
      </w:r>
      <w:r w:rsidR="00A3075B" w:rsidRPr="00230F7A">
        <w:rPr>
          <w:rFonts w:cstheme="minorHAnsi"/>
          <w:sz w:val="24"/>
          <w:szCs w:val="24"/>
        </w:rPr>
        <w:t xml:space="preserve"> talk about </w:t>
      </w:r>
      <w:r w:rsidR="00A02BC0" w:rsidRPr="00230F7A">
        <w:rPr>
          <w:rFonts w:cstheme="minorHAnsi"/>
          <w:sz w:val="24"/>
          <w:szCs w:val="24"/>
        </w:rPr>
        <w:t xml:space="preserve">their experiences of the event.  </w:t>
      </w:r>
      <w:bookmarkEnd w:id="6"/>
      <w:r w:rsidR="00015220" w:rsidRPr="00230F7A">
        <w:rPr>
          <w:rFonts w:cstheme="minorHAnsi"/>
          <w:sz w:val="24"/>
          <w:szCs w:val="24"/>
        </w:rPr>
        <w:t>The interview</w:t>
      </w:r>
      <w:r w:rsidR="00344FFF" w:rsidRPr="00230F7A">
        <w:rPr>
          <w:rFonts w:cstheme="minorHAnsi"/>
          <w:sz w:val="24"/>
          <w:szCs w:val="24"/>
        </w:rPr>
        <w:t>s</w:t>
      </w:r>
      <w:r w:rsidR="00015220" w:rsidRPr="00230F7A">
        <w:rPr>
          <w:rFonts w:cstheme="minorHAnsi"/>
          <w:sz w:val="24"/>
          <w:szCs w:val="24"/>
        </w:rPr>
        <w:t xml:space="preserve"> centred around</w:t>
      </w:r>
      <w:r w:rsidR="00344FFF" w:rsidRPr="00230F7A">
        <w:rPr>
          <w:rFonts w:cstheme="minorHAnsi"/>
          <w:sz w:val="24"/>
          <w:szCs w:val="24"/>
        </w:rPr>
        <w:t xml:space="preserve"> the</w:t>
      </w:r>
      <w:r w:rsidR="00015220" w:rsidRPr="00230F7A">
        <w:rPr>
          <w:rFonts w:cstheme="minorHAnsi"/>
          <w:sz w:val="24"/>
          <w:szCs w:val="24"/>
        </w:rPr>
        <w:t xml:space="preserve"> personal experiences of volunteers, their favourite memories, and the emotions they felt during the Tall Ship</w:t>
      </w:r>
      <w:r w:rsidR="00344FFF" w:rsidRPr="00230F7A">
        <w:rPr>
          <w:rFonts w:cstheme="minorHAnsi"/>
          <w:sz w:val="24"/>
          <w:szCs w:val="24"/>
        </w:rPr>
        <w:t>s</w:t>
      </w:r>
      <w:r w:rsidR="00015220" w:rsidRPr="00230F7A">
        <w:rPr>
          <w:rFonts w:cstheme="minorHAnsi"/>
          <w:sz w:val="24"/>
          <w:szCs w:val="24"/>
        </w:rPr>
        <w:t xml:space="preserve"> festival</w:t>
      </w:r>
      <w:r w:rsidR="00726474" w:rsidRPr="00230F7A">
        <w:rPr>
          <w:rFonts w:cstheme="minorHAnsi"/>
          <w:sz w:val="24"/>
          <w:szCs w:val="24"/>
        </w:rPr>
        <w:t xml:space="preserve">. </w:t>
      </w:r>
      <w:r w:rsidR="00703EB7" w:rsidRPr="00230F7A">
        <w:rPr>
          <w:rFonts w:cstheme="minorHAnsi"/>
          <w:sz w:val="24"/>
          <w:szCs w:val="24"/>
        </w:rPr>
        <w:t xml:space="preserve">To </w:t>
      </w:r>
      <w:r w:rsidR="00C44E66" w:rsidRPr="00230F7A">
        <w:rPr>
          <w:rFonts w:cstheme="minorHAnsi"/>
          <w:sz w:val="24"/>
          <w:szCs w:val="24"/>
        </w:rPr>
        <w:t xml:space="preserve">facilitate </w:t>
      </w:r>
      <w:r w:rsidR="00244D0E" w:rsidRPr="00230F7A">
        <w:rPr>
          <w:rFonts w:cstheme="minorHAnsi"/>
          <w:sz w:val="24"/>
          <w:szCs w:val="24"/>
        </w:rPr>
        <w:t xml:space="preserve">in depth responses </w:t>
      </w:r>
      <w:r w:rsidR="00266C8E" w:rsidRPr="00230F7A">
        <w:rPr>
          <w:rFonts w:cstheme="minorHAnsi"/>
          <w:sz w:val="24"/>
          <w:szCs w:val="24"/>
        </w:rPr>
        <w:t>participants were</w:t>
      </w:r>
      <w:r w:rsidR="00F224B6" w:rsidRPr="00230F7A">
        <w:rPr>
          <w:rFonts w:cstheme="minorHAnsi"/>
          <w:sz w:val="24"/>
          <w:szCs w:val="24"/>
        </w:rPr>
        <w:t xml:space="preserve"> </w:t>
      </w:r>
      <w:r w:rsidR="00C44E66" w:rsidRPr="00230F7A">
        <w:rPr>
          <w:rFonts w:cstheme="minorHAnsi"/>
          <w:sz w:val="24"/>
          <w:szCs w:val="24"/>
        </w:rPr>
        <w:t xml:space="preserve">encouraged </w:t>
      </w:r>
      <w:r w:rsidR="00F224B6" w:rsidRPr="00230F7A">
        <w:rPr>
          <w:rFonts w:cstheme="minorHAnsi"/>
          <w:sz w:val="24"/>
          <w:szCs w:val="24"/>
        </w:rPr>
        <w:t xml:space="preserve">to tell any stories from their time </w:t>
      </w:r>
      <w:r w:rsidR="00376989" w:rsidRPr="00230F7A">
        <w:rPr>
          <w:rFonts w:cstheme="minorHAnsi"/>
          <w:sz w:val="24"/>
          <w:szCs w:val="24"/>
        </w:rPr>
        <w:t>volunteering</w:t>
      </w:r>
      <w:r w:rsidR="007A026D" w:rsidRPr="00230F7A">
        <w:rPr>
          <w:rFonts w:cstheme="minorHAnsi"/>
          <w:sz w:val="24"/>
          <w:szCs w:val="24"/>
        </w:rPr>
        <w:t>.</w:t>
      </w:r>
      <w:r w:rsidR="00F91FF7" w:rsidRPr="00230F7A">
        <w:rPr>
          <w:rFonts w:cstheme="minorHAnsi"/>
          <w:sz w:val="24"/>
          <w:szCs w:val="24"/>
        </w:rPr>
        <w:t xml:space="preserve"> </w:t>
      </w:r>
      <w:r w:rsidR="008523B1" w:rsidRPr="00230F7A">
        <w:rPr>
          <w:rFonts w:cstheme="minorHAnsi"/>
          <w:sz w:val="24"/>
          <w:szCs w:val="24"/>
        </w:rPr>
        <w:t xml:space="preserve"> Specifically, p</w:t>
      </w:r>
      <w:r w:rsidR="00F91FF7" w:rsidRPr="00230F7A">
        <w:rPr>
          <w:rFonts w:cstheme="minorHAnsi"/>
          <w:sz w:val="24"/>
          <w:szCs w:val="24"/>
        </w:rPr>
        <w:t xml:space="preserve">articipants were first asked </w:t>
      </w:r>
      <w:r w:rsidR="0071566D" w:rsidRPr="00230F7A">
        <w:rPr>
          <w:rFonts w:cstheme="minorHAnsi"/>
          <w:sz w:val="24"/>
          <w:szCs w:val="24"/>
        </w:rPr>
        <w:t xml:space="preserve">a broad </w:t>
      </w:r>
      <w:r w:rsidR="00F91FF7" w:rsidRPr="00230F7A">
        <w:rPr>
          <w:rFonts w:cstheme="minorHAnsi"/>
          <w:sz w:val="24"/>
          <w:szCs w:val="24"/>
        </w:rPr>
        <w:t>question</w:t>
      </w:r>
      <w:r w:rsidR="00F431E6" w:rsidRPr="00230F7A">
        <w:rPr>
          <w:rFonts w:cstheme="minorHAnsi"/>
          <w:sz w:val="24"/>
          <w:szCs w:val="24"/>
        </w:rPr>
        <w:t xml:space="preserve"> – “</w:t>
      </w:r>
      <w:r w:rsidR="00B2033E" w:rsidRPr="00230F7A">
        <w:rPr>
          <w:rFonts w:cstheme="minorHAnsi"/>
          <w:sz w:val="24"/>
          <w:szCs w:val="24"/>
        </w:rPr>
        <w:t>What do you remember about your experiences</w:t>
      </w:r>
      <w:r w:rsidR="00835AA7" w:rsidRPr="00230F7A">
        <w:rPr>
          <w:rFonts w:cstheme="minorHAnsi"/>
          <w:sz w:val="24"/>
          <w:szCs w:val="24"/>
        </w:rPr>
        <w:t xml:space="preserve"> at the Tall Ships festival</w:t>
      </w:r>
      <w:r w:rsidR="00F431E6" w:rsidRPr="00230F7A">
        <w:rPr>
          <w:rFonts w:cstheme="minorHAnsi"/>
          <w:sz w:val="24"/>
          <w:szCs w:val="24"/>
        </w:rPr>
        <w:t>”</w:t>
      </w:r>
      <w:r w:rsidR="000E261B" w:rsidRPr="00230F7A">
        <w:rPr>
          <w:rFonts w:cstheme="minorHAnsi"/>
          <w:sz w:val="24"/>
          <w:szCs w:val="24"/>
        </w:rPr>
        <w:t>?</w:t>
      </w:r>
      <w:r w:rsidR="00F431E6" w:rsidRPr="00230F7A">
        <w:rPr>
          <w:rFonts w:cstheme="minorHAnsi"/>
          <w:sz w:val="24"/>
          <w:szCs w:val="24"/>
        </w:rPr>
        <w:t xml:space="preserve">  This </w:t>
      </w:r>
      <w:r w:rsidR="00835AA7" w:rsidRPr="00230F7A">
        <w:rPr>
          <w:rFonts w:cstheme="minorHAnsi"/>
          <w:sz w:val="24"/>
          <w:szCs w:val="24"/>
        </w:rPr>
        <w:t>initial question was kept general to allow participants to get comfortable with the interview</w:t>
      </w:r>
      <w:r w:rsidR="00410FC6" w:rsidRPr="00230F7A">
        <w:rPr>
          <w:rFonts w:cstheme="minorHAnsi"/>
          <w:sz w:val="24"/>
          <w:szCs w:val="24"/>
        </w:rPr>
        <w:t xml:space="preserve">, to speak freely, </w:t>
      </w:r>
      <w:r w:rsidR="00257DF8" w:rsidRPr="00230F7A">
        <w:rPr>
          <w:rFonts w:cstheme="minorHAnsi"/>
          <w:sz w:val="24"/>
          <w:szCs w:val="24"/>
        </w:rPr>
        <w:t xml:space="preserve">and to open up space for more focused </w:t>
      </w:r>
      <w:r w:rsidR="008523B1" w:rsidRPr="00230F7A">
        <w:rPr>
          <w:rFonts w:cstheme="minorHAnsi"/>
          <w:sz w:val="24"/>
          <w:szCs w:val="24"/>
        </w:rPr>
        <w:t xml:space="preserve">questions and </w:t>
      </w:r>
      <w:r w:rsidR="00257DF8" w:rsidRPr="00230F7A">
        <w:rPr>
          <w:rFonts w:cstheme="minorHAnsi"/>
          <w:sz w:val="24"/>
          <w:szCs w:val="24"/>
        </w:rPr>
        <w:t xml:space="preserve">prompts emerging from </w:t>
      </w:r>
      <w:r w:rsidR="00257DF8" w:rsidRPr="00230F7A">
        <w:rPr>
          <w:rFonts w:cstheme="minorHAnsi"/>
          <w:sz w:val="24"/>
          <w:szCs w:val="24"/>
        </w:rPr>
        <w:lastRenderedPageBreak/>
        <w:t>th</w:t>
      </w:r>
      <w:r w:rsidR="00F431E6" w:rsidRPr="00230F7A">
        <w:rPr>
          <w:rFonts w:cstheme="minorHAnsi"/>
          <w:sz w:val="24"/>
          <w:szCs w:val="24"/>
        </w:rPr>
        <w:t>eir initial response</w:t>
      </w:r>
      <w:r w:rsidR="002A4F49" w:rsidRPr="00230F7A">
        <w:rPr>
          <w:rFonts w:cstheme="minorHAnsi"/>
          <w:sz w:val="24"/>
          <w:szCs w:val="24"/>
        </w:rPr>
        <w:t>s</w:t>
      </w:r>
      <w:r w:rsidR="00F431E6" w:rsidRPr="00230F7A">
        <w:rPr>
          <w:rFonts w:cstheme="minorHAnsi"/>
          <w:sz w:val="24"/>
          <w:szCs w:val="24"/>
        </w:rPr>
        <w:t xml:space="preserve">.  This was followed by </w:t>
      </w:r>
      <w:r w:rsidR="00C600CA" w:rsidRPr="00230F7A">
        <w:rPr>
          <w:rFonts w:cstheme="minorHAnsi"/>
          <w:sz w:val="24"/>
          <w:szCs w:val="24"/>
        </w:rPr>
        <w:t xml:space="preserve">more specific questions such as </w:t>
      </w:r>
      <w:r w:rsidR="00E5519B" w:rsidRPr="00230F7A">
        <w:rPr>
          <w:rFonts w:cstheme="minorHAnsi"/>
          <w:sz w:val="24"/>
          <w:szCs w:val="24"/>
        </w:rPr>
        <w:t>“</w:t>
      </w:r>
      <w:r w:rsidR="00C600CA" w:rsidRPr="00230F7A">
        <w:rPr>
          <w:rFonts w:cstheme="minorHAnsi"/>
          <w:sz w:val="24"/>
          <w:szCs w:val="24"/>
        </w:rPr>
        <w:t>What was your favourite memory of the event?”; Did you have any negative experiences at the event</w:t>
      </w:r>
      <w:r w:rsidR="00136907" w:rsidRPr="00230F7A">
        <w:rPr>
          <w:rFonts w:cstheme="minorHAnsi"/>
          <w:sz w:val="24"/>
          <w:szCs w:val="24"/>
        </w:rPr>
        <w:t>”?</w:t>
      </w:r>
      <w:r w:rsidR="000A4358" w:rsidRPr="00230F7A">
        <w:rPr>
          <w:rFonts w:cstheme="minorHAnsi"/>
          <w:sz w:val="24"/>
          <w:szCs w:val="24"/>
        </w:rPr>
        <w:t xml:space="preserve"> </w:t>
      </w:r>
      <w:r w:rsidR="00FC6412" w:rsidRPr="00230F7A">
        <w:rPr>
          <w:rFonts w:cstheme="minorHAnsi"/>
          <w:sz w:val="24"/>
          <w:szCs w:val="24"/>
        </w:rPr>
        <w:t>“</w:t>
      </w:r>
      <w:r w:rsidR="000A4358" w:rsidRPr="00230F7A">
        <w:rPr>
          <w:rFonts w:cstheme="minorHAnsi"/>
          <w:sz w:val="24"/>
          <w:szCs w:val="24"/>
        </w:rPr>
        <w:t xml:space="preserve">How did you get on with the other volunteers?  With the </w:t>
      </w:r>
      <w:r w:rsidR="00FC6412" w:rsidRPr="00230F7A">
        <w:rPr>
          <w:rFonts w:cstheme="minorHAnsi"/>
          <w:sz w:val="24"/>
          <w:szCs w:val="24"/>
        </w:rPr>
        <w:t xml:space="preserve">Tall Ships </w:t>
      </w:r>
      <w:r w:rsidR="000A4358" w:rsidRPr="00230F7A">
        <w:rPr>
          <w:rFonts w:cstheme="minorHAnsi"/>
          <w:sz w:val="24"/>
          <w:szCs w:val="24"/>
        </w:rPr>
        <w:t>crew?</w:t>
      </w:r>
      <w:r w:rsidR="00FC6412" w:rsidRPr="00230F7A">
        <w:rPr>
          <w:rFonts w:cstheme="minorHAnsi"/>
          <w:sz w:val="24"/>
          <w:szCs w:val="24"/>
        </w:rPr>
        <w:t xml:space="preserve"> With visitors to the festival”?</w:t>
      </w:r>
      <w:r w:rsidR="000A4358" w:rsidRPr="00230F7A">
        <w:rPr>
          <w:rFonts w:cstheme="minorHAnsi"/>
          <w:sz w:val="24"/>
          <w:szCs w:val="24"/>
        </w:rPr>
        <w:t xml:space="preserve">  </w:t>
      </w:r>
      <w:r w:rsidR="00C200AA" w:rsidRPr="00230F7A">
        <w:rPr>
          <w:rFonts w:cstheme="minorHAnsi"/>
          <w:sz w:val="24"/>
          <w:szCs w:val="24"/>
        </w:rPr>
        <w:t xml:space="preserve">“How did volunteering at the festival make you feel”? </w:t>
      </w:r>
      <w:r w:rsidR="000A4358" w:rsidRPr="00230F7A">
        <w:rPr>
          <w:rFonts w:cstheme="minorHAnsi"/>
          <w:sz w:val="24"/>
          <w:szCs w:val="24"/>
        </w:rPr>
        <w:t xml:space="preserve">We also included </w:t>
      </w:r>
      <w:r w:rsidR="00136907" w:rsidRPr="00230F7A">
        <w:rPr>
          <w:rFonts w:cstheme="minorHAnsi"/>
          <w:sz w:val="24"/>
          <w:szCs w:val="24"/>
        </w:rPr>
        <w:t>prompts such</w:t>
      </w:r>
      <w:r w:rsidR="00266C8E" w:rsidRPr="00230F7A">
        <w:rPr>
          <w:rFonts w:cstheme="minorHAnsi"/>
          <w:sz w:val="24"/>
          <w:szCs w:val="24"/>
        </w:rPr>
        <w:t xml:space="preserve"> as </w:t>
      </w:r>
      <w:r w:rsidR="00A879E0" w:rsidRPr="00230F7A">
        <w:rPr>
          <w:rFonts w:cstheme="minorHAnsi"/>
          <w:sz w:val="24"/>
          <w:szCs w:val="24"/>
        </w:rPr>
        <w:t>‘</w:t>
      </w:r>
      <w:r w:rsidR="00632559" w:rsidRPr="00230F7A">
        <w:rPr>
          <w:rFonts w:cstheme="minorHAnsi"/>
          <w:sz w:val="24"/>
          <w:szCs w:val="24"/>
        </w:rPr>
        <w:t>W</w:t>
      </w:r>
      <w:r w:rsidR="00266C8E" w:rsidRPr="00230F7A">
        <w:rPr>
          <w:rFonts w:cstheme="minorHAnsi"/>
          <w:sz w:val="24"/>
          <w:szCs w:val="24"/>
        </w:rPr>
        <w:t>hy did you feel that</w:t>
      </w:r>
      <w:r w:rsidR="0061585C" w:rsidRPr="00230F7A">
        <w:rPr>
          <w:rFonts w:cstheme="minorHAnsi"/>
          <w:sz w:val="24"/>
          <w:szCs w:val="24"/>
        </w:rPr>
        <w:t xml:space="preserve"> way</w:t>
      </w:r>
      <w:r w:rsidR="00266C8E" w:rsidRPr="00230F7A">
        <w:rPr>
          <w:rFonts w:cstheme="minorHAnsi"/>
          <w:sz w:val="24"/>
          <w:szCs w:val="24"/>
        </w:rPr>
        <w:t>?</w:t>
      </w:r>
      <w:r w:rsidR="00A879E0" w:rsidRPr="00230F7A">
        <w:rPr>
          <w:rFonts w:cstheme="minorHAnsi"/>
          <w:sz w:val="24"/>
          <w:szCs w:val="24"/>
        </w:rPr>
        <w:t>’,</w:t>
      </w:r>
      <w:r w:rsidR="0061585C" w:rsidRPr="00230F7A">
        <w:rPr>
          <w:rFonts w:cstheme="minorHAnsi"/>
          <w:sz w:val="24"/>
          <w:szCs w:val="24"/>
        </w:rPr>
        <w:t xml:space="preserve"> </w:t>
      </w:r>
      <w:r w:rsidR="00A879E0" w:rsidRPr="00230F7A">
        <w:rPr>
          <w:rFonts w:cstheme="minorHAnsi"/>
          <w:sz w:val="24"/>
          <w:szCs w:val="24"/>
        </w:rPr>
        <w:t>‘</w:t>
      </w:r>
      <w:r w:rsidR="0061585C" w:rsidRPr="00230F7A">
        <w:rPr>
          <w:rFonts w:cstheme="minorHAnsi"/>
          <w:sz w:val="24"/>
          <w:szCs w:val="24"/>
        </w:rPr>
        <w:t xml:space="preserve">What was the reason </w:t>
      </w:r>
      <w:r w:rsidR="00632559" w:rsidRPr="00230F7A">
        <w:rPr>
          <w:rFonts w:cstheme="minorHAnsi"/>
          <w:sz w:val="24"/>
          <w:szCs w:val="24"/>
        </w:rPr>
        <w:t>for that?</w:t>
      </w:r>
      <w:r w:rsidR="00A879E0" w:rsidRPr="00230F7A">
        <w:rPr>
          <w:rFonts w:cstheme="minorHAnsi"/>
          <w:sz w:val="24"/>
          <w:szCs w:val="24"/>
        </w:rPr>
        <w:t>’</w:t>
      </w:r>
      <w:r w:rsidR="006C2770" w:rsidRPr="00230F7A">
        <w:rPr>
          <w:rFonts w:cstheme="minorHAnsi"/>
          <w:sz w:val="24"/>
          <w:szCs w:val="24"/>
        </w:rPr>
        <w:t xml:space="preserve"> </w:t>
      </w:r>
      <w:r w:rsidR="00E5519B" w:rsidRPr="00230F7A">
        <w:rPr>
          <w:rFonts w:cstheme="minorHAnsi"/>
          <w:sz w:val="24"/>
          <w:szCs w:val="24"/>
        </w:rPr>
        <w:t xml:space="preserve">to enable participants to elaborate on their responses.  </w:t>
      </w:r>
      <w:r w:rsidR="006C2770" w:rsidRPr="00230F7A">
        <w:rPr>
          <w:rFonts w:cstheme="minorHAnsi"/>
          <w:sz w:val="24"/>
          <w:szCs w:val="24"/>
        </w:rPr>
        <w:t>As with all work exploring memory, it is acknowledged that the volunteers’ memories, emotions</w:t>
      </w:r>
      <w:r w:rsidR="00AB419A" w:rsidRPr="00230F7A">
        <w:rPr>
          <w:rFonts w:cstheme="minorHAnsi"/>
          <w:sz w:val="24"/>
          <w:szCs w:val="24"/>
        </w:rPr>
        <w:t>,</w:t>
      </w:r>
      <w:r w:rsidR="006C2770" w:rsidRPr="00230F7A">
        <w:rPr>
          <w:rFonts w:cstheme="minorHAnsi"/>
          <w:sz w:val="24"/>
          <w:szCs w:val="24"/>
        </w:rPr>
        <w:t xml:space="preserve"> and feelings are not objective recollections but rather reconstructions from their present state (Lee </w:t>
      </w:r>
      <w:r w:rsidR="00C44E66" w:rsidRPr="00230F7A">
        <w:rPr>
          <w:rFonts w:cstheme="minorHAnsi"/>
          <w:sz w:val="24"/>
          <w:szCs w:val="24"/>
        </w:rPr>
        <w:t>&amp;</w:t>
      </w:r>
      <w:r w:rsidR="006C2770" w:rsidRPr="00230F7A">
        <w:rPr>
          <w:rFonts w:cstheme="minorHAnsi"/>
          <w:sz w:val="24"/>
          <w:szCs w:val="24"/>
        </w:rPr>
        <w:t xml:space="preserve"> </w:t>
      </w:r>
      <w:r w:rsidR="00273FD3" w:rsidRPr="00230F7A">
        <w:rPr>
          <w:rFonts w:cstheme="minorHAnsi"/>
          <w:sz w:val="24"/>
          <w:szCs w:val="24"/>
        </w:rPr>
        <w:t>Kyle,</w:t>
      </w:r>
      <w:r w:rsidR="006C2770" w:rsidRPr="00230F7A">
        <w:rPr>
          <w:rFonts w:cstheme="minorHAnsi"/>
          <w:sz w:val="24"/>
          <w:szCs w:val="24"/>
        </w:rPr>
        <w:t xml:space="preserve"> 2012)</w:t>
      </w:r>
      <w:r w:rsidR="00921F40" w:rsidRPr="00230F7A">
        <w:rPr>
          <w:rFonts w:cstheme="minorHAnsi"/>
          <w:sz w:val="24"/>
          <w:szCs w:val="24"/>
        </w:rPr>
        <w:t>.</w:t>
      </w:r>
      <w:r w:rsidR="00C721B3" w:rsidRPr="00230F7A">
        <w:rPr>
          <w:rFonts w:cstheme="minorHAnsi"/>
          <w:sz w:val="24"/>
          <w:szCs w:val="24"/>
        </w:rPr>
        <w:t xml:space="preserve"> </w:t>
      </w:r>
      <w:bookmarkStart w:id="7" w:name="_Hlk38570077"/>
      <w:r w:rsidR="002A4F49" w:rsidRPr="00230F7A">
        <w:rPr>
          <w:rFonts w:cstheme="minorHAnsi"/>
          <w:sz w:val="24"/>
          <w:szCs w:val="24"/>
        </w:rPr>
        <w:t xml:space="preserve"> </w:t>
      </w:r>
    </w:p>
    <w:p w14:paraId="231B37F6" w14:textId="60C8043A" w:rsidR="004C2DCC" w:rsidRPr="00230F7A" w:rsidRDefault="00C721B3" w:rsidP="00275387">
      <w:pPr>
        <w:spacing w:before="100" w:beforeAutospacing="1" w:after="0" w:line="480" w:lineRule="auto"/>
        <w:rPr>
          <w:rFonts w:cstheme="minorHAnsi"/>
          <w:sz w:val="24"/>
          <w:szCs w:val="24"/>
        </w:rPr>
      </w:pPr>
      <w:r w:rsidRPr="00230F7A">
        <w:rPr>
          <w:rFonts w:cstheme="minorHAnsi"/>
          <w:sz w:val="24"/>
          <w:szCs w:val="24"/>
        </w:rPr>
        <w:t xml:space="preserve">Each </w:t>
      </w:r>
      <w:r w:rsidR="00745506" w:rsidRPr="00230F7A">
        <w:rPr>
          <w:rFonts w:cstheme="minorHAnsi"/>
          <w:sz w:val="24"/>
          <w:szCs w:val="24"/>
        </w:rPr>
        <w:t xml:space="preserve">participant </w:t>
      </w:r>
      <w:r w:rsidRPr="00230F7A">
        <w:rPr>
          <w:rFonts w:cstheme="minorHAnsi"/>
          <w:sz w:val="24"/>
          <w:szCs w:val="24"/>
        </w:rPr>
        <w:t xml:space="preserve">was asked to bring any photographs or memorabilia that signified their volunteering experience to the interview. </w:t>
      </w:r>
      <w:r w:rsidR="00C41F69" w:rsidRPr="00230F7A">
        <w:rPr>
          <w:rFonts w:cstheme="minorHAnsi"/>
          <w:sz w:val="24"/>
          <w:szCs w:val="24"/>
        </w:rPr>
        <w:t>P</w:t>
      </w:r>
      <w:r w:rsidRPr="00230F7A">
        <w:rPr>
          <w:rFonts w:cstheme="minorHAnsi"/>
          <w:sz w:val="24"/>
          <w:szCs w:val="24"/>
        </w:rPr>
        <w:t xml:space="preserve">hotographs and artifacts trigger memory and have the potential to unearth deeper responses than traditionally occurs with verbal </w:t>
      </w:r>
      <w:r w:rsidR="004C2DCC" w:rsidRPr="00230F7A">
        <w:rPr>
          <w:rFonts w:cstheme="minorHAnsi"/>
          <w:sz w:val="24"/>
          <w:szCs w:val="24"/>
        </w:rPr>
        <w:t>utterances alone</w:t>
      </w:r>
      <w:r w:rsidR="00C57FCC" w:rsidRPr="00230F7A">
        <w:rPr>
          <w:rFonts w:cstheme="minorHAnsi"/>
          <w:sz w:val="24"/>
          <w:szCs w:val="24"/>
          <w:shd w:val="clear" w:color="auto" w:fill="FFFFFF"/>
        </w:rPr>
        <w:t xml:space="preserve">, whilst also empowering </w:t>
      </w:r>
      <w:r w:rsidR="00C57FCC" w:rsidRPr="00230F7A">
        <w:rPr>
          <w:rFonts w:cstheme="minorHAnsi"/>
          <w:sz w:val="24"/>
          <w:szCs w:val="24"/>
        </w:rPr>
        <w:t>the participant to tell their stories on their own terms</w:t>
      </w:r>
      <w:bookmarkEnd w:id="7"/>
      <w:r w:rsidR="00C57FCC" w:rsidRPr="00230F7A">
        <w:rPr>
          <w:rFonts w:cstheme="minorHAnsi"/>
          <w:sz w:val="24"/>
          <w:szCs w:val="24"/>
          <w:shd w:val="clear" w:color="auto" w:fill="FFFFFF"/>
        </w:rPr>
        <w:t xml:space="preserve"> </w:t>
      </w:r>
      <w:r w:rsidR="00273FD3" w:rsidRPr="00230F7A">
        <w:rPr>
          <w:rFonts w:cstheme="minorHAnsi"/>
          <w:sz w:val="24"/>
          <w:szCs w:val="24"/>
          <w:shd w:val="clear" w:color="auto" w:fill="FFFFFF"/>
        </w:rPr>
        <w:t>(</w:t>
      </w:r>
      <w:proofErr w:type="spellStart"/>
      <w:r w:rsidR="00273FD3" w:rsidRPr="00230F7A">
        <w:rPr>
          <w:rFonts w:cstheme="minorHAnsi"/>
          <w:color w:val="222222"/>
          <w:sz w:val="24"/>
          <w:szCs w:val="24"/>
          <w:shd w:val="clear" w:color="auto" w:fill="FFFFFF"/>
        </w:rPr>
        <w:t>Balomenou</w:t>
      </w:r>
      <w:proofErr w:type="spellEnd"/>
      <w:r w:rsidR="004C2DCC" w:rsidRPr="00230F7A">
        <w:rPr>
          <w:rFonts w:cstheme="minorHAnsi"/>
          <w:color w:val="222222"/>
          <w:sz w:val="24"/>
          <w:szCs w:val="24"/>
          <w:shd w:val="clear" w:color="auto" w:fill="FFFFFF"/>
        </w:rPr>
        <w:t xml:space="preserve"> &amp;</w:t>
      </w:r>
      <w:r w:rsidR="00273FD3" w:rsidRPr="00230F7A">
        <w:rPr>
          <w:rFonts w:cstheme="minorHAnsi"/>
          <w:sz w:val="24"/>
          <w:szCs w:val="24"/>
        </w:rPr>
        <w:t xml:space="preserve"> Garrod, 2014; </w:t>
      </w:r>
      <w:r w:rsidR="00C57FCC" w:rsidRPr="00230F7A">
        <w:rPr>
          <w:rFonts w:cstheme="minorHAnsi"/>
          <w:sz w:val="24"/>
          <w:szCs w:val="24"/>
        </w:rPr>
        <w:t>Scarles, 2011</w:t>
      </w:r>
      <w:r w:rsidR="00D12EBE" w:rsidRPr="00230F7A">
        <w:rPr>
          <w:rFonts w:cstheme="minorHAnsi"/>
          <w:sz w:val="24"/>
          <w:szCs w:val="24"/>
        </w:rPr>
        <w:t>)</w:t>
      </w:r>
      <w:r w:rsidR="00C57FCC" w:rsidRPr="00230F7A">
        <w:rPr>
          <w:rFonts w:cstheme="minorHAnsi"/>
          <w:sz w:val="24"/>
          <w:szCs w:val="24"/>
        </w:rPr>
        <w:t xml:space="preserve">. </w:t>
      </w:r>
      <w:r w:rsidR="004C2DCC" w:rsidRPr="00230F7A">
        <w:rPr>
          <w:rFonts w:cstheme="minorHAnsi"/>
          <w:sz w:val="24"/>
          <w:szCs w:val="24"/>
        </w:rPr>
        <w:t xml:space="preserve"> </w:t>
      </w:r>
      <w:r w:rsidR="00BF3E60" w:rsidRPr="00230F7A">
        <w:rPr>
          <w:rFonts w:cstheme="minorHAnsi"/>
          <w:sz w:val="24"/>
          <w:szCs w:val="24"/>
        </w:rPr>
        <w:t xml:space="preserve">After receiving ethical clearance from </w:t>
      </w:r>
      <w:r w:rsidR="007C4A22" w:rsidRPr="00230F7A">
        <w:rPr>
          <w:rFonts w:cstheme="minorHAnsi"/>
          <w:sz w:val="24"/>
          <w:szCs w:val="24"/>
        </w:rPr>
        <w:t xml:space="preserve">our </w:t>
      </w:r>
      <w:r w:rsidR="00BF3E60" w:rsidRPr="00230F7A">
        <w:rPr>
          <w:rFonts w:cstheme="minorHAnsi"/>
          <w:sz w:val="24"/>
          <w:szCs w:val="24"/>
        </w:rPr>
        <w:t>university, w</w:t>
      </w:r>
      <w:r w:rsidR="00D44540" w:rsidRPr="00230F7A">
        <w:rPr>
          <w:rFonts w:cstheme="minorHAnsi"/>
          <w:sz w:val="24"/>
          <w:szCs w:val="24"/>
        </w:rPr>
        <w:t xml:space="preserve">e used a variety of methods to recruit </w:t>
      </w:r>
      <w:r w:rsidR="00745506" w:rsidRPr="00230F7A">
        <w:rPr>
          <w:rFonts w:cstheme="minorHAnsi"/>
          <w:sz w:val="24"/>
          <w:szCs w:val="24"/>
        </w:rPr>
        <w:t xml:space="preserve"> participants </w:t>
      </w:r>
      <w:r w:rsidR="00D44540" w:rsidRPr="00230F7A">
        <w:rPr>
          <w:rFonts w:cstheme="minorHAnsi"/>
          <w:sz w:val="24"/>
          <w:szCs w:val="24"/>
        </w:rPr>
        <w:t>for the study</w:t>
      </w:r>
      <w:r w:rsidR="00EB4935" w:rsidRPr="00230F7A">
        <w:rPr>
          <w:rFonts w:cstheme="minorHAnsi"/>
          <w:sz w:val="24"/>
          <w:szCs w:val="24"/>
        </w:rPr>
        <w:t>-</w:t>
      </w:r>
      <w:r w:rsidR="00D64E7E" w:rsidRPr="00230F7A">
        <w:rPr>
          <w:rFonts w:cstheme="minorHAnsi"/>
          <w:sz w:val="24"/>
          <w:szCs w:val="24"/>
        </w:rPr>
        <w:t xml:space="preserve"> </w:t>
      </w:r>
      <w:bookmarkStart w:id="8" w:name="_Hlk38570145"/>
      <w:r w:rsidR="00EB4935" w:rsidRPr="00230F7A">
        <w:rPr>
          <w:rFonts w:cstheme="minorHAnsi"/>
          <w:sz w:val="24"/>
          <w:szCs w:val="24"/>
        </w:rPr>
        <w:t xml:space="preserve">specifically, we telephoned </w:t>
      </w:r>
      <w:r w:rsidR="00764883" w:rsidRPr="00230F7A">
        <w:rPr>
          <w:rFonts w:cstheme="minorHAnsi"/>
          <w:sz w:val="24"/>
          <w:szCs w:val="24"/>
        </w:rPr>
        <w:t xml:space="preserve">all the </w:t>
      </w:r>
      <w:r w:rsidR="00EB4935" w:rsidRPr="00230F7A">
        <w:rPr>
          <w:rFonts w:cstheme="minorHAnsi"/>
          <w:sz w:val="24"/>
          <w:szCs w:val="24"/>
        </w:rPr>
        <w:t xml:space="preserve">publicly </w:t>
      </w:r>
      <w:r w:rsidR="00764883" w:rsidRPr="00230F7A">
        <w:rPr>
          <w:rFonts w:cstheme="minorHAnsi"/>
          <w:sz w:val="24"/>
          <w:szCs w:val="24"/>
        </w:rPr>
        <w:t xml:space="preserve">listed </w:t>
      </w:r>
      <w:r w:rsidR="00D44540" w:rsidRPr="00230F7A">
        <w:rPr>
          <w:rFonts w:cstheme="minorHAnsi"/>
          <w:sz w:val="24"/>
          <w:szCs w:val="24"/>
        </w:rPr>
        <w:t>volunteer organisations in Sunderland</w:t>
      </w:r>
      <w:r w:rsidR="00D64E7E" w:rsidRPr="00230F7A">
        <w:rPr>
          <w:rFonts w:cstheme="minorHAnsi"/>
          <w:sz w:val="24"/>
          <w:szCs w:val="24"/>
        </w:rPr>
        <w:t xml:space="preserve">; </w:t>
      </w:r>
      <w:r w:rsidR="004C2DCC" w:rsidRPr="00230F7A">
        <w:rPr>
          <w:rFonts w:cstheme="minorHAnsi"/>
          <w:sz w:val="24"/>
          <w:szCs w:val="24"/>
        </w:rPr>
        <w:t>p</w:t>
      </w:r>
      <w:r w:rsidR="00BF3E60" w:rsidRPr="00230F7A">
        <w:rPr>
          <w:rFonts w:cstheme="minorHAnsi"/>
          <w:sz w:val="24"/>
          <w:szCs w:val="24"/>
        </w:rPr>
        <w:t>lac</w:t>
      </w:r>
      <w:r w:rsidR="00EB4935" w:rsidRPr="00230F7A">
        <w:rPr>
          <w:rFonts w:cstheme="minorHAnsi"/>
          <w:sz w:val="24"/>
          <w:szCs w:val="24"/>
        </w:rPr>
        <w:t>ed</w:t>
      </w:r>
      <w:r w:rsidR="00BF3E60" w:rsidRPr="00230F7A">
        <w:rPr>
          <w:rFonts w:cstheme="minorHAnsi"/>
          <w:sz w:val="24"/>
          <w:szCs w:val="24"/>
        </w:rPr>
        <w:t xml:space="preserve"> </w:t>
      </w:r>
      <w:r w:rsidR="0048233B" w:rsidRPr="00230F7A">
        <w:rPr>
          <w:rFonts w:cstheme="minorHAnsi"/>
          <w:sz w:val="24"/>
          <w:szCs w:val="24"/>
        </w:rPr>
        <w:t xml:space="preserve"> posters </w:t>
      </w:r>
      <w:r w:rsidR="005C29F7" w:rsidRPr="00230F7A">
        <w:rPr>
          <w:rFonts w:cstheme="minorHAnsi"/>
          <w:sz w:val="24"/>
          <w:szCs w:val="24"/>
        </w:rPr>
        <w:t>at</w:t>
      </w:r>
      <w:r w:rsidR="0048233B" w:rsidRPr="00230F7A">
        <w:rPr>
          <w:rFonts w:cstheme="minorHAnsi"/>
          <w:sz w:val="24"/>
          <w:szCs w:val="24"/>
        </w:rPr>
        <w:t xml:space="preserve"> different </w:t>
      </w:r>
      <w:r w:rsidR="00BF3E60" w:rsidRPr="00230F7A">
        <w:rPr>
          <w:rFonts w:cstheme="minorHAnsi"/>
          <w:sz w:val="24"/>
          <w:szCs w:val="24"/>
        </w:rPr>
        <w:t xml:space="preserve">venues </w:t>
      </w:r>
      <w:r w:rsidR="0048233B" w:rsidRPr="00230F7A">
        <w:rPr>
          <w:rFonts w:cstheme="minorHAnsi"/>
          <w:sz w:val="24"/>
          <w:szCs w:val="24"/>
        </w:rPr>
        <w:t xml:space="preserve">around Sunderland explaining the nature of the research project and asking for </w:t>
      </w:r>
      <w:r w:rsidR="00D44540" w:rsidRPr="00230F7A">
        <w:rPr>
          <w:rFonts w:cstheme="minorHAnsi"/>
          <w:sz w:val="24"/>
          <w:szCs w:val="24"/>
        </w:rPr>
        <w:t>research participants</w:t>
      </w:r>
      <w:r w:rsidR="00D64E7E" w:rsidRPr="00230F7A">
        <w:rPr>
          <w:rFonts w:cstheme="minorHAnsi"/>
          <w:sz w:val="24"/>
          <w:szCs w:val="24"/>
        </w:rPr>
        <w:t xml:space="preserve">; </w:t>
      </w:r>
      <w:r w:rsidR="004C2DCC" w:rsidRPr="00230F7A">
        <w:rPr>
          <w:rFonts w:cstheme="minorHAnsi"/>
          <w:sz w:val="24"/>
          <w:szCs w:val="24"/>
        </w:rPr>
        <w:t xml:space="preserve">and </w:t>
      </w:r>
      <w:r w:rsidR="00EB4935" w:rsidRPr="00230F7A">
        <w:rPr>
          <w:rFonts w:cstheme="minorHAnsi"/>
          <w:sz w:val="24"/>
          <w:szCs w:val="24"/>
        </w:rPr>
        <w:t>we contacted</w:t>
      </w:r>
      <w:r w:rsidR="00BF3E60" w:rsidRPr="00230F7A">
        <w:rPr>
          <w:rFonts w:cstheme="minorHAnsi"/>
          <w:sz w:val="24"/>
          <w:szCs w:val="24"/>
        </w:rPr>
        <w:t xml:space="preserve"> </w:t>
      </w:r>
      <w:r w:rsidR="00D44540" w:rsidRPr="00230F7A">
        <w:rPr>
          <w:rFonts w:cstheme="minorHAnsi"/>
          <w:sz w:val="24"/>
          <w:szCs w:val="24"/>
        </w:rPr>
        <w:t xml:space="preserve"> the</w:t>
      </w:r>
      <w:r w:rsidR="0048233B" w:rsidRPr="00230F7A">
        <w:rPr>
          <w:rFonts w:cstheme="minorHAnsi"/>
          <w:sz w:val="24"/>
          <w:szCs w:val="24"/>
        </w:rPr>
        <w:t xml:space="preserve"> volunteer manager for Sunderland City Council </w:t>
      </w:r>
      <w:r w:rsidR="004C2DCC" w:rsidRPr="00230F7A">
        <w:rPr>
          <w:rFonts w:cstheme="minorHAnsi"/>
          <w:sz w:val="24"/>
          <w:szCs w:val="24"/>
        </w:rPr>
        <w:t xml:space="preserve">requesting that </w:t>
      </w:r>
      <w:r w:rsidR="0048233B" w:rsidRPr="00230F7A">
        <w:rPr>
          <w:rFonts w:cstheme="minorHAnsi"/>
          <w:sz w:val="24"/>
          <w:szCs w:val="24"/>
        </w:rPr>
        <w:t>email</w:t>
      </w:r>
      <w:r w:rsidR="004C2DCC" w:rsidRPr="00230F7A">
        <w:rPr>
          <w:rFonts w:cstheme="minorHAnsi"/>
          <w:sz w:val="24"/>
          <w:szCs w:val="24"/>
        </w:rPr>
        <w:t xml:space="preserve">s </w:t>
      </w:r>
      <w:r w:rsidR="00D44540" w:rsidRPr="00230F7A">
        <w:rPr>
          <w:rFonts w:cstheme="minorHAnsi"/>
          <w:sz w:val="24"/>
          <w:szCs w:val="24"/>
        </w:rPr>
        <w:t>be sent to</w:t>
      </w:r>
      <w:r w:rsidR="0048233B" w:rsidRPr="00230F7A">
        <w:rPr>
          <w:rFonts w:cstheme="minorHAnsi"/>
          <w:sz w:val="24"/>
          <w:szCs w:val="24"/>
        </w:rPr>
        <w:t xml:space="preserve"> registered volunteers</w:t>
      </w:r>
      <w:r w:rsidR="00D44540" w:rsidRPr="00230F7A">
        <w:rPr>
          <w:rFonts w:cstheme="minorHAnsi"/>
          <w:sz w:val="24"/>
          <w:szCs w:val="24"/>
        </w:rPr>
        <w:t xml:space="preserve"> (‘event makers’)</w:t>
      </w:r>
      <w:r w:rsidR="005C29F7" w:rsidRPr="00230F7A">
        <w:rPr>
          <w:rFonts w:cstheme="minorHAnsi"/>
          <w:sz w:val="24"/>
          <w:szCs w:val="24"/>
        </w:rPr>
        <w:t>,</w:t>
      </w:r>
      <w:r w:rsidR="0048233B" w:rsidRPr="00230F7A">
        <w:rPr>
          <w:rFonts w:cstheme="minorHAnsi"/>
          <w:sz w:val="24"/>
          <w:szCs w:val="24"/>
        </w:rPr>
        <w:t xml:space="preserve"> </w:t>
      </w:r>
      <w:r w:rsidR="004C2DCC" w:rsidRPr="00230F7A">
        <w:rPr>
          <w:rFonts w:cstheme="minorHAnsi"/>
          <w:sz w:val="24"/>
          <w:szCs w:val="24"/>
        </w:rPr>
        <w:t>so t</w:t>
      </w:r>
      <w:r w:rsidR="00D44540" w:rsidRPr="00230F7A">
        <w:rPr>
          <w:rFonts w:cstheme="minorHAnsi"/>
          <w:sz w:val="24"/>
          <w:szCs w:val="24"/>
        </w:rPr>
        <w:t xml:space="preserve">hat any interested participants </w:t>
      </w:r>
      <w:r w:rsidR="004C2DCC" w:rsidRPr="00230F7A">
        <w:rPr>
          <w:rFonts w:cstheme="minorHAnsi"/>
          <w:sz w:val="24"/>
          <w:szCs w:val="24"/>
        </w:rPr>
        <w:t xml:space="preserve">could </w:t>
      </w:r>
      <w:r w:rsidR="00D44540" w:rsidRPr="00230F7A">
        <w:rPr>
          <w:rFonts w:cstheme="minorHAnsi"/>
          <w:sz w:val="24"/>
          <w:szCs w:val="24"/>
        </w:rPr>
        <w:t xml:space="preserve">contact </w:t>
      </w:r>
      <w:r w:rsidR="004C2DCC" w:rsidRPr="00230F7A">
        <w:rPr>
          <w:rFonts w:cstheme="minorHAnsi"/>
          <w:sz w:val="24"/>
          <w:szCs w:val="24"/>
        </w:rPr>
        <w:t xml:space="preserve">us </w:t>
      </w:r>
      <w:r w:rsidR="00D64E7E" w:rsidRPr="00230F7A">
        <w:rPr>
          <w:rFonts w:cstheme="minorHAnsi"/>
          <w:sz w:val="24"/>
          <w:szCs w:val="24"/>
        </w:rPr>
        <w:t xml:space="preserve">directly </w:t>
      </w:r>
      <w:r w:rsidR="00D44540" w:rsidRPr="00230F7A">
        <w:rPr>
          <w:rFonts w:cstheme="minorHAnsi"/>
          <w:sz w:val="24"/>
          <w:szCs w:val="24"/>
        </w:rPr>
        <w:t xml:space="preserve">for an interview. </w:t>
      </w:r>
      <w:bookmarkStart w:id="9" w:name="_Hlk38570236"/>
      <w:bookmarkEnd w:id="8"/>
    </w:p>
    <w:p w14:paraId="44626F2D" w14:textId="54D82E70" w:rsidR="00BF3E60" w:rsidRPr="00230F7A" w:rsidRDefault="00D44540" w:rsidP="00275387">
      <w:pPr>
        <w:spacing w:before="100" w:beforeAutospacing="1" w:after="0" w:line="480" w:lineRule="auto"/>
        <w:rPr>
          <w:rFonts w:cstheme="minorHAnsi"/>
          <w:sz w:val="24"/>
          <w:szCs w:val="24"/>
        </w:rPr>
      </w:pPr>
      <w:r w:rsidRPr="00230F7A">
        <w:rPr>
          <w:rFonts w:cstheme="minorHAnsi"/>
          <w:sz w:val="24"/>
          <w:szCs w:val="24"/>
        </w:rPr>
        <w:t xml:space="preserve">From these sources </w:t>
      </w:r>
      <w:r w:rsidR="00BF3E60" w:rsidRPr="00230F7A">
        <w:rPr>
          <w:rFonts w:cstheme="minorHAnsi"/>
          <w:sz w:val="24"/>
          <w:szCs w:val="24"/>
        </w:rPr>
        <w:t xml:space="preserve">31 </w:t>
      </w:r>
      <w:r w:rsidR="004066B8" w:rsidRPr="00230F7A">
        <w:rPr>
          <w:rFonts w:cstheme="minorHAnsi"/>
          <w:sz w:val="24"/>
          <w:szCs w:val="24"/>
        </w:rPr>
        <w:t>volunteers responded and</w:t>
      </w:r>
      <w:r w:rsidR="00E503F9" w:rsidRPr="00230F7A">
        <w:rPr>
          <w:rFonts w:cstheme="minorHAnsi"/>
          <w:sz w:val="24"/>
          <w:szCs w:val="24"/>
        </w:rPr>
        <w:t xml:space="preserve"> all</w:t>
      </w:r>
      <w:r w:rsidR="00461FC8" w:rsidRPr="00230F7A">
        <w:rPr>
          <w:rFonts w:cstheme="minorHAnsi"/>
          <w:sz w:val="24"/>
          <w:szCs w:val="24"/>
        </w:rPr>
        <w:t xml:space="preserve"> were interviewed. Interviews </w:t>
      </w:r>
      <w:r w:rsidRPr="00230F7A">
        <w:rPr>
          <w:rFonts w:cstheme="minorHAnsi"/>
          <w:sz w:val="24"/>
          <w:szCs w:val="24"/>
        </w:rPr>
        <w:t>averag</w:t>
      </w:r>
      <w:r w:rsidR="00461FC8" w:rsidRPr="00230F7A">
        <w:rPr>
          <w:rFonts w:cstheme="minorHAnsi"/>
          <w:sz w:val="24"/>
          <w:szCs w:val="24"/>
        </w:rPr>
        <w:t>ed</w:t>
      </w:r>
      <w:r w:rsidRPr="00230F7A">
        <w:rPr>
          <w:rFonts w:cstheme="minorHAnsi"/>
          <w:sz w:val="24"/>
          <w:szCs w:val="24"/>
        </w:rPr>
        <w:t xml:space="preserve"> about 1 hour</w:t>
      </w:r>
      <w:r w:rsidR="00461FC8" w:rsidRPr="00230F7A">
        <w:rPr>
          <w:rFonts w:cstheme="minorHAnsi"/>
          <w:sz w:val="24"/>
          <w:szCs w:val="24"/>
        </w:rPr>
        <w:t xml:space="preserve"> and </w:t>
      </w:r>
      <w:r w:rsidR="00704583" w:rsidRPr="00230F7A">
        <w:rPr>
          <w:rFonts w:cstheme="minorHAnsi"/>
          <w:sz w:val="24"/>
          <w:szCs w:val="24"/>
        </w:rPr>
        <w:t>took place over a four-month period between November 2019 and February 2020</w:t>
      </w:r>
      <w:r w:rsidR="004A3CAF" w:rsidRPr="00230F7A">
        <w:rPr>
          <w:rFonts w:cstheme="minorHAnsi"/>
          <w:sz w:val="24"/>
          <w:szCs w:val="24"/>
        </w:rPr>
        <w:t xml:space="preserve"> and were mainly </w:t>
      </w:r>
      <w:bookmarkEnd w:id="9"/>
      <w:r w:rsidRPr="00230F7A">
        <w:rPr>
          <w:rFonts w:cstheme="minorHAnsi"/>
          <w:sz w:val="24"/>
          <w:szCs w:val="24"/>
        </w:rPr>
        <w:t xml:space="preserve">conducted on the premises of the researchers’ </w:t>
      </w:r>
      <w:r w:rsidR="00731B39" w:rsidRPr="00230F7A">
        <w:rPr>
          <w:rFonts w:cstheme="minorHAnsi"/>
          <w:sz w:val="24"/>
          <w:szCs w:val="24"/>
        </w:rPr>
        <w:t>university</w:t>
      </w:r>
      <w:r w:rsidR="004A3CAF" w:rsidRPr="00230F7A">
        <w:rPr>
          <w:rFonts w:cstheme="minorHAnsi"/>
          <w:sz w:val="24"/>
          <w:szCs w:val="24"/>
        </w:rPr>
        <w:t xml:space="preserve"> (19)</w:t>
      </w:r>
      <w:r w:rsidR="00731B39" w:rsidRPr="00230F7A">
        <w:rPr>
          <w:rFonts w:cstheme="minorHAnsi"/>
          <w:sz w:val="24"/>
          <w:szCs w:val="24"/>
        </w:rPr>
        <w:t>, with</w:t>
      </w:r>
      <w:r w:rsidR="00704583" w:rsidRPr="00230F7A">
        <w:rPr>
          <w:rFonts w:cstheme="minorHAnsi"/>
          <w:sz w:val="24"/>
          <w:szCs w:val="24"/>
        </w:rPr>
        <w:t xml:space="preserve"> others taking place in local cafes</w:t>
      </w:r>
      <w:r w:rsidR="004C2DCC" w:rsidRPr="00230F7A">
        <w:rPr>
          <w:rFonts w:cstheme="minorHAnsi"/>
          <w:sz w:val="24"/>
          <w:szCs w:val="24"/>
        </w:rPr>
        <w:t xml:space="preserve"> </w:t>
      </w:r>
      <w:r w:rsidR="004A3CAF" w:rsidRPr="00230F7A">
        <w:rPr>
          <w:rFonts w:cstheme="minorHAnsi"/>
          <w:sz w:val="24"/>
          <w:szCs w:val="24"/>
        </w:rPr>
        <w:t>(3)</w:t>
      </w:r>
      <w:r w:rsidR="00704583" w:rsidRPr="00230F7A">
        <w:rPr>
          <w:rFonts w:cstheme="minorHAnsi"/>
          <w:sz w:val="24"/>
          <w:szCs w:val="24"/>
        </w:rPr>
        <w:t xml:space="preserve">, </w:t>
      </w:r>
      <w:r w:rsidRPr="00230F7A">
        <w:rPr>
          <w:rFonts w:cstheme="minorHAnsi"/>
          <w:sz w:val="24"/>
          <w:szCs w:val="24"/>
        </w:rPr>
        <w:t>at</w:t>
      </w:r>
      <w:r w:rsidR="00704583" w:rsidRPr="00230F7A">
        <w:rPr>
          <w:rFonts w:cstheme="minorHAnsi"/>
          <w:sz w:val="24"/>
          <w:szCs w:val="24"/>
        </w:rPr>
        <w:t xml:space="preserve"> the homes of </w:t>
      </w:r>
      <w:r w:rsidRPr="00230F7A">
        <w:rPr>
          <w:rFonts w:cstheme="minorHAnsi"/>
          <w:sz w:val="24"/>
          <w:szCs w:val="24"/>
        </w:rPr>
        <w:t>research participants</w:t>
      </w:r>
      <w:r w:rsidR="004A3CAF" w:rsidRPr="00230F7A">
        <w:rPr>
          <w:rFonts w:cstheme="minorHAnsi"/>
          <w:sz w:val="24"/>
          <w:szCs w:val="24"/>
        </w:rPr>
        <w:t xml:space="preserve"> (3) and </w:t>
      </w:r>
      <w:r w:rsidR="004A3CAF" w:rsidRPr="00230F7A">
        <w:rPr>
          <w:rFonts w:cstheme="minorHAnsi"/>
          <w:sz w:val="24"/>
          <w:szCs w:val="24"/>
        </w:rPr>
        <w:lastRenderedPageBreak/>
        <w:t>at a community centre (1)</w:t>
      </w:r>
      <w:r w:rsidR="004C2DCC" w:rsidRPr="00230F7A">
        <w:rPr>
          <w:rFonts w:cstheme="minorHAnsi"/>
          <w:sz w:val="24"/>
          <w:szCs w:val="24"/>
        </w:rPr>
        <w:t>.</w:t>
      </w:r>
      <w:r w:rsidR="00731B39" w:rsidRPr="00230F7A">
        <w:rPr>
          <w:rFonts w:cstheme="minorHAnsi"/>
          <w:sz w:val="24"/>
          <w:szCs w:val="24"/>
        </w:rPr>
        <w:t xml:space="preserve"> When it was not possible to meet in person interviews took place via </w:t>
      </w:r>
      <w:r w:rsidR="004C2DCC" w:rsidRPr="00230F7A">
        <w:rPr>
          <w:rFonts w:cstheme="minorHAnsi"/>
          <w:sz w:val="24"/>
          <w:szCs w:val="24"/>
        </w:rPr>
        <w:t>S</w:t>
      </w:r>
      <w:r w:rsidR="00731B39" w:rsidRPr="00230F7A">
        <w:rPr>
          <w:rFonts w:cstheme="minorHAnsi"/>
          <w:sz w:val="24"/>
          <w:szCs w:val="24"/>
        </w:rPr>
        <w:t>kype or telephone</w:t>
      </w:r>
      <w:r w:rsidR="004A3CAF" w:rsidRPr="00230F7A">
        <w:rPr>
          <w:rFonts w:cstheme="minorHAnsi"/>
          <w:sz w:val="24"/>
          <w:szCs w:val="24"/>
        </w:rPr>
        <w:t xml:space="preserve"> (5)</w:t>
      </w:r>
      <w:r w:rsidR="004C2DCC" w:rsidRPr="00230F7A">
        <w:rPr>
          <w:rFonts w:cstheme="minorHAnsi"/>
          <w:sz w:val="24"/>
          <w:szCs w:val="24"/>
        </w:rPr>
        <w:t>. All</w:t>
      </w:r>
      <w:r w:rsidR="004A3CAF" w:rsidRPr="00230F7A">
        <w:rPr>
          <w:rFonts w:cstheme="minorHAnsi"/>
          <w:sz w:val="24"/>
          <w:szCs w:val="24"/>
        </w:rPr>
        <w:t xml:space="preserve"> 31 research participants were White British</w:t>
      </w:r>
      <w:r w:rsidR="00EB4935" w:rsidRPr="00230F7A">
        <w:rPr>
          <w:rFonts w:cstheme="minorHAnsi"/>
          <w:sz w:val="24"/>
          <w:szCs w:val="24"/>
        </w:rPr>
        <w:t xml:space="preserve"> </w:t>
      </w:r>
      <w:r w:rsidR="00202D47" w:rsidRPr="00230F7A">
        <w:rPr>
          <w:rFonts w:cstheme="minorHAnsi"/>
          <w:sz w:val="24"/>
          <w:szCs w:val="24"/>
        </w:rPr>
        <w:t xml:space="preserve">and </w:t>
      </w:r>
      <w:r w:rsidR="00EB4935" w:rsidRPr="00230F7A">
        <w:rPr>
          <w:rFonts w:cstheme="minorHAnsi"/>
          <w:sz w:val="24"/>
          <w:szCs w:val="24"/>
        </w:rPr>
        <w:t>were either residents of Sunderland or nearby surrounding areas.</w:t>
      </w:r>
      <w:r w:rsidR="00202D47" w:rsidRPr="00230F7A">
        <w:rPr>
          <w:rFonts w:cstheme="minorHAnsi"/>
          <w:sz w:val="24"/>
          <w:szCs w:val="24"/>
        </w:rPr>
        <w:t xml:space="preserve">  W</w:t>
      </w:r>
      <w:r w:rsidR="004A3CAF" w:rsidRPr="00230F7A">
        <w:rPr>
          <w:rFonts w:cstheme="minorHAnsi"/>
          <w:sz w:val="24"/>
          <w:szCs w:val="24"/>
        </w:rPr>
        <w:t>omen outnumber</w:t>
      </w:r>
      <w:r w:rsidR="00202D47" w:rsidRPr="00230F7A">
        <w:rPr>
          <w:rFonts w:cstheme="minorHAnsi"/>
          <w:sz w:val="24"/>
          <w:szCs w:val="24"/>
        </w:rPr>
        <w:t>ed</w:t>
      </w:r>
      <w:r w:rsidR="004A3CAF" w:rsidRPr="00230F7A">
        <w:rPr>
          <w:rFonts w:cstheme="minorHAnsi"/>
          <w:sz w:val="24"/>
          <w:szCs w:val="24"/>
        </w:rPr>
        <w:t xml:space="preserve"> men (21 and 10 respectively</w:t>
      </w:r>
      <w:r w:rsidR="00202D47" w:rsidRPr="00230F7A">
        <w:rPr>
          <w:rFonts w:cstheme="minorHAnsi"/>
          <w:sz w:val="24"/>
          <w:szCs w:val="24"/>
        </w:rPr>
        <w:t>) and</w:t>
      </w:r>
      <w:r w:rsidR="004A3CAF" w:rsidRPr="00230F7A">
        <w:rPr>
          <w:rFonts w:cstheme="minorHAnsi"/>
          <w:sz w:val="24"/>
          <w:szCs w:val="24"/>
        </w:rPr>
        <w:t xml:space="preserve"> </w:t>
      </w:r>
      <w:r w:rsidR="00EB4935" w:rsidRPr="00230F7A">
        <w:rPr>
          <w:rFonts w:cstheme="minorHAnsi"/>
          <w:sz w:val="24"/>
          <w:szCs w:val="24"/>
        </w:rPr>
        <w:t xml:space="preserve">all </w:t>
      </w:r>
      <w:r w:rsidR="004A3CAF" w:rsidRPr="00230F7A">
        <w:rPr>
          <w:rFonts w:cstheme="minorHAnsi"/>
          <w:sz w:val="24"/>
          <w:szCs w:val="24"/>
        </w:rPr>
        <w:t xml:space="preserve">were overwhelmingly in the 50+ age category (26 participants).  The volunteers performed </w:t>
      </w:r>
      <w:r w:rsidR="004C2DCC" w:rsidRPr="00230F7A">
        <w:rPr>
          <w:rFonts w:cstheme="minorHAnsi"/>
          <w:sz w:val="24"/>
          <w:szCs w:val="24"/>
        </w:rPr>
        <w:t>several</w:t>
      </w:r>
      <w:r w:rsidR="004A3CAF" w:rsidRPr="00230F7A">
        <w:rPr>
          <w:rFonts w:cstheme="minorHAnsi"/>
          <w:sz w:val="24"/>
          <w:szCs w:val="24"/>
        </w:rPr>
        <w:t xml:space="preserve"> roles at the event </w:t>
      </w:r>
      <w:r w:rsidR="004C2DCC" w:rsidRPr="00230F7A">
        <w:rPr>
          <w:rFonts w:cstheme="minorHAnsi"/>
          <w:sz w:val="24"/>
          <w:szCs w:val="24"/>
        </w:rPr>
        <w:t xml:space="preserve">from </w:t>
      </w:r>
      <w:r w:rsidR="004A3CAF" w:rsidRPr="00230F7A">
        <w:rPr>
          <w:rFonts w:cstheme="minorHAnsi"/>
          <w:sz w:val="24"/>
          <w:szCs w:val="24"/>
        </w:rPr>
        <w:t xml:space="preserve">managerial </w:t>
      </w:r>
      <w:r w:rsidR="004C2DCC" w:rsidRPr="00230F7A">
        <w:rPr>
          <w:rFonts w:cstheme="minorHAnsi"/>
          <w:sz w:val="24"/>
          <w:szCs w:val="24"/>
        </w:rPr>
        <w:t>to a</w:t>
      </w:r>
      <w:r w:rsidR="004A3CAF" w:rsidRPr="00230F7A">
        <w:rPr>
          <w:rFonts w:cstheme="minorHAnsi"/>
          <w:sz w:val="24"/>
          <w:szCs w:val="24"/>
        </w:rPr>
        <w:t xml:space="preserve"> variety of general positions</w:t>
      </w:r>
      <w:r w:rsidR="004C2DCC" w:rsidRPr="00230F7A">
        <w:rPr>
          <w:rFonts w:cstheme="minorHAnsi"/>
          <w:sz w:val="24"/>
          <w:szCs w:val="24"/>
        </w:rPr>
        <w:t xml:space="preserve"> (</w:t>
      </w:r>
      <w:r w:rsidR="004A3CAF" w:rsidRPr="00230F7A">
        <w:rPr>
          <w:rFonts w:cstheme="minorHAnsi"/>
          <w:sz w:val="24"/>
          <w:szCs w:val="24"/>
        </w:rPr>
        <w:t>see Table 1 for profiles of research participants</w:t>
      </w:r>
      <w:r w:rsidR="004C2DCC" w:rsidRPr="00230F7A">
        <w:rPr>
          <w:rFonts w:cstheme="minorHAnsi"/>
          <w:sz w:val="24"/>
          <w:szCs w:val="24"/>
        </w:rPr>
        <w:t>)</w:t>
      </w:r>
      <w:r w:rsidR="004A3CAF" w:rsidRPr="00230F7A">
        <w:rPr>
          <w:rFonts w:cstheme="minorHAnsi"/>
          <w:sz w:val="24"/>
          <w:szCs w:val="24"/>
        </w:rPr>
        <w:t xml:space="preserve">.  </w:t>
      </w:r>
      <w:r w:rsidR="00BF3E60" w:rsidRPr="00230F7A">
        <w:rPr>
          <w:rFonts w:cstheme="minorHAnsi"/>
          <w:color w:val="222222"/>
          <w:sz w:val="24"/>
          <w:szCs w:val="24"/>
          <w:shd w:val="clear" w:color="auto" w:fill="FFFFFF"/>
        </w:rPr>
        <w:t xml:space="preserve"> </w:t>
      </w:r>
      <w:r w:rsidR="00D64E7E" w:rsidRPr="00230F7A">
        <w:rPr>
          <w:rFonts w:cstheme="minorHAnsi"/>
          <w:color w:val="222222"/>
          <w:sz w:val="24"/>
          <w:szCs w:val="24"/>
          <w:shd w:val="clear" w:color="auto" w:fill="FFFFFF"/>
        </w:rPr>
        <w:t xml:space="preserve">Volunteers </w:t>
      </w:r>
      <w:r w:rsidR="00BF3E60" w:rsidRPr="00230F7A">
        <w:rPr>
          <w:rFonts w:cstheme="minorHAnsi"/>
          <w:color w:val="222222"/>
          <w:sz w:val="24"/>
          <w:szCs w:val="24"/>
          <w:shd w:val="clear" w:color="auto" w:fill="FFFFFF"/>
        </w:rPr>
        <w:t>brought a variety of photographs and memorabilia (such as t-shirts, hats, newspaper clippings, and the event programme)</w:t>
      </w:r>
      <w:r w:rsidR="004C2DCC" w:rsidRPr="00230F7A">
        <w:rPr>
          <w:rFonts w:cstheme="minorHAnsi"/>
          <w:color w:val="222222"/>
          <w:sz w:val="24"/>
          <w:szCs w:val="24"/>
          <w:shd w:val="clear" w:color="auto" w:fill="FFFFFF"/>
        </w:rPr>
        <w:t xml:space="preserve"> </w:t>
      </w:r>
      <w:r w:rsidR="00BF3E60" w:rsidRPr="00230F7A">
        <w:rPr>
          <w:rFonts w:cstheme="minorHAnsi"/>
          <w:color w:val="222222"/>
          <w:sz w:val="24"/>
          <w:szCs w:val="24"/>
          <w:shd w:val="clear" w:color="auto" w:fill="FFFFFF"/>
        </w:rPr>
        <w:t>to the interviews with many stating that the act of looking for them the night before the interview refreshed their memories of the event.</w:t>
      </w:r>
    </w:p>
    <w:p w14:paraId="37670CB7" w14:textId="075F94B0" w:rsidR="002D366E" w:rsidRPr="00230F7A" w:rsidRDefault="002D366E" w:rsidP="00275387">
      <w:pPr>
        <w:pStyle w:val="ListParagraph"/>
        <w:spacing w:after="0" w:line="480" w:lineRule="auto"/>
        <w:ind w:left="0"/>
        <w:jc w:val="center"/>
        <w:rPr>
          <w:rFonts w:cstheme="minorHAnsi"/>
          <w:sz w:val="24"/>
          <w:szCs w:val="24"/>
        </w:rPr>
      </w:pPr>
    </w:p>
    <w:p w14:paraId="78D7CCFF" w14:textId="0C37BB98" w:rsidR="002D366E" w:rsidRPr="00230F7A" w:rsidRDefault="002D366E" w:rsidP="00275387">
      <w:pPr>
        <w:pStyle w:val="ListParagraph"/>
        <w:spacing w:after="0" w:line="480" w:lineRule="auto"/>
        <w:ind w:left="0"/>
        <w:jc w:val="center"/>
        <w:rPr>
          <w:rFonts w:cstheme="minorHAnsi"/>
          <w:sz w:val="24"/>
          <w:szCs w:val="24"/>
        </w:rPr>
      </w:pPr>
      <w:r w:rsidRPr="00230F7A">
        <w:rPr>
          <w:rFonts w:cstheme="minorHAnsi"/>
          <w:sz w:val="24"/>
          <w:szCs w:val="24"/>
        </w:rPr>
        <w:t>T</w:t>
      </w:r>
      <w:r w:rsidR="006E4A48" w:rsidRPr="00230F7A">
        <w:rPr>
          <w:rFonts w:cstheme="minorHAnsi"/>
          <w:sz w:val="24"/>
          <w:szCs w:val="24"/>
        </w:rPr>
        <w:t>able 1 here</w:t>
      </w:r>
    </w:p>
    <w:p w14:paraId="2F24AE62" w14:textId="77777777" w:rsidR="00275387" w:rsidRPr="00230F7A" w:rsidRDefault="00275387" w:rsidP="00275387">
      <w:pPr>
        <w:pStyle w:val="ListParagraph"/>
        <w:spacing w:after="0" w:line="480" w:lineRule="auto"/>
        <w:ind w:left="0"/>
        <w:rPr>
          <w:rFonts w:cstheme="minorHAnsi"/>
          <w:sz w:val="24"/>
          <w:szCs w:val="24"/>
        </w:rPr>
      </w:pPr>
    </w:p>
    <w:p w14:paraId="22572323" w14:textId="1A7CD255" w:rsidR="00FB7197" w:rsidRPr="00230F7A" w:rsidRDefault="004C2DCC" w:rsidP="009F3CB0">
      <w:pPr>
        <w:pStyle w:val="ListParagraph"/>
        <w:spacing w:after="0" w:line="480" w:lineRule="auto"/>
        <w:ind w:left="0"/>
        <w:rPr>
          <w:rFonts w:cstheme="minorHAnsi"/>
          <w:sz w:val="24"/>
          <w:szCs w:val="24"/>
        </w:rPr>
      </w:pPr>
      <w:r w:rsidRPr="00230F7A">
        <w:rPr>
          <w:rFonts w:cstheme="minorHAnsi"/>
          <w:sz w:val="24"/>
          <w:szCs w:val="24"/>
        </w:rPr>
        <w:t>All t</w:t>
      </w:r>
      <w:r w:rsidR="00750846" w:rsidRPr="00230F7A">
        <w:rPr>
          <w:rFonts w:cstheme="minorHAnsi"/>
          <w:sz w:val="24"/>
          <w:szCs w:val="24"/>
        </w:rPr>
        <w:t>he interviews were conducted, digitally recorded and transcribed verbatim by the first author</w:t>
      </w:r>
      <w:r w:rsidR="00EB4935" w:rsidRPr="00230F7A">
        <w:rPr>
          <w:rFonts w:cstheme="minorHAnsi"/>
          <w:sz w:val="24"/>
          <w:szCs w:val="24"/>
        </w:rPr>
        <w:t xml:space="preserve"> and t</w:t>
      </w:r>
      <w:r w:rsidRPr="00230F7A">
        <w:rPr>
          <w:rFonts w:cstheme="minorHAnsi"/>
          <w:sz w:val="24"/>
          <w:szCs w:val="24"/>
        </w:rPr>
        <w:t>he names of r</w:t>
      </w:r>
      <w:r w:rsidR="00750846" w:rsidRPr="00230F7A">
        <w:rPr>
          <w:rFonts w:cstheme="minorHAnsi"/>
          <w:sz w:val="24"/>
          <w:szCs w:val="24"/>
        </w:rPr>
        <w:t xml:space="preserve">esearch </w:t>
      </w:r>
      <w:r w:rsidR="0036494E" w:rsidRPr="00230F7A">
        <w:rPr>
          <w:rFonts w:cstheme="minorHAnsi"/>
          <w:sz w:val="24"/>
          <w:szCs w:val="24"/>
        </w:rPr>
        <w:t xml:space="preserve">participants </w:t>
      </w:r>
      <w:r w:rsidR="00AC35B7" w:rsidRPr="00230F7A">
        <w:rPr>
          <w:rFonts w:cstheme="minorHAnsi"/>
          <w:sz w:val="24"/>
          <w:szCs w:val="24"/>
        </w:rPr>
        <w:t xml:space="preserve">were </w:t>
      </w:r>
      <w:r w:rsidR="0036494E" w:rsidRPr="00230F7A">
        <w:rPr>
          <w:rFonts w:cstheme="minorHAnsi"/>
          <w:sz w:val="24"/>
          <w:szCs w:val="24"/>
        </w:rPr>
        <w:t xml:space="preserve">replaced with pseudonyms to preserve anonymity. </w:t>
      </w:r>
      <w:r w:rsidR="009E1BF0" w:rsidRPr="00230F7A">
        <w:rPr>
          <w:rFonts w:cstheme="minorHAnsi"/>
          <w:sz w:val="24"/>
          <w:szCs w:val="24"/>
        </w:rPr>
        <w:t>W</w:t>
      </w:r>
      <w:r w:rsidR="00DE231C" w:rsidRPr="00230F7A">
        <w:rPr>
          <w:rFonts w:cstheme="minorHAnsi"/>
          <w:sz w:val="24"/>
          <w:szCs w:val="24"/>
        </w:rPr>
        <w:t>hile there is no</w:t>
      </w:r>
      <w:r w:rsidR="00A13FD8" w:rsidRPr="00230F7A">
        <w:rPr>
          <w:rFonts w:cstheme="minorHAnsi"/>
          <w:sz w:val="24"/>
          <w:szCs w:val="24"/>
        </w:rPr>
        <w:t xml:space="preserve"> prescribed or procedural </w:t>
      </w:r>
      <w:r w:rsidR="00DE231C" w:rsidRPr="00230F7A">
        <w:rPr>
          <w:rFonts w:cstheme="minorHAnsi"/>
          <w:sz w:val="24"/>
          <w:szCs w:val="24"/>
        </w:rPr>
        <w:t xml:space="preserve">technique associated with phenomenological </w:t>
      </w:r>
      <w:r w:rsidR="00C52B11" w:rsidRPr="00230F7A">
        <w:rPr>
          <w:rFonts w:cstheme="minorHAnsi"/>
          <w:sz w:val="24"/>
          <w:szCs w:val="24"/>
        </w:rPr>
        <w:t>research (</w:t>
      </w:r>
      <w:proofErr w:type="spellStart"/>
      <w:r w:rsidR="00C52B11" w:rsidRPr="00230F7A">
        <w:rPr>
          <w:rFonts w:cstheme="minorHAnsi"/>
          <w:sz w:val="24"/>
          <w:szCs w:val="24"/>
        </w:rPr>
        <w:t>Gellweiler</w:t>
      </w:r>
      <w:proofErr w:type="spellEnd"/>
      <w:r w:rsidR="00C52B11" w:rsidRPr="00230F7A">
        <w:rPr>
          <w:rFonts w:cstheme="minorHAnsi"/>
          <w:sz w:val="24"/>
          <w:szCs w:val="24"/>
        </w:rPr>
        <w:t xml:space="preserve"> et al, 2018) w</w:t>
      </w:r>
      <w:r w:rsidR="009E1BF0" w:rsidRPr="00230F7A">
        <w:rPr>
          <w:rFonts w:cstheme="minorHAnsi"/>
          <w:sz w:val="24"/>
          <w:szCs w:val="24"/>
        </w:rPr>
        <w:t>e drew on thematic analysis as enumerated by Braun &amp; Clarke (2006)</w:t>
      </w:r>
      <w:r w:rsidR="009E72C8" w:rsidRPr="00230F7A">
        <w:rPr>
          <w:rFonts w:cstheme="minorHAnsi"/>
          <w:sz w:val="24"/>
          <w:szCs w:val="24"/>
        </w:rPr>
        <w:t xml:space="preserve"> as we felt that this was the most appropriate way </w:t>
      </w:r>
      <w:r w:rsidR="00D0568A" w:rsidRPr="00230F7A">
        <w:rPr>
          <w:rFonts w:cstheme="minorHAnsi"/>
          <w:sz w:val="24"/>
          <w:szCs w:val="24"/>
        </w:rPr>
        <w:t xml:space="preserve">to </w:t>
      </w:r>
      <w:r w:rsidR="0098404C" w:rsidRPr="00230F7A">
        <w:rPr>
          <w:rFonts w:cstheme="minorHAnsi"/>
          <w:sz w:val="24"/>
          <w:szCs w:val="24"/>
        </w:rPr>
        <w:t xml:space="preserve">organise and assess </w:t>
      </w:r>
      <w:r w:rsidR="00D0568A" w:rsidRPr="00230F7A">
        <w:rPr>
          <w:rFonts w:cstheme="minorHAnsi"/>
          <w:sz w:val="24"/>
          <w:szCs w:val="24"/>
        </w:rPr>
        <w:t xml:space="preserve">our findings in the context of the conceptual framework and the </w:t>
      </w:r>
      <w:r w:rsidR="006B4B7C" w:rsidRPr="00230F7A">
        <w:rPr>
          <w:rFonts w:cstheme="minorHAnsi"/>
          <w:sz w:val="24"/>
          <w:szCs w:val="24"/>
        </w:rPr>
        <w:t>conversations with the research participants</w:t>
      </w:r>
      <w:r w:rsidR="00D0568A" w:rsidRPr="00230F7A">
        <w:rPr>
          <w:rFonts w:cstheme="minorHAnsi"/>
          <w:sz w:val="24"/>
          <w:szCs w:val="24"/>
        </w:rPr>
        <w:t>.</w:t>
      </w:r>
      <w:r w:rsidR="00BB52D6" w:rsidRPr="00230F7A">
        <w:rPr>
          <w:rFonts w:cstheme="minorHAnsi"/>
          <w:sz w:val="24"/>
          <w:szCs w:val="24"/>
        </w:rPr>
        <w:t xml:space="preserve">   </w:t>
      </w:r>
      <w:r w:rsidR="00CC1921" w:rsidRPr="00230F7A">
        <w:rPr>
          <w:rFonts w:cstheme="minorHAnsi"/>
          <w:sz w:val="24"/>
          <w:szCs w:val="24"/>
        </w:rPr>
        <w:t>This</w:t>
      </w:r>
      <w:r w:rsidR="00DD2B19" w:rsidRPr="00230F7A">
        <w:rPr>
          <w:rFonts w:cstheme="minorHAnsi"/>
          <w:sz w:val="24"/>
          <w:szCs w:val="24"/>
        </w:rPr>
        <w:t xml:space="preserve"> process</w:t>
      </w:r>
      <w:r w:rsidR="00CC1921" w:rsidRPr="00230F7A">
        <w:rPr>
          <w:rFonts w:cstheme="minorHAnsi"/>
          <w:sz w:val="24"/>
          <w:szCs w:val="24"/>
        </w:rPr>
        <w:t xml:space="preserve"> involved six </w:t>
      </w:r>
      <w:r w:rsidR="00C0222F" w:rsidRPr="00230F7A">
        <w:rPr>
          <w:rFonts w:cstheme="minorHAnsi"/>
          <w:sz w:val="24"/>
          <w:szCs w:val="24"/>
        </w:rPr>
        <w:t xml:space="preserve">stages.  </w:t>
      </w:r>
      <w:r w:rsidR="00CB734C" w:rsidRPr="00230F7A">
        <w:rPr>
          <w:rFonts w:cstheme="minorHAnsi"/>
          <w:sz w:val="24"/>
          <w:szCs w:val="24"/>
        </w:rPr>
        <w:t xml:space="preserve">In the first stage </w:t>
      </w:r>
      <w:r w:rsidR="00052C73" w:rsidRPr="00230F7A">
        <w:rPr>
          <w:rFonts w:cstheme="minorHAnsi"/>
          <w:sz w:val="24"/>
          <w:szCs w:val="24"/>
        </w:rPr>
        <w:t xml:space="preserve">the </w:t>
      </w:r>
      <w:r w:rsidR="0036494E" w:rsidRPr="00230F7A">
        <w:rPr>
          <w:rFonts w:cstheme="minorHAnsi"/>
          <w:sz w:val="24"/>
          <w:szCs w:val="24"/>
        </w:rPr>
        <w:t xml:space="preserve">transcripts were read multiple times by </w:t>
      </w:r>
      <w:r w:rsidRPr="00230F7A">
        <w:rPr>
          <w:rFonts w:cstheme="minorHAnsi"/>
          <w:sz w:val="24"/>
          <w:szCs w:val="24"/>
        </w:rPr>
        <w:t>both authors</w:t>
      </w:r>
      <w:r w:rsidR="0036494E" w:rsidRPr="00230F7A">
        <w:rPr>
          <w:rFonts w:cstheme="minorHAnsi"/>
          <w:sz w:val="24"/>
          <w:szCs w:val="24"/>
        </w:rPr>
        <w:t xml:space="preserve"> </w:t>
      </w:r>
      <w:r w:rsidR="00BF3E60" w:rsidRPr="00230F7A">
        <w:rPr>
          <w:rFonts w:cstheme="minorHAnsi"/>
          <w:sz w:val="24"/>
          <w:szCs w:val="24"/>
        </w:rPr>
        <w:t xml:space="preserve">to familiarise </w:t>
      </w:r>
      <w:r w:rsidR="0098404C" w:rsidRPr="00230F7A">
        <w:rPr>
          <w:rFonts w:cstheme="minorHAnsi"/>
          <w:sz w:val="24"/>
          <w:szCs w:val="24"/>
        </w:rPr>
        <w:t xml:space="preserve">ourselves </w:t>
      </w:r>
      <w:r w:rsidR="00BF3E60" w:rsidRPr="00230F7A">
        <w:rPr>
          <w:rFonts w:cstheme="minorHAnsi"/>
          <w:sz w:val="24"/>
          <w:szCs w:val="24"/>
        </w:rPr>
        <w:t xml:space="preserve">with the data.  </w:t>
      </w:r>
      <w:r w:rsidR="00940D69" w:rsidRPr="00230F7A">
        <w:rPr>
          <w:rFonts w:cstheme="minorHAnsi"/>
          <w:sz w:val="24"/>
          <w:szCs w:val="24"/>
        </w:rPr>
        <w:t>Secondly, e</w:t>
      </w:r>
      <w:r w:rsidR="00BF3E60" w:rsidRPr="00230F7A">
        <w:rPr>
          <w:rFonts w:cstheme="minorHAnsi"/>
          <w:sz w:val="24"/>
          <w:szCs w:val="24"/>
        </w:rPr>
        <w:t xml:space="preserve">ach author </w:t>
      </w:r>
      <w:r w:rsidRPr="00230F7A">
        <w:rPr>
          <w:rFonts w:cstheme="minorHAnsi"/>
          <w:sz w:val="24"/>
          <w:szCs w:val="24"/>
        </w:rPr>
        <w:t>then manually</w:t>
      </w:r>
      <w:r w:rsidR="0036494E" w:rsidRPr="00230F7A">
        <w:rPr>
          <w:rFonts w:cstheme="minorHAnsi"/>
          <w:sz w:val="24"/>
          <w:szCs w:val="24"/>
        </w:rPr>
        <w:t xml:space="preserve"> coded the data</w:t>
      </w:r>
      <w:r w:rsidR="00BF3E60" w:rsidRPr="00230F7A">
        <w:rPr>
          <w:rFonts w:cstheme="minorHAnsi"/>
          <w:sz w:val="24"/>
          <w:szCs w:val="24"/>
        </w:rPr>
        <w:t xml:space="preserve"> </w:t>
      </w:r>
      <w:r w:rsidR="001C5B51" w:rsidRPr="00230F7A">
        <w:rPr>
          <w:rFonts w:cstheme="minorHAnsi"/>
          <w:sz w:val="24"/>
          <w:szCs w:val="24"/>
        </w:rPr>
        <w:t>independently</w:t>
      </w:r>
      <w:r w:rsidR="001D410B" w:rsidRPr="00230F7A">
        <w:rPr>
          <w:rFonts w:cstheme="minorHAnsi"/>
          <w:sz w:val="24"/>
          <w:szCs w:val="24"/>
        </w:rPr>
        <w:t xml:space="preserve"> </w:t>
      </w:r>
      <w:r w:rsidR="0098404C" w:rsidRPr="00230F7A">
        <w:rPr>
          <w:rFonts w:cstheme="minorHAnsi"/>
          <w:sz w:val="24"/>
          <w:szCs w:val="24"/>
        </w:rPr>
        <w:t xml:space="preserve">in an </w:t>
      </w:r>
      <w:r w:rsidR="00E745CA" w:rsidRPr="00230F7A">
        <w:rPr>
          <w:rFonts w:cstheme="minorHAnsi"/>
          <w:sz w:val="24"/>
          <w:szCs w:val="24"/>
        </w:rPr>
        <w:t>iterative</w:t>
      </w:r>
      <w:r w:rsidR="0098404C" w:rsidRPr="00230F7A">
        <w:rPr>
          <w:rFonts w:cstheme="minorHAnsi"/>
          <w:sz w:val="24"/>
          <w:szCs w:val="24"/>
        </w:rPr>
        <w:t xml:space="preserve"> process</w:t>
      </w:r>
      <w:r w:rsidR="00E745CA" w:rsidRPr="00230F7A">
        <w:rPr>
          <w:rFonts w:cstheme="minorHAnsi"/>
          <w:sz w:val="24"/>
          <w:szCs w:val="24"/>
        </w:rPr>
        <w:t xml:space="preserve">, </w:t>
      </w:r>
      <w:r w:rsidR="001D410B" w:rsidRPr="00230F7A">
        <w:rPr>
          <w:rFonts w:cstheme="minorHAnsi"/>
          <w:sz w:val="24"/>
          <w:szCs w:val="24"/>
        </w:rPr>
        <w:t xml:space="preserve">drawing on </w:t>
      </w:r>
      <w:r w:rsidR="00BE51C2" w:rsidRPr="00230F7A">
        <w:rPr>
          <w:rFonts w:cstheme="minorHAnsi"/>
          <w:sz w:val="24"/>
          <w:szCs w:val="24"/>
        </w:rPr>
        <w:t xml:space="preserve">issues emerging from the </w:t>
      </w:r>
      <w:r w:rsidR="00D064D1" w:rsidRPr="00230F7A">
        <w:rPr>
          <w:rFonts w:cstheme="minorHAnsi"/>
          <w:sz w:val="24"/>
          <w:szCs w:val="24"/>
        </w:rPr>
        <w:t xml:space="preserve">interview </w:t>
      </w:r>
      <w:r w:rsidR="00BE51C2" w:rsidRPr="00230F7A">
        <w:rPr>
          <w:rFonts w:cstheme="minorHAnsi"/>
          <w:sz w:val="24"/>
          <w:szCs w:val="24"/>
        </w:rPr>
        <w:t xml:space="preserve">data and </w:t>
      </w:r>
      <w:r w:rsidR="00FE69DD" w:rsidRPr="00230F7A">
        <w:rPr>
          <w:rFonts w:cstheme="minorHAnsi"/>
          <w:sz w:val="24"/>
          <w:szCs w:val="24"/>
        </w:rPr>
        <w:t>the conceptual framework of embodiment</w:t>
      </w:r>
      <w:r w:rsidR="00E745CA" w:rsidRPr="00230F7A">
        <w:rPr>
          <w:rFonts w:cstheme="minorHAnsi"/>
          <w:sz w:val="24"/>
          <w:szCs w:val="24"/>
        </w:rPr>
        <w:t xml:space="preserve">.  </w:t>
      </w:r>
      <w:r w:rsidR="00940D69" w:rsidRPr="00230F7A">
        <w:rPr>
          <w:rFonts w:cstheme="minorHAnsi"/>
          <w:sz w:val="24"/>
          <w:szCs w:val="24"/>
        </w:rPr>
        <w:t xml:space="preserve">Thirdly, </w:t>
      </w:r>
      <w:r w:rsidR="00AE38C1" w:rsidRPr="00230F7A">
        <w:rPr>
          <w:rFonts w:cstheme="minorHAnsi"/>
          <w:sz w:val="24"/>
          <w:szCs w:val="24"/>
        </w:rPr>
        <w:t>b</w:t>
      </w:r>
      <w:r w:rsidR="00AC35B7" w:rsidRPr="00230F7A">
        <w:rPr>
          <w:rFonts w:cstheme="minorHAnsi"/>
          <w:sz w:val="24"/>
          <w:szCs w:val="24"/>
        </w:rPr>
        <w:t>oth authors</w:t>
      </w:r>
      <w:r w:rsidR="00052C73" w:rsidRPr="00230F7A">
        <w:rPr>
          <w:rFonts w:cstheme="minorHAnsi"/>
          <w:sz w:val="24"/>
          <w:szCs w:val="24"/>
        </w:rPr>
        <w:t xml:space="preserve"> identified </w:t>
      </w:r>
      <w:r w:rsidR="009F3CB0" w:rsidRPr="00230F7A">
        <w:rPr>
          <w:rFonts w:cstheme="minorHAnsi"/>
          <w:sz w:val="24"/>
          <w:szCs w:val="24"/>
        </w:rPr>
        <w:t>themes that</w:t>
      </w:r>
      <w:r w:rsidR="008C4D05" w:rsidRPr="00230F7A">
        <w:rPr>
          <w:rFonts w:cstheme="minorHAnsi"/>
          <w:sz w:val="24"/>
          <w:szCs w:val="24"/>
        </w:rPr>
        <w:t xml:space="preserve"> had been derived from the codes.  In the fourth </w:t>
      </w:r>
      <w:r w:rsidR="00E745CA" w:rsidRPr="00230F7A">
        <w:rPr>
          <w:rFonts w:cstheme="minorHAnsi"/>
          <w:sz w:val="24"/>
          <w:szCs w:val="24"/>
        </w:rPr>
        <w:t>stage, both</w:t>
      </w:r>
      <w:r w:rsidR="009F3CB0" w:rsidRPr="00230F7A">
        <w:rPr>
          <w:rFonts w:cstheme="minorHAnsi"/>
          <w:sz w:val="24"/>
          <w:szCs w:val="24"/>
        </w:rPr>
        <w:t xml:space="preserve"> </w:t>
      </w:r>
      <w:r w:rsidR="006C2BCF" w:rsidRPr="00230F7A">
        <w:rPr>
          <w:rFonts w:cstheme="minorHAnsi"/>
          <w:sz w:val="24"/>
          <w:szCs w:val="24"/>
        </w:rPr>
        <w:t xml:space="preserve">authors </w:t>
      </w:r>
      <w:r w:rsidR="009F3CB0" w:rsidRPr="00230F7A">
        <w:rPr>
          <w:rFonts w:cstheme="minorHAnsi"/>
          <w:sz w:val="24"/>
          <w:szCs w:val="24"/>
        </w:rPr>
        <w:t>convened</w:t>
      </w:r>
      <w:r w:rsidR="00750846" w:rsidRPr="00230F7A">
        <w:rPr>
          <w:rFonts w:cstheme="minorHAnsi"/>
          <w:sz w:val="24"/>
          <w:szCs w:val="24"/>
        </w:rPr>
        <w:t xml:space="preserve"> to discuss the cod</w:t>
      </w:r>
      <w:r w:rsidR="00D64E7E" w:rsidRPr="00230F7A">
        <w:rPr>
          <w:rFonts w:cstheme="minorHAnsi"/>
          <w:sz w:val="24"/>
          <w:szCs w:val="24"/>
        </w:rPr>
        <w:t>es</w:t>
      </w:r>
      <w:r w:rsidR="00EC3044" w:rsidRPr="00230F7A">
        <w:rPr>
          <w:rFonts w:cstheme="minorHAnsi"/>
          <w:sz w:val="24"/>
          <w:szCs w:val="24"/>
        </w:rPr>
        <w:t xml:space="preserve"> and </w:t>
      </w:r>
      <w:r w:rsidR="00E745CA" w:rsidRPr="00230F7A">
        <w:rPr>
          <w:rFonts w:cstheme="minorHAnsi"/>
          <w:sz w:val="24"/>
          <w:szCs w:val="24"/>
        </w:rPr>
        <w:t xml:space="preserve">the </w:t>
      </w:r>
      <w:r w:rsidR="00EC3044" w:rsidRPr="00230F7A">
        <w:rPr>
          <w:rFonts w:cstheme="minorHAnsi"/>
          <w:sz w:val="24"/>
          <w:szCs w:val="24"/>
        </w:rPr>
        <w:t xml:space="preserve">identified </w:t>
      </w:r>
      <w:r w:rsidR="00EC3044" w:rsidRPr="00230F7A">
        <w:rPr>
          <w:rFonts w:cstheme="minorHAnsi"/>
          <w:sz w:val="24"/>
          <w:szCs w:val="24"/>
        </w:rPr>
        <w:lastRenderedPageBreak/>
        <w:t>themes</w:t>
      </w:r>
      <w:r w:rsidR="00750846" w:rsidRPr="00230F7A">
        <w:rPr>
          <w:rFonts w:cstheme="minorHAnsi"/>
          <w:sz w:val="24"/>
          <w:szCs w:val="24"/>
        </w:rPr>
        <w:t xml:space="preserve"> and through </w:t>
      </w:r>
      <w:r w:rsidR="001C5B51" w:rsidRPr="00230F7A">
        <w:rPr>
          <w:rFonts w:cstheme="minorHAnsi"/>
          <w:sz w:val="24"/>
          <w:szCs w:val="24"/>
        </w:rPr>
        <w:t>collaboration</w:t>
      </w:r>
      <w:r w:rsidR="00AE38C1" w:rsidRPr="00230F7A">
        <w:rPr>
          <w:rFonts w:cstheme="minorHAnsi"/>
          <w:sz w:val="24"/>
          <w:szCs w:val="24"/>
        </w:rPr>
        <w:t xml:space="preserve">, negotiation </w:t>
      </w:r>
      <w:r w:rsidR="001C5B51" w:rsidRPr="00230F7A">
        <w:rPr>
          <w:rFonts w:cstheme="minorHAnsi"/>
          <w:sz w:val="24"/>
          <w:szCs w:val="24"/>
        </w:rPr>
        <w:t xml:space="preserve">and consensus </w:t>
      </w:r>
      <w:r w:rsidR="00AC35B7" w:rsidRPr="00230F7A">
        <w:rPr>
          <w:rFonts w:cstheme="minorHAnsi"/>
          <w:sz w:val="24"/>
          <w:szCs w:val="24"/>
        </w:rPr>
        <w:t>identified</w:t>
      </w:r>
      <w:r w:rsidR="00750846" w:rsidRPr="00230F7A">
        <w:rPr>
          <w:rFonts w:cstheme="minorHAnsi"/>
          <w:sz w:val="24"/>
          <w:szCs w:val="24"/>
        </w:rPr>
        <w:t xml:space="preserve"> </w:t>
      </w:r>
      <w:r w:rsidR="00E745CA" w:rsidRPr="00230F7A">
        <w:rPr>
          <w:rFonts w:cstheme="minorHAnsi"/>
          <w:sz w:val="24"/>
          <w:szCs w:val="24"/>
        </w:rPr>
        <w:t>three key</w:t>
      </w:r>
      <w:r w:rsidR="00750846" w:rsidRPr="00230F7A">
        <w:rPr>
          <w:rFonts w:cstheme="minorHAnsi"/>
          <w:sz w:val="24"/>
          <w:szCs w:val="24"/>
        </w:rPr>
        <w:t xml:space="preserve"> themes which </w:t>
      </w:r>
      <w:r w:rsidR="00EC3044" w:rsidRPr="00230F7A">
        <w:rPr>
          <w:rFonts w:cstheme="minorHAnsi"/>
          <w:sz w:val="24"/>
          <w:szCs w:val="24"/>
        </w:rPr>
        <w:t>we</w:t>
      </w:r>
      <w:r w:rsidR="006C2BCF" w:rsidRPr="00230F7A">
        <w:rPr>
          <w:rFonts w:cstheme="minorHAnsi"/>
          <w:sz w:val="24"/>
          <w:szCs w:val="24"/>
        </w:rPr>
        <w:t>re</w:t>
      </w:r>
      <w:r w:rsidR="00EC3044" w:rsidRPr="00230F7A">
        <w:rPr>
          <w:rFonts w:cstheme="minorHAnsi"/>
          <w:sz w:val="24"/>
          <w:szCs w:val="24"/>
        </w:rPr>
        <w:t xml:space="preserve"> believed </w:t>
      </w:r>
      <w:r w:rsidR="006C2BCF" w:rsidRPr="00230F7A">
        <w:rPr>
          <w:rFonts w:cstheme="minorHAnsi"/>
          <w:sz w:val="24"/>
          <w:szCs w:val="24"/>
        </w:rPr>
        <w:t xml:space="preserve">to </w:t>
      </w:r>
      <w:r w:rsidR="00EC3044" w:rsidRPr="00230F7A">
        <w:rPr>
          <w:rFonts w:cstheme="minorHAnsi"/>
          <w:sz w:val="24"/>
          <w:szCs w:val="24"/>
        </w:rPr>
        <w:t xml:space="preserve">best </w:t>
      </w:r>
      <w:r w:rsidR="00750846" w:rsidRPr="00230F7A">
        <w:rPr>
          <w:rFonts w:cstheme="minorHAnsi"/>
          <w:sz w:val="24"/>
          <w:szCs w:val="24"/>
        </w:rPr>
        <w:t xml:space="preserve">capture the </w:t>
      </w:r>
      <w:r w:rsidR="00202D47" w:rsidRPr="00230F7A">
        <w:rPr>
          <w:rFonts w:cstheme="minorHAnsi"/>
          <w:sz w:val="24"/>
          <w:szCs w:val="24"/>
        </w:rPr>
        <w:t xml:space="preserve">volunteers’ </w:t>
      </w:r>
      <w:r w:rsidR="00AE38C1" w:rsidRPr="00230F7A">
        <w:rPr>
          <w:rFonts w:cstheme="minorHAnsi"/>
          <w:sz w:val="24"/>
          <w:szCs w:val="24"/>
        </w:rPr>
        <w:t xml:space="preserve">lived </w:t>
      </w:r>
      <w:r w:rsidR="00202D47" w:rsidRPr="00230F7A">
        <w:rPr>
          <w:rFonts w:cstheme="minorHAnsi"/>
          <w:sz w:val="24"/>
          <w:szCs w:val="24"/>
        </w:rPr>
        <w:t>experiences.</w:t>
      </w:r>
      <w:r w:rsidRPr="00230F7A">
        <w:rPr>
          <w:rFonts w:cstheme="minorHAnsi"/>
          <w:sz w:val="24"/>
          <w:szCs w:val="24"/>
        </w:rPr>
        <w:t xml:space="preserve">  </w:t>
      </w:r>
      <w:r w:rsidR="008448D7" w:rsidRPr="00230F7A">
        <w:rPr>
          <w:rFonts w:cstheme="minorHAnsi"/>
          <w:sz w:val="24"/>
          <w:szCs w:val="24"/>
        </w:rPr>
        <w:t>In the f</w:t>
      </w:r>
      <w:r w:rsidR="00CF273A" w:rsidRPr="00230F7A">
        <w:rPr>
          <w:rFonts w:cstheme="minorHAnsi"/>
          <w:sz w:val="24"/>
          <w:szCs w:val="24"/>
        </w:rPr>
        <w:t>ifth</w:t>
      </w:r>
      <w:r w:rsidR="008448D7" w:rsidRPr="00230F7A">
        <w:rPr>
          <w:rFonts w:cstheme="minorHAnsi"/>
          <w:sz w:val="24"/>
          <w:szCs w:val="24"/>
        </w:rPr>
        <w:t xml:space="preserve"> stage we named our themes – these we described</w:t>
      </w:r>
      <w:r w:rsidR="00D64E7E" w:rsidRPr="00230F7A">
        <w:rPr>
          <w:rFonts w:cstheme="minorHAnsi"/>
          <w:sz w:val="24"/>
          <w:szCs w:val="24"/>
        </w:rPr>
        <w:t xml:space="preserve"> as </w:t>
      </w:r>
      <w:r w:rsidR="00750846" w:rsidRPr="00230F7A">
        <w:rPr>
          <w:rFonts w:cstheme="minorHAnsi"/>
          <w:sz w:val="24"/>
          <w:szCs w:val="24"/>
        </w:rPr>
        <w:t>‘bodily feelings and performances’, ‘</w:t>
      </w:r>
      <w:r w:rsidR="00A02BC0" w:rsidRPr="00230F7A">
        <w:rPr>
          <w:rFonts w:cstheme="minorHAnsi"/>
          <w:sz w:val="24"/>
          <w:szCs w:val="24"/>
        </w:rPr>
        <w:t xml:space="preserve">the fluidity of </w:t>
      </w:r>
      <w:r w:rsidR="009C309C" w:rsidRPr="00230F7A">
        <w:rPr>
          <w:rFonts w:cstheme="minorHAnsi"/>
          <w:sz w:val="24"/>
          <w:szCs w:val="24"/>
        </w:rPr>
        <w:t>emotions’</w:t>
      </w:r>
      <w:r w:rsidR="00750846" w:rsidRPr="00230F7A">
        <w:rPr>
          <w:rFonts w:cstheme="minorHAnsi"/>
          <w:sz w:val="24"/>
          <w:szCs w:val="24"/>
        </w:rPr>
        <w:t xml:space="preserve">   and ‘the more-than-visual’.  </w:t>
      </w:r>
      <w:r w:rsidR="00CF273A" w:rsidRPr="00230F7A">
        <w:rPr>
          <w:rFonts w:cstheme="minorHAnsi"/>
          <w:sz w:val="24"/>
          <w:szCs w:val="24"/>
        </w:rPr>
        <w:t xml:space="preserve">In the sixth and final stage we report on those themes that had been derived from the </w:t>
      </w:r>
      <w:r w:rsidR="001B35E6" w:rsidRPr="00230F7A">
        <w:rPr>
          <w:rFonts w:cstheme="minorHAnsi"/>
          <w:sz w:val="24"/>
          <w:szCs w:val="24"/>
        </w:rPr>
        <w:t xml:space="preserve">fifth </w:t>
      </w:r>
      <w:r w:rsidR="00E745CA" w:rsidRPr="00230F7A">
        <w:rPr>
          <w:rFonts w:cstheme="minorHAnsi"/>
          <w:sz w:val="24"/>
          <w:szCs w:val="24"/>
        </w:rPr>
        <w:t>stage –</w:t>
      </w:r>
      <w:r w:rsidR="00B81A33" w:rsidRPr="00230F7A">
        <w:rPr>
          <w:rFonts w:cstheme="minorHAnsi"/>
          <w:sz w:val="24"/>
          <w:szCs w:val="24"/>
        </w:rPr>
        <w:t>th</w:t>
      </w:r>
      <w:r w:rsidR="00B63FE1" w:rsidRPr="00230F7A">
        <w:rPr>
          <w:rFonts w:cstheme="minorHAnsi"/>
          <w:sz w:val="24"/>
          <w:szCs w:val="24"/>
        </w:rPr>
        <w:t>e</w:t>
      </w:r>
      <w:r w:rsidR="009F3CB0" w:rsidRPr="00230F7A">
        <w:rPr>
          <w:rFonts w:cstheme="minorHAnsi"/>
          <w:sz w:val="24"/>
          <w:szCs w:val="24"/>
        </w:rPr>
        <w:t xml:space="preserve"> discussion of each of the three themes </w:t>
      </w:r>
      <w:r w:rsidR="00B81A33" w:rsidRPr="00230F7A">
        <w:rPr>
          <w:rFonts w:cstheme="minorHAnsi"/>
          <w:sz w:val="24"/>
          <w:szCs w:val="24"/>
        </w:rPr>
        <w:t>is outlined in the following section.</w:t>
      </w:r>
    </w:p>
    <w:p w14:paraId="050B9F70" w14:textId="77777777" w:rsidR="00344FFF" w:rsidRPr="00230F7A" w:rsidRDefault="00344FFF" w:rsidP="00275387">
      <w:pPr>
        <w:spacing w:after="0" w:line="480" w:lineRule="auto"/>
        <w:rPr>
          <w:rFonts w:cstheme="minorHAnsi"/>
          <w:sz w:val="24"/>
          <w:szCs w:val="24"/>
        </w:rPr>
      </w:pPr>
    </w:p>
    <w:p w14:paraId="745769E5" w14:textId="52C429A5" w:rsidR="005958B0" w:rsidRPr="00230F7A" w:rsidRDefault="005958B0" w:rsidP="00275387">
      <w:pPr>
        <w:pStyle w:val="ListParagraph"/>
        <w:numPr>
          <w:ilvl w:val="0"/>
          <w:numId w:val="5"/>
        </w:numPr>
        <w:spacing w:after="0" w:line="480" w:lineRule="auto"/>
        <w:rPr>
          <w:rFonts w:cstheme="minorHAnsi"/>
          <w:b/>
          <w:bCs/>
          <w:sz w:val="24"/>
          <w:szCs w:val="24"/>
        </w:rPr>
      </w:pPr>
      <w:r w:rsidRPr="00230F7A">
        <w:rPr>
          <w:rFonts w:cstheme="minorHAnsi"/>
          <w:b/>
          <w:bCs/>
          <w:sz w:val="24"/>
          <w:szCs w:val="24"/>
        </w:rPr>
        <w:t>FINDINGS AND DISCUSSION</w:t>
      </w:r>
    </w:p>
    <w:p w14:paraId="164A3413" w14:textId="77777777" w:rsidR="005958B0" w:rsidRPr="00230F7A" w:rsidRDefault="005958B0" w:rsidP="00275387">
      <w:pPr>
        <w:spacing w:after="0" w:line="480" w:lineRule="auto"/>
        <w:rPr>
          <w:rFonts w:cstheme="minorHAnsi"/>
          <w:sz w:val="24"/>
          <w:szCs w:val="24"/>
        </w:rPr>
      </w:pPr>
    </w:p>
    <w:p w14:paraId="1AB04919" w14:textId="3FC477C2" w:rsidR="00A04B63" w:rsidRPr="00230F7A" w:rsidRDefault="008C74D3" w:rsidP="00275387">
      <w:pPr>
        <w:pStyle w:val="ListParagraph"/>
        <w:numPr>
          <w:ilvl w:val="1"/>
          <w:numId w:val="3"/>
        </w:numPr>
        <w:spacing w:after="0" w:line="480" w:lineRule="auto"/>
        <w:rPr>
          <w:rFonts w:cstheme="minorHAnsi"/>
          <w:b/>
          <w:bCs/>
          <w:i/>
          <w:iCs/>
          <w:sz w:val="24"/>
          <w:szCs w:val="24"/>
        </w:rPr>
      </w:pPr>
      <w:r w:rsidRPr="00230F7A">
        <w:rPr>
          <w:rFonts w:cstheme="minorHAnsi"/>
          <w:b/>
          <w:bCs/>
          <w:i/>
          <w:iCs/>
          <w:sz w:val="24"/>
          <w:szCs w:val="24"/>
        </w:rPr>
        <w:t xml:space="preserve"> </w:t>
      </w:r>
      <w:r w:rsidR="00D64E7E" w:rsidRPr="00230F7A">
        <w:rPr>
          <w:rFonts w:cstheme="minorHAnsi"/>
          <w:b/>
          <w:bCs/>
          <w:i/>
          <w:iCs/>
          <w:sz w:val="24"/>
          <w:szCs w:val="24"/>
        </w:rPr>
        <w:t>Bodily feelings and performances</w:t>
      </w:r>
    </w:p>
    <w:p w14:paraId="31E3D25E" w14:textId="77777777" w:rsidR="00A04B63" w:rsidRPr="00230F7A" w:rsidRDefault="00A04B63" w:rsidP="00275387">
      <w:pPr>
        <w:spacing w:after="0" w:line="480" w:lineRule="auto"/>
        <w:rPr>
          <w:rFonts w:cstheme="minorHAnsi"/>
          <w:sz w:val="24"/>
          <w:szCs w:val="24"/>
        </w:rPr>
      </w:pPr>
    </w:p>
    <w:p w14:paraId="33367D7C" w14:textId="6115246D" w:rsidR="00D23DA3" w:rsidRPr="00230F7A" w:rsidRDefault="00D23DA3" w:rsidP="00275387">
      <w:pPr>
        <w:spacing w:after="0" w:line="480" w:lineRule="auto"/>
        <w:rPr>
          <w:rFonts w:cstheme="minorHAnsi"/>
          <w:sz w:val="24"/>
          <w:szCs w:val="24"/>
        </w:rPr>
      </w:pPr>
      <w:r w:rsidRPr="00230F7A">
        <w:rPr>
          <w:rFonts w:cstheme="minorHAnsi"/>
          <w:sz w:val="24"/>
          <w:szCs w:val="24"/>
        </w:rPr>
        <w:t>Crouch</w:t>
      </w:r>
      <w:r w:rsidR="00912F4C" w:rsidRPr="00230F7A">
        <w:rPr>
          <w:rFonts w:cstheme="minorHAnsi"/>
          <w:sz w:val="24"/>
          <w:szCs w:val="24"/>
        </w:rPr>
        <w:t xml:space="preserve">, </w:t>
      </w:r>
      <w:r w:rsidR="00912F4C" w:rsidRPr="00230F7A">
        <w:rPr>
          <w:rFonts w:cstheme="minorHAnsi"/>
          <w:color w:val="222222"/>
          <w:sz w:val="24"/>
          <w:szCs w:val="24"/>
          <w:shd w:val="clear" w:color="auto" w:fill="FFFFFF"/>
        </w:rPr>
        <w:t xml:space="preserve">Aronsson </w:t>
      </w:r>
      <w:r w:rsidR="00A04B63" w:rsidRPr="00230F7A">
        <w:rPr>
          <w:rFonts w:cstheme="minorHAnsi"/>
          <w:color w:val="222222"/>
          <w:sz w:val="24"/>
          <w:szCs w:val="24"/>
          <w:shd w:val="clear" w:color="auto" w:fill="FFFFFF"/>
        </w:rPr>
        <w:t>&amp;</w:t>
      </w:r>
      <w:r w:rsidRPr="00230F7A">
        <w:rPr>
          <w:rFonts w:cstheme="minorHAnsi"/>
          <w:sz w:val="24"/>
          <w:szCs w:val="24"/>
        </w:rPr>
        <w:t xml:space="preserve"> </w:t>
      </w:r>
      <w:proofErr w:type="spellStart"/>
      <w:r w:rsidR="00912F4C" w:rsidRPr="00230F7A">
        <w:rPr>
          <w:rFonts w:cstheme="minorHAnsi"/>
          <w:color w:val="222222"/>
          <w:sz w:val="24"/>
          <w:szCs w:val="24"/>
          <w:shd w:val="clear" w:color="auto" w:fill="FFFFFF"/>
        </w:rPr>
        <w:t>Wahlström</w:t>
      </w:r>
      <w:proofErr w:type="spellEnd"/>
      <w:r w:rsidR="00912F4C" w:rsidRPr="00230F7A">
        <w:rPr>
          <w:rFonts w:cstheme="minorHAnsi"/>
          <w:sz w:val="24"/>
          <w:szCs w:val="24"/>
        </w:rPr>
        <w:t xml:space="preserve"> </w:t>
      </w:r>
      <w:r w:rsidRPr="00230F7A">
        <w:rPr>
          <w:rFonts w:cstheme="minorHAnsi"/>
          <w:sz w:val="24"/>
          <w:szCs w:val="24"/>
        </w:rPr>
        <w:t>(2001</w:t>
      </w:r>
      <w:r w:rsidR="00AB4683" w:rsidRPr="00230F7A">
        <w:rPr>
          <w:rFonts w:cstheme="minorHAnsi"/>
          <w:sz w:val="24"/>
          <w:szCs w:val="24"/>
        </w:rPr>
        <w:t xml:space="preserve">, p. </w:t>
      </w:r>
      <w:r w:rsidRPr="00230F7A">
        <w:rPr>
          <w:rFonts w:cstheme="minorHAnsi"/>
          <w:sz w:val="24"/>
          <w:szCs w:val="24"/>
        </w:rPr>
        <w:t>259) observe</w:t>
      </w:r>
      <w:r w:rsidR="007A7E89" w:rsidRPr="00230F7A">
        <w:rPr>
          <w:rFonts w:cstheme="minorHAnsi"/>
          <w:sz w:val="24"/>
          <w:szCs w:val="24"/>
        </w:rPr>
        <w:t xml:space="preserve"> </w:t>
      </w:r>
      <w:r w:rsidR="00AF7623" w:rsidRPr="00230F7A">
        <w:rPr>
          <w:rFonts w:cstheme="minorHAnsi"/>
          <w:sz w:val="24"/>
          <w:szCs w:val="24"/>
        </w:rPr>
        <w:t xml:space="preserve">that </w:t>
      </w:r>
      <w:r w:rsidRPr="00230F7A">
        <w:rPr>
          <w:rFonts w:cstheme="minorHAnsi"/>
          <w:sz w:val="24"/>
          <w:szCs w:val="24"/>
        </w:rPr>
        <w:t>“we live places not only culturally, but bodily”. One of the overriding memories of the volunteers was the heavy burden on the</w:t>
      </w:r>
      <w:r w:rsidR="00700809" w:rsidRPr="00230F7A">
        <w:rPr>
          <w:rFonts w:cstheme="minorHAnsi"/>
          <w:sz w:val="24"/>
          <w:szCs w:val="24"/>
        </w:rPr>
        <w:t>ir</w:t>
      </w:r>
      <w:r w:rsidRPr="00230F7A">
        <w:rPr>
          <w:rFonts w:cstheme="minorHAnsi"/>
          <w:sz w:val="24"/>
          <w:szCs w:val="24"/>
        </w:rPr>
        <w:t xml:space="preserve"> bod</w:t>
      </w:r>
      <w:r w:rsidR="00700809" w:rsidRPr="00230F7A">
        <w:rPr>
          <w:rFonts w:cstheme="minorHAnsi"/>
          <w:sz w:val="24"/>
          <w:szCs w:val="24"/>
        </w:rPr>
        <w:t xml:space="preserve">ies </w:t>
      </w:r>
      <w:r w:rsidRPr="00230F7A">
        <w:rPr>
          <w:rFonts w:cstheme="minorHAnsi"/>
          <w:sz w:val="24"/>
          <w:szCs w:val="24"/>
        </w:rPr>
        <w:t xml:space="preserve">of </w:t>
      </w:r>
      <w:r w:rsidR="00700809" w:rsidRPr="00230F7A">
        <w:rPr>
          <w:rFonts w:cstheme="minorHAnsi"/>
          <w:sz w:val="24"/>
          <w:szCs w:val="24"/>
        </w:rPr>
        <w:t xml:space="preserve">traversing </w:t>
      </w:r>
      <w:r w:rsidR="00AF7623" w:rsidRPr="00230F7A">
        <w:rPr>
          <w:rFonts w:cstheme="minorHAnsi"/>
          <w:sz w:val="24"/>
          <w:szCs w:val="24"/>
        </w:rPr>
        <w:t xml:space="preserve">the multiple spaces of </w:t>
      </w:r>
      <w:r w:rsidRPr="00230F7A">
        <w:rPr>
          <w:rFonts w:cstheme="minorHAnsi"/>
          <w:sz w:val="24"/>
          <w:szCs w:val="24"/>
        </w:rPr>
        <w:t>the 5-day event</w:t>
      </w:r>
      <w:r w:rsidR="00700809" w:rsidRPr="00230F7A">
        <w:rPr>
          <w:rFonts w:cstheme="minorHAnsi"/>
          <w:sz w:val="24"/>
          <w:szCs w:val="24"/>
        </w:rPr>
        <w:t>:</w:t>
      </w:r>
    </w:p>
    <w:p w14:paraId="032344A4" w14:textId="77777777" w:rsidR="00700809" w:rsidRPr="00230F7A" w:rsidRDefault="00700809" w:rsidP="00275387">
      <w:pPr>
        <w:spacing w:after="0" w:line="480" w:lineRule="auto"/>
        <w:rPr>
          <w:rFonts w:cstheme="minorHAnsi"/>
          <w:sz w:val="24"/>
          <w:szCs w:val="24"/>
        </w:rPr>
      </w:pPr>
    </w:p>
    <w:p w14:paraId="4C78D962" w14:textId="5A2E9359" w:rsidR="00D23DA3" w:rsidRPr="00230F7A" w:rsidRDefault="00D23DA3" w:rsidP="00275387">
      <w:pPr>
        <w:spacing w:after="0" w:line="480" w:lineRule="auto"/>
        <w:ind w:left="720"/>
        <w:rPr>
          <w:rFonts w:cstheme="minorHAnsi"/>
          <w:sz w:val="24"/>
          <w:szCs w:val="24"/>
        </w:rPr>
      </w:pPr>
      <w:r w:rsidRPr="00230F7A">
        <w:rPr>
          <w:rFonts w:cstheme="minorHAnsi"/>
          <w:i/>
          <w:iCs/>
          <w:sz w:val="24"/>
          <w:szCs w:val="24"/>
        </w:rPr>
        <w:t>I was so tired my legs were absolutely aching, I never walked so much in my life</w:t>
      </w:r>
      <w:r w:rsidR="007A7E89" w:rsidRPr="00230F7A">
        <w:rPr>
          <w:rFonts w:cstheme="minorHAnsi"/>
          <w:i/>
          <w:iCs/>
          <w:sz w:val="24"/>
          <w:szCs w:val="24"/>
        </w:rPr>
        <w:t>..</w:t>
      </w:r>
      <w:r w:rsidRPr="00230F7A">
        <w:rPr>
          <w:rFonts w:cstheme="minorHAnsi"/>
          <w:i/>
          <w:iCs/>
          <w:sz w:val="24"/>
          <w:szCs w:val="24"/>
        </w:rPr>
        <w:t>. But I think it was long enough really 5 days</w:t>
      </w:r>
      <w:r w:rsidR="000522A6" w:rsidRPr="00230F7A">
        <w:rPr>
          <w:rFonts w:cstheme="minorHAnsi"/>
          <w:i/>
          <w:iCs/>
          <w:sz w:val="24"/>
          <w:szCs w:val="24"/>
        </w:rPr>
        <w:t>…</w:t>
      </w:r>
      <w:r w:rsidR="00AF31F1" w:rsidRPr="00230F7A">
        <w:rPr>
          <w:rFonts w:cstheme="minorHAnsi"/>
          <w:i/>
          <w:iCs/>
          <w:sz w:val="24"/>
          <w:szCs w:val="24"/>
        </w:rPr>
        <w:t>E</w:t>
      </w:r>
      <w:r w:rsidRPr="00230F7A">
        <w:rPr>
          <w:rFonts w:cstheme="minorHAnsi"/>
          <w:i/>
          <w:iCs/>
          <w:sz w:val="24"/>
          <w:szCs w:val="24"/>
        </w:rPr>
        <w:t>ven though you see the good parts of it, I really had enough by the end</w:t>
      </w:r>
      <w:r w:rsidR="00576E6E" w:rsidRPr="00230F7A">
        <w:rPr>
          <w:rFonts w:cstheme="minorHAnsi"/>
          <w:i/>
          <w:iCs/>
          <w:sz w:val="24"/>
          <w:szCs w:val="24"/>
        </w:rPr>
        <w:t>...T</w:t>
      </w:r>
      <w:r w:rsidR="00700661" w:rsidRPr="00230F7A">
        <w:rPr>
          <w:rFonts w:cstheme="minorHAnsi"/>
          <w:i/>
          <w:iCs/>
          <w:sz w:val="24"/>
          <w:szCs w:val="24"/>
        </w:rPr>
        <w:t>here was so much adrenalin I couldn’t even sleep in the night because I got so consumed with the role</w:t>
      </w:r>
      <w:r w:rsidRPr="00230F7A">
        <w:rPr>
          <w:rFonts w:cstheme="minorHAnsi"/>
          <w:sz w:val="24"/>
          <w:szCs w:val="24"/>
        </w:rPr>
        <w:t xml:space="preserve"> </w:t>
      </w:r>
      <w:r w:rsidR="002B48B6" w:rsidRPr="00230F7A">
        <w:rPr>
          <w:rFonts w:cstheme="minorHAnsi"/>
          <w:sz w:val="24"/>
          <w:szCs w:val="24"/>
        </w:rPr>
        <w:t>(</w:t>
      </w:r>
      <w:r w:rsidR="0019473F" w:rsidRPr="00230F7A">
        <w:rPr>
          <w:rFonts w:cstheme="minorHAnsi"/>
          <w:sz w:val="24"/>
          <w:szCs w:val="24"/>
        </w:rPr>
        <w:t>Olivia</w:t>
      </w:r>
      <w:r w:rsidR="002B48B6" w:rsidRPr="00230F7A">
        <w:rPr>
          <w:rFonts w:cstheme="minorHAnsi"/>
          <w:sz w:val="24"/>
          <w:szCs w:val="24"/>
        </w:rPr>
        <w:t>)</w:t>
      </w:r>
      <w:r w:rsidR="00FB02C7" w:rsidRPr="00230F7A">
        <w:rPr>
          <w:rFonts w:cstheme="minorHAnsi"/>
          <w:sz w:val="24"/>
          <w:szCs w:val="24"/>
        </w:rPr>
        <w:t>.</w:t>
      </w:r>
    </w:p>
    <w:p w14:paraId="14722056" w14:textId="77777777" w:rsidR="00CF00CC" w:rsidRPr="00230F7A" w:rsidRDefault="00CF00CC" w:rsidP="00275387">
      <w:pPr>
        <w:spacing w:after="0" w:line="480" w:lineRule="auto"/>
        <w:ind w:left="720"/>
        <w:rPr>
          <w:rFonts w:cstheme="minorHAnsi"/>
          <w:sz w:val="24"/>
          <w:szCs w:val="24"/>
        </w:rPr>
      </w:pPr>
    </w:p>
    <w:p w14:paraId="53386E8D" w14:textId="79A93998" w:rsidR="00D23DA3" w:rsidRPr="00230F7A" w:rsidRDefault="00D23DA3" w:rsidP="00275387">
      <w:pPr>
        <w:spacing w:after="0" w:line="480" w:lineRule="auto"/>
        <w:ind w:left="720"/>
        <w:rPr>
          <w:rFonts w:cstheme="minorHAnsi"/>
          <w:sz w:val="24"/>
          <w:szCs w:val="24"/>
        </w:rPr>
      </w:pPr>
      <w:r w:rsidRPr="00230F7A">
        <w:rPr>
          <w:rFonts w:cstheme="minorHAnsi"/>
          <w:i/>
          <w:iCs/>
          <w:sz w:val="24"/>
          <w:szCs w:val="24"/>
        </w:rPr>
        <w:t xml:space="preserve">I was absolutely shattered by the end of the evening shift, but it was really </w:t>
      </w:r>
      <w:proofErr w:type="spellStart"/>
      <w:proofErr w:type="gramStart"/>
      <w:r w:rsidRPr="00230F7A">
        <w:rPr>
          <w:rFonts w:cstheme="minorHAnsi"/>
          <w:i/>
          <w:iCs/>
          <w:sz w:val="24"/>
          <w:szCs w:val="24"/>
        </w:rPr>
        <w:t>really</w:t>
      </w:r>
      <w:proofErr w:type="spellEnd"/>
      <w:r w:rsidRPr="00230F7A">
        <w:rPr>
          <w:rFonts w:cstheme="minorHAnsi"/>
          <w:i/>
          <w:iCs/>
          <w:sz w:val="24"/>
          <w:szCs w:val="24"/>
        </w:rPr>
        <w:t xml:space="preserve"> good</w:t>
      </w:r>
      <w:proofErr w:type="gramEnd"/>
      <w:r w:rsidRPr="00230F7A">
        <w:rPr>
          <w:rFonts w:cstheme="minorHAnsi"/>
          <w:i/>
          <w:iCs/>
          <w:sz w:val="24"/>
          <w:szCs w:val="24"/>
        </w:rPr>
        <w:t xml:space="preserve"> </w:t>
      </w:r>
      <w:r w:rsidR="002B48B6" w:rsidRPr="00230F7A">
        <w:rPr>
          <w:rFonts w:cstheme="minorHAnsi"/>
          <w:sz w:val="24"/>
          <w:szCs w:val="24"/>
        </w:rPr>
        <w:t>(</w:t>
      </w:r>
      <w:r w:rsidR="0019473F" w:rsidRPr="00230F7A">
        <w:rPr>
          <w:rFonts w:cstheme="minorHAnsi"/>
          <w:sz w:val="24"/>
          <w:szCs w:val="24"/>
        </w:rPr>
        <w:t>Amelia</w:t>
      </w:r>
      <w:r w:rsidR="002B48B6" w:rsidRPr="00230F7A">
        <w:rPr>
          <w:rFonts w:cstheme="minorHAnsi"/>
          <w:sz w:val="24"/>
          <w:szCs w:val="24"/>
        </w:rPr>
        <w:t>)</w:t>
      </w:r>
      <w:r w:rsidR="00FB02C7" w:rsidRPr="00230F7A">
        <w:rPr>
          <w:rFonts w:cstheme="minorHAnsi"/>
          <w:sz w:val="24"/>
          <w:szCs w:val="24"/>
        </w:rPr>
        <w:t>.</w:t>
      </w:r>
    </w:p>
    <w:p w14:paraId="142A30E1" w14:textId="77777777" w:rsidR="00564AD3" w:rsidRPr="00230F7A" w:rsidRDefault="00564AD3" w:rsidP="00275387">
      <w:pPr>
        <w:spacing w:after="0" w:line="480" w:lineRule="auto"/>
        <w:ind w:left="720"/>
        <w:rPr>
          <w:rFonts w:cstheme="minorHAnsi"/>
          <w:sz w:val="24"/>
          <w:szCs w:val="24"/>
        </w:rPr>
      </w:pPr>
    </w:p>
    <w:p w14:paraId="74F1AAB5" w14:textId="1CE418CF" w:rsidR="00700809" w:rsidRPr="00230F7A" w:rsidRDefault="00593564" w:rsidP="00275387">
      <w:pPr>
        <w:spacing w:after="0" w:line="480" w:lineRule="auto"/>
        <w:rPr>
          <w:rFonts w:cstheme="minorHAnsi"/>
          <w:sz w:val="24"/>
          <w:szCs w:val="24"/>
        </w:rPr>
      </w:pPr>
      <w:r w:rsidRPr="00230F7A">
        <w:rPr>
          <w:rFonts w:cstheme="minorHAnsi"/>
          <w:sz w:val="24"/>
          <w:szCs w:val="24"/>
        </w:rPr>
        <w:lastRenderedPageBreak/>
        <w:t xml:space="preserve">For these volunteers one of their most vivid memories </w:t>
      </w:r>
      <w:r w:rsidR="0022778F" w:rsidRPr="00230F7A">
        <w:rPr>
          <w:rFonts w:cstheme="minorHAnsi"/>
          <w:sz w:val="24"/>
          <w:szCs w:val="24"/>
        </w:rPr>
        <w:t>emerge</w:t>
      </w:r>
      <w:r w:rsidR="000C5ACF" w:rsidRPr="00230F7A">
        <w:rPr>
          <w:rFonts w:cstheme="minorHAnsi"/>
          <w:sz w:val="24"/>
          <w:szCs w:val="24"/>
        </w:rPr>
        <w:t>d</w:t>
      </w:r>
      <w:r w:rsidR="0022778F" w:rsidRPr="00230F7A">
        <w:rPr>
          <w:rFonts w:cstheme="minorHAnsi"/>
          <w:sz w:val="24"/>
          <w:szCs w:val="24"/>
        </w:rPr>
        <w:t xml:space="preserve"> from the </w:t>
      </w:r>
      <w:r w:rsidR="00D23DA3" w:rsidRPr="00230F7A">
        <w:rPr>
          <w:rFonts w:cstheme="minorHAnsi"/>
          <w:sz w:val="24"/>
          <w:szCs w:val="24"/>
        </w:rPr>
        <w:t>everyday repetitive practice of walking</w:t>
      </w:r>
      <w:r w:rsidR="0022778F" w:rsidRPr="00230F7A">
        <w:rPr>
          <w:rFonts w:cstheme="minorHAnsi"/>
          <w:sz w:val="24"/>
          <w:szCs w:val="24"/>
        </w:rPr>
        <w:t>,</w:t>
      </w:r>
      <w:r w:rsidR="00D23DA3" w:rsidRPr="00230F7A">
        <w:rPr>
          <w:rFonts w:cstheme="minorHAnsi"/>
          <w:sz w:val="24"/>
          <w:szCs w:val="24"/>
        </w:rPr>
        <w:t xml:space="preserve"> </w:t>
      </w:r>
      <w:r w:rsidR="0022778F" w:rsidRPr="00230F7A">
        <w:rPr>
          <w:rFonts w:cstheme="minorHAnsi"/>
          <w:sz w:val="24"/>
          <w:szCs w:val="24"/>
        </w:rPr>
        <w:t xml:space="preserve">which </w:t>
      </w:r>
      <w:r w:rsidR="00D23DA3" w:rsidRPr="00230F7A">
        <w:rPr>
          <w:rFonts w:cstheme="minorHAnsi"/>
          <w:sz w:val="24"/>
          <w:szCs w:val="24"/>
        </w:rPr>
        <w:t xml:space="preserve">took a physical toll </w:t>
      </w:r>
      <w:r w:rsidR="00811E9E" w:rsidRPr="00230F7A">
        <w:rPr>
          <w:rFonts w:cstheme="minorHAnsi"/>
          <w:sz w:val="24"/>
          <w:szCs w:val="24"/>
        </w:rPr>
        <w:t>on</w:t>
      </w:r>
      <w:r w:rsidR="00D23DA3" w:rsidRPr="00230F7A">
        <w:rPr>
          <w:rFonts w:cstheme="minorHAnsi"/>
          <w:sz w:val="24"/>
          <w:szCs w:val="24"/>
        </w:rPr>
        <w:t xml:space="preserve"> </w:t>
      </w:r>
      <w:r w:rsidR="0022778F" w:rsidRPr="00230F7A">
        <w:rPr>
          <w:rFonts w:cstheme="minorHAnsi"/>
          <w:sz w:val="24"/>
          <w:szCs w:val="24"/>
        </w:rPr>
        <w:t xml:space="preserve">and through </w:t>
      </w:r>
      <w:r w:rsidR="00D23DA3" w:rsidRPr="00230F7A">
        <w:rPr>
          <w:rFonts w:cstheme="minorHAnsi"/>
          <w:sz w:val="24"/>
          <w:szCs w:val="24"/>
        </w:rPr>
        <w:t>the</w:t>
      </w:r>
      <w:r w:rsidR="00882DD0" w:rsidRPr="00230F7A">
        <w:rPr>
          <w:rFonts w:cstheme="minorHAnsi"/>
          <w:sz w:val="24"/>
          <w:szCs w:val="24"/>
        </w:rPr>
        <w:t>ir</w:t>
      </w:r>
      <w:r w:rsidR="00D23DA3" w:rsidRPr="00230F7A">
        <w:rPr>
          <w:rFonts w:cstheme="minorHAnsi"/>
          <w:sz w:val="24"/>
          <w:szCs w:val="24"/>
        </w:rPr>
        <w:t xml:space="preserve"> bod</w:t>
      </w:r>
      <w:r w:rsidR="00882DD0" w:rsidRPr="00230F7A">
        <w:rPr>
          <w:rFonts w:cstheme="minorHAnsi"/>
          <w:sz w:val="24"/>
          <w:szCs w:val="24"/>
        </w:rPr>
        <w:t>ies</w:t>
      </w:r>
      <w:r w:rsidR="00D23DA3" w:rsidRPr="00230F7A">
        <w:rPr>
          <w:rFonts w:cstheme="minorHAnsi"/>
          <w:sz w:val="24"/>
          <w:szCs w:val="24"/>
        </w:rPr>
        <w:t xml:space="preserve">. This </w:t>
      </w:r>
      <w:r w:rsidR="00AF7623" w:rsidRPr="00230F7A">
        <w:rPr>
          <w:rFonts w:cstheme="minorHAnsi"/>
          <w:sz w:val="24"/>
          <w:szCs w:val="24"/>
        </w:rPr>
        <w:t xml:space="preserve">was </w:t>
      </w:r>
      <w:r w:rsidR="00D23DA3" w:rsidRPr="00230F7A">
        <w:rPr>
          <w:rFonts w:cstheme="minorHAnsi"/>
          <w:sz w:val="24"/>
          <w:szCs w:val="24"/>
        </w:rPr>
        <w:t>manifest</w:t>
      </w:r>
      <w:r w:rsidR="007A7E89" w:rsidRPr="00230F7A">
        <w:rPr>
          <w:rFonts w:cstheme="minorHAnsi"/>
          <w:sz w:val="24"/>
          <w:szCs w:val="24"/>
        </w:rPr>
        <w:t>ed</w:t>
      </w:r>
      <w:r w:rsidR="00D23DA3" w:rsidRPr="00230F7A">
        <w:rPr>
          <w:rFonts w:cstheme="minorHAnsi"/>
          <w:sz w:val="24"/>
          <w:szCs w:val="24"/>
        </w:rPr>
        <w:t xml:space="preserve"> in aching legs, painful </w:t>
      </w:r>
      <w:r w:rsidR="00564AD3" w:rsidRPr="00230F7A">
        <w:rPr>
          <w:rFonts w:cstheme="minorHAnsi"/>
          <w:sz w:val="24"/>
          <w:szCs w:val="24"/>
        </w:rPr>
        <w:t>feet,</w:t>
      </w:r>
      <w:r w:rsidR="00D23DA3" w:rsidRPr="00230F7A">
        <w:rPr>
          <w:rFonts w:cstheme="minorHAnsi"/>
          <w:sz w:val="24"/>
          <w:szCs w:val="24"/>
        </w:rPr>
        <w:t xml:space="preserve"> and the inability to sleep </w:t>
      </w:r>
      <w:r w:rsidR="007A7E89" w:rsidRPr="00230F7A">
        <w:rPr>
          <w:rFonts w:cstheme="minorHAnsi"/>
          <w:sz w:val="24"/>
          <w:szCs w:val="24"/>
        </w:rPr>
        <w:t xml:space="preserve">due </w:t>
      </w:r>
      <w:r w:rsidR="00564AD3" w:rsidRPr="00230F7A">
        <w:rPr>
          <w:rFonts w:cstheme="minorHAnsi"/>
          <w:sz w:val="24"/>
          <w:szCs w:val="24"/>
        </w:rPr>
        <w:t>to adrenaline</w:t>
      </w:r>
      <w:r w:rsidR="00700809" w:rsidRPr="00230F7A">
        <w:rPr>
          <w:rFonts w:cstheme="minorHAnsi"/>
          <w:sz w:val="24"/>
          <w:szCs w:val="24"/>
        </w:rPr>
        <w:t xml:space="preserve">.  </w:t>
      </w:r>
      <w:r w:rsidR="00D23DA3" w:rsidRPr="00230F7A">
        <w:rPr>
          <w:rFonts w:cstheme="minorHAnsi"/>
          <w:sz w:val="24"/>
          <w:szCs w:val="24"/>
        </w:rPr>
        <w:t xml:space="preserve">The </w:t>
      </w:r>
      <w:r w:rsidR="007A7E89" w:rsidRPr="00230F7A">
        <w:rPr>
          <w:rFonts w:cstheme="minorHAnsi"/>
          <w:sz w:val="24"/>
          <w:szCs w:val="24"/>
        </w:rPr>
        <w:t xml:space="preserve">sheer physicality of their roles as volunteers and the resultant </w:t>
      </w:r>
      <w:r w:rsidR="00597865" w:rsidRPr="00230F7A">
        <w:rPr>
          <w:rFonts w:cstheme="minorHAnsi"/>
          <w:sz w:val="24"/>
          <w:szCs w:val="24"/>
        </w:rPr>
        <w:t xml:space="preserve">strain on their bodies, </w:t>
      </w:r>
      <w:r w:rsidR="00554814" w:rsidRPr="00230F7A">
        <w:rPr>
          <w:rFonts w:cstheme="minorHAnsi"/>
          <w:sz w:val="24"/>
          <w:szCs w:val="24"/>
        </w:rPr>
        <w:t>was</w:t>
      </w:r>
      <w:r w:rsidR="00D23DA3" w:rsidRPr="00230F7A">
        <w:rPr>
          <w:rFonts w:cstheme="minorHAnsi"/>
          <w:sz w:val="24"/>
          <w:szCs w:val="24"/>
        </w:rPr>
        <w:t xml:space="preserve"> used </w:t>
      </w:r>
      <w:r w:rsidR="00597865" w:rsidRPr="00230F7A">
        <w:rPr>
          <w:rFonts w:cstheme="minorHAnsi"/>
          <w:sz w:val="24"/>
          <w:szCs w:val="24"/>
        </w:rPr>
        <w:t xml:space="preserve">not only </w:t>
      </w:r>
      <w:r w:rsidR="00D23DA3" w:rsidRPr="00230F7A">
        <w:rPr>
          <w:rFonts w:cstheme="minorHAnsi"/>
          <w:sz w:val="24"/>
          <w:szCs w:val="24"/>
        </w:rPr>
        <w:t xml:space="preserve">to </w:t>
      </w:r>
      <w:r w:rsidR="00597865" w:rsidRPr="00230F7A">
        <w:rPr>
          <w:rFonts w:cstheme="minorHAnsi"/>
          <w:sz w:val="24"/>
          <w:szCs w:val="24"/>
        </w:rPr>
        <w:t xml:space="preserve">express </w:t>
      </w:r>
      <w:r w:rsidR="00D23DA3" w:rsidRPr="00230F7A">
        <w:rPr>
          <w:rFonts w:cstheme="minorHAnsi"/>
          <w:sz w:val="24"/>
          <w:szCs w:val="24"/>
        </w:rPr>
        <w:t xml:space="preserve">how hard they worked during the event, </w:t>
      </w:r>
      <w:r w:rsidR="00597865" w:rsidRPr="00230F7A">
        <w:rPr>
          <w:rFonts w:cstheme="minorHAnsi"/>
          <w:sz w:val="24"/>
          <w:szCs w:val="24"/>
        </w:rPr>
        <w:t>but for some, this represented a</w:t>
      </w:r>
      <w:r w:rsidR="00D23DA3" w:rsidRPr="00230F7A">
        <w:rPr>
          <w:rFonts w:cstheme="minorHAnsi"/>
          <w:sz w:val="24"/>
          <w:szCs w:val="24"/>
        </w:rPr>
        <w:t xml:space="preserve"> badge of honour</w:t>
      </w:r>
      <w:r w:rsidR="00564AD3" w:rsidRPr="00230F7A">
        <w:rPr>
          <w:rFonts w:cstheme="minorHAnsi"/>
          <w:sz w:val="24"/>
          <w:szCs w:val="24"/>
        </w:rPr>
        <w:t xml:space="preserve">. </w:t>
      </w:r>
    </w:p>
    <w:p w14:paraId="00B33957" w14:textId="77777777" w:rsidR="00700809" w:rsidRPr="00230F7A" w:rsidRDefault="00700809" w:rsidP="00275387">
      <w:pPr>
        <w:spacing w:after="0" w:line="480" w:lineRule="auto"/>
        <w:rPr>
          <w:rFonts w:cstheme="minorHAnsi"/>
          <w:sz w:val="24"/>
          <w:szCs w:val="24"/>
        </w:rPr>
      </w:pPr>
    </w:p>
    <w:p w14:paraId="7E37AFC9" w14:textId="6C0C8370" w:rsidR="00583E8E" w:rsidRPr="00230F7A" w:rsidRDefault="00AF7623" w:rsidP="00275387">
      <w:pPr>
        <w:spacing w:after="0" w:line="480" w:lineRule="auto"/>
        <w:rPr>
          <w:rFonts w:cstheme="minorHAnsi"/>
          <w:sz w:val="24"/>
          <w:szCs w:val="24"/>
        </w:rPr>
      </w:pPr>
      <w:r w:rsidRPr="00230F7A">
        <w:rPr>
          <w:rFonts w:cstheme="minorHAnsi"/>
          <w:sz w:val="24"/>
          <w:szCs w:val="24"/>
        </w:rPr>
        <w:t>F</w:t>
      </w:r>
      <w:r w:rsidR="00D23DA3" w:rsidRPr="00230F7A">
        <w:rPr>
          <w:rFonts w:cstheme="minorHAnsi"/>
          <w:sz w:val="24"/>
          <w:szCs w:val="24"/>
        </w:rPr>
        <w:t xml:space="preserve">or </w:t>
      </w:r>
      <w:r w:rsidR="0019473F" w:rsidRPr="00230F7A">
        <w:rPr>
          <w:rFonts w:cstheme="minorHAnsi"/>
          <w:sz w:val="24"/>
          <w:szCs w:val="24"/>
        </w:rPr>
        <w:t>Grace</w:t>
      </w:r>
      <w:r w:rsidR="00700809" w:rsidRPr="00230F7A">
        <w:rPr>
          <w:rFonts w:cstheme="minorHAnsi"/>
          <w:sz w:val="24"/>
          <w:szCs w:val="24"/>
        </w:rPr>
        <w:t xml:space="preserve">, walking in a part of the city </w:t>
      </w:r>
      <w:r w:rsidR="00D23DA3" w:rsidRPr="00230F7A">
        <w:rPr>
          <w:rFonts w:cstheme="minorHAnsi"/>
          <w:sz w:val="24"/>
          <w:szCs w:val="24"/>
        </w:rPr>
        <w:t>trigger</w:t>
      </w:r>
      <w:r w:rsidR="00554814" w:rsidRPr="00230F7A">
        <w:rPr>
          <w:rFonts w:cstheme="minorHAnsi"/>
          <w:sz w:val="24"/>
          <w:szCs w:val="24"/>
        </w:rPr>
        <w:t>ed</w:t>
      </w:r>
      <w:r w:rsidR="00D23DA3" w:rsidRPr="00230F7A">
        <w:rPr>
          <w:rFonts w:cstheme="minorHAnsi"/>
          <w:sz w:val="24"/>
          <w:szCs w:val="24"/>
        </w:rPr>
        <w:t xml:space="preserve"> memories of her volunteering experience</w:t>
      </w:r>
      <w:r w:rsidR="00700809" w:rsidRPr="00230F7A">
        <w:rPr>
          <w:rFonts w:cstheme="minorHAnsi"/>
          <w:sz w:val="24"/>
          <w:szCs w:val="24"/>
        </w:rPr>
        <w:t>:</w:t>
      </w:r>
      <w:r w:rsidR="00D23DA3" w:rsidRPr="00230F7A">
        <w:rPr>
          <w:rFonts w:cstheme="minorHAnsi"/>
          <w:sz w:val="24"/>
          <w:szCs w:val="24"/>
        </w:rPr>
        <w:t xml:space="preserve"> </w:t>
      </w:r>
    </w:p>
    <w:p w14:paraId="3E80153C" w14:textId="77777777" w:rsidR="00EA2166" w:rsidRPr="00230F7A" w:rsidRDefault="00EA2166" w:rsidP="00275387">
      <w:pPr>
        <w:spacing w:after="0" w:line="480" w:lineRule="auto"/>
        <w:rPr>
          <w:rFonts w:cstheme="minorHAnsi"/>
          <w:sz w:val="24"/>
          <w:szCs w:val="24"/>
        </w:rPr>
      </w:pPr>
    </w:p>
    <w:p w14:paraId="395FA9D5" w14:textId="3B02F937" w:rsidR="00583E8E" w:rsidRPr="00230F7A" w:rsidRDefault="00583E8E" w:rsidP="00275387">
      <w:pPr>
        <w:spacing w:after="0" w:line="480" w:lineRule="auto"/>
        <w:ind w:left="720"/>
        <w:rPr>
          <w:rFonts w:eastAsia="Times New Roman" w:cstheme="minorHAnsi"/>
          <w:sz w:val="24"/>
          <w:szCs w:val="24"/>
          <w:lang w:eastAsia="en-GB"/>
        </w:rPr>
      </w:pPr>
      <w:bookmarkStart w:id="10" w:name="_Hlk36670899"/>
      <w:r w:rsidRPr="00230F7A">
        <w:rPr>
          <w:rFonts w:eastAsia="Times New Roman" w:cstheme="minorHAnsi"/>
          <w:i/>
          <w:iCs/>
          <w:sz w:val="24"/>
          <w:szCs w:val="24"/>
          <w:lang w:eastAsia="en-GB"/>
        </w:rPr>
        <w:t xml:space="preserve">Well I got a lot of blisters walking as they put a temporary road surface down into the docks to make it a bit more pleasant to walk around. But I must have had sand in grip as I got terrible blisters. </w:t>
      </w:r>
      <w:r w:rsidR="00A365E4" w:rsidRPr="00230F7A">
        <w:rPr>
          <w:rFonts w:eastAsia="Times New Roman" w:cstheme="minorHAnsi"/>
          <w:i/>
          <w:iCs/>
          <w:sz w:val="24"/>
          <w:szCs w:val="24"/>
          <w:lang w:eastAsia="en-GB"/>
        </w:rPr>
        <w:t>So,</w:t>
      </w:r>
      <w:r w:rsidRPr="00230F7A">
        <w:rPr>
          <w:rFonts w:eastAsia="Times New Roman" w:cstheme="minorHAnsi"/>
          <w:i/>
          <w:iCs/>
          <w:sz w:val="24"/>
          <w:szCs w:val="24"/>
          <w:lang w:eastAsia="en-GB"/>
        </w:rPr>
        <w:t xml:space="preserve"> every time I walk back to the civic centre, I think ‘oh the days I walked up there in absolute agony’ because it was hot as well</w:t>
      </w:r>
      <w:bookmarkEnd w:id="10"/>
      <w:r w:rsidRPr="00230F7A">
        <w:rPr>
          <w:rFonts w:eastAsia="Times New Roman" w:cstheme="minorHAnsi"/>
          <w:i/>
          <w:iCs/>
          <w:sz w:val="24"/>
          <w:szCs w:val="24"/>
          <w:lang w:eastAsia="en-GB"/>
        </w:rPr>
        <w:t>. Not everyone got blisters, but a lot of people did because we did such long hours… it was a lot of walking, on the fit bit it was like 35 thousand, 40 thousand steps a day. If the weather had been bad, I don’t know what would have happened. I think people would have still come but wouldn’t have been the same</w:t>
      </w:r>
      <w:r w:rsidRPr="00230F7A">
        <w:rPr>
          <w:rFonts w:eastAsia="Times New Roman" w:cstheme="minorHAnsi"/>
          <w:sz w:val="24"/>
          <w:szCs w:val="24"/>
          <w:lang w:eastAsia="en-GB"/>
        </w:rPr>
        <w:t xml:space="preserve"> </w:t>
      </w:r>
      <w:r w:rsidR="00FB02C7" w:rsidRPr="00230F7A">
        <w:rPr>
          <w:rFonts w:eastAsia="Times New Roman" w:cstheme="minorHAnsi"/>
          <w:sz w:val="24"/>
          <w:szCs w:val="24"/>
          <w:lang w:eastAsia="en-GB"/>
        </w:rPr>
        <w:t>(</w:t>
      </w:r>
      <w:r w:rsidRPr="00230F7A">
        <w:rPr>
          <w:rFonts w:eastAsia="Times New Roman" w:cstheme="minorHAnsi"/>
          <w:sz w:val="24"/>
          <w:szCs w:val="24"/>
          <w:lang w:eastAsia="en-GB"/>
        </w:rPr>
        <w:t>Grace</w:t>
      </w:r>
      <w:r w:rsidR="00FB02C7" w:rsidRPr="00230F7A">
        <w:rPr>
          <w:rFonts w:eastAsia="Times New Roman" w:cstheme="minorHAnsi"/>
          <w:sz w:val="24"/>
          <w:szCs w:val="24"/>
          <w:lang w:eastAsia="en-GB"/>
        </w:rPr>
        <w:t>).</w:t>
      </w:r>
    </w:p>
    <w:p w14:paraId="5F471CBE" w14:textId="77777777" w:rsidR="00583E8E" w:rsidRPr="00230F7A" w:rsidRDefault="00583E8E" w:rsidP="00275387">
      <w:pPr>
        <w:spacing w:after="0" w:line="480" w:lineRule="auto"/>
        <w:ind w:left="720"/>
        <w:rPr>
          <w:rFonts w:eastAsia="Times New Roman" w:cstheme="minorHAnsi"/>
          <w:sz w:val="24"/>
          <w:szCs w:val="24"/>
          <w:lang w:eastAsia="en-GB"/>
        </w:rPr>
      </w:pPr>
    </w:p>
    <w:p w14:paraId="1624C453" w14:textId="09956202" w:rsidR="001B2D4D" w:rsidRPr="00230F7A" w:rsidRDefault="00597865" w:rsidP="00275387">
      <w:pPr>
        <w:spacing w:after="0" w:line="480" w:lineRule="auto"/>
        <w:rPr>
          <w:rFonts w:cstheme="minorHAnsi"/>
          <w:sz w:val="24"/>
          <w:szCs w:val="24"/>
        </w:rPr>
      </w:pPr>
      <w:r w:rsidRPr="00230F7A">
        <w:rPr>
          <w:rFonts w:cstheme="minorHAnsi"/>
          <w:sz w:val="24"/>
          <w:szCs w:val="24"/>
        </w:rPr>
        <w:t>Th</w:t>
      </w:r>
      <w:r w:rsidR="00AF7623" w:rsidRPr="00230F7A">
        <w:rPr>
          <w:rFonts w:cstheme="minorHAnsi"/>
          <w:sz w:val="24"/>
          <w:szCs w:val="24"/>
        </w:rPr>
        <w:t xml:space="preserve">e </w:t>
      </w:r>
      <w:r w:rsidR="00700809" w:rsidRPr="00230F7A">
        <w:rPr>
          <w:rFonts w:cstheme="minorHAnsi"/>
          <w:sz w:val="24"/>
          <w:szCs w:val="24"/>
        </w:rPr>
        <w:t xml:space="preserve">blisters </w:t>
      </w:r>
      <w:r w:rsidR="00AF7623" w:rsidRPr="00230F7A">
        <w:rPr>
          <w:rFonts w:cstheme="minorHAnsi"/>
          <w:sz w:val="24"/>
          <w:szCs w:val="24"/>
        </w:rPr>
        <w:t xml:space="preserve">on Grace’s </w:t>
      </w:r>
      <w:r w:rsidR="00700809" w:rsidRPr="00230F7A">
        <w:rPr>
          <w:rFonts w:cstheme="minorHAnsi"/>
          <w:sz w:val="24"/>
          <w:szCs w:val="24"/>
        </w:rPr>
        <w:t xml:space="preserve">feet </w:t>
      </w:r>
      <w:r w:rsidR="00D23DA3" w:rsidRPr="00230F7A">
        <w:rPr>
          <w:rFonts w:cstheme="minorHAnsi"/>
          <w:sz w:val="24"/>
          <w:szCs w:val="24"/>
        </w:rPr>
        <w:t xml:space="preserve">and the </w:t>
      </w:r>
      <w:r w:rsidR="00882DD0" w:rsidRPr="00230F7A">
        <w:rPr>
          <w:rFonts w:cstheme="minorHAnsi"/>
          <w:sz w:val="24"/>
          <w:szCs w:val="24"/>
        </w:rPr>
        <w:t xml:space="preserve">physical </w:t>
      </w:r>
      <w:r w:rsidR="00D23DA3" w:rsidRPr="00230F7A">
        <w:rPr>
          <w:rFonts w:cstheme="minorHAnsi"/>
          <w:sz w:val="24"/>
          <w:szCs w:val="24"/>
        </w:rPr>
        <w:t xml:space="preserve">pain </w:t>
      </w:r>
      <w:r w:rsidRPr="00230F7A">
        <w:rPr>
          <w:rFonts w:cstheme="minorHAnsi"/>
          <w:sz w:val="24"/>
          <w:szCs w:val="24"/>
        </w:rPr>
        <w:t>remain palpable</w:t>
      </w:r>
      <w:r w:rsidR="00D23DA3" w:rsidRPr="00230F7A">
        <w:rPr>
          <w:rFonts w:cstheme="minorHAnsi"/>
          <w:sz w:val="24"/>
          <w:szCs w:val="24"/>
        </w:rPr>
        <w:t xml:space="preserve"> long after the event</w:t>
      </w:r>
      <w:r w:rsidRPr="00230F7A">
        <w:rPr>
          <w:rFonts w:cstheme="minorHAnsi"/>
          <w:sz w:val="24"/>
          <w:szCs w:val="24"/>
        </w:rPr>
        <w:t>.</w:t>
      </w:r>
      <w:r w:rsidR="00583E8E" w:rsidRPr="00230F7A">
        <w:rPr>
          <w:rFonts w:cstheme="minorHAnsi"/>
          <w:sz w:val="24"/>
          <w:szCs w:val="24"/>
        </w:rPr>
        <w:t xml:space="preserve"> </w:t>
      </w:r>
      <w:r w:rsidR="00AF7623" w:rsidRPr="00230F7A">
        <w:rPr>
          <w:rFonts w:cstheme="minorHAnsi"/>
          <w:sz w:val="24"/>
          <w:szCs w:val="24"/>
        </w:rPr>
        <w:t xml:space="preserve">It was also </w:t>
      </w:r>
      <w:r w:rsidR="00700809" w:rsidRPr="00230F7A">
        <w:rPr>
          <w:rFonts w:cstheme="minorHAnsi"/>
          <w:sz w:val="24"/>
          <w:szCs w:val="24"/>
        </w:rPr>
        <w:t>not uncommon</w:t>
      </w:r>
      <w:r w:rsidR="00583E8E" w:rsidRPr="00230F7A">
        <w:rPr>
          <w:rFonts w:cstheme="minorHAnsi"/>
          <w:sz w:val="24"/>
          <w:szCs w:val="24"/>
        </w:rPr>
        <w:t xml:space="preserve"> for volunteers to express contradictory emotions (Frazer </w:t>
      </w:r>
      <w:r w:rsidR="00700809" w:rsidRPr="00230F7A">
        <w:rPr>
          <w:rFonts w:cstheme="minorHAnsi"/>
          <w:sz w:val="24"/>
          <w:szCs w:val="24"/>
        </w:rPr>
        <w:t>&amp;</w:t>
      </w:r>
      <w:r w:rsidR="00583E8E" w:rsidRPr="00230F7A">
        <w:rPr>
          <w:rFonts w:cstheme="minorHAnsi"/>
          <w:sz w:val="24"/>
          <w:szCs w:val="24"/>
        </w:rPr>
        <w:t xml:space="preserve"> </w:t>
      </w:r>
      <w:proofErr w:type="spellStart"/>
      <w:r w:rsidR="00583E8E" w:rsidRPr="00230F7A">
        <w:rPr>
          <w:rFonts w:cstheme="minorHAnsi"/>
          <w:sz w:val="24"/>
          <w:szCs w:val="24"/>
        </w:rPr>
        <w:t>Waitt</w:t>
      </w:r>
      <w:proofErr w:type="spellEnd"/>
      <w:r w:rsidR="00583E8E" w:rsidRPr="00230F7A">
        <w:rPr>
          <w:rFonts w:cstheme="minorHAnsi"/>
          <w:sz w:val="24"/>
          <w:szCs w:val="24"/>
        </w:rPr>
        <w:t xml:space="preserve">, 2016) </w:t>
      </w:r>
      <w:r w:rsidR="00D23DA3" w:rsidRPr="00230F7A">
        <w:rPr>
          <w:rFonts w:cstheme="minorHAnsi"/>
          <w:sz w:val="24"/>
          <w:szCs w:val="24"/>
        </w:rPr>
        <w:t xml:space="preserve">and this clearly emerges in relation to the warm weather during </w:t>
      </w:r>
      <w:r w:rsidR="00564AD3" w:rsidRPr="00230F7A">
        <w:rPr>
          <w:rFonts w:cstheme="minorHAnsi"/>
          <w:sz w:val="24"/>
          <w:szCs w:val="24"/>
        </w:rPr>
        <w:t xml:space="preserve">the </w:t>
      </w:r>
      <w:r w:rsidR="00F24BD1" w:rsidRPr="00230F7A">
        <w:rPr>
          <w:rFonts w:cstheme="minorHAnsi"/>
          <w:sz w:val="24"/>
          <w:szCs w:val="24"/>
        </w:rPr>
        <w:t xml:space="preserve">festival. </w:t>
      </w:r>
      <w:r w:rsidR="00AF7623" w:rsidRPr="00230F7A">
        <w:rPr>
          <w:rFonts w:cstheme="minorHAnsi"/>
          <w:sz w:val="24"/>
          <w:szCs w:val="24"/>
        </w:rPr>
        <w:t>A</w:t>
      </w:r>
      <w:r w:rsidR="00583E8E" w:rsidRPr="00230F7A">
        <w:rPr>
          <w:rFonts w:cstheme="minorHAnsi"/>
          <w:sz w:val="24"/>
          <w:szCs w:val="24"/>
        </w:rPr>
        <w:t>s Grace</w:t>
      </w:r>
      <w:r w:rsidR="00751395" w:rsidRPr="00230F7A">
        <w:rPr>
          <w:rFonts w:cstheme="minorHAnsi"/>
          <w:sz w:val="24"/>
          <w:szCs w:val="24"/>
        </w:rPr>
        <w:t xml:space="preserve"> </w:t>
      </w:r>
      <w:r w:rsidR="00882DD0" w:rsidRPr="00230F7A">
        <w:rPr>
          <w:rFonts w:cstheme="minorHAnsi"/>
          <w:sz w:val="24"/>
          <w:szCs w:val="24"/>
        </w:rPr>
        <w:t xml:space="preserve">previously </w:t>
      </w:r>
      <w:r w:rsidR="00751395" w:rsidRPr="00230F7A">
        <w:rPr>
          <w:rFonts w:cstheme="minorHAnsi"/>
          <w:sz w:val="24"/>
          <w:szCs w:val="24"/>
        </w:rPr>
        <w:t>indicate</w:t>
      </w:r>
      <w:r w:rsidR="00882DD0" w:rsidRPr="00230F7A">
        <w:rPr>
          <w:rFonts w:cstheme="minorHAnsi"/>
          <w:sz w:val="24"/>
          <w:szCs w:val="24"/>
        </w:rPr>
        <w:t>d,</w:t>
      </w:r>
      <w:r w:rsidR="004F0580" w:rsidRPr="00230F7A">
        <w:rPr>
          <w:rFonts w:cstheme="minorHAnsi"/>
          <w:sz w:val="24"/>
          <w:szCs w:val="24"/>
        </w:rPr>
        <w:t xml:space="preserve"> </w:t>
      </w:r>
      <w:r w:rsidR="001B2D4D" w:rsidRPr="00230F7A">
        <w:rPr>
          <w:rFonts w:cstheme="minorHAnsi"/>
          <w:sz w:val="24"/>
          <w:szCs w:val="24"/>
        </w:rPr>
        <w:t xml:space="preserve">the </w:t>
      </w:r>
      <w:r w:rsidR="00D23DA3" w:rsidRPr="00230F7A">
        <w:rPr>
          <w:rFonts w:cstheme="minorHAnsi"/>
          <w:sz w:val="24"/>
          <w:szCs w:val="24"/>
        </w:rPr>
        <w:t>hot weather exacerbat</w:t>
      </w:r>
      <w:r w:rsidR="001B2D4D" w:rsidRPr="00230F7A">
        <w:rPr>
          <w:rFonts w:cstheme="minorHAnsi"/>
          <w:sz w:val="24"/>
          <w:szCs w:val="24"/>
        </w:rPr>
        <w:t>ed</w:t>
      </w:r>
      <w:r w:rsidR="00D23DA3" w:rsidRPr="00230F7A">
        <w:rPr>
          <w:rFonts w:cstheme="minorHAnsi"/>
          <w:sz w:val="24"/>
          <w:szCs w:val="24"/>
        </w:rPr>
        <w:t xml:space="preserve"> the </w:t>
      </w:r>
      <w:r w:rsidR="00882DD0" w:rsidRPr="00230F7A">
        <w:rPr>
          <w:rFonts w:cstheme="minorHAnsi"/>
          <w:sz w:val="24"/>
          <w:szCs w:val="24"/>
        </w:rPr>
        <w:t xml:space="preserve">physical </w:t>
      </w:r>
      <w:r w:rsidR="00D23DA3" w:rsidRPr="00230F7A">
        <w:rPr>
          <w:rFonts w:cstheme="minorHAnsi"/>
          <w:sz w:val="24"/>
          <w:szCs w:val="24"/>
        </w:rPr>
        <w:t xml:space="preserve">tiredness </w:t>
      </w:r>
      <w:r w:rsidR="00700809" w:rsidRPr="00230F7A">
        <w:rPr>
          <w:rFonts w:cstheme="minorHAnsi"/>
          <w:sz w:val="24"/>
          <w:szCs w:val="24"/>
        </w:rPr>
        <w:t xml:space="preserve">caused </w:t>
      </w:r>
      <w:r w:rsidR="00AF7623" w:rsidRPr="00230F7A">
        <w:rPr>
          <w:rFonts w:cstheme="minorHAnsi"/>
          <w:sz w:val="24"/>
          <w:szCs w:val="24"/>
        </w:rPr>
        <w:t>by</w:t>
      </w:r>
      <w:r w:rsidR="00700809" w:rsidRPr="00230F7A">
        <w:rPr>
          <w:rFonts w:cstheme="minorHAnsi"/>
          <w:sz w:val="24"/>
          <w:szCs w:val="24"/>
        </w:rPr>
        <w:t xml:space="preserve"> </w:t>
      </w:r>
      <w:r w:rsidR="00D23DA3" w:rsidRPr="00230F7A">
        <w:rPr>
          <w:rFonts w:cstheme="minorHAnsi"/>
          <w:sz w:val="24"/>
          <w:szCs w:val="24"/>
        </w:rPr>
        <w:t>walking between sites</w:t>
      </w:r>
      <w:r w:rsidR="001B2D4D" w:rsidRPr="00230F7A">
        <w:rPr>
          <w:rFonts w:cstheme="minorHAnsi"/>
          <w:sz w:val="24"/>
          <w:szCs w:val="24"/>
        </w:rPr>
        <w:t>, but</w:t>
      </w:r>
      <w:r w:rsidRPr="00230F7A">
        <w:rPr>
          <w:rFonts w:cstheme="minorHAnsi"/>
          <w:sz w:val="24"/>
          <w:szCs w:val="24"/>
        </w:rPr>
        <w:t xml:space="preserve"> on the other </w:t>
      </w:r>
      <w:r w:rsidR="00583E8E" w:rsidRPr="00230F7A">
        <w:rPr>
          <w:rFonts w:cstheme="minorHAnsi"/>
          <w:sz w:val="24"/>
          <w:szCs w:val="24"/>
        </w:rPr>
        <w:t xml:space="preserve">hand, </w:t>
      </w:r>
      <w:r w:rsidR="00D23DA3" w:rsidRPr="00230F7A">
        <w:rPr>
          <w:rFonts w:cstheme="minorHAnsi"/>
          <w:sz w:val="24"/>
          <w:szCs w:val="24"/>
        </w:rPr>
        <w:t>volunteers also welcomed th</w:t>
      </w:r>
      <w:r w:rsidR="00751395" w:rsidRPr="00230F7A">
        <w:rPr>
          <w:rFonts w:cstheme="minorHAnsi"/>
          <w:sz w:val="24"/>
          <w:szCs w:val="24"/>
        </w:rPr>
        <w:t xml:space="preserve">e warm </w:t>
      </w:r>
      <w:r w:rsidR="00D23DA3" w:rsidRPr="00230F7A">
        <w:rPr>
          <w:rFonts w:cstheme="minorHAnsi"/>
          <w:sz w:val="24"/>
          <w:szCs w:val="24"/>
        </w:rPr>
        <w:t xml:space="preserve">weather </w:t>
      </w:r>
      <w:r w:rsidR="00751395" w:rsidRPr="00230F7A">
        <w:rPr>
          <w:rFonts w:cstheme="minorHAnsi"/>
          <w:sz w:val="24"/>
          <w:szCs w:val="24"/>
        </w:rPr>
        <w:t xml:space="preserve">as it </w:t>
      </w:r>
      <w:r w:rsidR="00751395" w:rsidRPr="00230F7A">
        <w:rPr>
          <w:rFonts w:cstheme="minorHAnsi"/>
          <w:sz w:val="24"/>
          <w:szCs w:val="24"/>
        </w:rPr>
        <w:lastRenderedPageBreak/>
        <w:t xml:space="preserve">enticed </w:t>
      </w:r>
      <w:r w:rsidR="00202D47" w:rsidRPr="00230F7A">
        <w:rPr>
          <w:rFonts w:cstheme="minorHAnsi"/>
          <w:sz w:val="24"/>
          <w:szCs w:val="24"/>
        </w:rPr>
        <w:t>visitors and</w:t>
      </w:r>
      <w:r w:rsidR="001B2D4D" w:rsidRPr="00230F7A">
        <w:rPr>
          <w:rFonts w:cstheme="minorHAnsi"/>
          <w:sz w:val="24"/>
          <w:szCs w:val="24"/>
        </w:rPr>
        <w:t xml:space="preserve"> creat</w:t>
      </w:r>
      <w:r w:rsidR="00751395" w:rsidRPr="00230F7A">
        <w:rPr>
          <w:rFonts w:cstheme="minorHAnsi"/>
          <w:sz w:val="24"/>
          <w:szCs w:val="24"/>
        </w:rPr>
        <w:t xml:space="preserve">ed </w:t>
      </w:r>
      <w:r w:rsidR="001B2D4D" w:rsidRPr="00230F7A">
        <w:rPr>
          <w:rFonts w:cstheme="minorHAnsi"/>
          <w:sz w:val="24"/>
          <w:szCs w:val="24"/>
        </w:rPr>
        <w:t>a special atmosphere</w:t>
      </w:r>
      <w:r w:rsidR="00F24BD1" w:rsidRPr="00230F7A">
        <w:rPr>
          <w:rFonts w:cstheme="minorHAnsi"/>
          <w:sz w:val="24"/>
          <w:szCs w:val="24"/>
        </w:rPr>
        <w:t xml:space="preserve">. </w:t>
      </w:r>
      <w:r w:rsidR="001B2D4D" w:rsidRPr="00230F7A">
        <w:rPr>
          <w:rFonts w:cstheme="minorHAnsi"/>
          <w:sz w:val="24"/>
          <w:szCs w:val="24"/>
        </w:rPr>
        <w:t xml:space="preserve">The warmth of the experience is </w:t>
      </w:r>
      <w:r w:rsidR="00882DD0" w:rsidRPr="00230F7A">
        <w:rPr>
          <w:rFonts w:cstheme="minorHAnsi"/>
          <w:sz w:val="24"/>
          <w:szCs w:val="24"/>
        </w:rPr>
        <w:t xml:space="preserve">thus </w:t>
      </w:r>
      <w:r w:rsidR="00AF7623" w:rsidRPr="00230F7A">
        <w:rPr>
          <w:rFonts w:cstheme="minorHAnsi"/>
          <w:sz w:val="24"/>
          <w:szCs w:val="24"/>
        </w:rPr>
        <w:t>both physical and emotional as is recounted by several volunteers</w:t>
      </w:r>
      <w:r w:rsidR="00082401" w:rsidRPr="00230F7A">
        <w:rPr>
          <w:rFonts w:cstheme="minorHAnsi"/>
          <w:sz w:val="24"/>
          <w:szCs w:val="24"/>
        </w:rPr>
        <w:t xml:space="preserve"> like Rebecca</w:t>
      </w:r>
      <w:r w:rsidR="00AF7623" w:rsidRPr="00230F7A">
        <w:rPr>
          <w:rFonts w:cstheme="minorHAnsi"/>
          <w:sz w:val="24"/>
          <w:szCs w:val="24"/>
        </w:rPr>
        <w:t xml:space="preserve">:  </w:t>
      </w:r>
    </w:p>
    <w:p w14:paraId="6849B766" w14:textId="51B8BE89" w:rsidR="00D23DA3" w:rsidRPr="00230F7A" w:rsidRDefault="00D23DA3" w:rsidP="00275387">
      <w:pPr>
        <w:spacing w:after="0" w:line="480" w:lineRule="auto"/>
        <w:rPr>
          <w:rFonts w:cstheme="minorHAnsi"/>
          <w:sz w:val="24"/>
          <w:szCs w:val="24"/>
        </w:rPr>
      </w:pPr>
      <w:r w:rsidRPr="00230F7A">
        <w:rPr>
          <w:rFonts w:cstheme="minorHAnsi"/>
          <w:sz w:val="24"/>
          <w:szCs w:val="24"/>
        </w:rPr>
        <w:t xml:space="preserve"> </w:t>
      </w:r>
    </w:p>
    <w:p w14:paraId="6F0DC049" w14:textId="42DD964E" w:rsidR="00D23DA3" w:rsidRPr="00230F7A" w:rsidRDefault="00882DD0" w:rsidP="00275387">
      <w:pPr>
        <w:spacing w:after="0" w:line="480" w:lineRule="auto"/>
        <w:ind w:left="720"/>
        <w:rPr>
          <w:rFonts w:cstheme="minorHAnsi"/>
          <w:sz w:val="24"/>
          <w:szCs w:val="24"/>
        </w:rPr>
      </w:pPr>
      <w:r w:rsidRPr="00230F7A">
        <w:rPr>
          <w:rFonts w:cstheme="minorHAnsi"/>
          <w:i/>
          <w:iCs/>
          <w:sz w:val="24"/>
          <w:szCs w:val="24"/>
        </w:rPr>
        <w:t xml:space="preserve">It </w:t>
      </w:r>
      <w:r w:rsidR="00D23DA3" w:rsidRPr="00230F7A">
        <w:rPr>
          <w:rFonts w:cstheme="minorHAnsi"/>
          <w:i/>
          <w:iCs/>
          <w:sz w:val="24"/>
          <w:szCs w:val="24"/>
        </w:rPr>
        <w:t xml:space="preserve">was a </w:t>
      </w:r>
      <w:proofErr w:type="gramStart"/>
      <w:r w:rsidR="00D23DA3" w:rsidRPr="00230F7A">
        <w:rPr>
          <w:rFonts w:cstheme="minorHAnsi"/>
          <w:i/>
          <w:iCs/>
          <w:sz w:val="24"/>
          <w:szCs w:val="24"/>
        </w:rPr>
        <w:t>really hot</w:t>
      </w:r>
      <w:proofErr w:type="gramEnd"/>
      <w:r w:rsidR="00D23DA3" w:rsidRPr="00230F7A">
        <w:rPr>
          <w:rFonts w:cstheme="minorHAnsi"/>
          <w:i/>
          <w:iCs/>
          <w:sz w:val="24"/>
          <w:szCs w:val="24"/>
        </w:rPr>
        <w:t xml:space="preserve"> week</w:t>
      </w:r>
      <w:r w:rsidRPr="00230F7A">
        <w:rPr>
          <w:rFonts w:cstheme="minorHAnsi"/>
          <w:i/>
          <w:iCs/>
          <w:sz w:val="24"/>
          <w:szCs w:val="24"/>
        </w:rPr>
        <w:t>.  Y</w:t>
      </w:r>
      <w:r w:rsidR="00D23DA3" w:rsidRPr="00230F7A">
        <w:rPr>
          <w:rFonts w:cstheme="minorHAnsi"/>
          <w:i/>
          <w:iCs/>
          <w:sz w:val="24"/>
          <w:szCs w:val="24"/>
        </w:rPr>
        <w:t>ou can still imagine it on your skin. As we were outside all week, that’s something I can really remember. But also, when you go around smiling and other people smiling it is warmth inside as</w:t>
      </w:r>
      <w:r w:rsidR="00597865" w:rsidRPr="00230F7A">
        <w:rPr>
          <w:rFonts w:cstheme="minorHAnsi"/>
          <w:i/>
          <w:iCs/>
          <w:sz w:val="24"/>
          <w:szCs w:val="24"/>
        </w:rPr>
        <w:t xml:space="preserve"> </w:t>
      </w:r>
      <w:r w:rsidR="00D23DA3" w:rsidRPr="00230F7A">
        <w:rPr>
          <w:rFonts w:cstheme="minorHAnsi"/>
          <w:i/>
          <w:iCs/>
          <w:sz w:val="24"/>
          <w:szCs w:val="24"/>
        </w:rPr>
        <w:t>well</w:t>
      </w:r>
      <w:r w:rsidR="00751395" w:rsidRPr="00230F7A">
        <w:rPr>
          <w:rFonts w:cstheme="minorHAnsi"/>
          <w:sz w:val="24"/>
          <w:szCs w:val="24"/>
        </w:rPr>
        <w:t xml:space="preserve"> (Rebecca)</w:t>
      </w:r>
      <w:r w:rsidR="00082401" w:rsidRPr="00230F7A">
        <w:rPr>
          <w:rFonts w:cstheme="minorHAnsi"/>
          <w:sz w:val="24"/>
          <w:szCs w:val="24"/>
        </w:rPr>
        <w:t>.</w:t>
      </w:r>
    </w:p>
    <w:p w14:paraId="7D969080" w14:textId="77777777" w:rsidR="00D23DA3" w:rsidRPr="00230F7A" w:rsidRDefault="00D23DA3" w:rsidP="00275387">
      <w:pPr>
        <w:spacing w:after="0" w:line="480" w:lineRule="auto"/>
        <w:rPr>
          <w:rFonts w:cstheme="minorHAnsi"/>
          <w:sz w:val="24"/>
          <w:szCs w:val="24"/>
        </w:rPr>
      </w:pPr>
      <w:r w:rsidRPr="00230F7A">
        <w:rPr>
          <w:rFonts w:cstheme="minorHAnsi"/>
          <w:sz w:val="24"/>
          <w:szCs w:val="24"/>
        </w:rPr>
        <w:t xml:space="preserve"> </w:t>
      </w:r>
    </w:p>
    <w:p w14:paraId="2104F72A" w14:textId="0AD8CBC7" w:rsidR="000E6950" w:rsidRPr="00230F7A" w:rsidRDefault="00751395" w:rsidP="00275387">
      <w:pPr>
        <w:spacing w:after="0" w:line="480" w:lineRule="auto"/>
        <w:rPr>
          <w:rFonts w:cstheme="minorHAnsi"/>
          <w:sz w:val="24"/>
          <w:szCs w:val="24"/>
        </w:rPr>
      </w:pPr>
      <w:r w:rsidRPr="00230F7A">
        <w:rPr>
          <w:rFonts w:cstheme="minorHAnsi"/>
          <w:sz w:val="24"/>
          <w:szCs w:val="24"/>
        </w:rPr>
        <w:t xml:space="preserve">For </w:t>
      </w:r>
      <w:r w:rsidR="00F24BD1" w:rsidRPr="00230F7A">
        <w:rPr>
          <w:rFonts w:cstheme="minorHAnsi"/>
          <w:sz w:val="24"/>
          <w:szCs w:val="24"/>
        </w:rPr>
        <w:t>Rebecca</w:t>
      </w:r>
      <w:r w:rsidR="00F50901" w:rsidRPr="00230F7A">
        <w:rPr>
          <w:rFonts w:cstheme="minorHAnsi"/>
          <w:sz w:val="24"/>
          <w:szCs w:val="24"/>
        </w:rPr>
        <w:t>,</w:t>
      </w:r>
      <w:r w:rsidR="00D23DA3" w:rsidRPr="00230F7A">
        <w:rPr>
          <w:rFonts w:cstheme="minorHAnsi"/>
          <w:sz w:val="24"/>
          <w:szCs w:val="24"/>
        </w:rPr>
        <w:t xml:space="preserve"> </w:t>
      </w:r>
      <w:r w:rsidR="00F50901" w:rsidRPr="00230F7A">
        <w:rPr>
          <w:rFonts w:cstheme="minorHAnsi"/>
          <w:sz w:val="24"/>
          <w:szCs w:val="24"/>
        </w:rPr>
        <w:t xml:space="preserve">the sheer physicality of </w:t>
      </w:r>
      <w:r w:rsidR="00882DD0" w:rsidRPr="00230F7A">
        <w:rPr>
          <w:rFonts w:cstheme="minorHAnsi"/>
          <w:sz w:val="24"/>
          <w:szCs w:val="24"/>
        </w:rPr>
        <w:t>the sun on her</w:t>
      </w:r>
      <w:r w:rsidR="00F50901" w:rsidRPr="00230F7A">
        <w:rPr>
          <w:rFonts w:cstheme="minorHAnsi"/>
          <w:sz w:val="24"/>
          <w:szCs w:val="24"/>
        </w:rPr>
        <w:t xml:space="preserve"> </w:t>
      </w:r>
      <w:r w:rsidR="00D23DA3" w:rsidRPr="00230F7A">
        <w:rPr>
          <w:rFonts w:cstheme="minorHAnsi"/>
          <w:sz w:val="24"/>
          <w:szCs w:val="24"/>
        </w:rPr>
        <w:t>skin</w:t>
      </w:r>
      <w:r w:rsidR="00620FF7" w:rsidRPr="00230F7A">
        <w:rPr>
          <w:rFonts w:cstheme="minorHAnsi"/>
          <w:sz w:val="24"/>
          <w:szCs w:val="24"/>
        </w:rPr>
        <w:t xml:space="preserve"> </w:t>
      </w:r>
      <w:r w:rsidR="00D23DA3" w:rsidRPr="00230F7A">
        <w:rPr>
          <w:rFonts w:cstheme="minorHAnsi"/>
          <w:sz w:val="24"/>
          <w:szCs w:val="24"/>
        </w:rPr>
        <w:t>continue</w:t>
      </w:r>
      <w:r w:rsidR="00082401" w:rsidRPr="00230F7A">
        <w:rPr>
          <w:rFonts w:cstheme="minorHAnsi"/>
          <w:sz w:val="24"/>
          <w:szCs w:val="24"/>
        </w:rPr>
        <w:t>d</w:t>
      </w:r>
      <w:r w:rsidR="00D23DA3" w:rsidRPr="00230F7A">
        <w:rPr>
          <w:rFonts w:cstheme="minorHAnsi"/>
          <w:sz w:val="24"/>
          <w:szCs w:val="24"/>
        </w:rPr>
        <w:t xml:space="preserve"> to </w:t>
      </w:r>
      <w:r w:rsidR="00F50901" w:rsidRPr="00230F7A">
        <w:rPr>
          <w:rFonts w:cstheme="minorHAnsi"/>
          <w:sz w:val="24"/>
          <w:szCs w:val="24"/>
        </w:rPr>
        <w:t xml:space="preserve">resonate, </w:t>
      </w:r>
      <w:r w:rsidRPr="00230F7A">
        <w:rPr>
          <w:rFonts w:cstheme="minorHAnsi"/>
          <w:sz w:val="24"/>
          <w:szCs w:val="24"/>
        </w:rPr>
        <w:t xml:space="preserve">and this </w:t>
      </w:r>
      <w:r w:rsidR="00177837" w:rsidRPr="00230F7A">
        <w:rPr>
          <w:rFonts w:cstheme="minorHAnsi"/>
          <w:sz w:val="24"/>
          <w:szCs w:val="24"/>
        </w:rPr>
        <w:t>wa</w:t>
      </w:r>
      <w:r w:rsidRPr="00230F7A">
        <w:rPr>
          <w:rFonts w:cstheme="minorHAnsi"/>
          <w:sz w:val="24"/>
          <w:szCs w:val="24"/>
        </w:rPr>
        <w:t>s combined with</w:t>
      </w:r>
      <w:r w:rsidR="00D23DA3" w:rsidRPr="00230F7A">
        <w:rPr>
          <w:rFonts w:cstheme="minorHAnsi"/>
          <w:sz w:val="24"/>
          <w:szCs w:val="24"/>
        </w:rPr>
        <w:t xml:space="preserve"> </w:t>
      </w:r>
      <w:r w:rsidR="00F50901" w:rsidRPr="00230F7A">
        <w:rPr>
          <w:rFonts w:cstheme="minorHAnsi"/>
          <w:sz w:val="24"/>
          <w:szCs w:val="24"/>
        </w:rPr>
        <w:t>feelings</w:t>
      </w:r>
      <w:r w:rsidR="00D23DA3" w:rsidRPr="00230F7A">
        <w:rPr>
          <w:rFonts w:cstheme="minorHAnsi"/>
          <w:sz w:val="24"/>
          <w:szCs w:val="24"/>
        </w:rPr>
        <w:t xml:space="preserve"> of </w:t>
      </w:r>
      <w:r w:rsidR="004432EF" w:rsidRPr="00230F7A">
        <w:rPr>
          <w:rFonts w:cstheme="minorHAnsi"/>
          <w:sz w:val="24"/>
          <w:szCs w:val="24"/>
        </w:rPr>
        <w:t>warmth</w:t>
      </w:r>
      <w:r w:rsidR="004662A0" w:rsidRPr="00230F7A">
        <w:rPr>
          <w:rFonts w:cstheme="minorHAnsi"/>
          <w:sz w:val="24"/>
          <w:szCs w:val="24"/>
        </w:rPr>
        <w:t xml:space="preserve"> generated through </w:t>
      </w:r>
      <w:r w:rsidR="00F50901" w:rsidRPr="00230F7A">
        <w:rPr>
          <w:rFonts w:cstheme="minorHAnsi"/>
          <w:sz w:val="24"/>
          <w:szCs w:val="24"/>
        </w:rPr>
        <w:t xml:space="preserve">euphoric recollections </w:t>
      </w:r>
      <w:r w:rsidR="004662A0" w:rsidRPr="00230F7A">
        <w:rPr>
          <w:rFonts w:cstheme="minorHAnsi"/>
          <w:sz w:val="24"/>
          <w:szCs w:val="24"/>
        </w:rPr>
        <w:t xml:space="preserve">of happiness and connectedness to </w:t>
      </w:r>
      <w:r w:rsidR="00F50901" w:rsidRPr="00230F7A">
        <w:rPr>
          <w:rFonts w:cstheme="minorHAnsi"/>
          <w:sz w:val="24"/>
          <w:szCs w:val="24"/>
        </w:rPr>
        <w:t xml:space="preserve">other bodies at the event. </w:t>
      </w:r>
    </w:p>
    <w:p w14:paraId="547C51B5" w14:textId="7270886B" w:rsidR="00D23DA3" w:rsidRPr="00230F7A" w:rsidRDefault="00D23DA3" w:rsidP="00275387">
      <w:pPr>
        <w:spacing w:after="0" w:line="480" w:lineRule="auto"/>
        <w:rPr>
          <w:rFonts w:cstheme="minorHAnsi"/>
          <w:sz w:val="24"/>
          <w:szCs w:val="24"/>
        </w:rPr>
      </w:pPr>
      <w:r w:rsidRPr="00230F7A">
        <w:rPr>
          <w:rFonts w:cstheme="minorHAnsi"/>
          <w:sz w:val="24"/>
          <w:szCs w:val="24"/>
        </w:rPr>
        <w:t xml:space="preserve">The visibility of the body and of ‘being there’ emerged </w:t>
      </w:r>
      <w:r w:rsidR="00553769" w:rsidRPr="00230F7A">
        <w:rPr>
          <w:rFonts w:cstheme="minorHAnsi"/>
          <w:sz w:val="24"/>
          <w:szCs w:val="24"/>
        </w:rPr>
        <w:t xml:space="preserve">as volunteers commented on </w:t>
      </w:r>
      <w:r w:rsidRPr="00230F7A">
        <w:rPr>
          <w:rFonts w:cstheme="minorHAnsi"/>
          <w:sz w:val="24"/>
          <w:szCs w:val="24"/>
        </w:rPr>
        <w:t xml:space="preserve">the importance </w:t>
      </w:r>
      <w:r w:rsidR="00D36736" w:rsidRPr="00230F7A">
        <w:rPr>
          <w:rFonts w:cstheme="minorHAnsi"/>
          <w:sz w:val="24"/>
          <w:szCs w:val="24"/>
        </w:rPr>
        <w:t xml:space="preserve">of being </w:t>
      </w:r>
      <w:r w:rsidR="004F0580" w:rsidRPr="00230F7A">
        <w:rPr>
          <w:rFonts w:cstheme="minorHAnsi"/>
          <w:sz w:val="24"/>
          <w:szCs w:val="24"/>
        </w:rPr>
        <w:t>identifiable by</w:t>
      </w:r>
      <w:r w:rsidRPr="00230F7A">
        <w:rPr>
          <w:rFonts w:cstheme="minorHAnsi"/>
          <w:sz w:val="24"/>
          <w:szCs w:val="24"/>
        </w:rPr>
        <w:t xml:space="preserve"> the captains of the ships and the</w:t>
      </w:r>
      <w:r w:rsidR="00F50901" w:rsidRPr="00230F7A">
        <w:rPr>
          <w:rFonts w:cstheme="minorHAnsi"/>
          <w:sz w:val="24"/>
          <w:szCs w:val="24"/>
        </w:rPr>
        <w:t xml:space="preserve"> visitors</w:t>
      </w:r>
      <w:r w:rsidR="007E25FC" w:rsidRPr="00230F7A">
        <w:rPr>
          <w:rFonts w:cstheme="minorHAnsi"/>
          <w:sz w:val="24"/>
          <w:szCs w:val="24"/>
        </w:rPr>
        <w:t xml:space="preserve"> to the festival</w:t>
      </w:r>
      <w:r w:rsidR="00F50901" w:rsidRPr="00230F7A">
        <w:rPr>
          <w:rFonts w:cstheme="minorHAnsi"/>
          <w:sz w:val="24"/>
          <w:szCs w:val="24"/>
        </w:rPr>
        <w:t>.</w:t>
      </w:r>
      <w:r w:rsidRPr="00230F7A">
        <w:rPr>
          <w:rFonts w:cstheme="minorHAnsi"/>
          <w:sz w:val="24"/>
          <w:szCs w:val="24"/>
        </w:rPr>
        <w:t xml:space="preserve"> The visibility of the </w:t>
      </w:r>
      <w:r w:rsidR="001D64E3" w:rsidRPr="00230F7A">
        <w:rPr>
          <w:rFonts w:cstheme="minorHAnsi"/>
          <w:sz w:val="24"/>
          <w:szCs w:val="24"/>
        </w:rPr>
        <w:t xml:space="preserve">volunteers’ </w:t>
      </w:r>
      <w:r w:rsidRPr="00230F7A">
        <w:rPr>
          <w:rFonts w:cstheme="minorHAnsi"/>
          <w:sz w:val="24"/>
          <w:szCs w:val="24"/>
        </w:rPr>
        <w:t>bod</w:t>
      </w:r>
      <w:r w:rsidR="001D64E3" w:rsidRPr="00230F7A">
        <w:rPr>
          <w:rFonts w:cstheme="minorHAnsi"/>
          <w:sz w:val="24"/>
          <w:szCs w:val="24"/>
        </w:rPr>
        <w:t xml:space="preserve">ies </w:t>
      </w:r>
      <w:r w:rsidRPr="00230F7A">
        <w:rPr>
          <w:rFonts w:cstheme="minorHAnsi"/>
          <w:sz w:val="24"/>
          <w:szCs w:val="24"/>
        </w:rPr>
        <w:t>was enhanced through the</w:t>
      </w:r>
      <w:r w:rsidR="001D64E3" w:rsidRPr="00230F7A">
        <w:rPr>
          <w:rFonts w:cstheme="minorHAnsi"/>
          <w:sz w:val="24"/>
          <w:szCs w:val="24"/>
        </w:rPr>
        <w:t>ir</w:t>
      </w:r>
      <w:r w:rsidRPr="00230F7A">
        <w:rPr>
          <w:rFonts w:cstheme="minorHAnsi"/>
          <w:sz w:val="24"/>
          <w:szCs w:val="24"/>
        </w:rPr>
        <w:t xml:space="preserve"> </w:t>
      </w:r>
      <w:r w:rsidR="001D64E3" w:rsidRPr="00230F7A">
        <w:rPr>
          <w:rFonts w:cstheme="minorHAnsi"/>
          <w:sz w:val="24"/>
          <w:szCs w:val="24"/>
        </w:rPr>
        <w:t>uniforms</w:t>
      </w:r>
      <w:r w:rsidR="00F50901" w:rsidRPr="00230F7A">
        <w:rPr>
          <w:rFonts w:cstheme="minorHAnsi"/>
          <w:sz w:val="24"/>
          <w:szCs w:val="24"/>
        </w:rPr>
        <w:t xml:space="preserve">, </w:t>
      </w:r>
      <w:r w:rsidRPr="00230F7A">
        <w:rPr>
          <w:rFonts w:cstheme="minorHAnsi"/>
          <w:sz w:val="24"/>
          <w:szCs w:val="24"/>
        </w:rPr>
        <w:t>specifically the volunteer t-shirt</w:t>
      </w:r>
      <w:r w:rsidR="00FB02C7" w:rsidRPr="00230F7A">
        <w:rPr>
          <w:rFonts w:cstheme="minorHAnsi"/>
          <w:sz w:val="24"/>
          <w:szCs w:val="24"/>
        </w:rPr>
        <w:t>:</w:t>
      </w:r>
    </w:p>
    <w:p w14:paraId="2534B9C1" w14:textId="77777777" w:rsidR="000E6950" w:rsidRPr="00230F7A" w:rsidRDefault="000E6950" w:rsidP="00275387">
      <w:pPr>
        <w:spacing w:after="0" w:line="480" w:lineRule="auto"/>
        <w:rPr>
          <w:rFonts w:cstheme="minorHAnsi"/>
          <w:sz w:val="24"/>
          <w:szCs w:val="24"/>
        </w:rPr>
      </w:pPr>
    </w:p>
    <w:p w14:paraId="405770C9" w14:textId="64460937" w:rsidR="00D23DA3" w:rsidRPr="00230F7A" w:rsidRDefault="00D23DA3" w:rsidP="00275387">
      <w:pPr>
        <w:spacing w:after="0" w:line="480" w:lineRule="auto"/>
        <w:ind w:left="720"/>
        <w:rPr>
          <w:rFonts w:cstheme="minorHAnsi"/>
          <w:sz w:val="24"/>
          <w:szCs w:val="24"/>
        </w:rPr>
      </w:pPr>
      <w:r w:rsidRPr="00230F7A">
        <w:rPr>
          <w:rFonts w:cstheme="minorHAnsi"/>
          <w:i/>
          <w:iCs/>
          <w:sz w:val="24"/>
          <w:szCs w:val="24"/>
        </w:rPr>
        <w:t xml:space="preserve">you are sticking out. But it’s good when you are at events that you have a t-shirt that people can recognise and especially if they are lost and they find somebody in the green t-shirt. And they go “oh that person there because there is a green </w:t>
      </w:r>
      <w:r w:rsidR="007D3C65" w:rsidRPr="00230F7A">
        <w:rPr>
          <w:rFonts w:cstheme="minorHAnsi"/>
          <w:i/>
          <w:iCs/>
          <w:sz w:val="24"/>
          <w:szCs w:val="24"/>
        </w:rPr>
        <w:t>t-shirt,</w:t>
      </w:r>
      <w:r w:rsidRPr="00230F7A">
        <w:rPr>
          <w:rFonts w:cstheme="minorHAnsi"/>
          <w:i/>
          <w:iCs/>
          <w:sz w:val="24"/>
          <w:szCs w:val="24"/>
        </w:rPr>
        <w:t xml:space="preserve"> I can see it</w:t>
      </w:r>
      <w:r w:rsidR="00FB02C7" w:rsidRPr="00230F7A">
        <w:rPr>
          <w:rFonts w:cstheme="minorHAnsi"/>
          <w:sz w:val="24"/>
          <w:szCs w:val="24"/>
        </w:rPr>
        <w:t xml:space="preserve"> (Lucy)</w:t>
      </w:r>
      <w:r w:rsidRPr="00230F7A">
        <w:rPr>
          <w:rFonts w:cstheme="minorHAnsi"/>
          <w:sz w:val="24"/>
          <w:szCs w:val="24"/>
        </w:rPr>
        <w:t xml:space="preserve">. </w:t>
      </w:r>
    </w:p>
    <w:p w14:paraId="5112D3D0" w14:textId="77777777" w:rsidR="000E6950" w:rsidRPr="00230F7A" w:rsidRDefault="000E6950" w:rsidP="00275387">
      <w:pPr>
        <w:spacing w:after="0" w:line="480" w:lineRule="auto"/>
        <w:ind w:left="720"/>
        <w:rPr>
          <w:rFonts w:cstheme="minorHAnsi"/>
          <w:sz w:val="24"/>
          <w:szCs w:val="24"/>
        </w:rPr>
      </w:pPr>
    </w:p>
    <w:p w14:paraId="758E954D" w14:textId="19E859D9" w:rsidR="00D23DA3" w:rsidRPr="00230F7A" w:rsidRDefault="00D23DA3" w:rsidP="00275387">
      <w:pPr>
        <w:spacing w:after="0" w:line="480" w:lineRule="auto"/>
        <w:rPr>
          <w:rFonts w:cstheme="minorHAnsi"/>
          <w:color w:val="222222"/>
          <w:sz w:val="24"/>
          <w:szCs w:val="24"/>
          <w:shd w:val="clear" w:color="auto" w:fill="FFFFFF"/>
        </w:rPr>
      </w:pPr>
      <w:r w:rsidRPr="00230F7A">
        <w:rPr>
          <w:rFonts w:cstheme="minorHAnsi"/>
          <w:sz w:val="24"/>
          <w:szCs w:val="24"/>
        </w:rPr>
        <w:t>The</w:t>
      </w:r>
      <w:r w:rsidR="00D36736" w:rsidRPr="00230F7A">
        <w:rPr>
          <w:rFonts w:cstheme="minorHAnsi"/>
          <w:sz w:val="24"/>
          <w:szCs w:val="24"/>
        </w:rPr>
        <w:t xml:space="preserve"> way in which the</w:t>
      </w:r>
      <w:r w:rsidRPr="00230F7A">
        <w:rPr>
          <w:rFonts w:cstheme="minorHAnsi"/>
          <w:sz w:val="24"/>
          <w:szCs w:val="24"/>
        </w:rPr>
        <w:t xml:space="preserve"> shared uniform </w:t>
      </w:r>
      <w:r w:rsidR="00D36736" w:rsidRPr="00230F7A">
        <w:rPr>
          <w:rFonts w:cstheme="minorHAnsi"/>
          <w:sz w:val="24"/>
          <w:szCs w:val="24"/>
        </w:rPr>
        <w:t xml:space="preserve">increases </w:t>
      </w:r>
      <w:r w:rsidRPr="00230F7A">
        <w:rPr>
          <w:rFonts w:cstheme="minorHAnsi"/>
          <w:sz w:val="24"/>
          <w:szCs w:val="24"/>
        </w:rPr>
        <w:t>visibility and creat</w:t>
      </w:r>
      <w:r w:rsidR="00D36736" w:rsidRPr="00230F7A">
        <w:rPr>
          <w:rFonts w:cstheme="minorHAnsi"/>
          <w:sz w:val="24"/>
          <w:szCs w:val="24"/>
        </w:rPr>
        <w:t xml:space="preserve">es </w:t>
      </w:r>
      <w:r w:rsidRPr="00230F7A">
        <w:rPr>
          <w:rFonts w:cstheme="minorHAnsi"/>
          <w:sz w:val="24"/>
          <w:szCs w:val="24"/>
        </w:rPr>
        <w:t xml:space="preserve">a shared identity </w:t>
      </w:r>
      <w:r w:rsidR="00E16E42" w:rsidRPr="00230F7A">
        <w:rPr>
          <w:rFonts w:cstheme="minorHAnsi"/>
          <w:sz w:val="24"/>
          <w:szCs w:val="24"/>
        </w:rPr>
        <w:t xml:space="preserve">is </w:t>
      </w:r>
      <w:r w:rsidR="00E265B1" w:rsidRPr="00230F7A">
        <w:rPr>
          <w:rFonts w:cstheme="minorHAnsi"/>
          <w:sz w:val="24"/>
          <w:szCs w:val="24"/>
        </w:rPr>
        <w:t>widely</w:t>
      </w:r>
      <w:r w:rsidR="00E16E42" w:rsidRPr="00230F7A">
        <w:rPr>
          <w:rFonts w:cstheme="minorHAnsi"/>
          <w:sz w:val="24"/>
          <w:szCs w:val="24"/>
        </w:rPr>
        <w:t xml:space="preserve"> noted in the literature</w:t>
      </w:r>
      <w:r w:rsidRPr="00230F7A">
        <w:rPr>
          <w:rFonts w:cstheme="minorHAnsi"/>
          <w:sz w:val="24"/>
          <w:szCs w:val="24"/>
        </w:rPr>
        <w:t xml:space="preserve"> </w:t>
      </w:r>
      <w:bookmarkStart w:id="11" w:name="_Hlk37258227"/>
      <w:r w:rsidRPr="00230F7A">
        <w:rPr>
          <w:rFonts w:cstheme="minorHAnsi"/>
          <w:color w:val="333333"/>
          <w:sz w:val="24"/>
          <w:szCs w:val="24"/>
          <w:shd w:val="clear" w:color="auto" w:fill="FFFFFF"/>
        </w:rPr>
        <w:t>(</w:t>
      </w:r>
      <w:r w:rsidR="00BE4799" w:rsidRPr="00230F7A">
        <w:rPr>
          <w:rFonts w:cstheme="minorHAnsi"/>
          <w:color w:val="222222"/>
          <w:sz w:val="24"/>
          <w:szCs w:val="24"/>
          <w:shd w:val="clear" w:color="auto" w:fill="FFFFFF"/>
        </w:rPr>
        <w:t>Allen &amp; Shaw, 2009;</w:t>
      </w:r>
      <w:r w:rsidRPr="00230F7A">
        <w:rPr>
          <w:rFonts w:cstheme="minorHAnsi"/>
          <w:color w:val="222222"/>
          <w:sz w:val="24"/>
          <w:szCs w:val="24"/>
          <w:shd w:val="clear" w:color="auto" w:fill="FFFFFF"/>
        </w:rPr>
        <w:t xml:space="preserve"> Holmes</w:t>
      </w:r>
      <w:r w:rsidR="00EE1CB7" w:rsidRPr="00230F7A">
        <w:rPr>
          <w:rFonts w:cstheme="minorHAnsi"/>
          <w:color w:val="222222"/>
          <w:sz w:val="24"/>
          <w:szCs w:val="24"/>
          <w:shd w:val="clear" w:color="auto" w:fill="FFFFFF"/>
        </w:rPr>
        <w:t xml:space="preserve"> et al</w:t>
      </w:r>
      <w:r w:rsidRPr="00230F7A">
        <w:rPr>
          <w:rFonts w:cstheme="minorHAnsi"/>
          <w:color w:val="222222"/>
          <w:sz w:val="24"/>
          <w:szCs w:val="24"/>
          <w:shd w:val="clear" w:color="auto" w:fill="FFFFFF"/>
        </w:rPr>
        <w:t>.</w:t>
      </w:r>
      <w:r w:rsidR="00EE1CB7" w:rsidRPr="00230F7A">
        <w:rPr>
          <w:rFonts w:cstheme="minorHAnsi"/>
          <w:color w:val="222222"/>
          <w:sz w:val="24"/>
          <w:szCs w:val="24"/>
          <w:shd w:val="clear" w:color="auto" w:fill="FFFFFF"/>
        </w:rPr>
        <w:t>,</w:t>
      </w:r>
      <w:r w:rsidRPr="00230F7A">
        <w:rPr>
          <w:rFonts w:cstheme="minorHAnsi"/>
          <w:color w:val="222222"/>
          <w:sz w:val="24"/>
          <w:szCs w:val="24"/>
          <w:shd w:val="clear" w:color="auto" w:fill="FFFFFF"/>
        </w:rPr>
        <w:t xml:space="preserve"> 2018; </w:t>
      </w:r>
      <w:r w:rsidR="00BE4799" w:rsidRPr="00230F7A">
        <w:rPr>
          <w:rFonts w:cstheme="minorHAnsi"/>
          <w:color w:val="222222"/>
          <w:sz w:val="24"/>
          <w:szCs w:val="24"/>
          <w:shd w:val="clear" w:color="auto" w:fill="FFFFFF"/>
        </w:rPr>
        <w:t xml:space="preserve">Kodama et al., 2013; </w:t>
      </w:r>
      <w:proofErr w:type="spellStart"/>
      <w:r w:rsidR="00BE4799" w:rsidRPr="00230F7A">
        <w:rPr>
          <w:rFonts w:cstheme="minorHAnsi"/>
          <w:color w:val="222222"/>
          <w:sz w:val="24"/>
          <w:szCs w:val="24"/>
          <w:shd w:val="clear" w:color="auto" w:fill="FFFFFF"/>
        </w:rPr>
        <w:t>Sadd</w:t>
      </w:r>
      <w:proofErr w:type="spellEnd"/>
      <w:r w:rsidR="00BE4799" w:rsidRPr="00230F7A">
        <w:rPr>
          <w:rFonts w:cstheme="minorHAnsi"/>
          <w:color w:val="222222"/>
          <w:sz w:val="24"/>
          <w:szCs w:val="24"/>
          <w:shd w:val="clear" w:color="auto" w:fill="FFFFFF"/>
        </w:rPr>
        <w:t xml:space="preserve">, 2018; </w:t>
      </w:r>
      <w:r w:rsidRPr="00230F7A">
        <w:rPr>
          <w:rFonts w:cstheme="minorHAnsi"/>
          <w:color w:val="222222"/>
          <w:sz w:val="24"/>
          <w:szCs w:val="24"/>
          <w:shd w:val="clear" w:color="auto" w:fill="FFFFFF"/>
        </w:rPr>
        <w:t>Wilks, 2016)</w:t>
      </w:r>
      <w:bookmarkEnd w:id="11"/>
      <w:r w:rsidRPr="00230F7A">
        <w:rPr>
          <w:rFonts w:cstheme="minorHAnsi"/>
          <w:color w:val="222222"/>
          <w:sz w:val="24"/>
          <w:szCs w:val="24"/>
          <w:shd w:val="clear" w:color="auto" w:fill="FFFFFF"/>
        </w:rPr>
        <w:t xml:space="preserve"> </w:t>
      </w:r>
      <w:r w:rsidR="00D36736" w:rsidRPr="00230F7A">
        <w:rPr>
          <w:rFonts w:cstheme="minorHAnsi"/>
          <w:color w:val="222222"/>
          <w:sz w:val="24"/>
          <w:szCs w:val="24"/>
          <w:shd w:val="clear" w:color="auto" w:fill="FFFFFF"/>
        </w:rPr>
        <w:t>and this is supported by our findings.</w:t>
      </w:r>
      <w:r w:rsidR="00F50901" w:rsidRPr="00230F7A">
        <w:rPr>
          <w:rFonts w:cstheme="minorHAnsi"/>
          <w:color w:val="222222"/>
          <w:sz w:val="24"/>
          <w:szCs w:val="24"/>
          <w:shd w:val="clear" w:color="auto" w:fill="FFFFFF"/>
        </w:rPr>
        <w:t xml:space="preserve">  However, </w:t>
      </w:r>
      <w:r w:rsidR="007E25FC" w:rsidRPr="00230F7A">
        <w:rPr>
          <w:rFonts w:cstheme="minorHAnsi"/>
          <w:color w:val="222222"/>
          <w:sz w:val="24"/>
          <w:szCs w:val="24"/>
          <w:shd w:val="clear" w:color="auto" w:fill="FFFFFF"/>
        </w:rPr>
        <w:t xml:space="preserve">our research demonstrated that </w:t>
      </w:r>
      <w:r w:rsidR="00D36736" w:rsidRPr="00230F7A">
        <w:rPr>
          <w:rFonts w:cstheme="minorHAnsi"/>
          <w:color w:val="222222"/>
          <w:sz w:val="24"/>
          <w:szCs w:val="24"/>
          <w:shd w:val="clear" w:color="auto" w:fill="FFFFFF"/>
        </w:rPr>
        <w:t>m</w:t>
      </w:r>
      <w:r w:rsidRPr="00230F7A">
        <w:rPr>
          <w:rFonts w:cstheme="minorHAnsi"/>
          <w:color w:val="222222"/>
          <w:sz w:val="24"/>
          <w:szCs w:val="24"/>
          <w:shd w:val="clear" w:color="auto" w:fill="FFFFFF"/>
        </w:rPr>
        <w:t xml:space="preserve">ore than this, the corporeal connection between the </w:t>
      </w:r>
      <w:r w:rsidR="00882DD0" w:rsidRPr="00230F7A">
        <w:rPr>
          <w:rFonts w:cstheme="minorHAnsi"/>
          <w:color w:val="222222"/>
          <w:sz w:val="24"/>
          <w:szCs w:val="24"/>
          <w:shd w:val="clear" w:color="auto" w:fill="FFFFFF"/>
        </w:rPr>
        <w:t xml:space="preserve">volunteer </w:t>
      </w:r>
      <w:r w:rsidRPr="00230F7A">
        <w:rPr>
          <w:rFonts w:cstheme="minorHAnsi"/>
          <w:color w:val="222222"/>
          <w:sz w:val="24"/>
          <w:szCs w:val="24"/>
          <w:shd w:val="clear" w:color="auto" w:fill="FFFFFF"/>
        </w:rPr>
        <w:t xml:space="preserve">body </w:t>
      </w:r>
      <w:r w:rsidRPr="00230F7A">
        <w:rPr>
          <w:rFonts w:cstheme="minorHAnsi"/>
          <w:color w:val="222222"/>
          <w:sz w:val="24"/>
          <w:szCs w:val="24"/>
          <w:shd w:val="clear" w:color="auto" w:fill="FFFFFF"/>
        </w:rPr>
        <w:lastRenderedPageBreak/>
        <w:t xml:space="preserve">and the </w:t>
      </w:r>
      <w:r w:rsidR="001D64E3" w:rsidRPr="00230F7A">
        <w:rPr>
          <w:rFonts w:cstheme="minorHAnsi"/>
          <w:color w:val="222222"/>
          <w:sz w:val="24"/>
          <w:szCs w:val="24"/>
          <w:shd w:val="clear" w:color="auto" w:fill="FFFFFF"/>
        </w:rPr>
        <w:t xml:space="preserve">uniform </w:t>
      </w:r>
      <w:r w:rsidR="00FB5F31" w:rsidRPr="00230F7A">
        <w:rPr>
          <w:rFonts w:cstheme="minorHAnsi"/>
          <w:color w:val="222222"/>
          <w:sz w:val="24"/>
          <w:szCs w:val="24"/>
          <w:shd w:val="clear" w:color="auto" w:fill="FFFFFF"/>
        </w:rPr>
        <w:t>influence</w:t>
      </w:r>
      <w:r w:rsidR="00D36736" w:rsidRPr="00230F7A">
        <w:rPr>
          <w:rFonts w:cstheme="minorHAnsi"/>
          <w:color w:val="222222"/>
          <w:sz w:val="24"/>
          <w:szCs w:val="24"/>
          <w:shd w:val="clear" w:color="auto" w:fill="FFFFFF"/>
        </w:rPr>
        <w:t>d</w:t>
      </w:r>
      <w:r w:rsidR="00FB5F31" w:rsidRPr="00230F7A">
        <w:rPr>
          <w:rFonts w:cstheme="minorHAnsi"/>
          <w:color w:val="222222"/>
          <w:sz w:val="24"/>
          <w:szCs w:val="24"/>
          <w:shd w:val="clear" w:color="auto" w:fill="FFFFFF"/>
        </w:rPr>
        <w:t xml:space="preserve"> </w:t>
      </w:r>
      <w:r w:rsidRPr="00230F7A">
        <w:rPr>
          <w:rFonts w:cstheme="minorHAnsi"/>
          <w:color w:val="222222"/>
          <w:sz w:val="24"/>
          <w:szCs w:val="24"/>
          <w:shd w:val="clear" w:color="auto" w:fill="FFFFFF"/>
        </w:rPr>
        <w:t xml:space="preserve">how </w:t>
      </w:r>
      <w:r w:rsidR="00CA793F" w:rsidRPr="00230F7A">
        <w:rPr>
          <w:rFonts w:cstheme="minorHAnsi"/>
          <w:color w:val="222222"/>
          <w:sz w:val="24"/>
          <w:szCs w:val="24"/>
          <w:shd w:val="clear" w:color="auto" w:fill="FFFFFF"/>
        </w:rPr>
        <w:t>the volunteer</w:t>
      </w:r>
      <w:r w:rsidR="00D36736" w:rsidRPr="00230F7A">
        <w:rPr>
          <w:rFonts w:cstheme="minorHAnsi"/>
          <w:color w:val="222222"/>
          <w:sz w:val="24"/>
          <w:szCs w:val="24"/>
          <w:shd w:val="clear" w:color="auto" w:fill="FFFFFF"/>
        </w:rPr>
        <w:t>s’ navigated spaces and how they performed within these spaces</w:t>
      </w:r>
      <w:r w:rsidRPr="00230F7A">
        <w:rPr>
          <w:rFonts w:cstheme="minorHAnsi"/>
          <w:color w:val="222222"/>
          <w:sz w:val="24"/>
          <w:szCs w:val="24"/>
          <w:shd w:val="clear" w:color="auto" w:fill="FFFFFF"/>
        </w:rPr>
        <w:t>:</w:t>
      </w:r>
    </w:p>
    <w:p w14:paraId="530E5269" w14:textId="77777777" w:rsidR="005F1194" w:rsidRPr="00230F7A" w:rsidRDefault="005F1194" w:rsidP="00275387">
      <w:pPr>
        <w:spacing w:after="0" w:line="480" w:lineRule="auto"/>
        <w:rPr>
          <w:rFonts w:cstheme="minorHAnsi"/>
          <w:sz w:val="24"/>
          <w:szCs w:val="24"/>
        </w:rPr>
      </w:pPr>
    </w:p>
    <w:p w14:paraId="7A029358" w14:textId="55E5C46E" w:rsidR="00D23DA3" w:rsidRPr="00230F7A" w:rsidRDefault="00D23DA3" w:rsidP="00275387">
      <w:pPr>
        <w:spacing w:after="0" w:line="480" w:lineRule="auto"/>
        <w:ind w:left="720"/>
        <w:rPr>
          <w:rFonts w:cstheme="minorHAnsi"/>
          <w:sz w:val="24"/>
          <w:szCs w:val="24"/>
        </w:rPr>
      </w:pPr>
      <w:r w:rsidRPr="00230F7A">
        <w:rPr>
          <w:rFonts w:cstheme="minorHAnsi"/>
          <w:i/>
          <w:iCs/>
          <w:sz w:val="24"/>
          <w:szCs w:val="24"/>
        </w:rPr>
        <w:t xml:space="preserve">Because you are dressed </w:t>
      </w:r>
      <w:r w:rsidR="00D36736" w:rsidRPr="00230F7A">
        <w:rPr>
          <w:rFonts w:cstheme="minorHAnsi"/>
          <w:i/>
          <w:iCs/>
          <w:sz w:val="24"/>
          <w:szCs w:val="24"/>
        </w:rPr>
        <w:t xml:space="preserve">in </w:t>
      </w:r>
      <w:r w:rsidRPr="00230F7A">
        <w:rPr>
          <w:rFonts w:cstheme="minorHAnsi"/>
          <w:i/>
          <w:iCs/>
          <w:sz w:val="24"/>
          <w:szCs w:val="24"/>
        </w:rPr>
        <w:t>volunteer garb you can’t be off duty. I didn’t feel like I could w</w:t>
      </w:r>
      <w:r w:rsidR="00D36736" w:rsidRPr="00230F7A">
        <w:rPr>
          <w:rFonts w:cstheme="minorHAnsi"/>
          <w:i/>
          <w:iCs/>
          <w:sz w:val="24"/>
          <w:szCs w:val="24"/>
        </w:rPr>
        <w:t>a</w:t>
      </w:r>
      <w:r w:rsidRPr="00230F7A">
        <w:rPr>
          <w:rFonts w:cstheme="minorHAnsi"/>
          <w:i/>
          <w:iCs/>
          <w:sz w:val="24"/>
          <w:szCs w:val="24"/>
        </w:rPr>
        <w:t>nder around the place as a tourist with all this kit on</w:t>
      </w:r>
      <w:r w:rsidR="005F1194" w:rsidRPr="00230F7A">
        <w:rPr>
          <w:rFonts w:cstheme="minorHAnsi"/>
          <w:sz w:val="24"/>
          <w:szCs w:val="24"/>
        </w:rPr>
        <w:t xml:space="preserve"> (Daniel)</w:t>
      </w:r>
      <w:r w:rsidR="00FB02C7" w:rsidRPr="00230F7A">
        <w:rPr>
          <w:rFonts w:cstheme="minorHAnsi"/>
          <w:sz w:val="24"/>
          <w:szCs w:val="24"/>
        </w:rPr>
        <w:t>.</w:t>
      </w:r>
    </w:p>
    <w:p w14:paraId="45473492" w14:textId="77777777" w:rsidR="000E6950" w:rsidRPr="00230F7A" w:rsidRDefault="000E6950" w:rsidP="00275387">
      <w:pPr>
        <w:spacing w:after="0" w:line="480" w:lineRule="auto"/>
        <w:ind w:left="720"/>
        <w:rPr>
          <w:rFonts w:cstheme="minorHAnsi"/>
          <w:sz w:val="24"/>
          <w:szCs w:val="24"/>
        </w:rPr>
      </w:pPr>
    </w:p>
    <w:p w14:paraId="4FDB9838" w14:textId="0976BF7A" w:rsidR="00D23DA3" w:rsidRPr="00230F7A" w:rsidRDefault="00D23DA3" w:rsidP="00275387">
      <w:pPr>
        <w:spacing w:after="0" w:line="480" w:lineRule="auto"/>
        <w:ind w:left="720"/>
        <w:rPr>
          <w:rFonts w:cstheme="minorHAnsi"/>
          <w:sz w:val="24"/>
          <w:szCs w:val="24"/>
        </w:rPr>
      </w:pPr>
      <w:r w:rsidRPr="00230F7A">
        <w:rPr>
          <w:rFonts w:cstheme="minorHAnsi"/>
          <w:i/>
          <w:iCs/>
          <w:sz w:val="24"/>
          <w:szCs w:val="24"/>
        </w:rPr>
        <w:t>I think it’s the same as any uniform when you put it</w:t>
      </w:r>
      <w:r w:rsidR="004662A0" w:rsidRPr="00230F7A">
        <w:rPr>
          <w:rFonts w:cstheme="minorHAnsi"/>
          <w:i/>
          <w:iCs/>
          <w:sz w:val="24"/>
          <w:szCs w:val="24"/>
        </w:rPr>
        <w:t xml:space="preserve"> on</w:t>
      </w:r>
      <w:r w:rsidRPr="00230F7A">
        <w:rPr>
          <w:rFonts w:cstheme="minorHAnsi"/>
          <w:i/>
          <w:iCs/>
          <w:sz w:val="24"/>
          <w:szCs w:val="24"/>
        </w:rPr>
        <w:t xml:space="preserve"> there is a certain expectation of you so for that, it was put on your uniform and you knew that you had to smile all day. You wanted to give a good impression of Sunderland, even though I don’t live in Sunderland, that’s what you were volunteering to do, to give a good impression of Sunderland and the people of the North East</w:t>
      </w:r>
      <w:r w:rsidR="00FB02C7" w:rsidRPr="00230F7A">
        <w:rPr>
          <w:rFonts w:cstheme="minorHAnsi"/>
          <w:sz w:val="24"/>
          <w:szCs w:val="24"/>
        </w:rPr>
        <w:t xml:space="preserve"> </w:t>
      </w:r>
      <w:r w:rsidR="00AA43AF" w:rsidRPr="00230F7A">
        <w:rPr>
          <w:rFonts w:cstheme="minorHAnsi"/>
          <w:sz w:val="24"/>
          <w:szCs w:val="24"/>
        </w:rPr>
        <w:t>(Rebecca)</w:t>
      </w:r>
      <w:r w:rsidR="00FB02C7" w:rsidRPr="00230F7A">
        <w:rPr>
          <w:rFonts w:cstheme="minorHAnsi"/>
          <w:sz w:val="24"/>
          <w:szCs w:val="24"/>
        </w:rPr>
        <w:t>.</w:t>
      </w:r>
    </w:p>
    <w:p w14:paraId="7F5D9E3F" w14:textId="77777777" w:rsidR="000E6950" w:rsidRPr="00230F7A" w:rsidRDefault="000E6950" w:rsidP="00275387">
      <w:pPr>
        <w:spacing w:after="0" w:line="480" w:lineRule="auto"/>
        <w:ind w:left="720"/>
        <w:rPr>
          <w:rFonts w:cstheme="minorHAnsi"/>
          <w:sz w:val="24"/>
          <w:szCs w:val="24"/>
        </w:rPr>
      </w:pPr>
    </w:p>
    <w:p w14:paraId="6EE82666" w14:textId="5B8C8DDC" w:rsidR="00CC00D7" w:rsidRPr="00230F7A" w:rsidRDefault="00291D27" w:rsidP="00275387">
      <w:pPr>
        <w:spacing w:after="0" w:line="480" w:lineRule="auto"/>
        <w:rPr>
          <w:rFonts w:cstheme="minorHAnsi"/>
          <w:sz w:val="24"/>
          <w:szCs w:val="24"/>
        </w:rPr>
      </w:pPr>
      <w:r w:rsidRPr="00230F7A">
        <w:rPr>
          <w:rFonts w:cstheme="minorHAnsi"/>
          <w:sz w:val="24"/>
          <w:szCs w:val="24"/>
        </w:rPr>
        <w:t xml:space="preserve">These excerpts indicate how </w:t>
      </w:r>
      <w:r w:rsidR="00D23DA3" w:rsidRPr="00230F7A">
        <w:rPr>
          <w:rFonts w:cstheme="minorHAnsi"/>
          <w:sz w:val="24"/>
          <w:szCs w:val="24"/>
        </w:rPr>
        <w:t xml:space="preserve">wearing the </w:t>
      </w:r>
      <w:r w:rsidR="001D64E3" w:rsidRPr="00230F7A">
        <w:rPr>
          <w:rFonts w:cstheme="minorHAnsi"/>
          <w:sz w:val="24"/>
          <w:szCs w:val="24"/>
        </w:rPr>
        <w:t>uniforms</w:t>
      </w:r>
      <w:r w:rsidR="00D23DA3" w:rsidRPr="00230F7A">
        <w:rPr>
          <w:rFonts w:cstheme="minorHAnsi"/>
          <w:sz w:val="24"/>
          <w:szCs w:val="24"/>
        </w:rPr>
        <w:t xml:space="preserve"> </w:t>
      </w:r>
      <w:r w:rsidRPr="00230F7A">
        <w:rPr>
          <w:rFonts w:cstheme="minorHAnsi"/>
          <w:sz w:val="24"/>
          <w:szCs w:val="24"/>
        </w:rPr>
        <w:t xml:space="preserve">resulted in </w:t>
      </w:r>
      <w:r w:rsidR="00D23DA3" w:rsidRPr="00230F7A">
        <w:rPr>
          <w:rFonts w:cstheme="minorHAnsi"/>
          <w:sz w:val="24"/>
          <w:szCs w:val="24"/>
        </w:rPr>
        <w:t xml:space="preserve">the volunteers </w:t>
      </w:r>
      <w:r w:rsidR="00CD60DD" w:rsidRPr="00230F7A">
        <w:rPr>
          <w:rFonts w:cstheme="minorHAnsi"/>
          <w:sz w:val="24"/>
          <w:szCs w:val="24"/>
        </w:rPr>
        <w:t>performing</w:t>
      </w:r>
      <w:r w:rsidR="00462C43" w:rsidRPr="00230F7A">
        <w:rPr>
          <w:rFonts w:cstheme="minorHAnsi"/>
          <w:sz w:val="24"/>
          <w:szCs w:val="24"/>
        </w:rPr>
        <w:t xml:space="preserve"> those</w:t>
      </w:r>
      <w:r w:rsidR="00CD60DD" w:rsidRPr="00230F7A">
        <w:rPr>
          <w:rFonts w:cstheme="minorHAnsi"/>
          <w:sz w:val="24"/>
          <w:szCs w:val="24"/>
        </w:rPr>
        <w:t xml:space="preserve"> informal rules of conduct expected of </w:t>
      </w:r>
      <w:r w:rsidR="00882DD0" w:rsidRPr="00230F7A">
        <w:rPr>
          <w:rFonts w:cstheme="minorHAnsi"/>
          <w:sz w:val="24"/>
          <w:szCs w:val="24"/>
        </w:rPr>
        <w:t>their roles.</w:t>
      </w:r>
      <w:r w:rsidR="00D23DA3" w:rsidRPr="00230F7A">
        <w:rPr>
          <w:rFonts w:cstheme="minorHAnsi"/>
          <w:sz w:val="24"/>
          <w:szCs w:val="24"/>
        </w:rPr>
        <w:t xml:space="preserve"> </w:t>
      </w:r>
      <w:r w:rsidR="00AA43AF" w:rsidRPr="00230F7A">
        <w:rPr>
          <w:rFonts w:cstheme="minorHAnsi"/>
          <w:sz w:val="24"/>
          <w:szCs w:val="24"/>
        </w:rPr>
        <w:t xml:space="preserve">Rebecca </w:t>
      </w:r>
      <w:r w:rsidR="00D23DA3" w:rsidRPr="00230F7A">
        <w:rPr>
          <w:rFonts w:cstheme="minorHAnsi"/>
          <w:sz w:val="24"/>
          <w:szCs w:val="24"/>
        </w:rPr>
        <w:t>emphasis</w:t>
      </w:r>
      <w:r w:rsidR="00CC00D7" w:rsidRPr="00230F7A">
        <w:rPr>
          <w:rFonts w:cstheme="minorHAnsi"/>
          <w:sz w:val="24"/>
          <w:szCs w:val="24"/>
        </w:rPr>
        <w:t>es</w:t>
      </w:r>
      <w:r w:rsidR="00D23DA3" w:rsidRPr="00230F7A">
        <w:rPr>
          <w:rFonts w:cstheme="minorHAnsi"/>
          <w:sz w:val="24"/>
          <w:szCs w:val="24"/>
        </w:rPr>
        <w:t xml:space="preserve"> how she would use her body to convey desirable meanings to the spectators </w:t>
      </w:r>
      <w:r w:rsidR="00CC00D7" w:rsidRPr="00230F7A">
        <w:rPr>
          <w:rFonts w:cstheme="minorHAnsi"/>
          <w:sz w:val="24"/>
          <w:szCs w:val="24"/>
        </w:rPr>
        <w:t xml:space="preserve">about </w:t>
      </w:r>
      <w:r w:rsidR="00D23DA3" w:rsidRPr="00230F7A">
        <w:rPr>
          <w:rFonts w:cstheme="minorHAnsi"/>
          <w:sz w:val="24"/>
          <w:szCs w:val="24"/>
        </w:rPr>
        <w:t>Sunderland and people of the North East</w:t>
      </w:r>
      <w:r w:rsidR="00253B6F" w:rsidRPr="00230F7A">
        <w:rPr>
          <w:rFonts w:cstheme="minorHAnsi"/>
          <w:sz w:val="24"/>
          <w:szCs w:val="24"/>
        </w:rPr>
        <w:t>, engaging in what Goffman (19</w:t>
      </w:r>
      <w:r w:rsidR="000444C2" w:rsidRPr="00230F7A">
        <w:rPr>
          <w:rFonts w:cstheme="minorHAnsi"/>
          <w:sz w:val="24"/>
          <w:szCs w:val="24"/>
        </w:rPr>
        <w:t>90</w:t>
      </w:r>
      <w:r w:rsidR="00253B6F" w:rsidRPr="00230F7A">
        <w:rPr>
          <w:rFonts w:cstheme="minorHAnsi"/>
          <w:sz w:val="24"/>
          <w:szCs w:val="24"/>
        </w:rPr>
        <w:t>) terms ‘strategic impression management’</w:t>
      </w:r>
      <w:r w:rsidR="00D23DA3" w:rsidRPr="00230F7A">
        <w:rPr>
          <w:rFonts w:cstheme="minorHAnsi"/>
          <w:sz w:val="24"/>
          <w:szCs w:val="24"/>
        </w:rPr>
        <w:t xml:space="preserve">. The </w:t>
      </w:r>
      <w:r w:rsidR="001D64E3" w:rsidRPr="00230F7A">
        <w:rPr>
          <w:rFonts w:cstheme="minorHAnsi"/>
          <w:sz w:val="24"/>
          <w:szCs w:val="24"/>
        </w:rPr>
        <w:t xml:space="preserve">uniforms </w:t>
      </w:r>
      <w:r w:rsidR="00D23DA3" w:rsidRPr="00230F7A">
        <w:rPr>
          <w:rFonts w:cstheme="minorHAnsi"/>
          <w:sz w:val="24"/>
          <w:szCs w:val="24"/>
        </w:rPr>
        <w:t>th</w:t>
      </w:r>
      <w:r w:rsidR="00CC00D7" w:rsidRPr="00230F7A">
        <w:rPr>
          <w:rFonts w:cstheme="minorHAnsi"/>
          <w:sz w:val="24"/>
          <w:szCs w:val="24"/>
        </w:rPr>
        <w:t xml:space="preserve">us </w:t>
      </w:r>
      <w:r w:rsidR="00D23DA3" w:rsidRPr="00230F7A">
        <w:rPr>
          <w:rFonts w:cstheme="minorHAnsi"/>
          <w:sz w:val="24"/>
          <w:szCs w:val="24"/>
        </w:rPr>
        <w:t>contro</w:t>
      </w:r>
      <w:r w:rsidR="007D3C65" w:rsidRPr="00230F7A">
        <w:rPr>
          <w:rFonts w:cstheme="minorHAnsi"/>
          <w:sz w:val="24"/>
          <w:szCs w:val="24"/>
        </w:rPr>
        <w:t>l</w:t>
      </w:r>
      <w:r w:rsidR="00D23DA3" w:rsidRPr="00230F7A">
        <w:rPr>
          <w:rFonts w:cstheme="minorHAnsi"/>
          <w:sz w:val="24"/>
          <w:szCs w:val="24"/>
        </w:rPr>
        <w:t>l</w:t>
      </w:r>
      <w:r w:rsidR="007D3C65" w:rsidRPr="00230F7A">
        <w:rPr>
          <w:rFonts w:cstheme="minorHAnsi"/>
          <w:sz w:val="24"/>
          <w:szCs w:val="24"/>
        </w:rPr>
        <w:t>ed</w:t>
      </w:r>
      <w:r w:rsidR="00D23DA3" w:rsidRPr="00230F7A">
        <w:rPr>
          <w:rFonts w:cstheme="minorHAnsi"/>
          <w:sz w:val="24"/>
          <w:szCs w:val="24"/>
        </w:rPr>
        <w:t xml:space="preserve"> </w:t>
      </w:r>
      <w:r w:rsidR="00CC00D7" w:rsidRPr="00230F7A">
        <w:rPr>
          <w:rFonts w:cstheme="minorHAnsi"/>
          <w:sz w:val="24"/>
          <w:szCs w:val="24"/>
        </w:rPr>
        <w:t xml:space="preserve">bodily </w:t>
      </w:r>
      <w:r w:rsidR="00D23DA3" w:rsidRPr="00230F7A">
        <w:rPr>
          <w:rFonts w:cstheme="minorHAnsi"/>
          <w:sz w:val="24"/>
          <w:szCs w:val="24"/>
        </w:rPr>
        <w:t>performance</w:t>
      </w:r>
      <w:r w:rsidR="00CC00D7" w:rsidRPr="00230F7A">
        <w:rPr>
          <w:rFonts w:cstheme="minorHAnsi"/>
          <w:sz w:val="24"/>
          <w:szCs w:val="24"/>
        </w:rPr>
        <w:t xml:space="preserve">s. </w:t>
      </w:r>
    </w:p>
    <w:p w14:paraId="75BE5C61" w14:textId="77777777" w:rsidR="00CC00D7" w:rsidRPr="00230F7A" w:rsidRDefault="00CC00D7" w:rsidP="00275387">
      <w:pPr>
        <w:spacing w:after="0" w:line="480" w:lineRule="auto"/>
        <w:rPr>
          <w:rFonts w:cstheme="minorHAnsi"/>
          <w:sz w:val="24"/>
          <w:szCs w:val="24"/>
        </w:rPr>
      </w:pPr>
    </w:p>
    <w:p w14:paraId="366B82EC" w14:textId="3F143B78" w:rsidR="00D23DA3" w:rsidRPr="00230F7A" w:rsidRDefault="001D64E3" w:rsidP="00275387">
      <w:pPr>
        <w:spacing w:after="0" w:line="480" w:lineRule="auto"/>
        <w:rPr>
          <w:rFonts w:cstheme="minorHAnsi"/>
          <w:sz w:val="24"/>
          <w:szCs w:val="24"/>
        </w:rPr>
      </w:pPr>
      <w:r w:rsidRPr="00230F7A">
        <w:rPr>
          <w:rFonts w:cstheme="minorHAnsi"/>
          <w:sz w:val="24"/>
          <w:szCs w:val="24"/>
        </w:rPr>
        <w:t xml:space="preserve">Volunteer uniforms </w:t>
      </w:r>
      <w:r w:rsidR="00CC00D7" w:rsidRPr="00230F7A">
        <w:rPr>
          <w:rFonts w:cstheme="minorHAnsi"/>
          <w:sz w:val="24"/>
          <w:szCs w:val="24"/>
        </w:rPr>
        <w:t xml:space="preserve">also </w:t>
      </w:r>
      <w:r w:rsidR="00D23DA3" w:rsidRPr="00230F7A">
        <w:rPr>
          <w:rFonts w:cstheme="minorHAnsi"/>
          <w:sz w:val="24"/>
          <w:szCs w:val="24"/>
        </w:rPr>
        <w:t xml:space="preserve">categorise the body </w:t>
      </w:r>
      <w:r w:rsidR="00CC00D7" w:rsidRPr="00230F7A">
        <w:rPr>
          <w:rFonts w:cstheme="minorHAnsi"/>
          <w:sz w:val="24"/>
          <w:szCs w:val="24"/>
        </w:rPr>
        <w:t xml:space="preserve">and influence </w:t>
      </w:r>
      <w:r w:rsidR="00A939B3" w:rsidRPr="00230F7A">
        <w:rPr>
          <w:rFonts w:cstheme="minorHAnsi"/>
          <w:sz w:val="24"/>
          <w:szCs w:val="24"/>
        </w:rPr>
        <w:t>mobilities</w:t>
      </w:r>
      <w:r w:rsidR="00D23DA3" w:rsidRPr="00230F7A">
        <w:rPr>
          <w:rFonts w:cstheme="minorHAnsi"/>
          <w:sz w:val="24"/>
          <w:szCs w:val="24"/>
        </w:rPr>
        <w:t xml:space="preserve">. Specifically, the colour of the volunteer t-shirt either red, blue, or green </w:t>
      </w:r>
      <w:r w:rsidR="00A939B3" w:rsidRPr="00230F7A">
        <w:rPr>
          <w:rFonts w:cstheme="minorHAnsi"/>
          <w:sz w:val="24"/>
          <w:szCs w:val="24"/>
        </w:rPr>
        <w:t>(</w:t>
      </w:r>
      <w:r w:rsidR="00D23DA3" w:rsidRPr="00230F7A">
        <w:rPr>
          <w:rFonts w:cstheme="minorHAnsi"/>
          <w:sz w:val="24"/>
          <w:szCs w:val="24"/>
        </w:rPr>
        <w:t>depending on the volunteer role</w:t>
      </w:r>
      <w:r w:rsidR="00A939B3" w:rsidRPr="00230F7A">
        <w:rPr>
          <w:rFonts w:cstheme="minorHAnsi"/>
          <w:sz w:val="24"/>
          <w:szCs w:val="24"/>
        </w:rPr>
        <w:t>)</w:t>
      </w:r>
      <w:r w:rsidR="00D23DA3" w:rsidRPr="00230F7A">
        <w:rPr>
          <w:rFonts w:cstheme="minorHAnsi"/>
          <w:sz w:val="24"/>
          <w:szCs w:val="24"/>
        </w:rPr>
        <w:t>, determined the</w:t>
      </w:r>
      <w:r w:rsidR="00462C43" w:rsidRPr="00230F7A">
        <w:rPr>
          <w:rFonts w:cstheme="minorHAnsi"/>
          <w:sz w:val="24"/>
          <w:szCs w:val="24"/>
        </w:rPr>
        <w:t xml:space="preserve"> degree of spatial access</w:t>
      </w:r>
      <w:r w:rsidR="00CC00D7" w:rsidRPr="00230F7A">
        <w:rPr>
          <w:rFonts w:cstheme="minorHAnsi"/>
          <w:sz w:val="24"/>
          <w:szCs w:val="24"/>
        </w:rPr>
        <w:t>.</w:t>
      </w:r>
      <w:r w:rsidR="00D23DA3" w:rsidRPr="00230F7A">
        <w:rPr>
          <w:rFonts w:cstheme="minorHAnsi"/>
          <w:sz w:val="24"/>
          <w:szCs w:val="24"/>
        </w:rPr>
        <w:t xml:space="preserve"> The red and blue t-shirts </w:t>
      </w:r>
      <w:r w:rsidR="0027318D" w:rsidRPr="00230F7A">
        <w:rPr>
          <w:rFonts w:cstheme="minorHAnsi"/>
          <w:sz w:val="24"/>
          <w:szCs w:val="24"/>
        </w:rPr>
        <w:t>(</w:t>
      </w:r>
      <w:r w:rsidR="00D23DA3" w:rsidRPr="00230F7A">
        <w:rPr>
          <w:rFonts w:cstheme="minorHAnsi"/>
          <w:sz w:val="24"/>
          <w:szCs w:val="24"/>
        </w:rPr>
        <w:t>technical or liaison roles</w:t>
      </w:r>
      <w:r w:rsidR="0027318D" w:rsidRPr="00230F7A">
        <w:rPr>
          <w:rFonts w:cstheme="minorHAnsi"/>
          <w:sz w:val="24"/>
          <w:szCs w:val="24"/>
        </w:rPr>
        <w:t>)</w:t>
      </w:r>
      <w:r w:rsidR="00D23DA3" w:rsidRPr="00230F7A">
        <w:rPr>
          <w:rFonts w:cstheme="minorHAnsi"/>
          <w:sz w:val="24"/>
          <w:szCs w:val="24"/>
        </w:rPr>
        <w:t xml:space="preserve"> typically provided access to the ships either directly or indirectly </w:t>
      </w:r>
      <w:r w:rsidR="002D02C5" w:rsidRPr="00230F7A">
        <w:rPr>
          <w:rFonts w:cstheme="minorHAnsi"/>
          <w:sz w:val="24"/>
          <w:szCs w:val="24"/>
        </w:rPr>
        <w:t>while t</w:t>
      </w:r>
      <w:r w:rsidR="00D23DA3" w:rsidRPr="00230F7A">
        <w:rPr>
          <w:rFonts w:cstheme="minorHAnsi"/>
          <w:sz w:val="24"/>
          <w:szCs w:val="24"/>
        </w:rPr>
        <w:t xml:space="preserve">he </w:t>
      </w:r>
      <w:r w:rsidR="00462C43" w:rsidRPr="00230F7A">
        <w:rPr>
          <w:rFonts w:cstheme="minorHAnsi"/>
          <w:sz w:val="24"/>
          <w:szCs w:val="24"/>
        </w:rPr>
        <w:t>g</w:t>
      </w:r>
      <w:r w:rsidR="00D23DA3" w:rsidRPr="00230F7A">
        <w:rPr>
          <w:rFonts w:cstheme="minorHAnsi"/>
          <w:sz w:val="24"/>
          <w:szCs w:val="24"/>
        </w:rPr>
        <w:t xml:space="preserve">reen t-shirts </w:t>
      </w:r>
      <w:r w:rsidR="0051097E" w:rsidRPr="00230F7A">
        <w:rPr>
          <w:rFonts w:cstheme="minorHAnsi"/>
          <w:sz w:val="24"/>
          <w:szCs w:val="24"/>
        </w:rPr>
        <w:t xml:space="preserve">(general volunteer) </w:t>
      </w:r>
      <w:r w:rsidR="002D02C5" w:rsidRPr="00230F7A">
        <w:rPr>
          <w:rFonts w:cstheme="minorHAnsi"/>
          <w:sz w:val="24"/>
          <w:szCs w:val="24"/>
        </w:rPr>
        <w:t xml:space="preserve">usually </w:t>
      </w:r>
      <w:r w:rsidR="00D23DA3" w:rsidRPr="00230F7A">
        <w:rPr>
          <w:rFonts w:cstheme="minorHAnsi"/>
          <w:sz w:val="24"/>
          <w:szCs w:val="24"/>
        </w:rPr>
        <w:t xml:space="preserve">resulted in volunteers being positioned in areas without direct </w:t>
      </w:r>
      <w:r w:rsidR="00D23DA3" w:rsidRPr="00230F7A">
        <w:rPr>
          <w:rFonts w:cstheme="minorHAnsi"/>
          <w:sz w:val="24"/>
          <w:szCs w:val="24"/>
        </w:rPr>
        <w:lastRenderedPageBreak/>
        <w:t>access to the Tall Ships</w:t>
      </w:r>
      <w:r w:rsidR="002D02C5" w:rsidRPr="00230F7A">
        <w:rPr>
          <w:rFonts w:cstheme="minorHAnsi"/>
          <w:sz w:val="24"/>
          <w:szCs w:val="24"/>
        </w:rPr>
        <w:t>.  T</w:t>
      </w:r>
      <w:r w:rsidR="00927631" w:rsidRPr="00230F7A">
        <w:rPr>
          <w:rFonts w:cstheme="minorHAnsi"/>
          <w:sz w:val="24"/>
          <w:szCs w:val="24"/>
        </w:rPr>
        <w:t>he</w:t>
      </w:r>
      <w:r w:rsidR="00D23DA3" w:rsidRPr="00230F7A">
        <w:rPr>
          <w:rFonts w:cstheme="minorHAnsi"/>
          <w:sz w:val="24"/>
          <w:szCs w:val="24"/>
        </w:rPr>
        <w:t xml:space="preserve"> volunteers </w:t>
      </w:r>
      <w:r w:rsidR="004662A0" w:rsidRPr="00230F7A">
        <w:rPr>
          <w:rFonts w:cstheme="minorHAnsi"/>
          <w:sz w:val="24"/>
          <w:szCs w:val="24"/>
        </w:rPr>
        <w:t xml:space="preserve">were </w:t>
      </w:r>
      <w:r w:rsidR="00D23DA3" w:rsidRPr="00230F7A">
        <w:rPr>
          <w:rFonts w:cstheme="minorHAnsi"/>
          <w:sz w:val="24"/>
          <w:szCs w:val="24"/>
        </w:rPr>
        <w:t>acutely aware of the disparity in spatial access afforded to different colour t-shirts, resulting in a</w:t>
      </w:r>
      <w:r w:rsidR="00462C43" w:rsidRPr="00230F7A">
        <w:rPr>
          <w:rFonts w:cstheme="minorHAnsi"/>
          <w:sz w:val="24"/>
          <w:szCs w:val="24"/>
        </w:rPr>
        <w:t>n</w:t>
      </w:r>
      <w:r w:rsidR="004662A0" w:rsidRPr="00230F7A">
        <w:rPr>
          <w:rFonts w:cstheme="minorHAnsi"/>
          <w:sz w:val="24"/>
          <w:szCs w:val="24"/>
        </w:rPr>
        <w:t xml:space="preserve"> underlying </w:t>
      </w:r>
      <w:r w:rsidR="00D23DA3" w:rsidRPr="00230F7A">
        <w:rPr>
          <w:rFonts w:cstheme="minorHAnsi"/>
          <w:sz w:val="24"/>
          <w:szCs w:val="24"/>
        </w:rPr>
        <w:t>sense of resentment:</w:t>
      </w:r>
    </w:p>
    <w:p w14:paraId="1ABC4119" w14:textId="77777777" w:rsidR="000E6950" w:rsidRPr="00230F7A" w:rsidRDefault="000E6950" w:rsidP="00275387">
      <w:pPr>
        <w:spacing w:after="0" w:line="480" w:lineRule="auto"/>
        <w:rPr>
          <w:rFonts w:cstheme="minorHAnsi"/>
          <w:sz w:val="24"/>
          <w:szCs w:val="24"/>
        </w:rPr>
      </w:pPr>
    </w:p>
    <w:p w14:paraId="558A64C2" w14:textId="34CDA897" w:rsidR="00D23DA3" w:rsidRPr="00230F7A" w:rsidRDefault="00D23DA3" w:rsidP="00275387">
      <w:pPr>
        <w:spacing w:after="0" w:line="480" w:lineRule="auto"/>
        <w:ind w:left="720"/>
        <w:rPr>
          <w:rFonts w:cstheme="minorHAnsi"/>
          <w:color w:val="000000"/>
          <w:sz w:val="24"/>
          <w:szCs w:val="24"/>
        </w:rPr>
      </w:pPr>
      <w:r w:rsidRPr="00230F7A">
        <w:rPr>
          <w:rFonts w:cstheme="minorHAnsi"/>
          <w:i/>
          <w:iCs/>
          <w:color w:val="000000"/>
          <w:sz w:val="24"/>
          <w:szCs w:val="24"/>
        </w:rPr>
        <w:t>The blue people were getting more involved than we were. I didn’t go on any of the boats, I mean the blue t-shirts got to go on the boats, but we didn’t</w:t>
      </w:r>
      <w:r w:rsidRPr="00230F7A">
        <w:rPr>
          <w:rFonts w:cstheme="minorHAnsi"/>
          <w:color w:val="000000"/>
          <w:sz w:val="24"/>
          <w:szCs w:val="24"/>
        </w:rPr>
        <w:t xml:space="preserve"> </w:t>
      </w:r>
      <w:r w:rsidR="00703DC3" w:rsidRPr="00230F7A">
        <w:rPr>
          <w:rFonts w:cstheme="minorHAnsi"/>
          <w:color w:val="000000"/>
          <w:sz w:val="24"/>
          <w:szCs w:val="24"/>
        </w:rPr>
        <w:t>(</w:t>
      </w:r>
      <w:r w:rsidR="00AA43AF" w:rsidRPr="00230F7A">
        <w:rPr>
          <w:rFonts w:cstheme="minorHAnsi"/>
          <w:color w:val="000000"/>
          <w:sz w:val="24"/>
          <w:szCs w:val="24"/>
        </w:rPr>
        <w:t>Jade</w:t>
      </w:r>
      <w:r w:rsidR="00703DC3" w:rsidRPr="00230F7A">
        <w:rPr>
          <w:rFonts w:cstheme="minorHAnsi"/>
          <w:color w:val="000000"/>
          <w:sz w:val="24"/>
          <w:szCs w:val="24"/>
        </w:rPr>
        <w:t>)</w:t>
      </w:r>
      <w:r w:rsidR="00FB02C7" w:rsidRPr="00230F7A">
        <w:rPr>
          <w:rFonts w:cstheme="minorHAnsi"/>
          <w:color w:val="000000"/>
          <w:sz w:val="24"/>
          <w:szCs w:val="24"/>
        </w:rPr>
        <w:t>.</w:t>
      </w:r>
    </w:p>
    <w:p w14:paraId="3C60CBE4" w14:textId="77777777" w:rsidR="00AA43AF" w:rsidRPr="00230F7A" w:rsidRDefault="00AA43AF" w:rsidP="00275387">
      <w:pPr>
        <w:spacing w:after="0" w:line="480" w:lineRule="auto"/>
        <w:ind w:left="720"/>
        <w:rPr>
          <w:rFonts w:cstheme="minorHAnsi"/>
          <w:color w:val="000000"/>
          <w:sz w:val="24"/>
          <w:szCs w:val="24"/>
        </w:rPr>
      </w:pPr>
    </w:p>
    <w:p w14:paraId="39485C31" w14:textId="53435023" w:rsidR="00D23DA3" w:rsidRPr="00230F7A" w:rsidRDefault="00D23DA3" w:rsidP="00275387">
      <w:pPr>
        <w:spacing w:after="0" w:line="480" w:lineRule="auto"/>
        <w:ind w:left="720"/>
        <w:rPr>
          <w:rFonts w:cstheme="minorHAnsi"/>
          <w:sz w:val="24"/>
          <w:szCs w:val="24"/>
        </w:rPr>
      </w:pPr>
      <w:r w:rsidRPr="00230F7A">
        <w:rPr>
          <w:rFonts w:cstheme="minorHAnsi"/>
          <w:i/>
          <w:iCs/>
          <w:sz w:val="24"/>
          <w:szCs w:val="24"/>
        </w:rPr>
        <w:t>I think if they had the roles again a lot of people would want to go on the boats, rather than be on foot, there was a lot of perks on the boat, you got invited on the boat got to know them. So that sometimes went against the green</w:t>
      </w:r>
      <w:r w:rsidRPr="00230F7A">
        <w:rPr>
          <w:rFonts w:cstheme="minorHAnsi"/>
          <w:sz w:val="24"/>
          <w:szCs w:val="24"/>
        </w:rPr>
        <w:t xml:space="preserve"> </w:t>
      </w:r>
      <w:r w:rsidR="00703DC3" w:rsidRPr="00230F7A">
        <w:rPr>
          <w:rFonts w:cstheme="minorHAnsi"/>
          <w:sz w:val="24"/>
          <w:szCs w:val="24"/>
        </w:rPr>
        <w:t>(Leah)</w:t>
      </w:r>
      <w:r w:rsidR="00FB02C7" w:rsidRPr="00230F7A">
        <w:rPr>
          <w:rFonts w:cstheme="minorHAnsi"/>
          <w:sz w:val="24"/>
          <w:szCs w:val="24"/>
        </w:rPr>
        <w:t>.</w:t>
      </w:r>
    </w:p>
    <w:p w14:paraId="628A5D17" w14:textId="77777777" w:rsidR="00D23DA3" w:rsidRPr="00230F7A" w:rsidRDefault="00D23DA3" w:rsidP="00275387">
      <w:pPr>
        <w:spacing w:after="0" w:line="480" w:lineRule="auto"/>
        <w:rPr>
          <w:rFonts w:cstheme="minorHAnsi"/>
          <w:sz w:val="24"/>
          <w:szCs w:val="24"/>
        </w:rPr>
      </w:pPr>
    </w:p>
    <w:p w14:paraId="66307A86" w14:textId="39501BB1" w:rsidR="00CC00D7" w:rsidRPr="00230F7A" w:rsidRDefault="005E4F89" w:rsidP="00275387">
      <w:pPr>
        <w:spacing w:after="0" w:line="480" w:lineRule="auto"/>
        <w:rPr>
          <w:rFonts w:cstheme="minorHAnsi"/>
          <w:sz w:val="24"/>
          <w:szCs w:val="24"/>
        </w:rPr>
      </w:pPr>
      <w:r w:rsidRPr="00230F7A">
        <w:rPr>
          <w:rFonts w:cstheme="minorHAnsi"/>
          <w:color w:val="222222"/>
          <w:sz w:val="24"/>
          <w:szCs w:val="24"/>
          <w:shd w:val="clear" w:color="auto" w:fill="FFFFFF"/>
        </w:rPr>
        <w:t>T</w:t>
      </w:r>
      <w:r w:rsidR="00D23DA3" w:rsidRPr="00230F7A">
        <w:rPr>
          <w:rFonts w:cstheme="minorHAnsi"/>
          <w:sz w:val="24"/>
          <w:szCs w:val="24"/>
        </w:rPr>
        <w:t>he</w:t>
      </w:r>
      <w:r w:rsidR="00B1384E" w:rsidRPr="00230F7A">
        <w:rPr>
          <w:rFonts w:cstheme="minorHAnsi"/>
          <w:sz w:val="24"/>
          <w:szCs w:val="24"/>
        </w:rPr>
        <w:t xml:space="preserve">se </w:t>
      </w:r>
      <w:r w:rsidR="00D87A8B" w:rsidRPr="00230F7A">
        <w:rPr>
          <w:rFonts w:cstheme="minorHAnsi"/>
          <w:sz w:val="24"/>
          <w:szCs w:val="24"/>
        </w:rPr>
        <w:t>excerpts</w:t>
      </w:r>
      <w:r w:rsidR="00B1384E" w:rsidRPr="00230F7A">
        <w:rPr>
          <w:rFonts w:cstheme="minorHAnsi"/>
          <w:sz w:val="24"/>
          <w:szCs w:val="24"/>
        </w:rPr>
        <w:t xml:space="preserve"> highlight</w:t>
      </w:r>
      <w:r w:rsidR="00D23DA3" w:rsidRPr="00230F7A">
        <w:rPr>
          <w:rFonts w:cstheme="minorHAnsi"/>
          <w:sz w:val="24"/>
          <w:szCs w:val="24"/>
        </w:rPr>
        <w:t xml:space="preserve"> </w:t>
      </w:r>
      <w:r w:rsidR="00D6592A" w:rsidRPr="00230F7A">
        <w:rPr>
          <w:rFonts w:cstheme="minorHAnsi"/>
          <w:sz w:val="24"/>
          <w:szCs w:val="24"/>
        </w:rPr>
        <w:t xml:space="preserve">how the </w:t>
      </w:r>
      <w:r w:rsidR="00D23DA3" w:rsidRPr="00230F7A">
        <w:rPr>
          <w:rFonts w:cstheme="minorHAnsi"/>
          <w:sz w:val="24"/>
          <w:szCs w:val="24"/>
        </w:rPr>
        <w:t xml:space="preserve">volunteer t-shirt </w:t>
      </w:r>
      <w:r w:rsidR="007D3C65" w:rsidRPr="00230F7A">
        <w:rPr>
          <w:rFonts w:cstheme="minorHAnsi"/>
          <w:sz w:val="24"/>
          <w:szCs w:val="24"/>
        </w:rPr>
        <w:t>was</w:t>
      </w:r>
      <w:r w:rsidR="00D23DA3" w:rsidRPr="00230F7A">
        <w:rPr>
          <w:rFonts w:cstheme="minorHAnsi"/>
          <w:sz w:val="24"/>
          <w:szCs w:val="24"/>
        </w:rPr>
        <w:t xml:space="preserve"> </w:t>
      </w:r>
      <w:r w:rsidR="001A4C42" w:rsidRPr="00230F7A">
        <w:rPr>
          <w:rFonts w:cstheme="minorHAnsi"/>
          <w:sz w:val="24"/>
          <w:szCs w:val="24"/>
        </w:rPr>
        <w:t xml:space="preserve">not simply a </w:t>
      </w:r>
      <w:r w:rsidR="001D64E3" w:rsidRPr="00230F7A">
        <w:rPr>
          <w:rFonts w:cstheme="minorHAnsi"/>
          <w:sz w:val="24"/>
          <w:szCs w:val="24"/>
        </w:rPr>
        <w:t xml:space="preserve">uniform </w:t>
      </w:r>
      <w:r w:rsidR="001A4C42" w:rsidRPr="00230F7A">
        <w:rPr>
          <w:rFonts w:cstheme="minorHAnsi"/>
          <w:sz w:val="24"/>
          <w:szCs w:val="24"/>
        </w:rPr>
        <w:t xml:space="preserve">but </w:t>
      </w:r>
      <w:r w:rsidR="00F95D16" w:rsidRPr="00230F7A">
        <w:rPr>
          <w:rFonts w:cstheme="minorHAnsi"/>
          <w:sz w:val="24"/>
          <w:szCs w:val="24"/>
        </w:rPr>
        <w:t>was</w:t>
      </w:r>
      <w:r w:rsidR="001A4C42" w:rsidRPr="00230F7A">
        <w:rPr>
          <w:rFonts w:cstheme="minorHAnsi"/>
          <w:sz w:val="24"/>
          <w:szCs w:val="24"/>
        </w:rPr>
        <w:t xml:space="preserve"> </w:t>
      </w:r>
      <w:r w:rsidR="00D23DA3" w:rsidRPr="00230F7A">
        <w:rPr>
          <w:rFonts w:cstheme="minorHAnsi"/>
          <w:sz w:val="24"/>
          <w:szCs w:val="24"/>
        </w:rPr>
        <w:t xml:space="preserve">entangled with </w:t>
      </w:r>
      <w:r w:rsidR="00D87A8B" w:rsidRPr="00230F7A">
        <w:rPr>
          <w:rFonts w:cstheme="minorHAnsi"/>
          <w:sz w:val="24"/>
          <w:szCs w:val="24"/>
        </w:rPr>
        <w:t xml:space="preserve">deeper </w:t>
      </w:r>
      <w:r w:rsidR="00D23DA3" w:rsidRPr="00230F7A">
        <w:rPr>
          <w:rFonts w:cstheme="minorHAnsi"/>
          <w:sz w:val="24"/>
          <w:szCs w:val="24"/>
        </w:rPr>
        <w:t>meaning relating to the spatial access it afford</w:t>
      </w:r>
      <w:r w:rsidR="00F95D16" w:rsidRPr="00230F7A">
        <w:rPr>
          <w:rFonts w:cstheme="minorHAnsi"/>
          <w:sz w:val="24"/>
          <w:szCs w:val="24"/>
        </w:rPr>
        <w:t>ed</w:t>
      </w:r>
      <w:r w:rsidR="00D23DA3" w:rsidRPr="00230F7A">
        <w:rPr>
          <w:rFonts w:cstheme="minorHAnsi"/>
          <w:sz w:val="24"/>
          <w:szCs w:val="24"/>
        </w:rPr>
        <w:t>. The</w:t>
      </w:r>
      <w:r w:rsidR="002D02C5" w:rsidRPr="00230F7A">
        <w:rPr>
          <w:rFonts w:cstheme="minorHAnsi"/>
          <w:sz w:val="24"/>
          <w:szCs w:val="24"/>
        </w:rPr>
        <w:t xml:space="preserve"> significance </w:t>
      </w:r>
      <w:r w:rsidR="00D23DA3" w:rsidRPr="00230F7A">
        <w:rPr>
          <w:rFonts w:cstheme="minorHAnsi"/>
          <w:sz w:val="24"/>
          <w:szCs w:val="24"/>
        </w:rPr>
        <w:t xml:space="preserve">of the volunteer t-shirt resonates with works such as Michael (2000) on the ‘walking boot’ or Barry (2019) on the ‘hiking bag’ </w:t>
      </w:r>
      <w:r w:rsidR="002D02C5" w:rsidRPr="00230F7A">
        <w:rPr>
          <w:rFonts w:cstheme="minorHAnsi"/>
          <w:sz w:val="24"/>
          <w:szCs w:val="24"/>
        </w:rPr>
        <w:t xml:space="preserve">which </w:t>
      </w:r>
      <w:r w:rsidR="00D23DA3" w:rsidRPr="00230F7A">
        <w:rPr>
          <w:rFonts w:cstheme="minorHAnsi"/>
          <w:sz w:val="24"/>
          <w:szCs w:val="24"/>
        </w:rPr>
        <w:t>describe</w:t>
      </w:r>
      <w:r w:rsidR="002D02C5" w:rsidRPr="00230F7A">
        <w:rPr>
          <w:rFonts w:cstheme="minorHAnsi"/>
          <w:sz w:val="24"/>
          <w:szCs w:val="24"/>
        </w:rPr>
        <w:t>s</w:t>
      </w:r>
      <w:r w:rsidR="00D23DA3" w:rsidRPr="00230F7A">
        <w:rPr>
          <w:rFonts w:cstheme="minorHAnsi"/>
          <w:sz w:val="24"/>
          <w:szCs w:val="24"/>
        </w:rPr>
        <w:t xml:space="preserve"> </w:t>
      </w:r>
      <w:r w:rsidR="00CA5625" w:rsidRPr="00230F7A">
        <w:rPr>
          <w:rFonts w:cstheme="minorHAnsi"/>
          <w:sz w:val="24"/>
          <w:szCs w:val="24"/>
        </w:rPr>
        <w:t xml:space="preserve">the power of </w:t>
      </w:r>
      <w:r w:rsidR="00D23DA3" w:rsidRPr="00230F7A">
        <w:rPr>
          <w:rFonts w:cstheme="minorHAnsi"/>
          <w:sz w:val="24"/>
          <w:szCs w:val="24"/>
        </w:rPr>
        <w:t>non-human objects</w:t>
      </w:r>
      <w:r w:rsidR="00CA5625" w:rsidRPr="00230F7A">
        <w:rPr>
          <w:rFonts w:cstheme="minorHAnsi"/>
          <w:sz w:val="24"/>
          <w:szCs w:val="24"/>
        </w:rPr>
        <w:t xml:space="preserve"> to</w:t>
      </w:r>
      <w:r w:rsidR="00D23DA3" w:rsidRPr="00230F7A">
        <w:rPr>
          <w:rFonts w:cstheme="minorHAnsi"/>
          <w:sz w:val="24"/>
          <w:szCs w:val="24"/>
        </w:rPr>
        <w:t xml:space="preserve"> </w:t>
      </w:r>
      <w:r w:rsidR="002D02C5" w:rsidRPr="00230F7A">
        <w:rPr>
          <w:rFonts w:cstheme="minorHAnsi"/>
          <w:sz w:val="24"/>
          <w:szCs w:val="24"/>
        </w:rPr>
        <w:t xml:space="preserve">enable or </w:t>
      </w:r>
      <w:r w:rsidR="00D23DA3" w:rsidRPr="00230F7A">
        <w:rPr>
          <w:rFonts w:cstheme="minorHAnsi"/>
          <w:sz w:val="24"/>
          <w:szCs w:val="24"/>
        </w:rPr>
        <w:t xml:space="preserve">impede </w:t>
      </w:r>
      <w:r w:rsidR="002D02C5" w:rsidRPr="00230F7A">
        <w:rPr>
          <w:rFonts w:cstheme="minorHAnsi"/>
          <w:sz w:val="24"/>
          <w:szCs w:val="24"/>
        </w:rPr>
        <w:t xml:space="preserve">access by </w:t>
      </w:r>
      <w:r w:rsidR="00D23DA3" w:rsidRPr="00230F7A">
        <w:rPr>
          <w:rFonts w:cstheme="minorHAnsi"/>
          <w:sz w:val="24"/>
          <w:szCs w:val="24"/>
        </w:rPr>
        <w:t xml:space="preserve">humans to certain environments. In </w:t>
      </w:r>
      <w:r w:rsidR="002D02C5" w:rsidRPr="00230F7A">
        <w:rPr>
          <w:rFonts w:cstheme="minorHAnsi"/>
          <w:sz w:val="24"/>
          <w:szCs w:val="24"/>
        </w:rPr>
        <w:t>our study</w:t>
      </w:r>
      <w:r w:rsidR="00D23DA3" w:rsidRPr="00230F7A">
        <w:rPr>
          <w:rFonts w:cstheme="minorHAnsi"/>
          <w:sz w:val="24"/>
          <w:szCs w:val="24"/>
        </w:rPr>
        <w:t xml:space="preserve">, the colour of the volunteer t-shirt categorised volunteers into </w:t>
      </w:r>
      <w:r w:rsidR="00CC00D7" w:rsidRPr="00230F7A">
        <w:rPr>
          <w:rFonts w:cstheme="minorHAnsi"/>
          <w:sz w:val="24"/>
          <w:szCs w:val="24"/>
        </w:rPr>
        <w:t xml:space="preserve">those who were only </w:t>
      </w:r>
      <w:r w:rsidR="00D23DA3" w:rsidRPr="00230F7A">
        <w:rPr>
          <w:rFonts w:cstheme="minorHAnsi"/>
          <w:sz w:val="24"/>
          <w:szCs w:val="24"/>
        </w:rPr>
        <w:t xml:space="preserve">able </w:t>
      </w:r>
      <w:r w:rsidR="003370F8" w:rsidRPr="00230F7A">
        <w:rPr>
          <w:rFonts w:cstheme="minorHAnsi"/>
          <w:sz w:val="24"/>
          <w:szCs w:val="24"/>
        </w:rPr>
        <w:t>to see</w:t>
      </w:r>
      <w:r w:rsidR="00D23DA3" w:rsidRPr="00230F7A">
        <w:rPr>
          <w:rFonts w:cstheme="minorHAnsi"/>
          <w:sz w:val="24"/>
          <w:szCs w:val="24"/>
        </w:rPr>
        <w:t xml:space="preserve"> the Tall Ships</w:t>
      </w:r>
      <w:r w:rsidR="00050659" w:rsidRPr="00230F7A">
        <w:rPr>
          <w:rFonts w:cstheme="minorHAnsi"/>
          <w:sz w:val="24"/>
          <w:szCs w:val="24"/>
        </w:rPr>
        <w:t>,</w:t>
      </w:r>
      <w:r w:rsidR="00D23DA3" w:rsidRPr="00230F7A">
        <w:rPr>
          <w:rFonts w:cstheme="minorHAnsi"/>
          <w:sz w:val="24"/>
          <w:szCs w:val="24"/>
        </w:rPr>
        <w:t xml:space="preserve"> </w:t>
      </w:r>
      <w:r w:rsidR="002D02C5" w:rsidRPr="00230F7A">
        <w:rPr>
          <w:rFonts w:cstheme="minorHAnsi"/>
          <w:sz w:val="24"/>
          <w:szCs w:val="24"/>
        </w:rPr>
        <w:t xml:space="preserve">and </w:t>
      </w:r>
      <w:r w:rsidR="00D23DA3" w:rsidRPr="00230F7A">
        <w:rPr>
          <w:rFonts w:cstheme="minorHAnsi"/>
          <w:sz w:val="24"/>
          <w:szCs w:val="24"/>
        </w:rPr>
        <w:t>those who could touch and interact with the</w:t>
      </w:r>
      <w:r w:rsidR="00CC00D7" w:rsidRPr="00230F7A">
        <w:rPr>
          <w:rFonts w:cstheme="minorHAnsi"/>
          <w:sz w:val="24"/>
          <w:szCs w:val="24"/>
        </w:rPr>
        <w:t xml:space="preserve"> ships and the crew </w:t>
      </w:r>
      <w:r w:rsidR="00D23DA3" w:rsidRPr="00230F7A">
        <w:rPr>
          <w:rFonts w:cstheme="minorHAnsi"/>
          <w:sz w:val="24"/>
          <w:szCs w:val="24"/>
        </w:rPr>
        <w:t xml:space="preserve">directly. </w:t>
      </w:r>
    </w:p>
    <w:p w14:paraId="5143192F" w14:textId="77777777" w:rsidR="00F95D16" w:rsidRPr="00230F7A" w:rsidRDefault="00F95D16" w:rsidP="00275387">
      <w:pPr>
        <w:spacing w:after="0" w:line="480" w:lineRule="auto"/>
        <w:rPr>
          <w:rFonts w:cstheme="minorHAnsi"/>
          <w:sz w:val="24"/>
          <w:szCs w:val="24"/>
        </w:rPr>
      </w:pPr>
    </w:p>
    <w:p w14:paraId="71223530" w14:textId="2DA57BE5" w:rsidR="00D23DA3" w:rsidRPr="00230F7A" w:rsidRDefault="00D23DA3" w:rsidP="00275387">
      <w:pPr>
        <w:spacing w:after="0" w:line="480" w:lineRule="auto"/>
        <w:rPr>
          <w:rFonts w:cstheme="minorHAnsi"/>
          <w:color w:val="222222"/>
          <w:sz w:val="24"/>
          <w:szCs w:val="24"/>
          <w:shd w:val="clear" w:color="auto" w:fill="FFFFFF"/>
        </w:rPr>
      </w:pPr>
      <w:r w:rsidRPr="00230F7A">
        <w:rPr>
          <w:rFonts w:cstheme="minorHAnsi"/>
          <w:sz w:val="24"/>
          <w:szCs w:val="24"/>
        </w:rPr>
        <w:t>The desire ‘to do’ and ‘be part of’ rather than merely seeing is well documented within the tourism literature</w:t>
      </w:r>
      <w:r w:rsidR="007F413E" w:rsidRPr="00230F7A">
        <w:rPr>
          <w:rFonts w:cstheme="minorHAnsi"/>
          <w:sz w:val="24"/>
          <w:szCs w:val="24"/>
        </w:rPr>
        <w:t xml:space="preserve"> (</w:t>
      </w:r>
      <w:proofErr w:type="spellStart"/>
      <w:r w:rsidR="0069505C" w:rsidRPr="00230F7A">
        <w:rPr>
          <w:rFonts w:cstheme="minorHAnsi"/>
          <w:color w:val="222222"/>
          <w:sz w:val="24"/>
          <w:szCs w:val="24"/>
          <w:shd w:val="clear" w:color="auto" w:fill="FFFFFF"/>
        </w:rPr>
        <w:t>Cloke</w:t>
      </w:r>
      <w:proofErr w:type="spellEnd"/>
      <w:r w:rsidR="0069505C" w:rsidRPr="00230F7A">
        <w:rPr>
          <w:rFonts w:cstheme="minorHAnsi"/>
          <w:color w:val="222222"/>
          <w:sz w:val="24"/>
          <w:szCs w:val="24"/>
          <w:shd w:val="clear" w:color="auto" w:fill="FFFFFF"/>
        </w:rPr>
        <w:t xml:space="preserve"> </w:t>
      </w:r>
      <w:r w:rsidR="002D02C5" w:rsidRPr="00230F7A">
        <w:rPr>
          <w:rFonts w:cstheme="minorHAnsi"/>
          <w:color w:val="222222"/>
          <w:sz w:val="24"/>
          <w:szCs w:val="24"/>
          <w:shd w:val="clear" w:color="auto" w:fill="FFFFFF"/>
        </w:rPr>
        <w:t>&amp;</w:t>
      </w:r>
      <w:r w:rsidR="0069505C" w:rsidRPr="00230F7A">
        <w:rPr>
          <w:rFonts w:cstheme="minorHAnsi"/>
          <w:color w:val="222222"/>
          <w:sz w:val="24"/>
          <w:szCs w:val="24"/>
          <w:shd w:val="clear" w:color="auto" w:fill="FFFFFF"/>
        </w:rPr>
        <w:t xml:space="preserve"> Perkins, 1998</w:t>
      </w:r>
      <w:r w:rsidR="007F413E" w:rsidRPr="00230F7A">
        <w:rPr>
          <w:rFonts w:cstheme="minorHAnsi"/>
          <w:sz w:val="24"/>
          <w:szCs w:val="24"/>
        </w:rPr>
        <w:t>)</w:t>
      </w:r>
      <w:r w:rsidR="00B4385A" w:rsidRPr="00230F7A">
        <w:rPr>
          <w:rFonts w:cstheme="minorHAnsi"/>
          <w:sz w:val="24"/>
          <w:szCs w:val="24"/>
        </w:rPr>
        <w:t xml:space="preserve"> and this is evidenced </w:t>
      </w:r>
      <w:r w:rsidRPr="00230F7A">
        <w:rPr>
          <w:rFonts w:cstheme="minorHAnsi"/>
          <w:color w:val="222222"/>
          <w:sz w:val="24"/>
          <w:szCs w:val="24"/>
          <w:shd w:val="clear" w:color="auto" w:fill="FFFFFF"/>
        </w:rPr>
        <w:t>when one volunteer reflect</w:t>
      </w:r>
      <w:r w:rsidR="00F95D16" w:rsidRPr="00230F7A">
        <w:rPr>
          <w:rFonts w:cstheme="minorHAnsi"/>
          <w:color w:val="222222"/>
          <w:sz w:val="24"/>
          <w:szCs w:val="24"/>
          <w:shd w:val="clear" w:color="auto" w:fill="FFFFFF"/>
        </w:rPr>
        <w:t>ed</w:t>
      </w:r>
      <w:r w:rsidRPr="00230F7A">
        <w:rPr>
          <w:rFonts w:cstheme="minorHAnsi"/>
          <w:color w:val="222222"/>
          <w:sz w:val="24"/>
          <w:szCs w:val="24"/>
          <w:shd w:val="clear" w:color="auto" w:fill="FFFFFF"/>
        </w:rPr>
        <w:t xml:space="preserve"> on his favourite memory of the event:</w:t>
      </w:r>
    </w:p>
    <w:p w14:paraId="67128FBD" w14:textId="77777777" w:rsidR="000E6950" w:rsidRPr="00230F7A" w:rsidRDefault="000E6950" w:rsidP="00275387">
      <w:pPr>
        <w:spacing w:after="0" w:line="480" w:lineRule="auto"/>
        <w:rPr>
          <w:rFonts w:cstheme="minorHAnsi"/>
          <w:color w:val="222222"/>
          <w:sz w:val="24"/>
          <w:szCs w:val="24"/>
          <w:shd w:val="clear" w:color="auto" w:fill="FFFFFF"/>
        </w:rPr>
      </w:pPr>
    </w:p>
    <w:p w14:paraId="485F6514" w14:textId="1F6E6558" w:rsidR="00D23DA3" w:rsidRPr="00230F7A" w:rsidRDefault="00D23DA3" w:rsidP="00275387">
      <w:pPr>
        <w:spacing w:after="0" w:line="480" w:lineRule="auto"/>
        <w:ind w:left="720"/>
        <w:rPr>
          <w:rFonts w:cstheme="minorHAnsi"/>
          <w:sz w:val="24"/>
          <w:szCs w:val="24"/>
        </w:rPr>
      </w:pPr>
      <w:r w:rsidRPr="00230F7A">
        <w:rPr>
          <w:rFonts w:cstheme="minorHAnsi"/>
          <w:i/>
          <w:iCs/>
          <w:sz w:val="24"/>
          <w:szCs w:val="24"/>
        </w:rPr>
        <w:t xml:space="preserve">Without a doubt I met up with the captain of the Golden Lion. I was talking to him about my family and the River Wear and he just </w:t>
      </w:r>
      <w:r w:rsidR="00F95D16" w:rsidRPr="00230F7A">
        <w:rPr>
          <w:rFonts w:cstheme="minorHAnsi"/>
          <w:i/>
          <w:iCs/>
          <w:sz w:val="24"/>
          <w:szCs w:val="24"/>
        </w:rPr>
        <w:t>said,</w:t>
      </w:r>
      <w:r w:rsidRPr="00230F7A">
        <w:rPr>
          <w:rFonts w:cstheme="minorHAnsi"/>
          <w:i/>
          <w:iCs/>
          <w:sz w:val="24"/>
          <w:szCs w:val="24"/>
        </w:rPr>
        <w:t xml:space="preserve"> ‘do you want to come out on </w:t>
      </w:r>
      <w:r w:rsidRPr="00230F7A">
        <w:rPr>
          <w:rFonts w:cstheme="minorHAnsi"/>
          <w:i/>
          <w:iCs/>
          <w:sz w:val="24"/>
          <w:szCs w:val="24"/>
        </w:rPr>
        <w:lastRenderedPageBreak/>
        <w:t xml:space="preserve">the Golden Lion?’ so we went out and sailed out of the Port. Lovely sunny day, the weather was </w:t>
      </w:r>
      <w:proofErr w:type="gramStart"/>
      <w:r w:rsidRPr="00230F7A">
        <w:rPr>
          <w:rFonts w:cstheme="minorHAnsi"/>
          <w:i/>
          <w:iCs/>
          <w:sz w:val="24"/>
          <w:szCs w:val="24"/>
        </w:rPr>
        <w:t>absolutely fantastic</w:t>
      </w:r>
      <w:proofErr w:type="gramEnd"/>
      <w:r w:rsidRPr="00230F7A">
        <w:rPr>
          <w:rFonts w:cstheme="minorHAnsi"/>
          <w:i/>
          <w:iCs/>
          <w:sz w:val="24"/>
          <w:szCs w:val="24"/>
        </w:rPr>
        <w:t xml:space="preserve">. </w:t>
      </w:r>
      <w:r w:rsidR="00F95D16" w:rsidRPr="00230F7A">
        <w:rPr>
          <w:rFonts w:cstheme="minorHAnsi"/>
          <w:i/>
          <w:iCs/>
          <w:sz w:val="24"/>
          <w:szCs w:val="24"/>
        </w:rPr>
        <w:t>So,</w:t>
      </w:r>
      <w:r w:rsidRPr="00230F7A">
        <w:rPr>
          <w:rFonts w:cstheme="minorHAnsi"/>
          <w:i/>
          <w:iCs/>
          <w:sz w:val="24"/>
          <w:szCs w:val="24"/>
        </w:rPr>
        <w:t xml:space="preserve"> we were there in our shorts and t-shirts, as soon as </w:t>
      </w:r>
      <w:r w:rsidR="00CC00D7" w:rsidRPr="00230F7A">
        <w:rPr>
          <w:rFonts w:cstheme="minorHAnsi"/>
          <w:i/>
          <w:iCs/>
          <w:sz w:val="24"/>
          <w:szCs w:val="24"/>
        </w:rPr>
        <w:t xml:space="preserve">we </w:t>
      </w:r>
      <w:r w:rsidRPr="00230F7A">
        <w:rPr>
          <w:rFonts w:cstheme="minorHAnsi"/>
          <w:i/>
          <w:iCs/>
          <w:sz w:val="24"/>
          <w:szCs w:val="24"/>
        </w:rPr>
        <w:t xml:space="preserve">went out the pier it went freezing. Then we went sailing half an hour, then on the way back in the captain </w:t>
      </w:r>
      <w:r w:rsidR="00F95D16" w:rsidRPr="00230F7A">
        <w:rPr>
          <w:rFonts w:cstheme="minorHAnsi"/>
          <w:i/>
          <w:iCs/>
          <w:sz w:val="24"/>
          <w:szCs w:val="24"/>
        </w:rPr>
        <w:t>said,</w:t>
      </w:r>
      <w:r w:rsidRPr="00230F7A">
        <w:rPr>
          <w:rFonts w:cstheme="minorHAnsi"/>
          <w:i/>
          <w:iCs/>
          <w:sz w:val="24"/>
          <w:szCs w:val="24"/>
        </w:rPr>
        <w:t xml:space="preserve"> ‘would you like the sail?’ – sail back into the River Wear. Wow never going to forget that. I thought to myself that’s one thing no member of my family has ever done, going back hundreds of years, so that was a special moment. It was very kind of them</w:t>
      </w:r>
      <w:r w:rsidRPr="00230F7A">
        <w:rPr>
          <w:rFonts w:cstheme="minorHAnsi"/>
          <w:sz w:val="24"/>
          <w:szCs w:val="24"/>
        </w:rPr>
        <w:t xml:space="preserve"> </w:t>
      </w:r>
      <w:r w:rsidR="00A06114" w:rsidRPr="00230F7A">
        <w:rPr>
          <w:rFonts w:cstheme="minorHAnsi"/>
          <w:sz w:val="24"/>
          <w:szCs w:val="24"/>
        </w:rPr>
        <w:t>(</w:t>
      </w:r>
      <w:r w:rsidR="00703DC3" w:rsidRPr="00230F7A">
        <w:rPr>
          <w:rFonts w:cstheme="minorHAnsi"/>
          <w:sz w:val="24"/>
          <w:szCs w:val="24"/>
        </w:rPr>
        <w:t>Ryan</w:t>
      </w:r>
      <w:r w:rsidR="00A06114" w:rsidRPr="00230F7A">
        <w:rPr>
          <w:rFonts w:cstheme="minorHAnsi"/>
          <w:sz w:val="24"/>
          <w:szCs w:val="24"/>
        </w:rPr>
        <w:t>)</w:t>
      </w:r>
      <w:r w:rsidR="00130A06" w:rsidRPr="00230F7A">
        <w:rPr>
          <w:rFonts w:cstheme="minorHAnsi"/>
          <w:sz w:val="24"/>
          <w:szCs w:val="24"/>
        </w:rPr>
        <w:t>.</w:t>
      </w:r>
    </w:p>
    <w:p w14:paraId="109DCDFC" w14:textId="77777777" w:rsidR="00CD67D2" w:rsidRPr="00230F7A" w:rsidRDefault="00CD67D2" w:rsidP="00275387">
      <w:pPr>
        <w:spacing w:after="0" w:line="480" w:lineRule="auto"/>
        <w:ind w:left="720"/>
        <w:rPr>
          <w:rFonts w:cstheme="minorHAnsi"/>
          <w:sz w:val="24"/>
          <w:szCs w:val="24"/>
        </w:rPr>
      </w:pPr>
    </w:p>
    <w:p w14:paraId="0EB586D0" w14:textId="75064F06" w:rsidR="00D23DA3" w:rsidRPr="00230F7A" w:rsidRDefault="002D02C5" w:rsidP="00275387">
      <w:pPr>
        <w:spacing w:after="0" w:line="480" w:lineRule="auto"/>
        <w:rPr>
          <w:rFonts w:cstheme="minorHAnsi"/>
          <w:sz w:val="24"/>
          <w:szCs w:val="24"/>
        </w:rPr>
      </w:pPr>
      <w:r w:rsidRPr="00230F7A">
        <w:rPr>
          <w:rFonts w:cstheme="minorHAnsi"/>
          <w:color w:val="222222"/>
          <w:sz w:val="24"/>
          <w:szCs w:val="24"/>
          <w:shd w:val="clear" w:color="auto" w:fill="FFFFFF"/>
        </w:rPr>
        <w:t xml:space="preserve">This </w:t>
      </w:r>
      <w:r w:rsidR="00E05851" w:rsidRPr="00230F7A">
        <w:rPr>
          <w:rFonts w:cstheme="minorHAnsi"/>
          <w:color w:val="222222"/>
          <w:sz w:val="24"/>
          <w:szCs w:val="24"/>
          <w:shd w:val="clear" w:color="auto" w:fill="FFFFFF"/>
        </w:rPr>
        <w:t>vivid memory by</w:t>
      </w:r>
      <w:r w:rsidRPr="00230F7A">
        <w:rPr>
          <w:rFonts w:cstheme="minorHAnsi"/>
          <w:color w:val="222222"/>
          <w:sz w:val="24"/>
          <w:szCs w:val="24"/>
          <w:shd w:val="clear" w:color="auto" w:fill="FFFFFF"/>
        </w:rPr>
        <w:t xml:space="preserve"> Ryan convey</w:t>
      </w:r>
      <w:r w:rsidR="00F95D16" w:rsidRPr="00230F7A">
        <w:rPr>
          <w:rFonts w:cstheme="minorHAnsi"/>
          <w:color w:val="222222"/>
          <w:sz w:val="24"/>
          <w:szCs w:val="24"/>
          <w:shd w:val="clear" w:color="auto" w:fill="FFFFFF"/>
        </w:rPr>
        <w:t>ed</w:t>
      </w:r>
      <w:r w:rsidRPr="00230F7A">
        <w:rPr>
          <w:rFonts w:cstheme="minorHAnsi"/>
          <w:color w:val="222222"/>
          <w:sz w:val="24"/>
          <w:szCs w:val="24"/>
          <w:shd w:val="clear" w:color="auto" w:fill="FFFFFF"/>
        </w:rPr>
        <w:t xml:space="preserve"> </w:t>
      </w:r>
      <w:r w:rsidR="00E05851" w:rsidRPr="00230F7A">
        <w:rPr>
          <w:rFonts w:cstheme="minorHAnsi"/>
          <w:color w:val="222222"/>
          <w:sz w:val="24"/>
          <w:szCs w:val="24"/>
          <w:shd w:val="clear" w:color="auto" w:fill="FFFFFF"/>
        </w:rPr>
        <w:t>his embodied</w:t>
      </w:r>
      <w:r w:rsidR="00F95D16" w:rsidRPr="00230F7A">
        <w:rPr>
          <w:rFonts w:cstheme="minorHAnsi"/>
          <w:color w:val="222222"/>
          <w:sz w:val="24"/>
          <w:szCs w:val="24"/>
          <w:shd w:val="clear" w:color="auto" w:fill="FFFFFF"/>
        </w:rPr>
        <w:t>,</w:t>
      </w:r>
      <w:r w:rsidR="00E05851" w:rsidRPr="00230F7A">
        <w:rPr>
          <w:rFonts w:cstheme="minorHAnsi"/>
          <w:color w:val="222222"/>
          <w:sz w:val="24"/>
          <w:szCs w:val="24"/>
          <w:shd w:val="clear" w:color="auto" w:fill="FFFFFF"/>
        </w:rPr>
        <w:t xml:space="preserve"> lived experience at the event. That is, </w:t>
      </w:r>
      <w:r w:rsidR="00D23DA3" w:rsidRPr="00230F7A">
        <w:rPr>
          <w:rFonts w:cstheme="minorHAnsi"/>
          <w:color w:val="222222"/>
          <w:sz w:val="24"/>
          <w:szCs w:val="24"/>
          <w:shd w:val="clear" w:color="auto" w:fill="FFFFFF"/>
        </w:rPr>
        <w:t xml:space="preserve">the </w:t>
      </w:r>
      <w:r w:rsidR="00E05851" w:rsidRPr="00230F7A">
        <w:rPr>
          <w:rFonts w:cstheme="minorHAnsi"/>
          <w:color w:val="222222"/>
          <w:sz w:val="24"/>
          <w:szCs w:val="24"/>
          <w:shd w:val="clear" w:color="auto" w:fill="FFFFFF"/>
        </w:rPr>
        <w:t xml:space="preserve">corporeality of the </w:t>
      </w:r>
      <w:r w:rsidR="00D23DA3" w:rsidRPr="00230F7A">
        <w:rPr>
          <w:rFonts w:cstheme="minorHAnsi"/>
          <w:color w:val="222222"/>
          <w:sz w:val="24"/>
          <w:szCs w:val="24"/>
          <w:shd w:val="clear" w:color="auto" w:fill="FFFFFF"/>
        </w:rPr>
        <w:t xml:space="preserve">changing temperature on his skin, </w:t>
      </w:r>
      <w:r w:rsidR="00E05851" w:rsidRPr="00230F7A">
        <w:rPr>
          <w:rFonts w:cstheme="minorHAnsi"/>
          <w:color w:val="222222"/>
          <w:sz w:val="24"/>
          <w:szCs w:val="24"/>
          <w:shd w:val="clear" w:color="auto" w:fill="FFFFFF"/>
        </w:rPr>
        <w:t xml:space="preserve">his </w:t>
      </w:r>
      <w:r w:rsidR="00D23DA3" w:rsidRPr="00230F7A">
        <w:rPr>
          <w:rFonts w:cstheme="minorHAnsi"/>
          <w:color w:val="222222"/>
          <w:sz w:val="24"/>
          <w:szCs w:val="24"/>
          <w:shd w:val="clear" w:color="auto" w:fill="FFFFFF"/>
        </w:rPr>
        <w:t>emotional connection</w:t>
      </w:r>
      <w:r w:rsidR="00E05851" w:rsidRPr="00230F7A">
        <w:rPr>
          <w:rFonts w:cstheme="minorHAnsi"/>
          <w:color w:val="222222"/>
          <w:sz w:val="24"/>
          <w:szCs w:val="24"/>
          <w:shd w:val="clear" w:color="auto" w:fill="FFFFFF"/>
        </w:rPr>
        <w:t xml:space="preserve">s with the </w:t>
      </w:r>
      <w:r w:rsidR="00891C9A" w:rsidRPr="00230F7A">
        <w:rPr>
          <w:rFonts w:cstheme="minorHAnsi"/>
          <w:color w:val="222222"/>
          <w:sz w:val="24"/>
          <w:szCs w:val="24"/>
          <w:shd w:val="clear" w:color="auto" w:fill="FFFFFF"/>
        </w:rPr>
        <w:t>ship (</w:t>
      </w:r>
      <w:r w:rsidR="00D23DA3" w:rsidRPr="00230F7A">
        <w:rPr>
          <w:rFonts w:cstheme="minorHAnsi"/>
          <w:color w:val="222222"/>
          <w:sz w:val="24"/>
          <w:szCs w:val="24"/>
          <w:shd w:val="clear" w:color="auto" w:fill="FFFFFF"/>
        </w:rPr>
        <w:t>captaining the ship</w:t>
      </w:r>
      <w:r w:rsidR="00891C9A" w:rsidRPr="00230F7A">
        <w:rPr>
          <w:rFonts w:cstheme="minorHAnsi"/>
          <w:color w:val="222222"/>
          <w:sz w:val="24"/>
          <w:szCs w:val="24"/>
          <w:shd w:val="clear" w:color="auto" w:fill="FFFFFF"/>
        </w:rPr>
        <w:t>)</w:t>
      </w:r>
      <w:r w:rsidR="00D23DA3" w:rsidRPr="00230F7A">
        <w:rPr>
          <w:rFonts w:cstheme="minorHAnsi"/>
          <w:color w:val="222222"/>
          <w:sz w:val="24"/>
          <w:szCs w:val="24"/>
          <w:shd w:val="clear" w:color="auto" w:fill="FFFFFF"/>
        </w:rPr>
        <w:t xml:space="preserve">, </w:t>
      </w:r>
      <w:r w:rsidR="00E05851" w:rsidRPr="00230F7A">
        <w:rPr>
          <w:rFonts w:cstheme="minorHAnsi"/>
          <w:color w:val="222222"/>
          <w:sz w:val="24"/>
          <w:szCs w:val="24"/>
          <w:shd w:val="clear" w:color="auto" w:fill="FFFFFF"/>
        </w:rPr>
        <w:t xml:space="preserve">his </w:t>
      </w:r>
      <w:r w:rsidR="00D23DA3" w:rsidRPr="00230F7A">
        <w:rPr>
          <w:rFonts w:cstheme="minorHAnsi"/>
          <w:color w:val="222222"/>
          <w:sz w:val="24"/>
          <w:szCs w:val="24"/>
          <w:shd w:val="clear" w:color="auto" w:fill="FFFFFF"/>
        </w:rPr>
        <w:t xml:space="preserve">family and </w:t>
      </w:r>
      <w:r w:rsidR="00E05851" w:rsidRPr="00230F7A">
        <w:rPr>
          <w:rFonts w:cstheme="minorHAnsi"/>
          <w:color w:val="222222"/>
          <w:sz w:val="24"/>
          <w:szCs w:val="24"/>
          <w:shd w:val="clear" w:color="auto" w:fill="FFFFFF"/>
        </w:rPr>
        <w:t xml:space="preserve">the </w:t>
      </w:r>
      <w:r w:rsidR="00D23DA3" w:rsidRPr="00230F7A">
        <w:rPr>
          <w:rFonts w:cstheme="minorHAnsi"/>
          <w:color w:val="222222"/>
          <w:sz w:val="24"/>
          <w:szCs w:val="24"/>
          <w:shd w:val="clear" w:color="auto" w:fill="FFFFFF"/>
        </w:rPr>
        <w:t>place</w:t>
      </w:r>
      <w:r w:rsidR="00891C9A" w:rsidRPr="00230F7A">
        <w:rPr>
          <w:rFonts w:cstheme="minorHAnsi"/>
          <w:color w:val="222222"/>
          <w:sz w:val="24"/>
          <w:szCs w:val="24"/>
          <w:shd w:val="clear" w:color="auto" w:fill="FFFFFF"/>
        </w:rPr>
        <w:t xml:space="preserve"> (the River Wear)</w:t>
      </w:r>
      <w:r w:rsidR="00D23DA3" w:rsidRPr="00230F7A">
        <w:rPr>
          <w:rFonts w:cstheme="minorHAnsi"/>
          <w:color w:val="222222"/>
          <w:sz w:val="24"/>
          <w:szCs w:val="24"/>
          <w:shd w:val="clear" w:color="auto" w:fill="FFFFFF"/>
        </w:rPr>
        <w:t xml:space="preserve">, </w:t>
      </w:r>
      <w:r w:rsidR="00E05851" w:rsidRPr="00230F7A">
        <w:rPr>
          <w:rFonts w:cstheme="minorHAnsi"/>
          <w:color w:val="222222"/>
          <w:sz w:val="24"/>
          <w:szCs w:val="24"/>
          <w:shd w:val="clear" w:color="auto" w:fill="FFFFFF"/>
        </w:rPr>
        <w:t xml:space="preserve">all </w:t>
      </w:r>
      <w:r w:rsidR="00D23DA3" w:rsidRPr="00230F7A">
        <w:rPr>
          <w:rFonts w:cstheme="minorHAnsi"/>
          <w:color w:val="222222"/>
          <w:sz w:val="24"/>
          <w:szCs w:val="24"/>
          <w:shd w:val="clear" w:color="auto" w:fill="FFFFFF"/>
        </w:rPr>
        <w:t>combine</w:t>
      </w:r>
      <w:r w:rsidR="00891C9A" w:rsidRPr="00230F7A">
        <w:rPr>
          <w:rFonts w:cstheme="minorHAnsi"/>
          <w:color w:val="222222"/>
          <w:sz w:val="24"/>
          <w:szCs w:val="24"/>
          <w:shd w:val="clear" w:color="auto" w:fill="FFFFFF"/>
        </w:rPr>
        <w:t xml:space="preserve">d into </w:t>
      </w:r>
      <w:r w:rsidR="00D23DA3" w:rsidRPr="00230F7A">
        <w:rPr>
          <w:rFonts w:cstheme="minorHAnsi"/>
          <w:color w:val="222222"/>
          <w:sz w:val="24"/>
          <w:szCs w:val="24"/>
          <w:shd w:val="clear" w:color="auto" w:fill="FFFFFF"/>
        </w:rPr>
        <w:t xml:space="preserve">a </w:t>
      </w:r>
      <w:r w:rsidR="00E05851" w:rsidRPr="00230F7A">
        <w:rPr>
          <w:rFonts w:cstheme="minorHAnsi"/>
          <w:color w:val="222222"/>
          <w:sz w:val="24"/>
          <w:szCs w:val="24"/>
          <w:shd w:val="clear" w:color="auto" w:fill="FFFFFF"/>
        </w:rPr>
        <w:t xml:space="preserve">feeling </w:t>
      </w:r>
      <w:r w:rsidR="00891C9A" w:rsidRPr="00230F7A">
        <w:rPr>
          <w:rFonts w:cstheme="minorHAnsi"/>
          <w:color w:val="222222"/>
          <w:sz w:val="24"/>
          <w:szCs w:val="24"/>
          <w:shd w:val="clear" w:color="auto" w:fill="FFFFFF"/>
        </w:rPr>
        <w:t xml:space="preserve">of </w:t>
      </w:r>
      <w:r w:rsidR="00E05851" w:rsidRPr="00230F7A">
        <w:rPr>
          <w:rFonts w:cstheme="minorHAnsi"/>
          <w:i/>
          <w:iCs/>
          <w:color w:val="222222"/>
          <w:sz w:val="24"/>
          <w:szCs w:val="24"/>
          <w:shd w:val="clear" w:color="auto" w:fill="FFFFFF"/>
        </w:rPr>
        <w:t>jouissance</w:t>
      </w:r>
      <w:r w:rsidR="00E05851" w:rsidRPr="00230F7A">
        <w:rPr>
          <w:rFonts w:cstheme="minorHAnsi"/>
          <w:color w:val="222222"/>
          <w:sz w:val="24"/>
          <w:szCs w:val="24"/>
          <w:shd w:val="clear" w:color="auto" w:fill="FFFFFF"/>
        </w:rPr>
        <w:t xml:space="preserve"> </w:t>
      </w:r>
      <w:r w:rsidR="00D23DA3" w:rsidRPr="00230F7A">
        <w:rPr>
          <w:rFonts w:cstheme="minorHAnsi"/>
          <w:color w:val="222222"/>
          <w:sz w:val="24"/>
          <w:szCs w:val="24"/>
          <w:shd w:val="clear" w:color="auto" w:fill="FFFFFF"/>
        </w:rPr>
        <w:t>and</w:t>
      </w:r>
      <w:r w:rsidR="00891C9A" w:rsidRPr="00230F7A">
        <w:rPr>
          <w:rFonts w:cstheme="minorHAnsi"/>
          <w:color w:val="222222"/>
          <w:sz w:val="24"/>
          <w:szCs w:val="24"/>
          <w:shd w:val="clear" w:color="auto" w:fill="FFFFFF"/>
        </w:rPr>
        <w:t xml:space="preserve"> </w:t>
      </w:r>
      <w:r w:rsidR="00E05851" w:rsidRPr="00230F7A">
        <w:rPr>
          <w:rFonts w:cstheme="minorHAnsi"/>
          <w:color w:val="222222"/>
          <w:sz w:val="24"/>
          <w:szCs w:val="24"/>
          <w:shd w:val="clear" w:color="auto" w:fill="FFFFFF"/>
        </w:rPr>
        <w:t xml:space="preserve">euphoria. </w:t>
      </w:r>
      <w:r w:rsidR="00D23DA3" w:rsidRPr="00230F7A">
        <w:rPr>
          <w:rFonts w:cstheme="minorHAnsi"/>
          <w:sz w:val="24"/>
          <w:szCs w:val="24"/>
        </w:rPr>
        <w:t xml:space="preserve">Haldrup </w:t>
      </w:r>
      <w:r w:rsidR="00E05851" w:rsidRPr="00230F7A">
        <w:rPr>
          <w:rFonts w:cstheme="minorHAnsi"/>
          <w:sz w:val="24"/>
          <w:szCs w:val="24"/>
        </w:rPr>
        <w:t>&amp;</w:t>
      </w:r>
      <w:r w:rsidR="00D23DA3" w:rsidRPr="00230F7A">
        <w:rPr>
          <w:rFonts w:cstheme="minorHAnsi"/>
          <w:sz w:val="24"/>
          <w:szCs w:val="24"/>
        </w:rPr>
        <w:t xml:space="preserve"> Larsen (2006: 286) describe the necessity of bridging “the gap between, rather than separating, the material and the immaterial, the concrete and the metaphorical, the dreamed-of and the lived-in orders of reality”. </w:t>
      </w:r>
      <w:r w:rsidR="003370F8" w:rsidRPr="00230F7A">
        <w:rPr>
          <w:rFonts w:cstheme="minorHAnsi"/>
          <w:sz w:val="24"/>
          <w:szCs w:val="24"/>
        </w:rPr>
        <w:t>Ryan</w:t>
      </w:r>
      <w:r w:rsidR="00D23DA3" w:rsidRPr="00230F7A">
        <w:rPr>
          <w:rFonts w:cstheme="minorHAnsi"/>
          <w:sz w:val="24"/>
          <w:szCs w:val="24"/>
        </w:rPr>
        <w:t>’s reflections support such an understanding, demonstrating how volunteering is experienced and remembered throughout the sensuous</w:t>
      </w:r>
      <w:r w:rsidR="00CA5625" w:rsidRPr="00230F7A">
        <w:rPr>
          <w:rFonts w:cstheme="minorHAnsi"/>
          <w:sz w:val="24"/>
          <w:szCs w:val="24"/>
        </w:rPr>
        <w:t xml:space="preserve"> and emotional </w:t>
      </w:r>
      <w:r w:rsidR="00D23DA3" w:rsidRPr="00230F7A">
        <w:rPr>
          <w:rFonts w:cstheme="minorHAnsi"/>
          <w:sz w:val="24"/>
          <w:szCs w:val="24"/>
        </w:rPr>
        <w:t xml:space="preserve">body. Moreover, this </w:t>
      </w:r>
      <w:r w:rsidR="00E05851" w:rsidRPr="00230F7A">
        <w:rPr>
          <w:rFonts w:cstheme="minorHAnsi"/>
          <w:sz w:val="24"/>
          <w:szCs w:val="24"/>
        </w:rPr>
        <w:t xml:space="preserve">narrative </w:t>
      </w:r>
      <w:r w:rsidR="00CA5625" w:rsidRPr="00230F7A">
        <w:rPr>
          <w:rFonts w:cstheme="minorHAnsi"/>
          <w:sz w:val="24"/>
          <w:szCs w:val="24"/>
        </w:rPr>
        <w:t xml:space="preserve">illustrates </w:t>
      </w:r>
      <w:r w:rsidR="00D23DA3" w:rsidRPr="00230F7A">
        <w:rPr>
          <w:rFonts w:cstheme="minorHAnsi"/>
          <w:sz w:val="24"/>
          <w:szCs w:val="24"/>
        </w:rPr>
        <w:t>the value of the experiences that volunteering opens</w:t>
      </w:r>
      <w:r w:rsidR="003370F8" w:rsidRPr="00230F7A">
        <w:rPr>
          <w:rFonts w:cstheme="minorHAnsi"/>
          <w:sz w:val="24"/>
          <w:szCs w:val="24"/>
        </w:rPr>
        <w:t>-</w:t>
      </w:r>
      <w:r w:rsidR="00D23DA3" w:rsidRPr="00230F7A">
        <w:rPr>
          <w:rFonts w:cstheme="minorHAnsi"/>
          <w:sz w:val="24"/>
          <w:szCs w:val="24"/>
        </w:rPr>
        <w:t>up</w:t>
      </w:r>
      <w:r w:rsidR="00CC00D7" w:rsidRPr="00230F7A">
        <w:rPr>
          <w:rFonts w:cstheme="minorHAnsi"/>
          <w:sz w:val="24"/>
          <w:szCs w:val="24"/>
        </w:rPr>
        <w:t xml:space="preserve"> that go beyond </w:t>
      </w:r>
      <w:r w:rsidR="00D23DA3" w:rsidRPr="00230F7A">
        <w:rPr>
          <w:rFonts w:cstheme="minorHAnsi"/>
          <w:sz w:val="24"/>
          <w:szCs w:val="24"/>
        </w:rPr>
        <w:t>the direct volunteer tasks</w:t>
      </w:r>
      <w:r w:rsidR="004502CA" w:rsidRPr="00230F7A">
        <w:rPr>
          <w:rFonts w:cstheme="minorHAnsi"/>
          <w:sz w:val="24"/>
          <w:szCs w:val="24"/>
        </w:rPr>
        <w:t xml:space="preserve">. </w:t>
      </w:r>
      <w:r w:rsidR="00E46D0B" w:rsidRPr="00230F7A">
        <w:rPr>
          <w:rFonts w:cstheme="minorHAnsi"/>
          <w:sz w:val="24"/>
          <w:szCs w:val="24"/>
        </w:rPr>
        <w:t xml:space="preserve">That is, for a fleeting moment, </w:t>
      </w:r>
      <w:r w:rsidR="003370F8" w:rsidRPr="00230F7A">
        <w:rPr>
          <w:rFonts w:cstheme="minorHAnsi"/>
          <w:sz w:val="24"/>
          <w:szCs w:val="24"/>
        </w:rPr>
        <w:t>Ryan</w:t>
      </w:r>
      <w:r w:rsidR="00E46D0B" w:rsidRPr="00230F7A">
        <w:rPr>
          <w:rFonts w:cstheme="minorHAnsi"/>
          <w:sz w:val="24"/>
          <w:szCs w:val="24"/>
        </w:rPr>
        <w:t xml:space="preserve"> was able to engage in a leisure experience while performing his volunteer duties. </w:t>
      </w:r>
      <w:r w:rsidR="00802AE0" w:rsidRPr="00230F7A">
        <w:rPr>
          <w:rFonts w:cstheme="minorHAnsi"/>
          <w:color w:val="222222"/>
          <w:sz w:val="24"/>
          <w:szCs w:val="24"/>
          <w:shd w:val="clear" w:color="auto" w:fill="FFFFFF"/>
        </w:rPr>
        <w:t xml:space="preserve">Kodama et al., </w:t>
      </w:r>
      <w:r w:rsidR="00D54133" w:rsidRPr="00230F7A">
        <w:rPr>
          <w:rFonts w:cstheme="minorHAnsi"/>
          <w:color w:val="222222"/>
          <w:sz w:val="24"/>
          <w:szCs w:val="24"/>
          <w:shd w:val="clear" w:color="auto" w:fill="FFFFFF"/>
        </w:rPr>
        <w:t>(2013</w:t>
      </w:r>
      <w:r w:rsidR="00AB4683" w:rsidRPr="00230F7A">
        <w:rPr>
          <w:rFonts w:cstheme="minorHAnsi"/>
          <w:color w:val="222222"/>
          <w:sz w:val="24"/>
          <w:szCs w:val="24"/>
          <w:shd w:val="clear" w:color="auto" w:fill="FFFFFF"/>
        </w:rPr>
        <w:t>, p.</w:t>
      </w:r>
      <w:r w:rsidR="00F3133B" w:rsidRPr="00230F7A">
        <w:rPr>
          <w:rFonts w:cstheme="minorHAnsi"/>
          <w:color w:val="222222"/>
          <w:sz w:val="24"/>
          <w:szCs w:val="24"/>
          <w:shd w:val="clear" w:color="auto" w:fill="FFFFFF"/>
        </w:rPr>
        <w:t xml:space="preserve"> 88</w:t>
      </w:r>
      <w:r w:rsidR="00D54133" w:rsidRPr="00230F7A">
        <w:rPr>
          <w:rFonts w:cstheme="minorHAnsi"/>
          <w:color w:val="222222"/>
          <w:sz w:val="24"/>
          <w:szCs w:val="24"/>
          <w:shd w:val="clear" w:color="auto" w:fill="FFFFFF"/>
        </w:rPr>
        <w:t>)</w:t>
      </w:r>
      <w:r w:rsidR="00821205" w:rsidRPr="00230F7A">
        <w:rPr>
          <w:rFonts w:cstheme="minorHAnsi"/>
          <w:color w:val="222222"/>
          <w:sz w:val="24"/>
          <w:szCs w:val="24"/>
          <w:shd w:val="clear" w:color="auto" w:fill="FFFFFF"/>
        </w:rPr>
        <w:t xml:space="preserve"> </w:t>
      </w:r>
      <w:r w:rsidR="00F3133B" w:rsidRPr="00230F7A">
        <w:rPr>
          <w:rFonts w:cstheme="minorHAnsi"/>
          <w:color w:val="222222"/>
          <w:sz w:val="24"/>
          <w:szCs w:val="24"/>
          <w:shd w:val="clear" w:color="auto" w:fill="FFFFFF"/>
        </w:rPr>
        <w:t xml:space="preserve">note “very little, if anything, has been examined or written about volunteers’ leisure time during a major sport event”. </w:t>
      </w:r>
      <w:r w:rsidR="00E05851" w:rsidRPr="00230F7A">
        <w:rPr>
          <w:rFonts w:cstheme="minorHAnsi"/>
          <w:color w:val="222222"/>
          <w:sz w:val="24"/>
          <w:szCs w:val="24"/>
          <w:shd w:val="clear" w:color="auto" w:fill="FFFFFF"/>
        </w:rPr>
        <w:t xml:space="preserve"> Ryan’s account suggests </w:t>
      </w:r>
      <w:r w:rsidR="008D7928" w:rsidRPr="00230F7A">
        <w:rPr>
          <w:rFonts w:cstheme="minorHAnsi"/>
          <w:color w:val="222222"/>
          <w:sz w:val="24"/>
          <w:szCs w:val="24"/>
          <w:shd w:val="clear" w:color="auto" w:fill="FFFFFF"/>
        </w:rPr>
        <w:t xml:space="preserve">that </w:t>
      </w:r>
      <w:r w:rsidR="00B079F7" w:rsidRPr="00230F7A">
        <w:rPr>
          <w:rFonts w:cstheme="minorHAnsi"/>
          <w:color w:val="222222"/>
          <w:sz w:val="24"/>
          <w:szCs w:val="24"/>
          <w:shd w:val="clear" w:color="auto" w:fill="FFFFFF"/>
        </w:rPr>
        <w:t>‘</w:t>
      </w:r>
      <w:r w:rsidR="00BE3537" w:rsidRPr="00230F7A">
        <w:rPr>
          <w:rFonts w:cstheme="minorHAnsi"/>
          <w:color w:val="222222"/>
          <w:sz w:val="24"/>
          <w:szCs w:val="24"/>
          <w:shd w:val="clear" w:color="auto" w:fill="FFFFFF"/>
        </w:rPr>
        <w:t>leisure</w:t>
      </w:r>
      <w:r w:rsidR="00B079F7" w:rsidRPr="00230F7A">
        <w:rPr>
          <w:rFonts w:cstheme="minorHAnsi"/>
          <w:color w:val="222222"/>
          <w:sz w:val="24"/>
          <w:szCs w:val="24"/>
          <w:shd w:val="clear" w:color="auto" w:fill="FFFFFF"/>
        </w:rPr>
        <w:t>’</w:t>
      </w:r>
      <w:r w:rsidR="00BE3537" w:rsidRPr="00230F7A">
        <w:rPr>
          <w:rFonts w:cstheme="minorHAnsi"/>
          <w:color w:val="222222"/>
          <w:sz w:val="24"/>
          <w:szCs w:val="24"/>
          <w:shd w:val="clear" w:color="auto" w:fill="FFFFFF"/>
        </w:rPr>
        <w:t xml:space="preserve"> and </w:t>
      </w:r>
      <w:r w:rsidR="00B079F7" w:rsidRPr="00230F7A">
        <w:rPr>
          <w:rFonts w:cstheme="minorHAnsi"/>
          <w:color w:val="222222"/>
          <w:sz w:val="24"/>
          <w:szCs w:val="24"/>
          <w:shd w:val="clear" w:color="auto" w:fill="FFFFFF"/>
        </w:rPr>
        <w:t>‘</w:t>
      </w:r>
      <w:r w:rsidR="00BE3537" w:rsidRPr="00230F7A">
        <w:rPr>
          <w:rFonts w:cstheme="minorHAnsi"/>
          <w:color w:val="222222"/>
          <w:sz w:val="24"/>
          <w:szCs w:val="24"/>
          <w:shd w:val="clear" w:color="auto" w:fill="FFFFFF"/>
        </w:rPr>
        <w:t>volunteer</w:t>
      </w:r>
      <w:r w:rsidR="00B079F7" w:rsidRPr="00230F7A">
        <w:rPr>
          <w:rFonts w:cstheme="minorHAnsi"/>
          <w:color w:val="222222"/>
          <w:sz w:val="24"/>
          <w:szCs w:val="24"/>
          <w:shd w:val="clear" w:color="auto" w:fill="FFFFFF"/>
        </w:rPr>
        <w:t>ing’</w:t>
      </w:r>
      <w:r w:rsidR="00BE3537" w:rsidRPr="00230F7A">
        <w:rPr>
          <w:rFonts w:cstheme="minorHAnsi"/>
          <w:color w:val="222222"/>
          <w:sz w:val="24"/>
          <w:szCs w:val="24"/>
          <w:shd w:val="clear" w:color="auto" w:fill="FFFFFF"/>
        </w:rPr>
        <w:t xml:space="preserve"> time </w:t>
      </w:r>
      <w:r w:rsidR="00033382" w:rsidRPr="00230F7A">
        <w:rPr>
          <w:rFonts w:cstheme="minorHAnsi"/>
          <w:color w:val="222222"/>
          <w:sz w:val="24"/>
          <w:szCs w:val="24"/>
          <w:shd w:val="clear" w:color="auto" w:fill="FFFFFF"/>
        </w:rPr>
        <w:t xml:space="preserve">were </w:t>
      </w:r>
      <w:r w:rsidR="00F97D4E" w:rsidRPr="00230F7A">
        <w:rPr>
          <w:rFonts w:cstheme="minorHAnsi"/>
          <w:color w:val="222222"/>
          <w:sz w:val="24"/>
          <w:szCs w:val="24"/>
          <w:shd w:val="clear" w:color="auto" w:fill="FFFFFF"/>
        </w:rPr>
        <w:t xml:space="preserve">sometimes </w:t>
      </w:r>
      <w:r w:rsidR="00033382" w:rsidRPr="00230F7A">
        <w:rPr>
          <w:rFonts w:cstheme="minorHAnsi"/>
          <w:color w:val="222222"/>
          <w:sz w:val="24"/>
          <w:szCs w:val="24"/>
          <w:shd w:val="clear" w:color="auto" w:fill="FFFFFF"/>
        </w:rPr>
        <w:t xml:space="preserve">blurred </w:t>
      </w:r>
      <w:r w:rsidR="00122A5A" w:rsidRPr="00230F7A">
        <w:rPr>
          <w:rFonts w:cstheme="minorHAnsi"/>
          <w:color w:val="222222"/>
          <w:sz w:val="24"/>
          <w:szCs w:val="24"/>
          <w:shd w:val="clear" w:color="auto" w:fill="FFFFFF"/>
        </w:rPr>
        <w:t>during the event</w:t>
      </w:r>
      <w:r w:rsidR="000E6950" w:rsidRPr="00230F7A">
        <w:rPr>
          <w:rFonts w:cstheme="minorHAnsi"/>
          <w:color w:val="222222"/>
          <w:sz w:val="24"/>
          <w:szCs w:val="24"/>
          <w:shd w:val="clear" w:color="auto" w:fill="FFFFFF"/>
        </w:rPr>
        <w:t>.</w:t>
      </w:r>
      <w:r w:rsidR="000E6950" w:rsidRPr="00230F7A">
        <w:rPr>
          <w:rFonts w:cstheme="minorHAnsi"/>
          <w:sz w:val="24"/>
          <w:szCs w:val="24"/>
        </w:rPr>
        <w:t xml:space="preserve"> </w:t>
      </w:r>
    </w:p>
    <w:p w14:paraId="547A0004" w14:textId="77777777" w:rsidR="00E05851" w:rsidRPr="00230F7A" w:rsidRDefault="00E05851" w:rsidP="00275387">
      <w:pPr>
        <w:spacing w:after="0" w:line="480" w:lineRule="auto"/>
        <w:rPr>
          <w:rFonts w:cstheme="minorHAnsi"/>
          <w:sz w:val="24"/>
          <w:szCs w:val="24"/>
        </w:rPr>
      </w:pPr>
    </w:p>
    <w:p w14:paraId="1E9A07A1" w14:textId="6501852B" w:rsidR="00BD5979" w:rsidRPr="00230F7A" w:rsidRDefault="00BD5979" w:rsidP="00275387">
      <w:pPr>
        <w:spacing w:after="0" w:line="480" w:lineRule="auto"/>
        <w:rPr>
          <w:rFonts w:cstheme="minorHAnsi"/>
          <w:sz w:val="24"/>
          <w:szCs w:val="24"/>
        </w:rPr>
      </w:pPr>
    </w:p>
    <w:p w14:paraId="7B76D373" w14:textId="63BA366F" w:rsidR="001B4A9B" w:rsidRPr="00230F7A" w:rsidRDefault="008C74D3" w:rsidP="00275387">
      <w:pPr>
        <w:pStyle w:val="ListParagraph"/>
        <w:numPr>
          <w:ilvl w:val="1"/>
          <w:numId w:val="3"/>
        </w:numPr>
        <w:spacing w:after="0" w:line="480" w:lineRule="auto"/>
        <w:rPr>
          <w:rFonts w:cstheme="minorHAnsi"/>
          <w:b/>
          <w:bCs/>
          <w:i/>
          <w:iCs/>
          <w:sz w:val="24"/>
          <w:szCs w:val="24"/>
        </w:rPr>
      </w:pPr>
      <w:r w:rsidRPr="00230F7A">
        <w:rPr>
          <w:rFonts w:cstheme="minorHAnsi"/>
          <w:b/>
          <w:bCs/>
          <w:sz w:val="24"/>
          <w:szCs w:val="24"/>
        </w:rPr>
        <w:lastRenderedPageBreak/>
        <w:t xml:space="preserve"> </w:t>
      </w:r>
      <w:r w:rsidR="007E25FC" w:rsidRPr="00230F7A">
        <w:rPr>
          <w:rFonts w:cstheme="minorHAnsi"/>
          <w:b/>
          <w:bCs/>
          <w:i/>
          <w:iCs/>
          <w:sz w:val="24"/>
          <w:szCs w:val="24"/>
        </w:rPr>
        <w:t xml:space="preserve">The fluidity of </w:t>
      </w:r>
      <w:r w:rsidR="009C309C" w:rsidRPr="00230F7A">
        <w:rPr>
          <w:rFonts w:cstheme="minorHAnsi"/>
          <w:b/>
          <w:bCs/>
          <w:i/>
          <w:iCs/>
          <w:sz w:val="24"/>
          <w:szCs w:val="24"/>
        </w:rPr>
        <w:t xml:space="preserve">emotions </w:t>
      </w:r>
      <w:r w:rsidR="00184EA7" w:rsidRPr="00230F7A">
        <w:rPr>
          <w:rFonts w:cstheme="minorHAnsi"/>
          <w:b/>
          <w:bCs/>
          <w:i/>
          <w:iCs/>
          <w:sz w:val="24"/>
          <w:szCs w:val="24"/>
        </w:rPr>
        <w:t xml:space="preserve"> </w:t>
      </w:r>
    </w:p>
    <w:p w14:paraId="421C8C88" w14:textId="77777777" w:rsidR="00E05851" w:rsidRPr="00230F7A" w:rsidRDefault="00E05851" w:rsidP="00275387">
      <w:pPr>
        <w:pStyle w:val="ListParagraph"/>
        <w:spacing w:after="0" w:line="480" w:lineRule="auto"/>
        <w:ind w:left="1080"/>
        <w:rPr>
          <w:rFonts w:cstheme="minorHAnsi"/>
          <w:i/>
          <w:iCs/>
          <w:sz w:val="24"/>
          <w:szCs w:val="24"/>
        </w:rPr>
      </w:pPr>
    </w:p>
    <w:p w14:paraId="189AE096" w14:textId="48EE4856" w:rsidR="001B4A9B" w:rsidRPr="00230F7A" w:rsidRDefault="000721D7" w:rsidP="00275387">
      <w:pPr>
        <w:spacing w:after="0" w:line="480" w:lineRule="auto"/>
        <w:rPr>
          <w:rFonts w:cstheme="minorHAnsi"/>
          <w:sz w:val="24"/>
          <w:szCs w:val="24"/>
        </w:rPr>
      </w:pPr>
      <w:r w:rsidRPr="00230F7A">
        <w:rPr>
          <w:rFonts w:cstheme="minorHAnsi"/>
          <w:sz w:val="24"/>
          <w:szCs w:val="24"/>
        </w:rPr>
        <w:t>T</w:t>
      </w:r>
      <w:r w:rsidR="001B4A9B" w:rsidRPr="00230F7A">
        <w:rPr>
          <w:rFonts w:cstheme="minorHAnsi"/>
          <w:sz w:val="24"/>
          <w:szCs w:val="24"/>
        </w:rPr>
        <w:t xml:space="preserve">he heightened emotions of volunteers </w:t>
      </w:r>
      <w:r w:rsidR="00E05851" w:rsidRPr="00230F7A">
        <w:rPr>
          <w:rFonts w:cstheme="minorHAnsi"/>
          <w:sz w:val="24"/>
          <w:szCs w:val="24"/>
        </w:rPr>
        <w:t>were frequently</w:t>
      </w:r>
      <w:r w:rsidR="001B4A9B" w:rsidRPr="00230F7A">
        <w:rPr>
          <w:rFonts w:cstheme="minorHAnsi"/>
          <w:sz w:val="24"/>
          <w:szCs w:val="24"/>
        </w:rPr>
        <w:t xml:space="preserve"> </w:t>
      </w:r>
      <w:r w:rsidR="009C309C" w:rsidRPr="00230F7A">
        <w:rPr>
          <w:rFonts w:cstheme="minorHAnsi"/>
          <w:sz w:val="24"/>
          <w:szCs w:val="24"/>
        </w:rPr>
        <w:t xml:space="preserve">entangled </w:t>
      </w:r>
      <w:r w:rsidR="001B4A9B" w:rsidRPr="00230F7A">
        <w:rPr>
          <w:rFonts w:cstheme="minorHAnsi"/>
          <w:sz w:val="24"/>
          <w:szCs w:val="24"/>
        </w:rPr>
        <w:t xml:space="preserve">with their feelings </w:t>
      </w:r>
      <w:r w:rsidR="00E05851" w:rsidRPr="00230F7A">
        <w:rPr>
          <w:rFonts w:cstheme="minorHAnsi"/>
          <w:sz w:val="24"/>
          <w:szCs w:val="24"/>
        </w:rPr>
        <w:t xml:space="preserve">about </w:t>
      </w:r>
      <w:r w:rsidR="001B4A9B" w:rsidRPr="00230F7A">
        <w:rPr>
          <w:rFonts w:cstheme="minorHAnsi"/>
          <w:sz w:val="24"/>
          <w:szCs w:val="24"/>
        </w:rPr>
        <w:t>self and</w:t>
      </w:r>
      <w:r w:rsidR="00E05851" w:rsidRPr="00230F7A">
        <w:rPr>
          <w:rFonts w:cstheme="minorHAnsi"/>
          <w:sz w:val="24"/>
          <w:szCs w:val="24"/>
        </w:rPr>
        <w:t xml:space="preserve"> </w:t>
      </w:r>
      <w:r w:rsidR="004F6972" w:rsidRPr="00230F7A">
        <w:rPr>
          <w:rFonts w:cstheme="minorHAnsi"/>
          <w:sz w:val="24"/>
          <w:szCs w:val="24"/>
        </w:rPr>
        <w:t>place (</w:t>
      </w:r>
      <w:r w:rsidR="001B4A9B" w:rsidRPr="00230F7A">
        <w:rPr>
          <w:rFonts w:cstheme="minorHAnsi"/>
          <w:sz w:val="24"/>
          <w:szCs w:val="24"/>
        </w:rPr>
        <w:t>Sunderland</w:t>
      </w:r>
      <w:r w:rsidR="004F6972" w:rsidRPr="00230F7A">
        <w:rPr>
          <w:rFonts w:cstheme="minorHAnsi"/>
          <w:sz w:val="24"/>
          <w:szCs w:val="24"/>
        </w:rPr>
        <w:t>)</w:t>
      </w:r>
      <w:r w:rsidR="001B4A9B" w:rsidRPr="00230F7A">
        <w:rPr>
          <w:rFonts w:cstheme="minorHAnsi"/>
          <w:sz w:val="24"/>
          <w:szCs w:val="24"/>
        </w:rPr>
        <w:t>. The personal excitement of volunteers entering the liminal space of an event and</w:t>
      </w:r>
      <w:r w:rsidR="002A0E93" w:rsidRPr="00230F7A">
        <w:rPr>
          <w:rFonts w:cstheme="minorHAnsi"/>
          <w:sz w:val="24"/>
          <w:szCs w:val="24"/>
        </w:rPr>
        <w:t xml:space="preserve"> their</w:t>
      </w:r>
      <w:r w:rsidR="001B4A9B" w:rsidRPr="00230F7A">
        <w:rPr>
          <w:rFonts w:cstheme="minorHAnsi"/>
          <w:sz w:val="24"/>
          <w:szCs w:val="24"/>
        </w:rPr>
        <w:t xml:space="preserve"> subsequent feelings of loss on completion are well documented within the literature (</w:t>
      </w:r>
      <w:r w:rsidR="001B4A9B" w:rsidRPr="00230F7A">
        <w:rPr>
          <w:rFonts w:cstheme="minorHAnsi"/>
          <w:color w:val="222222"/>
          <w:sz w:val="24"/>
          <w:szCs w:val="24"/>
          <w:shd w:val="clear" w:color="auto" w:fill="FFFFFF"/>
        </w:rPr>
        <w:t>Fairley et al</w:t>
      </w:r>
      <w:r w:rsidR="001B4A9B" w:rsidRPr="00230F7A">
        <w:rPr>
          <w:rFonts w:cstheme="minorHAnsi"/>
          <w:i/>
          <w:iCs/>
          <w:color w:val="222222"/>
          <w:sz w:val="24"/>
          <w:szCs w:val="24"/>
          <w:shd w:val="clear" w:color="auto" w:fill="FFFFFF"/>
        </w:rPr>
        <w:t>.</w:t>
      </w:r>
      <w:r w:rsidR="001B4A9B" w:rsidRPr="00230F7A">
        <w:rPr>
          <w:rFonts w:cstheme="minorHAnsi"/>
          <w:color w:val="222222"/>
          <w:sz w:val="24"/>
          <w:szCs w:val="24"/>
          <w:shd w:val="clear" w:color="auto" w:fill="FFFFFF"/>
        </w:rPr>
        <w:t>, 2016</w:t>
      </w:r>
      <w:r w:rsidR="004071ED" w:rsidRPr="00230F7A">
        <w:rPr>
          <w:rFonts w:cstheme="minorHAnsi"/>
          <w:color w:val="222222"/>
          <w:sz w:val="24"/>
          <w:szCs w:val="24"/>
          <w:shd w:val="clear" w:color="auto" w:fill="FFFFFF"/>
        </w:rPr>
        <w:t xml:space="preserve">; </w:t>
      </w:r>
      <w:proofErr w:type="spellStart"/>
      <w:r w:rsidR="001B4A9B" w:rsidRPr="00230F7A">
        <w:rPr>
          <w:rFonts w:cstheme="minorHAnsi"/>
          <w:color w:val="222222"/>
          <w:sz w:val="24"/>
          <w:szCs w:val="24"/>
          <w:shd w:val="clear" w:color="auto" w:fill="FFFFFF"/>
        </w:rPr>
        <w:t>Tomazos</w:t>
      </w:r>
      <w:proofErr w:type="spellEnd"/>
      <w:r w:rsidR="001B4A9B" w:rsidRPr="00230F7A">
        <w:rPr>
          <w:rFonts w:cstheme="minorHAnsi"/>
          <w:color w:val="222222"/>
          <w:sz w:val="24"/>
          <w:szCs w:val="24"/>
          <w:shd w:val="clear" w:color="auto" w:fill="FFFFFF"/>
        </w:rPr>
        <w:t xml:space="preserve"> </w:t>
      </w:r>
      <w:r w:rsidR="002A0E93" w:rsidRPr="00230F7A">
        <w:rPr>
          <w:rFonts w:cstheme="minorHAnsi"/>
          <w:color w:val="222222"/>
          <w:sz w:val="24"/>
          <w:szCs w:val="24"/>
          <w:shd w:val="clear" w:color="auto" w:fill="FFFFFF"/>
        </w:rPr>
        <w:t xml:space="preserve">&amp; </w:t>
      </w:r>
      <w:r w:rsidR="001B4A9B" w:rsidRPr="00230F7A">
        <w:rPr>
          <w:rFonts w:cstheme="minorHAnsi"/>
          <w:color w:val="222222"/>
          <w:sz w:val="24"/>
          <w:szCs w:val="24"/>
          <w:shd w:val="clear" w:color="auto" w:fill="FFFFFF"/>
        </w:rPr>
        <w:t>Luke, 2015)</w:t>
      </w:r>
      <w:r w:rsidR="001B4A9B" w:rsidRPr="00230F7A">
        <w:rPr>
          <w:rFonts w:cstheme="minorHAnsi"/>
          <w:sz w:val="24"/>
          <w:szCs w:val="24"/>
        </w:rPr>
        <w:t xml:space="preserve">, and the results </w:t>
      </w:r>
      <w:r w:rsidR="002A0E93" w:rsidRPr="00230F7A">
        <w:rPr>
          <w:rFonts w:cstheme="minorHAnsi"/>
          <w:sz w:val="24"/>
          <w:szCs w:val="24"/>
        </w:rPr>
        <w:t xml:space="preserve">of our </w:t>
      </w:r>
      <w:r w:rsidR="001B4A9B" w:rsidRPr="00230F7A">
        <w:rPr>
          <w:rFonts w:cstheme="minorHAnsi"/>
          <w:sz w:val="24"/>
          <w:szCs w:val="24"/>
        </w:rPr>
        <w:t xml:space="preserve">study support such conclusions. </w:t>
      </w:r>
      <w:proofErr w:type="spellStart"/>
      <w:r w:rsidR="001B4A9B" w:rsidRPr="00230F7A">
        <w:rPr>
          <w:rFonts w:cstheme="minorHAnsi"/>
          <w:sz w:val="24"/>
          <w:szCs w:val="24"/>
        </w:rPr>
        <w:t>Gellwieler</w:t>
      </w:r>
      <w:proofErr w:type="spellEnd"/>
      <w:r w:rsidR="001B4A9B" w:rsidRPr="00230F7A">
        <w:rPr>
          <w:rFonts w:cstheme="minorHAnsi"/>
          <w:sz w:val="24"/>
          <w:szCs w:val="24"/>
        </w:rPr>
        <w:t xml:space="preserve"> et al., (2019) refer to volunteers on exit from their role as ‘bereaved beings’ which certainly captures </w:t>
      </w:r>
      <w:r w:rsidR="00B86B4F" w:rsidRPr="00230F7A">
        <w:rPr>
          <w:rFonts w:cstheme="minorHAnsi"/>
          <w:sz w:val="24"/>
          <w:szCs w:val="24"/>
        </w:rPr>
        <w:t xml:space="preserve">volunteers’ </w:t>
      </w:r>
      <w:r w:rsidR="001B4A9B" w:rsidRPr="00230F7A">
        <w:rPr>
          <w:rFonts w:cstheme="minorHAnsi"/>
          <w:sz w:val="24"/>
          <w:szCs w:val="24"/>
        </w:rPr>
        <w:t xml:space="preserve">emotional investment in their role. However, beyond personal </w:t>
      </w:r>
      <w:r w:rsidR="002A0E93" w:rsidRPr="00230F7A">
        <w:rPr>
          <w:rFonts w:cstheme="minorHAnsi"/>
          <w:sz w:val="24"/>
          <w:szCs w:val="24"/>
        </w:rPr>
        <w:t>emotions volunteers</w:t>
      </w:r>
      <w:r w:rsidR="001B4A9B" w:rsidRPr="00230F7A">
        <w:rPr>
          <w:rFonts w:cstheme="minorHAnsi"/>
          <w:sz w:val="24"/>
          <w:szCs w:val="24"/>
        </w:rPr>
        <w:t xml:space="preserve"> in </w:t>
      </w:r>
      <w:r w:rsidR="007E25FC" w:rsidRPr="00230F7A">
        <w:rPr>
          <w:rFonts w:cstheme="minorHAnsi"/>
          <w:sz w:val="24"/>
          <w:szCs w:val="24"/>
        </w:rPr>
        <w:t xml:space="preserve">our </w:t>
      </w:r>
      <w:r w:rsidR="001B4A9B" w:rsidRPr="00230F7A">
        <w:rPr>
          <w:rFonts w:cstheme="minorHAnsi"/>
          <w:sz w:val="24"/>
          <w:szCs w:val="24"/>
        </w:rPr>
        <w:t xml:space="preserve">study frequently linked their personal feelings to their perception of </w:t>
      </w:r>
      <w:r w:rsidR="009329A1" w:rsidRPr="00230F7A">
        <w:rPr>
          <w:rFonts w:cstheme="minorHAnsi"/>
          <w:sz w:val="24"/>
          <w:szCs w:val="24"/>
        </w:rPr>
        <w:t>Sunderland</w:t>
      </w:r>
      <w:r w:rsidR="00B86B4F" w:rsidRPr="00230F7A">
        <w:rPr>
          <w:rFonts w:cstheme="minorHAnsi"/>
          <w:sz w:val="24"/>
          <w:szCs w:val="24"/>
        </w:rPr>
        <w:t xml:space="preserve"> as evident in their recounting of their emotions during and after the festival:</w:t>
      </w:r>
      <w:r w:rsidR="001B4A9B" w:rsidRPr="00230F7A">
        <w:rPr>
          <w:rFonts w:cstheme="minorHAnsi"/>
          <w:sz w:val="24"/>
          <w:szCs w:val="24"/>
        </w:rPr>
        <w:t xml:space="preserve">   </w:t>
      </w:r>
    </w:p>
    <w:p w14:paraId="08A68D13" w14:textId="77777777" w:rsidR="001B4A9B" w:rsidRPr="00230F7A" w:rsidRDefault="001B4A9B" w:rsidP="00275387">
      <w:pPr>
        <w:spacing w:after="0" w:line="480" w:lineRule="auto"/>
        <w:rPr>
          <w:rFonts w:cstheme="minorHAnsi"/>
          <w:sz w:val="24"/>
          <w:szCs w:val="24"/>
        </w:rPr>
      </w:pPr>
      <w:r w:rsidRPr="00230F7A">
        <w:rPr>
          <w:rFonts w:cstheme="minorHAnsi"/>
          <w:sz w:val="24"/>
          <w:szCs w:val="24"/>
        </w:rPr>
        <w:t xml:space="preserve"> </w:t>
      </w:r>
    </w:p>
    <w:p w14:paraId="787EB650" w14:textId="130AA0F4" w:rsidR="001B4A9B" w:rsidRPr="00230F7A" w:rsidRDefault="001B4A9B" w:rsidP="00275387">
      <w:pPr>
        <w:spacing w:after="0" w:line="480" w:lineRule="auto"/>
        <w:ind w:left="720"/>
        <w:rPr>
          <w:rFonts w:cstheme="minorHAnsi"/>
          <w:sz w:val="24"/>
          <w:szCs w:val="24"/>
        </w:rPr>
      </w:pPr>
      <w:r w:rsidRPr="00230F7A">
        <w:rPr>
          <w:rFonts w:cstheme="minorHAnsi"/>
          <w:i/>
          <w:iCs/>
          <w:sz w:val="24"/>
          <w:szCs w:val="24"/>
        </w:rPr>
        <w:t xml:space="preserve"> Really excited because at that time when the first one came, was just a buzz about it all… just the general feeling of happiness I quite like the feeling of happiness. You don’t often get the feeling of happiness in Sunderland. It has been going through a bad time</w:t>
      </w:r>
      <w:r w:rsidR="00130A06" w:rsidRPr="00230F7A">
        <w:rPr>
          <w:rFonts w:cstheme="minorHAnsi"/>
          <w:sz w:val="24"/>
          <w:szCs w:val="24"/>
        </w:rPr>
        <w:t xml:space="preserve"> </w:t>
      </w:r>
      <w:r w:rsidR="00A06114" w:rsidRPr="00230F7A">
        <w:rPr>
          <w:rFonts w:cstheme="minorHAnsi"/>
          <w:sz w:val="24"/>
          <w:szCs w:val="24"/>
        </w:rPr>
        <w:t>(Charl</w:t>
      </w:r>
      <w:r w:rsidR="00EE1CB7" w:rsidRPr="00230F7A">
        <w:rPr>
          <w:rFonts w:cstheme="minorHAnsi"/>
          <w:sz w:val="24"/>
          <w:szCs w:val="24"/>
        </w:rPr>
        <w:t>es</w:t>
      </w:r>
      <w:r w:rsidR="00A06114" w:rsidRPr="00230F7A">
        <w:rPr>
          <w:rFonts w:cstheme="minorHAnsi"/>
          <w:sz w:val="24"/>
          <w:szCs w:val="24"/>
        </w:rPr>
        <w:t>)</w:t>
      </w:r>
      <w:r w:rsidR="00130A06" w:rsidRPr="00230F7A">
        <w:rPr>
          <w:rFonts w:cstheme="minorHAnsi"/>
          <w:sz w:val="24"/>
          <w:szCs w:val="24"/>
        </w:rPr>
        <w:t>.</w:t>
      </w:r>
    </w:p>
    <w:p w14:paraId="302525E8" w14:textId="77777777" w:rsidR="001B4A9B" w:rsidRPr="00230F7A" w:rsidRDefault="001B4A9B" w:rsidP="00275387">
      <w:pPr>
        <w:spacing w:after="0" w:line="480" w:lineRule="auto"/>
        <w:ind w:left="720"/>
        <w:rPr>
          <w:rFonts w:cstheme="minorHAnsi"/>
          <w:sz w:val="24"/>
          <w:szCs w:val="24"/>
        </w:rPr>
      </w:pPr>
    </w:p>
    <w:p w14:paraId="1C2BFF17" w14:textId="23EC12DD" w:rsidR="001B4A9B" w:rsidRPr="00230F7A" w:rsidRDefault="004013D9" w:rsidP="00275387">
      <w:pPr>
        <w:spacing w:after="0" w:line="480" w:lineRule="auto"/>
        <w:ind w:left="720"/>
        <w:rPr>
          <w:rFonts w:cstheme="minorHAnsi"/>
          <w:sz w:val="24"/>
          <w:szCs w:val="24"/>
        </w:rPr>
      </w:pPr>
      <w:r w:rsidRPr="00230F7A">
        <w:rPr>
          <w:rFonts w:cstheme="minorHAnsi"/>
          <w:i/>
          <w:iCs/>
          <w:sz w:val="24"/>
          <w:szCs w:val="24"/>
        </w:rPr>
        <w:t>T</w:t>
      </w:r>
      <w:r w:rsidR="001B4A9B" w:rsidRPr="00230F7A">
        <w:rPr>
          <w:rFonts w:cstheme="minorHAnsi"/>
          <w:i/>
          <w:iCs/>
          <w:sz w:val="24"/>
          <w:szCs w:val="24"/>
        </w:rPr>
        <w:t xml:space="preserve">he river for that 4 or 5 days was </w:t>
      </w:r>
      <w:r w:rsidR="00DB6D61" w:rsidRPr="00230F7A">
        <w:rPr>
          <w:rFonts w:cstheme="minorHAnsi"/>
          <w:i/>
          <w:iCs/>
          <w:sz w:val="24"/>
          <w:szCs w:val="24"/>
        </w:rPr>
        <w:t>buzzing,</w:t>
      </w:r>
      <w:r w:rsidR="001B4A9B" w:rsidRPr="00230F7A">
        <w:rPr>
          <w:rFonts w:cstheme="minorHAnsi"/>
          <w:i/>
          <w:iCs/>
          <w:sz w:val="24"/>
          <w:szCs w:val="24"/>
        </w:rPr>
        <w:t xml:space="preserve"> and it was brilliant to see, the city was full of people from all over the world. It was just a great place to be and then it was like everybody just went. Then it went back to being the way it used to be, and you just think oh, it’s just like a void was left and it was a shame. When I stood watching them all leave, I felt a little bit emotional </w:t>
      </w:r>
      <w:proofErr w:type="gramStart"/>
      <w:r w:rsidR="001B4A9B" w:rsidRPr="00230F7A">
        <w:rPr>
          <w:rFonts w:cstheme="minorHAnsi"/>
          <w:i/>
          <w:iCs/>
          <w:sz w:val="24"/>
          <w:szCs w:val="24"/>
        </w:rPr>
        <w:t>actually when</w:t>
      </w:r>
      <w:proofErr w:type="gramEnd"/>
      <w:r w:rsidR="001B4A9B" w:rsidRPr="00230F7A">
        <w:rPr>
          <w:rFonts w:cstheme="minorHAnsi"/>
          <w:i/>
          <w:iCs/>
          <w:sz w:val="24"/>
          <w:szCs w:val="24"/>
        </w:rPr>
        <w:t xml:space="preserve"> they disappeared. It was just such a great event to be part of and I will not forget it</w:t>
      </w:r>
      <w:r w:rsidR="001B4A9B" w:rsidRPr="00230F7A">
        <w:rPr>
          <w:rFonts w:cstheme="minorHAnsi"/>
          <w:sz w:val="24"/>
          <w:szCs w:val="24"/>
        </w:rPr>
        <w:t xml:space="preserve"> </w:t>
      </w:r>
      <w:r w:rsidR="00A06114" w:rsidRPr="00230F7A">
        <w:rPr>
          <w:rFonts w:cstheme="minorHAnsi"/>
          <w:sz w:val="24"/>
          <w:szCs w:val="24"/>
        </w:rPr>
        <w:t>(Callum)</w:t>
      </w:r>
      <w:r w:rsidR="00130A06" w:rsidRPr="00230F7A">
        <w:rPr>
          <w:rFonts w:cstheme="minorHAnsi"/>
          <w:sz w:val="24"/>
          <w:szCs w:val="24"/>
        </w:rPr>
        <w:t>.</w:t>
      </w:r>
    </w:p>
    <w:p w14:paraId="649601CE" w14:textId="69D018E5" w:rsidR="00773102" w:rsidRPr="00230F7A" w:rsidRDefault="00773102" w:rsidP="00275387">
      <w:pPr>
        <w:spacing w:after="0" w:line="480" w:lineRule="auto"/>
        <w:ind w:left="720"/>
        <w:rPr>
          <w:rFonts w:cstheme="minorHAnsi"/>
          <w:sz w:val="24"/>
          <w:szCs w:val="24"/>
        </w:rPr>
      </w:pPr>
    </w:p>
    <w:p w14:paraId="779BB3CF" w14:textId="544AFD83" w:rsidR="001B4A9B" w:rsidRPr="00230F7A" w:rsidRDefault="001B4A9B" w:rsidP="00275387">
      <w:pPr>
        <w:spacing w:after="0" w:line="480" w:lineRule="auto"/>
        <w:rPr>
          <w:rFonts w:cstheme="minorHAnsi"/>
          <w:sz w:val="24"/>
          <w:szCs w:val="24"/>
        </w:rPr>
      </w:pPr>
      <w:r w:rsidRPr="00230F7A">
        <w:rPr>
          <w:rFonts w:cstheme="minorHAnsi"/>
          <w:sz w:val="24"/>
          <w:szCs w:val="24"/>
        </w:rPr>
        <w:lastRenderedPageBreak/>
        <w:t xml:space="preserve">A strong sense of place </w:t>
      </w:r>
      <w:r w:rsidR="00C71446" w:rsidRPr="00230F7A">
        <w:rPr>
          <w:rFonts w:cstheme="minorHAnsi"/>
          <w:sz w:val="24"/>
          <w:szCs w:val="24"/>
        </w:rPr>
        <w:t>is thus intimately intertwined with</w:t>
      </w:r>
      <w:r w:rsidRPr="00230F7A">
        <w:rPr>
          <w:rFonts w:cstheme="minorHAnsi"/>
          <w:sz w:val="24"/>
          <w:szCs w:val="24"/>
        </w:rPr>
        <w:t xml:space="preserve"> volunteers</w:t>
      </w:r>
      <w:r w:rsidR="00952DC8" w:rsidRPr="00230F7A">
        <w:rPr>
          <w:rFonts w:cstheme="minorHAnsi"/>
          <w:sz w:val="24"/>
          <w:szCs w:val="24"/>
        </w:rPr>
        <w:t>’</w:t>
      </w:r>
      <w:r w:rsidRPr="00230F7A">
        <w:rPr>
          <w:rFonts w:cstheme="minorHAnsi"/>
          <w:sz w:val="24"/>
          <w:szCs w:val="24"/>
        </w:rPr>
        <w:t xml:space="preserve"> emotional engagement with the </w:t>
      </w:r>
      <w:r w:rsidR="00B86B4F" w:rsidRPr="00230F7A">
        <w:rPr>
          <w:rFonts w:cstheme="minorHAnsi"/>
          <w:sz w:val="24"/>
          <w:szCs w:val="24"/>
        </w:rPr>
        <w:t>festival</w:t>
      </w:r>
      <w:r w:rsidRPr="00230F7A">
        <w:rPr>
          <w:rFonts w:cstheme="minorHAnsi"/>
          <w:sz w:val="24"/>
          <w:szCs w:val="24"/>
        </w:rPr>
        <w:t>, which is not evident in similar studies. Bromley-Davenport</w:t>
      </w:r>
      <w:r w:rsidR="00C71446" w:rsidRPr="00230F7A">
        <w:rPr>
          <w:rFonts w:cstheme="minorHAnsi"/>
          <w:sz w:val="24"/>
          <w:szCs w:val="24"/>
        </w:rPr>
        <w:t xml:space="preserve">, </w:t>
      </w:r>
      <w:proofErr w:type="spellStart"/>
      <w:r w:rsidR="00C71446" w:rsidRPr="00230F7A">
        <w:rPr>
          <w:rFonts w:cstheme="minorHAnsi"/>
          <w:sz w:val="24"/>
          <w:szCs w:val="24"/>
        </w:rPr>
        <w:t>MacLeavy</w:t>
      </w:r>
      <w:proofErr w:type="spellEnd"/>
      <w:r w:rsidR="00C71446" w:rsidRPr="00230F7A">
        <w:rPr>
          <w:rFonts w:cstheme="minorHAnsi"/>
          <w:sz w:val="24"/>
          <w:szCs w:val="24"/>
        </w:rPr>
        <w:t xml:space="preserve"> &amp; Manley </w:t>
      </w:r>
      <w:r w:rsidRPr="00230F7A">
        <w:rPr>
          <w:rFonts w:cstheme="minorHAnsi"/>
          <w:sz w:val="24"/>
          <w:szCs w:val="24"/>
        </w:rPr>
        <w:t>(2019</w:t>
      </w:r>
      <w:r w:rsidR="00C71446" w:rsidRPr="00230F7A">
        <w:rPr>
          <w:rFonts w:cstheme="minorHAnsi"/>
          <w:sz w:val="24"/>
          <w:szCs w:val="24"/>
        </w:rPr>
        <w:t>, p.</w:t>
      </w:r>
      <w:r w:rsidRPr="00230F7A">
        <w:rPr>
          <w:rFonts w:cstheme="minorHAnsi"/>
          <w:sz w:val="24"/>
          <w:szCs w:val="24"/>
        </w:rPr>
        <w:t xml:space="preserve"> 803-804) </w:t>
      </w:r>
      <w:r w:rsidR="00C71446" w:rsidRPr="00230F7A">
        <w:rPr>
          <w:rFonts w:cstheme="minorHAnsi"/>
          <w:sz w:val="24"/>
          <w:szCs w:val="24"/>
        </w:rPr>
        <w:t xml:space="preserve">in their </w:t>
      </w:r>
      <w:r w:rsidRPr="00230F7A">
        <w:rPr>
          <w:rFonts w:cstheme="minorHAnsi"/>
          <w:sz w:val="24"/>
          <w:szCs w:val="24"/>
        </w:rPr>
        <w:t xml:space="preserve">analysis of politics in Sunderland note how economic stagnation has led to a segment of </w:t>
      </w:r>
      <w:r w:rsidR="00C71446" w:rsidRPr="00230F7A">
        <w:rPr>
          <w:rFonts w:cstheme="minorHAnsi"/>
          <w:sz w:val="24"/>
          <w:szCs w:val="24"/>
        </w:rPr>
        <w:t xml:space="preserve">the </w:t>
      </w:r>
      <w:r w:rsidRPr="00230F7A">
        <w:rPr>
          <w:rFonts w:cstheme="minorHAnsi"/>
          <w:sz w:val="24"/>
          <w:szCs w:val="24"/>
        </w:rPr>
        <w:t>working class population feeling left behind, with residents describing a “ghost town” and being nostalgic for the bygone era “when Sunderland used to have a buzz about town</w:t>
      </w:r>
      <w:r w:rsidR="00C71446" w:rsidRPr="00230F7A">
        <w:rPr>
          <w:rFonts w:cstheme="minorHAnsi"/>
          <w:sz w:val="24"/>
          <w:szCs w:val="24"/>
        </w:rPr>
        <w:t>”</w:t>
      </w:r>
      <w:r w:rsidRPr="00230F7A">
        <w:rPr>
          <w:rFonts w:cstheme="minorHAnsi"/>
          <w:sz w:val="24"/>
          <w:szCs w:val="24"/>
        </w:rPr>
        <w:t>. The heightened emotions experienced by volunteers</w:t>
      </w:r>
      <w:r w:rsidR="00C71446" w:rsidRPr="00230F7A">
        <w:rPr>
          <w:rFonts w:cstheme="minorHAnsi"/>
          <w:sz w:val="24"/>
          <w:szCs w:val="24"/>
        </w:rPr>
        <w:t xml:space="preserve"> perhaps demonstrate</w:t>
      </w:r>
      <w:r w:rsidR="00DB6D61" w:rsidRPr="00230F7A">
        <w:rPr>
          <w:rFonts w:cstheme="minorHAnsi"/>
          <w:sz w:val="24"/>
          <w:szCs w:val="24"/>
        </w:rPr>
        <w:t>d</w:t>
      </w:r>
      <w:r w:rsidR="00C71446" w:rsidRPr="00230F7A">
        <w:rPr>
          <w:rFonts w:cstheme="minorHAnsi"/>
          <w:sz w:val="24"/>
          <w:szCs w:val="24"/>
        </w:rPr>
        <w:t xml:space="preserve"> </w:t>
      </w:r>
      <w:r w:rsidRPr="00230F7A">
        <w:rPr>
          <w:rFonts w:cstheme="minorHAnsi"/>
          <w:sz w:val="24"/>
          <w:szCs w:val="24"/>
        </w:rPr>
        <w:t>th</w:t>
      </w:r>
      <w:r w:rsidR="00952DC8" w:rsidRPr="00230F7A">
        <w:rPr>
          <w:rFonts w:cstheme="minorHAnsi"/>
          <w:sz w:val="24"/>
          <w:szCs w:val="24"/>
        </w:rPr>
        <w:t xml:space="preserve">at </w:t>
      </w:r>
      <w:r w:rsidR="00C71446" w:rsidRPr="00230F7A">
        <w:rPr>
          <w:rFonts w:cstheme="minorHAnsi"/>
          <w:sz w:val="24"/>
          <w:szCs w:val="24"/>
        </w:rPr>
        <w:t>the festival</w:t>
      </w:r>
      <w:r w:rsidRPr="00230F7A">
        <w:rPr>
          <w:rFonts w:cstheme="minorHAnsi"/>
          <w:sz w:val="24"/>
          <w:szCs w:val="24"/>
        </w:rPr>
        <w:t xml:space="preserve"> </w:t>
      </w:r>
      <w:r w:rsidR="00952DC8" w:rsidRPr="00230F7A">
        <w:rPr>
          <w:rFonts w:cstheme="minorHAnsi"/>
          <w:sz w:val="24"/>
          <w:szCs w:val="24"/>
        </w:rPr>
        <w:t>ha</w:t>
      </w:r>
      <w:r w:rsidR="00DB6D61" w:rsidRPr="00230F7A">
        <w:rPr>
          <w:rFonts w:cstheme="minorHAnsi"/>
          <w:sz w:val="24"/>
          <w:szCs w:val="24"/>
        </w:rPr>
        <w:t>d</w:t>
      </w:r>
      <w:r w:rsidR="00952DC8" w:rsidRPr="00230F7A">
        <w:rPr>
          <w:rFonts w:cstheme="minorHAnsi"/>
          <w:sz w:val="24"/>
          <w:szCs w:val="24"/>
        </w:rPr>
        <w:t xml:space="preserve"> </w:t>
      </w:r>
      <w:r w:rsidRPr="00230F7A">
        <w:rPr>
          <w:rFonts w:cstheme="minorHAnsi"/>
          <w:sz w:val="24"/>
          <w:szCs w:val="24"/>
        </w:rPr>
        <w:t>tapp</w:t>
      </w:r>
      <w:r w:rsidR="00952DC8" w:rsidRPr="00230F7A">
        <w:rPr>
          <w:rFonts w:cstheme="minorHAnsi"/>
          <w:sz w:val="24"/>
          <w:szCs w:val="24"/>
        </w:rPr>
        <w:t>ed</w:t>
      </w:r>
      <w:r w:rsidRPr="00230F7A">
        <w:rPr>
          <w:rFonts w:cstheme="minorHAnsi"/>
          <w:sz w:val="24"/>
          <w:szCs w:val="24"/>
        </w:rPr>
        <w:t xml:space="preserve"> into an imagined or real prosperous past for Sunderland. The feeling that the city was </w:t>
      </w:r>
      <w:r w:rsidR="002126A6" w:rsidRPr="00230F7A">
        <w:rPr>
          <w:rFonts w:cstheme="minorHAnsi"/>
          <w:sz w:val="24"/>
          <w:szCs w:val="24"/>
        </w:rPr>
        <w:t xml:space="preserve">enlivened, </w:t>
      </w:r>
      <w:r w:rsidR="00B86B4F" w:rsidRPr="00230F7A">
        <w:rPr>
          <w:rFonts w:cstheme="minorHAnsi"/>
          <w:sz w:val="24"/>
          <w:szCs w:val="24"/>
        </w:rPr>
        <w:t>indicated how</w:t>
      </w:r>
      <w:r w:rsidRPr="00230F7A">
        <w:rPr>
          <w:rFonts w:cstheme="minorHAnsi"/>
          <w:sz w:val="24"/>
          <w:szCs w:val="24"/>
        </w:rPr>
        <w:t xml:space="preserve"> volunteers felt the </w:t>
      </w:r>
      <w:r w:rsidR="00B86B4F" w:rsidRPr="00230F7A">
        <w:rPr>
          <w:rFonts w:cstheme="minorHAnsi"/>
          <w:sz w:val="24"/>
          <w:szCs w:val="24"/>
        </w:rPr>
        <w:t xml:space="preserve">festival </w:t>
      </w:r>
      <w:r w:rsidRPr="00230F7A">
        <w:rPr>
          <w:rFonts w:cstheme="minorHAnsi"/>
          <w:sz w:val="24"/>
          <w:szCs w:val="24"/>
        </w:rPr>
        <w:t>disrupted the</w:t>
      </w:r>
      <w:r w:rsidR="006154DC" w:rsidRPr="00230F7A">
        <w:rPr>
          <w:rFonts w:cstheme="minorHAnsi"/>
          <w:sz w:val="24"/>
          <w:szCs w:val="24"/>
        </w:rPr>
        <w:t>ir</w:t>
      </w:r>
      <w:r w:rsidRPr="00230F7A">
        <w:rPr>
          <w:rFonts w:cstheme="minorHAnsi"/>
          <w:sz w:val="24"/>
          <w:szCs w:val="24"/>
        </w:rPr>
        <w:t xml:space="preserve"> everyday reality </w:t>
      </w:r>
      <w:r w:rsidR="006154DC" w:rsidRPr="00230F7A">
        <w:rPr>
          <w:rFonts w:cstheme="minorHAnsi"/>
          <w:sz w:val="24"/>
          <w:szCs w:val="24"/>
        </w:rPr>
        <w:t xml:space="preserve">of life in </w:t>
      </w:r>
      <w:r w:rsidRPr="00230F7A">
        <w:rPr>
          <w:rFonts w:cstheme="minorHAnsi"/>
          <w:sz w:val="24"/>
          <w:szCs w:val="24"/>
        </w:rPr>
        <w:t>the city. The feeling</w:t>
      </w:r>
      <w:r w:rsidR="00B86B4F" w:rsidRPr="00230F7A">
        <w:rPr>
          <w:rFonts w:cstheme="minorHAnsi"/>
          <w:sz w:val="24"/>
          <w:szCs w:val="24"/>
        </w:rPr>
        <w:t>s</w:t>
      </w:r>
      <w:r w:rsidRPr="00230F7A">
        <w:rPr>
          <w:rFonts w:cstheme="minorHAnsi"/>
          <w:sz w:val="24"/>
          <w:szCs w:val="24"/>
        </w:rPr>
        <w:t xml:space="preserve"> of loss when the Tall Ships left reflect</w:t>
      </w:r>
      <w:r w:rsidR="002126A6" w:rsidRPr="00230F7A">
        <w:rPr>
          <w:rFonts w:cstheme="minorHAnsi"/>
          <w:sz w:val="24"/>
          <w:szCs w:val="24"/>
        </w:rPr>
        <w:t>ed</w:t>
      </w:r>
      <w:r w:rsidRPr="00230F7A">
        <w:rPr>
          <w:rFonts w:cstheme="minorHAnsi"/>
          <w:sz w:val="24"/>
          <w:szCs w:val="24"/>
        </w:rPr>
        <w:t xml:space="preserve"> not only volunteers personal emotional state, but also a sadness </w:t>
      </w:r>
      <w:r w:rsidR="00184EA7" w:rsidRPr="00230F7A">
        <w:rPr>
          <w:rFonts w:cstheme="minorHAnsi"/>
          <w:sz w:val="24"/>
          <w:szCs w:val="24"/>
        </w:rPr>
        <w:t>for</w:t>
      </w:r>
      <w:r w:rsidRPr="00230F7A">
        <w:rPr>
          <w:rFonts w:cstheme="minorHAnsi"/>
          <w:sz w:val="24"/>
          <w:szCs w:val="24"/>
        </w:rPr>
        <w:t xml:space="preserve"> Sunderland reverting to its post-industrial reality. </w:t>
      </w:r>
    </w:p>
    <w:p w14:paraId="2B4E170B" w14:textId="77777777" w:rsidR="001B4A9B" w:rsidRPr="00230F7A" w:rsidRDefault="001B4A9B" w:rsidP="00275387">
      <w:pPr>
        <w:spacing w:after="0" w:line="480" w:lineRule="auto"/>
        <w:rPr>
          <w:rFonts w:cstheme="minorHAnsi"/>
          <w:sz w:val="24"/>
          <w:szCs w:val="24"/>
        </w:rPr>
      </w:pPr>
    </w:p>
    <w:p w14:paraId="6DD6CACC" w14:textId="6E8E00FC" w:rsidR="001B4A9B" w:rsidRPr="00230F7A" w:rsidRDefault="001B4A9B" w:rsidP="00275387">
      <w:pPr>
        <w:spacing w:after="0" w:line="480" w:lineRule="auto"/>
        <w:rPr>
          <w:rFonts w:cstheme="minorHAnsi"/>
          <w:sz w:val="24"/>
          <w:szCs w:val="24"/>
        </w:rPr>
      </w:pPr>
      <w:r w:rsidRPr="00230F7A">
        <w:rPr>
          <w:rFonts w:cstheme="minorHAnsi"/>
          <w:sz w:val="24"/>
          <w:szCs w:val="24"/>
        </w:rPr>
        <w:t xml:space="preserve">The interrelatedness </w:t>
      </w:r>
      <w:r w:rsidR="00C71446" w:rsidRPr="00230F7A">
        <w:rPr>
          <w:rFonts w:cstheme="minorHAnsi"/>
          <w:sz w:val="24"/>
          <w:szCs w:val="24"/>
        </w:rPr>
        <w:t>between emotions</w:t>
      </w:r>
      <w:r w:rsidR="00952DC8" w:rsidRPr="00230F7A">
        <w:rPr>
          <w:rFonts w:cstheme="minorHAnsi"/>
          <w:sz w:val="24"/>
          <w:szCs w:val="24"/>
        </w:rPr>
        <w:t xml:space="preserve"> linked to person and place</w:t>
      </w:r>
      <w:r w:rsidR="00184EA7" w:rsidRPr="00230F7A">
        <w:rPr>
          <w:rFonts w:cstheme="minorHAnsi"/>
          <w:sz w:val="24"/>
          <w:szCs w:val="24"/>
        </w:rPr>
        <w:t xml:space="preserve"> </w:t>
      </w:r>
      <w:r w:rsidRPr="00230F7A">
        <w:rPr>
          <w:rFonts w:cstheme="minorHAnsi"/>
          <w:sz w:val="24"/>
          <w:szCs w:val="24"/>
        </w:rPr>
        <w:t xml:space="preserve">further emerge when volunteers discuss the pride they felt. The </w:t>
      </w:r>
      <w:r w:rsidR="00952DC8" w:rsidRPr="00230F7A">
        <w:rPr>
          <w:rFonts w:cstheme="minorHAnsi"/>
          <w:sz w:val="24"/>
          <w:szCs w:val="24"/>
        </w:rPr>
        <w:t xml:space="preserve">personal </w:t>
      </w:r>
      <w:r w:rsidRPr="00230F7A">
        <w:rPr>
          <w:rFonts w:cstheme="minorHAnsi"/>
          <w:sz w:val="24"/>
          <w:szCs w:val="24"/>
        </w:rPr>
        <w:t>pride</w:t>
      </w:r>
      <w:r w:rsidR="00952DC8" w:rsidRPr="00230F7A">
        <w:rPr>
          <w:rFonts w:cstheme="minorHAnsi"/>
          <w:sz w:val="24"/>
          <w:szCs w:val="24"/>
        </w:rPr>
        <w:t xml:space="preserve"> felt</w:t>
      </w:r>
      <w:r w:rsidRPr="00230F7A">
        <w:rPr>
          <w:rFonts w:cstheme="minorHAnsi"/>
          <w:sz w:val="24"/>
          <w:szCs w:val="24"/>
        </w:rPr>
        <w:t xml:space="preserve"> by volunteers after an event is identified by </w:t>
      </w:r>
      <w:r w:rsidR="00184EA7" w:rsidRPr="00230F7A">
        <w:rPr>
          <w:rFonts w:cstheme="minorHAnsi"/>
          <w:sz w:val="24"/>
          <w:szCs w:val="24"/>
        </w:rPr>
        <w:t xml:space="preserve">several authors including </w:t>
      </w:r>
      <w:r w:rsidRPr="00230F7A">
        <w:rPr>
          <w:rFonts w:cstheme="minorHAnsi"/>
          <w:sz w:val="24"/>
          <w:szCs w:val="24"/>
        </w:rPr>
        <w:t>Wi</w:t>
      </w:r>
      <w:r w:rsidR="00DC456B" w:rsidRPr="00230F7A">
        <w:rPr>
          <w:rFonts w:cstheme="minorHAnsi"/>
          <w:sz w:val="24"/>
          <w:szCs w:val="24"/>
        </w:rPr>
        <w:t>l</w:t>
      </w:r>
      <w:r w:rsidRPr="00230F7A">
        <w:rPr>
          <w:rFonts w:cstheme="minorHAnsi"/>
          <w:sz w:val="24"/>
          <w:szCs w:val="24"/>
        </w:rPr>
        <w:t xml:space="preserve">ks, </w:t>
      </w:r>
      <w:r w:rsidR="00184EA7" w:rsidRPr="00230F7A">
        <w:rPr>
          <w:rFonts w:cstheme="minorHAnsi"/>
          <w:sz w:val="24"/>
          <w:szCs w:val="24"/>
        </w:rPr>
        <w:t>(</w:t>
      </w:r>
      <w:r w:rsidRPr="00230F7A">
        <w:rPr>
          <w:rFonts w:cstheme="minorHAnsi"/>
          <w:sz w:val="24"/>
          <w:szCs w:val="24"/>
        </w:rPr>
        <w:t>2016),</w:t>
      </w:r>
      <w:r w:rsidR="00184EA7" w:rsidRPr="00230F7A">
        <w:rPr>
          <w:rFonts w:cstheme="minorHAnsi"/>
          <w:sz w:val="24"/>
          <w:szCs w:val="24"/>
        </w:rPr>
        <w:t xml:space="preserve"> and</w:t>
      </w:r>
      <w:r w:rsidRPr="00230F7A">
        <w:rPr>
          <w:rFonts w:cstheme="minorHAnsi"/>
          <w:sz w:val="24"/>
          <w:szCs w:val="24"/>
        </w:rPr>
        <w:t xml:space="preserve"> </w:t>
      </w:r>
      <w:r w:rsidRPr="00230F7A">
        <w:rPr>
          <w:rFonts w:cstheme="minorHAnsi"/>
          <w:color w:val="222222"/>
          <w:sz w:val="24"/>
          <w:szCs w:val="24"/>
          <w:shd w:val="clear" w:color="auto" w:fill="FFFFFF"/>
        </w:rPr>
        <w:t xml:space="preserve">Kodama et al., </w:t>
      </w:r>
      <w:r w:rsidR="009C309C" w:rsidRPr="00230F7A">
        <w:rPr>
          <w:rFonts w:cstheme="minorHAnsi"/>
          <w:color w:val="222222"/>
          <w:sz w:val="24"/>
          <w:szCs w:val="24"/>
          <w:shd w:val="clear" w:color="auto" w:fill="FFFFFF"/>
        </w:rPr>
        <w:t>(</w:t>
      </w:r>
      <w:r w:rsidRPr="00230F7A">
        <w:rPr>
          <w:rFonts w:cstheme="minorHAnsi"/>
          <w:color w:val="222222"/>
          <w:sz w:val="24"/>
          <w:szCs w:val="24"/>
          <w:shd w:val="clear" w:color="auto" w:fill="FFFFFF"/>
        </w:rPr>
        <w:t xml:space="preserve">2013). However, </w:t>
      </w:r>
      <w:r w:rsidR="00952DC8" w:rsidRPr="00230F7A">
        <w:rPr>
          <w:rFonts w:cstheme="minorHAnsi"/>
          <w:color w:val="222222"/>
          <w:sz w:val="24"/>
          <w:szCs w:val="24"/>
          <w:shd w:val="clear" w:color="auto" w:fill="FFFFFF"/>
        </w:rPr>
        <w:t>in our study</w:t>
      </w:r>
      <w:r w:rsidR="009C309C" w:rsidRPr="00230F7A">
        <w:rPr>
          <w:rFonts w:cstheme="minorHAnsi"/>
          <w:color w:val="222222"/>
          <w:sz w:val="24"/>
          <w:szCs w:val="24"/>
          <w:shd w:val="clear" w:color="auto" w:fill="FFFFFF"/>
        </w:rPr>
        <w:t xml:space="preserve"> </w:t>
      </w:r>
      <w:r w:rsidRPr="00230F7A">
        <w:rPr>
          <w:rFonts w:cstheme="minorHAnsi"/>
          <w:color w:val="222222"/>
          <w:sz w:val="24"/>
          <w:szCs w:val="24"/>
          <w:shd w:val="clear" w:color="auto" w:fill="FFFFFF"/>
        </w:rPr>
        <w:t xml:space="preserve">volunteers also felt </w:t>
      </w:r>
      <w:r w:rsidR="009C309C" w:rsidRPr="00230F7A">
        <w:rPr>
          <w:rFonts w:cstheme="minorHAnsi"/>
          <w:color w:val="222222"/>
          <w:sz w:val="24"/>
          <w:szCs w:val="24"/>
          <w:shd w:val="clear" w:color="auto" w:fill="FFFFFF"/>
        </w:rPr>
        <w:t xml:space="preserve">a sense of </w:t>
      </w:r>
      <w:r w:rsidRPr="00230F7A">
        <w:rPr>
          <w:rFonts w:cstheme="minorHAnsi"/>
          <w:color w:val="222222"/>
          <w:sz w:val="24"/>
          <w:szCs w:val="24"/>
          <w:shd w:val="clear" w:color="auto" w:fill="FFFFFF"/>
        </w:rPr>
        <w:t xml:space="preserve">pride in Sunderland for </w:t>
      </w:r>
      <w:r w:rsidR="009C309C" w:rsidRPr="00230F7A">
        <w:rPr>
          <w:rFonts w:cstheme="minorHAnsi"/>
          <w:color w:val="222222"/>
          <w:sz w:val="24"/>
          <w:szCs w:val="24"/>
          <w:shd w:val="clear" w:color="auto" w:fill="FFFFFF"/>
        </w:rPr>
        <w:t xml:space="preserve">successfully </w:t>
      </w:r>
      <w:r w:rsidRPr="00230F7A">
        <w:rPr>
          <w:rFonts w:cstheme="minorHAnsi"/>
          <w:color w:val="222222"/>
          <w:sz w:val="24"/>
          <w:szCs w:val="24"/>
          <w:shd w:val="clear" w:color="auto" w:fill="FFFFFF"/>
        </w:rPr>
        <w:t>organising and hosting such a large and prestigious event:</w:t>
      </w:r>
    </w:p>
    <w:p w14:paraId="642EF116" w14:textId="77777777" w:rsidR="001B4A9B" w:rsidRPr="00230F7A" w:rsidRDefault="001B4A9B" w:rsidP="00275387">
      <w:pPr>
        <w:spacing w:after="0" w:line="480" w:lineRule="auto"/>
        <w:ind w:left="720"/>
        <w:rPr>
          <w:rFonts w:cstheme="minorHAnsi"/>
          <w:sz w:val="24"/>
          <w:szCs w:val="24"/>
        </w:rPr>
      </w:pPr>
    </w:p>
    <w:p w14:paraId="77E3D84B" w14:textId="6AB5F834" w:rsidR="001B4A9B" w:rsidRPr="00230F7A" w:rsidRDefault="001B4A9B" w:rsidP="00275387">
      <w:pPr>
        <w:spacing w:after="0" w:line="480" w:lineRule="auto"/>
        <w:ind w:left="720"/>
        <w:rPr>
          <w:rFonts w:cstheme="minorHAnsi"/>
          <w:sz w:val="24"/>
          <w:szCs w:val="24"/>
        </w:rPr>
      </w:pPr>
      <w:r w:rsidRPr="00230F7A">
        <w:rPr>
          <w:rFonts w:cstheme="minorHAnsi"/>
          <w:i/>
          <w:iCs/>
          <w:sz w:val="24"/>
          <w:szCs w:val="24"/>
        </w:rPr>
        <w:t xml:space="preserve">I think for me was just pride of being a </w:t>
      </w:r>
      <w:proofErr w:type="spellStart"/>
      <w:r w:rsidRPr="00230F7A">
        <w:rPr>
          <w:rFonts w:cstheme="minorHAnsi"/>
          <w:i/>
          <w:iCs/>
          <w:sz w:val="24"/>
          <w:szCs w:val="24"/>
        </w:rPr>
        <w:t>Wearsider</w:t>
      </w:r>
      <w:proofErr w:type="spellEnd"/>
      <w:r w:rsidR="00184EA7" w:rsidRPr="00230F7A">
        <w:rPr>
          <w:rStyle w:val="FootnoteReference"/>
          <w:rFonts w:cstheme="minorHAnsi"/>
          <w:i/>
          <w:iCs/>
          <w:sz w:val="24"/>
          <w:szCs w:val="24"/>
        </w:rPr>
        <w:footnoteReference w:id="1"/>
      </w:r>
      <w:r w:rsidRPr="00230F7A">
        <w:rPr>
          <w:rFonts w:cstheme="minorHAnsi"/>
          <w:i/>
          <w:iCs/>
          <w:sz w:val="24"/>
          <w:szCs w:val="24"/>
        </w:rPr>
        <w:t xml:space="preserve"> to think that this is my home city and that they got the Tall Ships. And all these people coming from all these different countries and all the Tall Ships that came in, it was ‘this is my </w:t>
      </w:r>
      <w:r w:rsidR="009C309C" w:rsidRPr="00230F7A">
        <w:rPr>
          <w:rFonts w:cstheme="minorHAnsi"/>
          <w:i/>
          <w:iCs/>
          <w:sz w:val="24"/>
          <w:szCs w:val="24"/>
        </w:rPr>
        <w:t>hometown,</w:t>
      </w:r>
      <w:r w:rsidRPr="00230F7A">
        <w:rPr>
          <w:rFonts w:cstheme="minorHAnsi"/>
          <w:i/>
          <w:iCs/>
          <w:sz w:val="24"/>
          <w:szCs w:val="24"/>
        </w:rPr>
        <w:t xml:space="preserve"> and this is what we can do </w:t>
      </w:r>
      <w:r w:rsidR="00B57554" w:rsidRPr="00230F7A">
        <w:rPr>
          <w:rFonts w:cstheme="minorHAnsi"/>
          <w:sz w:val="24"/>
          <w:szCs w:val="24"/>
        </w:rPr>
        <w:t>(Sarah)</w:t>
      </w:r>
      <w:r w:rsidRPr="00230F7A">
        <w:rPr>
          <w:rFonts w:cstheme="minorHAnsi"/>
          <w:sz w:val="24"/>
          <w:szCs w:val="24"/>
        </w:rPr>
        <w:t>.</w:t>
      </w:r>
    </w:p>
    <w:p w14:paraId="5C6038CF" w14:textId="77777777" w:rsidR="00127C2D" w:rsidRPr="00230F7A" w:rsidRDefault="00127C2D" w:rsidP="00275387">
      <w:pPr>
        <w:spacing w:after="0" w:line="480" w:lineRule="auto"/>
        <w:ind w:left="720"/>
        <w:rPr>
          <w:rFonts w:cstheme="minorHAnsi"/>
          <w:sz w:val="24"/>
          <w:szCs w:val="24"/>
        </w:rPr>
      </w:pPr>
    </w:p>
    <w:p w14:paraId="7AEDA662" w14:textId="006F9458" w:rsidR="001B4A9B" w:rsidRPr="00230F7A" w:rsidRDefault="001B4A9B" w:rsidP="00275387">
      <w:pPr>
        <w:spacing w:after="0" w:line="480" w:lineRule="auto"/>
        <w:ind w:left="720"/>
        <w:rPr>
          <w:rFonts w:cstheme="minorHAnsi"/>
          <w:sz w:val="24"/>
          <w:szCs w:val="24"/>
        </w:rPr>
      </w:pPr>
      <w:r w:rsidRPr="00230F7A">
        <w:rPr>
          <w:rFonts w:cstheme="minorHAnsi"/>
          <w:i/>
          <w:iCs/>
          <w:sz w:val="24"/>
          <w:szCs w:val="24"/>
        </w:rPr>
        <w:t>So much pride for the whole of Sunderland. So much pride that we had managed to bring this huge big event to Sunderland really</w:t>
      </w:r>
      <w:r w:rsidRPr="00230F7A">
        <w:rPr>
          <w:rFonts w:cstheme="minorHAnsi"/>
          <w:sz w:val="24"/>
          <w:szCs w:val="24"/>
        </w:rPr>
        <w:t xml:space="preserve"> </w:t>
      </w:r>
      <w:r w:rsidR="006E2CAB" w:rsidRPr="00230F7A">
        <w:rPr>
          <w:rFonts w:cstheme="minorHAnsi"/>
          <w:sz w:val="24"/>
          <w:szCs w:val="24"/>
        </w:rPr>
        <w:t>(</w:t>
      </w:r>
      <w:r w:rsidR="00B57554" w:rsidRPr="00230F7A">
        <w:rPr>
          <w:rFonts w:cstheme="minorHAnsi"/>
          <w:sz w:val="24"/>
          <w:szCs w:val="24"/>
        </w:rPr>
        <w:t>Abbie</w:t>
      </w:r>
      <w:r w:rsidR="006E2CAB" w:rsidRPr="00230F7A">
        <w:rPr>
          <w:rFonts w:cstheme="minorHAnsi"/>
          <w:sz w:val="24"/>
          <w:szCs w:val="24"/>
        </w:rPr>
        <w:t>)</w:t>
      </w:r>
      <w:r w:rsidR="00130A06" w:rsidRPr="00230F7A">
        <w:rPr>
          <w:rFonts w:cstheme="minorHAnsi"/>
          <w:sz w:val="24"/>
          <w:szCs w:val="24"/>
        </w:rPr>
        <w:t>.</w:t>
      </w:r>
    </w:p>
    <w:p w14:paraId="5C888C81" w14:textId="77777777" w:rsidR="00FD6459" w:rsidRPr="00230F7A" w:rsidRDefault="00FD6459" w:rsidP="00275387">
      <w:pPr>
        <w:spacing w:after="0" w:line="480" w:lineRule="auto"/>
        <w:rPr>
          <w:rFonts w:cstheme="minorHAnsi"/>
          <w:sz w:val="24"/>
          <w:szCs w:val="24"/>
        </w:rPr>
      </w:pPr>
    </w:p>
    <w:p w14:paraId="63F786F5" w14:textId="51379629" w:rsidR="001B4A9B" w:rsidRPr="00230F7A" w:rsidRDefault="001B4A9B" w:rsidP="00275387">
      <w:pPr>
        <w:spacing w:after="0" w:line="480" w:lineRule="auto"/>
        <w:rPr>
          <w:rFonts w:cstheme="minorHAnsi"/>
          <w:sz w:val="24"/>
          <w:szCs w:val="24"/>
        </w:rPr>
      </w:pPr>
      <w:r w:rsidRPr="00230F7A">
        <w:rPr>
          <w:rFonts w:cstheme="minorHAnsi"/>
          <w:sz w:val="24"/>
          <w:szCs w:val="24"/>
        </w:rPr>
        <w:t>Throughout these reflections</w:t>
      </w:r>
      <w:r w:rsidR="00184EA7" w:rsidRPr="00230F7A">
        <w:rPr>
          <w:rFonts w:cstheme="minorHAnsi"/>
          <w:sz w:val="24"/>
          <w:szCs w:val="24"/>
        </w:rPr>
        <w:t xml:space="preserve"> the</w:t>
      </w:r>
      <w:r w:rsidRPr="00230F7A">
        <w:rPr>
          <w:rFonts w:cstheme="minorHAnsi"/>
          <w:sz w:val="24"/>
          <w:szCs w:val="24"/>
        </w:rPr>
        <w:t xml:space="preserve"> </w:t>
      </w:r>
      <w:r w:rsidR="009C309C" w:rsidRPr="00230F7A">
        <w:rPr>
          <w:rFonts w:cstheme="minorHAnsi"/>
          <w:sz w:val="24"/>
          <w:szCs w:val="24"/>
        </w:rPr>
        <w:t>volunteers’</w:t>
      </w:r>
      <w:r w:rsidRPr="00230F7A">
        <w:rPr>
          <w:rFonts w:cstheme="minorHAnsi"/>
          <w:sz w:val="24"/>
          <w:szCs w:val="24"/>
        </w:rPr>
        <w:t xml:space="preserve"> express pride in the success of the event, as it demonstrated that the city could organise an event of international </w:t>
      </w:r>
      <w:r w:rsidR="009C309C" w:rsidRPr="00230F7A">
        <w:rPr>
          <w:rFonts w:cstheme="minorHAnsi"/>
          <w:sz w:val="24"/>
          <w:szCs w:val="24"/>
        </w:rPr>
        <w:t>standing and</w:t>
      </w:r>
      <w:r w:rsidRPr="00230F7A">
        <w:rPr>
          <w:rFonts w:cstheme="minorHAnsi"/>
          <w:sz w:val="24"/>
          <w:szCs w:val="24"/>
        </w:rPr>
        <w:t xml:space="preserve"> </w:t>
      </w:r>
      <w:r w:rsidR="00184EA7" w:rsidRPr="00230F7A">
        <w:rPr>
          <w:rFonts w:cstheme="minorHAnsi"/>
          <w:sz w:val="24"/>
          <w:szCs w:val="24"/>
        </w:rPr>
        <w:t xml:space="preserve">could </w:t>
      </w:r>
      <w:r w:rsidRPr="00230F7A">
        <w:rPr>
          <w:rFonts w:cstheme="minorHAnsi"/>
          <w:sz w:val="24"/>
          <w:szCs w:val="24"/>
        </w:rPr>
        <w:t xml:space="preserve">welcome </w:t>
      </w:r>
      <w:r w:rsidR="00952DC8" w:rsidRPr="00230F7A">
        <w:rPr>
          <w:rFonts w:cstheme="minorHAnsi"/>
          <w:sz w:val="24"/>
          <w:szCs w:val="24"/>
        </w:rPr>
        <w:t xml:space="preserve">international </w:t>
      </w:r>
      <w:r w:rsidRPr="00230F7A">
        <w:rPr>
          <w:rFonts w:cstheme="minorHAnsi"/>
          <w:sz w:val="24"/>
          <w:szCs w:val="24"/>
        </w:rPr>
        <w:t>visitors</w:t>
      </w:r>
      <w:r w:rsidR="00952DC8" w:rsidRPr="00230F7A">
        <w:rPr>
          <w:rFonts w:cstheme="minorHAnsi"/>
          <w:sz w:val="24"/>
          <w:szCs w:val="24"/>
        </w:rPr>
        <w:t>.</w:t>
      </w:r>
      <w:r w:rsidRPr="00230F7A">
        <w:rPr>
          <w:rFonts w:cstheme="minorHAnsi"/>
          <w:sz w:val="24"/>
          <w:szCs w:val="24"/>
        </w:rPr>
        <w:t xml:space="preserve"> </w:t>
      </w:r>
      <w:proofErr w:type="spellStart"/>
      <w:r w:rsidRPr="00230F7A">
        <w:rPr>
          <w:rFonts w:cstheme="minorHAnsi"/>
          <w:color w:val="222222"/>
          <w:sz w:val="24"/>
          <w:szCs w:val="24"/>
          <w:shd w:val="clear" w:color="auto" w:fill="FFFFFF"/>
        </w:rPr>
        <w:t>Rakić</w:t>
      </w:r>
      <w:proofErr w:type="spellEnd"/>
      <w:r w:rsidRPr="00230F7A">
        <w:rPr>
          <w:rFonts w:cstheme="minorHAnsi"/>
          <w:color w:val="222222"/>
          <w:sz w:val="24"/>
          <w:szCs w:val="24"/>
          <w:shd w:val="clear" w:color="auto" w:fill="FFFFFF"/>
        </w:rPr>
        <w:t xml:space="preserve"> </w:t>
      </w:r>
      <w:r w:rsidR="009C309C" w:rsidRPr="00230F7A">
        <w:rPr>
          <w:rFonts w:cstheme="minorHAnsi"/>
          <w:color w:val="222222"/>
          <w:sz w:val="24"/>
          <w:szCs w:val="24"/>
          <w:shd w:val="clear" w:color="auto" w:fill="FFFFFF"/>
        </w:rPr>
        <w:t>&amp;</w:t>
      </w:r>
      <w:r w:rsidRPr="00230F7A">
        <w:rPr>
          <w:rFonts w:cstheme="minorHAnsi"/>
          <w:color w:val="222222"/>
          <w:sz w:val="24"/>
          <w:szCs w:val="24"/>
          <w:shd w:val="clear" w:color="auto" w:fill="FFFFFF"/>
        </w:rPr>
        <w:t xml:space="preserve"> Chambers (2012) note how international visitation to tourist sites may result in increased local pride, </w:t>
      </w:r>
      <w:r w:rsidR="009C309C" w:rsidRPr="00230F7A">
        <w:rPr>
          <w:rFonts w:cstheme="minorHAnsi"/>
          <w:color w:val="222222"/>
          <w:sz w:val="24"/>
          <w:szCs w:val="24"/>
          <w:shd w:val="clear" w:color="auto" w:fill="FFFFFF"/>
        </w:rPr>
        <w:t xml:space="preserve">and </w:t>
      </w:r>
      <w:r w:rsidRPr="00230F7A">
        <w:rPr>
          <w:rFonts w:cstheme="minorHAnsi"/>
          <w:color w:val="222222"/>
          <w:sz w:val="24"/>
          <w:szCs w:val="24"/>
          <w:shd w:val="clear" w:color="auto" w:fill="FFFFFF"/>
        </w:rPr>
        <w:t xml:space="preserve">in a similar way, volunteers felt pride that the Tall Ships and </w:t>
      </w:r>
      <w:r w:rsidR="00AF6026" w:rsidRPr="00230F7A">
        <w:rPr>
          <w:rFonts w:cstheme="minorHAnsi"/>
          <w:color w:val="222222"/>
          <w:sz w:val="24"/>
          <w:szCs w:val="24"/>
          <w:shd w:val="clear" w:color="auto" w:fill="FFFFFF"/>
        </w:rPr>
        <w:t>such</w:t>
      </w:r>
      <w:r w:rsidR="00184EA7" w:rsidRPr="00230F7A">
        <w:rPr>
          <w:rFonts w:cstheme="minorHAnsi"/>
          <w:color w:val="222222"/>
          <w:sz w:val="24"/>
          <w:szCs w:val="24"/>
          <w:shd w:val="clear" w:color="auto" w:fill="FFFFFF"/>
        </w:rPr>
        <w:t xml:space="preserve"> </w:t>
      </w:r>
      <w:proofErr w:type="gramStart"/>
      <w:r w:rsidR="00184EA7" w:rsidRPr="00230F7A">
        <w:rPr>
          <w:rFonts w:cstheme="minorHAnsi"/>
          <w:color w:val="222222"/>
          <w:sz w:val="24"/>
          <w:szCs w:val="24"/>
          <w:shd w:val="clear" w:color="auto" w:fill="FFFFFF"/>
        </w:rPr>
        <w:t>a</w:t>
      </w:r>
      <w:r w:rsidR="004F6972" w:rsidRPr="00230F7A">
        <w:rPr>
          <w:rFonts w:cstheme="minorHAnsi"/>
          <w:color w:val="222222"/>
          <w:sz w:val="24"/>
          <w:szCs w:val="24"/>
          <w:shd w:val="clear" w:color="auto" w:fill="FFFFFF"/>
        </w:rPr>
        <w:t xml:space="preserve"> </w:t>
      </w:r>
      <w:r w:rsidRPr="00230F7A">
        <w:rPr>
          <w:rFonts w:cstheme="minorHAnsi"/>
          <w:color w:val="222222"/>
          <w:sz w:val="24"/>
          <w:szCs w:val="24"/>
          <w:shd w:val="clear" w:color="auto" w:fill="FFFFFF"/>
        </w:rPr>
        <w:t>large number of</w:t>
      </w:r>
      <w:proofErr w:type="gramEnd"/>
      <w:r w:rsidRPr="00230F7A">
        <w:rPr>
          <w:rFonts w:cstheme="minorHAnsi"/>
          <w:color w:val="222222"/>
          <w:sz w:val="24"/>
          <w:szCs w:val="24"/>
          <w:shd w:val="clear" w:color="auto" w:fill="FFFFFF"/>
        </w:rPr>
        <w:t xml:space="preserve"> </w:t>
      </w:r>
      <w:r w:rsidR="00B86B4F" w:rsidRPr="00230F7A">
        <w:rPr>
          <w:rFonts w:cstheme="minorHAnsi"/>
          <w:color w:val="222222"/>
          <w:sz w:val="24"/>
          <w:szCs w:val="24"/>
          <w:shd w:val="clear" w:color="auto" w:fill="FFFFFF"/>
        </w:rPr>
        <w:t>visitors</w:t>
      </w:r>
      <w:r w:rsidRPr="00230F7A">
        <w:rPr>
          <w:rFonts w:cstheme="minorHAnsi"/>
          <w:color w:val="222222"/>
          <w:sz w:val="24"/>
          <w:szCs w:val="24"/>
          <w:shd w:val="clear" w:color="auto" w:fill="FFFFFF"/>
        </w:rPr>
        <w:t xml:space="preserve"> </w:t>
      </w:r>
      <w:r w:rsidR="004F6972" w:rsidRPr="00230F7A">
        <w:rPr>
          <w:rFonts w:cstheme="minorHAnsi"/>
          <w:color w:val="222222"/>
          <w:sz w:val="24"/>
          <w:szCs w:val="24"/>
          <w:shd w:val="clear" w:color="auto" w:fill="FFFFFF"/>
        </w:rPr>
        <w:t xml:space="preserve">had </w:t>
      </w:r>
      <w:r w:rsidR="00B86B4F" w:rsidRPr="00230F7A">
        <w:rPr>
          <w:rFonts w:cstheme="minorHAnsi"/>
          <w:color w:val="222222"/>
          <w:sz w:val="24"/>
          <w:szCs w:val="24"/>
          <w:shd w:val="clear" w:color="auto" w:fill="FFFFFF"/>
        </w:rPr>
        <w:t xml:space="preserve">been attracted to </w:t>
      </w:r>
      <w:r w:rsidRPr="00230F7A">
        <w:rPr>
          <w:rFonts w:cstheme="minorHAnsi"/>
          <w:color w:val="222222"/>
          <w:sz w:val="24"/>
          <w:szCs w:val="24"/>
          <w:shd w:val="clear" w:color="auto" w:fill="FFFFFF"/>
        </w:rPr>
        <w:t xml:space="preserve">Sunderland. Comments that </w:t>
      </w:r>
      <w:r w:rsidRPr="00230F7A">
        <w:rPr>
          <w:rFonts w:cstheme="minorHAnsi"/>
          <w:sz w:val="24"/>
          <w:szCs w:val="24"/>
        </w:rPr>
        <w:t xml:space="preserve">the </w:t>
      </w:r>
      <w:r w:rsidR="00B86B4F" w:rsidRPr="00230F7A">
        <w:rPr>
          <w:rFonts w:cstheme="minorHAnsi"/>
          <w:sz w:val="24"/>
          <w:szCs w:val="24"/>
        </w:rPr>
        <w:t xml:space="preserve">festival </w:t>
      </w:r>
      <w:r w:rsidRPr="00230F7A">
        <w:rPr>
          <w:rFonts w:cstheme="minorHAnsi"/>
          <w:sz w:val="24"/>
          <w:szCs w:val="24"/>
        </w:rPr>
        <w:t>“</w:t>
      </w:r>
      <w:r w:rsidR="009C309C" w:rsidRPr="00230F7A">
        <w:rPr>
          <w:rFonts w:cstheme="minorHAnsi"/>
          <w:sz w:val="24"/>
          <w:szCs w:val="24"/>
        </w:rPr>
        <w:t>p</w:t>
      </w:r>
      <w:r w:rsidRPr="00230F7A">
        <w:rPr>
          <w:rFonts w:cstheme="minorHAnsi"/>
          <w:sz w:val="24"/>
          <w:szCs w:val="24"/>
        </w:rPr>
        <w:t xml:space="preserve">ut Sunderland on the map” is particularly pertinent </w:t>
      </w:r>
      <w:r w:rsidR="00952DC8" w:rsidRPr="00230F7A">
        <w:rPr>
          <w:rFonts w:cstheme="minorHAnsi"/>
          <w:sz w:val="24"/>
          <w:szCs w:val="24"/>
        </w:rPr>
        <w:t>and there was</w:t>
      </w:r>
      <w:r w:rsidRPr="00230F7A">
        <w:rPr>
          <w:rFonts w:cstheme="minorHAnsi"/>
          <w:sz w:val="24"/>
          <w:szCs w:val="24"/>
        </w:rPr>
        <w:t xml:space="preserve"> overriding sadness throughout the interviews </w:t>
      </w:r>
      <w:r w:rsidR="00952DC8" w:rsidRPr="00230F7A">
        <w:rPr>
          <w:rFonts w:cstheme="minorHAnsi"/>
          <w:sz w:val="24"/>
          <w:szCs w:val="24"/>
        </w:rPr>
        <w:t xml:space="preserve">about </w:t>
      </w:r>
      <w:r w:rsidRPr="00230F7A">
        <w:rPr>
          <w:rFonts w:cstheme="minorHAnsi"/>
          <w:sz w:val="24"/>
          <w:szCs w:val="24"/>
        </w:rPr>
        <w:t>Sunderland</w:t>
      </w:r>
      <w:r w:rsidR="004F6972" w:rsidRPr="00230F7A">
        <w:rPr>
          <w:rFonts w:cstheme="minorHAnsi"/>
          <w:sz w:val="24"/>
          <w:szCs w:val="24"/>
        </w:rPr>
        <w:t>’s</w:t>
      </w:r>
      <w:r w:rsidRPr="00230F7A">
        <w:rPr>
          <w:rFonts w:cstheme="minorHAnsi"/>
          <w:sz w:val="24"/>
          <w:szCs w:val="24"/>
        </w:rPr>
        <w:t xml:space="preserve"> diminished status </w:t>
      </w:r>
      <w:r w:rsidR="00AF6026" w:rsidRPr="00230F7A">
        <w:rPr>
          <w:rFonts w:cstheme="minorHAnsi"/>
          <w:sz w:val="24"/>
          <w:szCs w:val="24"/>
        </w:rPr>
        <w:t xml:space="preserve">since its post-industrial decline. </w:t>
      </w:r>
      <w:r w:rsidRPr="00230F7A">
        <w:rPr>
          <w:rFonts w:cstheme="minorHAnsi"/>
          <w:sz w:val="24"/>
          <w:szCs w:val="24"/>
        </w:rPr>
        <w:t xml:space="preserve">Whereas volunteering at mega events such as the London Olympic Games </w:t>
      </w:r>
      <w:r w:rsidR="00B86B4F" w:rsidRPr="00230F7A">
        <w:rPr>
          <w:rFonts w:cstheme="minorHAnsi"/>
          <w:sz w:val="24"/>
          <w:szCs w:val="24"/>
        </w:rPr>
        <w:t xml:space="preserve">stimulated </w:t>
      </w:r>
      <w:r w:rsidRPr="00230F7A">
        <w:rPr>
          <w:rFonts w:cstheme="minorHAnsi"/>
          <w:sz w:val="24"/>
          <w:szCs w:val="24"/>
        </w:rPr>
        <w:t>feelings of national pride (</w:t>
      </w:r>
      <w:proofErr w:type="spellStart"/>
      <w:r w:rsidRPr="00230F7A">
        <w:rPr>
          <w:rFonts w:cstheme="minorHAnsi"/>
          <w:sz w:val="24"/>
          <w:szCs w:val="24"/>
        </w:rPr>
        <w:t>Sadd</w:t>
      </w:r>
      <w:proofErr w:type="spellEnd"/>
      <w:r w:rsidRPr="00230F7A">
        <w:rPr>
          <w:rFonts w:cstheme="minorHAnsi"/>
          <w:sz w:val="24"/>
          <w:szCs w:val="24"/>
        </w:rPr>
        <w:t xml:space="preserve">, 2018; Wilks, 2016), the Tall Ships race, </w:t>
      </w:r>
      <w:r w:rsidR="009C309C" w:rsidRPr="00230F7A">
        <w:rPr>
          <w:rFonts w:cstheme="minorHAnsi"/>
          <w:sz w:val="24"/>
          <w:szCs w:val="24"/>
        </w:rPr>
        <w:t xml:space="preserve">as an </w:t>
      </w:r>
      <w:r w:rsidRPr="00230F7A">
        <w:rPr>
          <w:rFonts w:cstheme="minorHAnsi"/>
          <w:sz w:val="24"/>
          <w:szCs w:val="24"/>
        </w:rPr>
        <w:t>international event, instigated a distinctively local pride</w:t>
      </w:r>
      <w:r w:rsidR="009C309C" w:rsidRPr="00230F7A">
        <w:rPr>
          <w:rFonts w:cstheme="minorHAnsi"/>
          <w:sz w:val="24"/>
          <w:szCs w:val="24"/>
        </w:rPr>
        <w:t xml:space="preserve"> in the city of Sunderland</w:t>
      </w:r>
      <w:r w:rsidRPr="00230F7A">
        <w:rPr>
          <w:rFonts w:cstheme="minorHAnsi"/>
          <w:sz w:val="24"/>
          <w:szCs w:val="24"/>
        </w:rPr>
        <w:t xml:space="preserve">. </w:t>
      </w:r>
    </w:p>
    <w:p w14:paraId="776C12BC" w14:textId="77777777" w:rsidR="00127C2D" w:rsidRPr="00230F7A" w:rsidRDefault="00127C2D" w:rsidP="00275387">
      <w:pPr>
        <w:spacing w:after="0" w:line="480" w:lineRule="auto"/>
        <w:rPr>
          <w:rFonts w:cstheme="minorHAnsi"/>
          <w:sz w:val="24"/>
          <w:szCs w:val="24"/>
        </w:rPr>
      </w:pPr>
    </w:p>
    <w:p w14:paraId="10DCA7B7" w14:textId="1A3E6D87" w:rsidR="001B4A9B" w:rsidRPr="00230F7A" w:rsidRDefault="001B4A9B" w:rsidP="00275387">
      <w:pPr>
        <w:spacing w:after="0" w:line="480" w:lineRule="auto"/>
        <w:rPr>
          <w:rFonts w:cstheme="minorHAnsi"/>
          <w:sz w:val="24"/>
          <w:szCs w:val="24"/>
        </w:rPr>
      </w:pPr>
      <w:r w:rsidRPr="00230F7A">
        <w:rPr>
          <w:rFonts w:cstheme="minorHAnsi"/>
          <w:sz w:val="24"/>
          <w:szCs w:val="24"/>
        </w:rPr>
        <w:t xml:space="preserve">The data shows that </w:t>
      </w:r>
      <w:r w:rsidR="00184EA7" w:rsidRPr="00230F7A">
        <w:rPr>
          <w:rFonts w:cstheme="minorHAnsi"/>
          <w:sz w:val="24"/>
          <w:szCs w:val="24"/>
        </w:rPr>
        <w:t>v</w:t>
      </w:r>
      <w:r w:rsidRPr="00230F7A">
        <w:rPr>
          <w:rFonts w:cstheme="minorHAnsi"/>
          <w:sz w:val="24"/>
          <w:szCs w:val="24"/>
        </w:rPr>
        <w:t>olunteers t</w:t>
      </w:r>
      <w:r w:rsidR="0022527F" w:rsidRPr="00230F7A">
        <w:rPr>
          <w:rFonts w:cstheme="minorHAnsi"/>
          <w:sz w:val="24"/>
          <w:szCs w:val="24"/>
        </w:rPr>
        <w:t xml:space="preserve">ook </w:t>
      </w:r>
      <w:r w:rsidRPr="00230F7A">
        <w:rPr>
          <w:rFonts w:cstheme="minorHAnsi"/>
          <w:sz w:val="24"/>
          <w:szCs w:val="24"/>
        </w:rPr>
        <w:t xml:space="preserve">direct action to maintain their memories and routine actions </w:t>
      </w:r>
      <w:r w:rsidR="00A05ED8" w:rsidRPr="00230F7A">
        <w:rPr>
          <w:rFonts w:cstheme="minorHAnsi"/>
          <w:sz w:val="24"/>
          <w:szCs w:val="24"/>
        </w:rPr>
        <w:t>triggered the</w:t>
      </w:r>
      <w:r w:rsidRPr="00230F7A">
        <w:rPr>
          <w:rFonts w:cstheme="minorHAnsi"/>
          <w:sz w:val="24"/>
          <w:szCs w:val="24"/>
        </w:rPr>
        <w:t xml:space="preserve"> recall of experiences. Photographs were an important way in which experience</w:t>
      </w:r>
      <w:r w:rsidR="00184EA7" w:rsidRPr="00230F7A">
        <w:rPr>
          <w:rFonts w:cstheme="minorHAnsi"/>
          <w:sz w:val="24"/>
          <w:szCs w:val="24"/>
        </w:rPr>
        <w:t>s were</w:t>
      </w:r>
      <w:r w:rsidRPr="00230F7A">
        <w:rPr>
          <w:rFonts w:cstheme="minorHAnsi"/>
          <w:sz w:val="24"/>
          <w:szCs w:val="24"/>
        </w:rPr>
        <w:t xml:space="preserve"> captured. The ease of digital photography </w:t>
      </w:r>
      <w:r w:rsidR="00184EA7" w:rsidRPr="00230F7A">
        <w:rPr>
          <w:rFonts w:cstheme="minorHAnsi"/>
          <w:sz w:val="24"/>
          <w:szCs w:val="24"/>
        </w:rPr>
        <w:t xml:space="preserve">resulted </w:t>
      </w:r>
      <w:r w:rsidRPr="00230F7A">
        <w:rPr>
          <w:rFonts w:cstheme="minorHAnsi"/>
          <w:sz w:val="24"/>
          <w:szCs w:val="24"/>
        </w:rPr>
        <w:t xml:space="preserve">in volunteers taking many photographs, whilst those who did not have time to take photographs, had access to the </w:t>
      </w:r>
      <w:r w:rsidR="009C309C" w:rsidRPr="00230F7A">
        <w:rPr>
          <w:rFonts w:cstheme="minorHAnsi"/>
          <w:sz w:val="24"/>
          <w:szCs w:val="24"/>
        </w:rPr>
        <w:t>multitude of</w:t>
      </w:r>
      <w:r w:rsidRPr="00230F7A">
        <w:rPr>
          <w:rFonts w:cstheme="minorHAnsi"/>
          <w:sz w:val="24"/>
          <w:szCs w:val="24"/>
        </w:rPr>
        <w:t xml:space="preserve"> shared photos </w:t>
      </w:r>
      <w:r w:rsidR="0038286F" w:rsidRPr="00230F7A">
        <w:rPr>
          <w:rFonts w:cstheme="minorHAnsi"/>
          <w:sz w:val="24"/>
          <w:szCs w:val="24"/>
        </w:rPr>
        <w:t>i</w:t>
      </w:r>
      <w:r w:rsidR="0022527F" w:rsidRPr="00230F7A">
        <w:rPr>
          <w:rFonts w:cstheme="minorHAnsi"/>
          <w:sz w:val="24"/>
          <w:szCs w:val="24"/>
        </w:rPr>
        <w:t>n social media</w:t>
      </w:r>
      <w:r w:rsidRPr="00230F7A">
        <w:rPr>
          <w:rFonts w:cstheme="minorHAnsi"/>
          <w:sz w:val="24"/>
          <w:szCs w:val="24"/>
        </w:rPr>
        <w:t xml:space="preserve"> groups. </w:t>
      </w:r>
      <w:r w:rsidRPr="00230F7A">
        <w:rPr>
          <w:rFonts w:cstheme="minorHAnsi"/>
          <w:color w:val="222222"/>
          <w:sz w:val="24"/>
          <w:szCs w:val="24"/>
          <w:shd w:val="clear" w:color="auto" w:fill="FFFFFF"/>
        </w:rPr>
        <w:t>The positive emotions and prestige</w:t>
      </w:r>
      <w:r w:rsidRPr="00230F7A">
        <w:rPr>
          <w:rFonts w:cstheme="minorHAnsi"/>
          <w:sz w:val="24"/>
          <w:szCs w:val="24"/>
        </w:rPr>
        <w:t xml:space="preserve"> in </w:t>
      </w:r>
      <w:r w:rsidRPr="00230F7A">
        <w:rPr>
          <w:rFonts w:cstheme="minorHAnsi"/>
          <w:color w:val="222222"/>
          <w:sz w:val="24"/>
          <w:szCs w:val="24"/>
          <w:shd w:val="clear" w:color="auto" w:fill="FFFFFF"/>
        </w:rPr>
        <w:t xml:space="preserve">recollecting the experience of volunteering to friends and colleagues is documented in the literature </w:t>
      </w:r>
      <w:r w:rsidR="00127C2D" w:rsidRPr="00230F7A">
        <w:rPr>
          <w:rFonts w:cstheme="minorHAnsi"/>
          <w:color w:val="222222"/>
          <w:sz w:val="24"/>
          <w:szCs w:val="24"/>
          <w:shd w:val="clear" w:color="auto" w:fill="FFFFFF"/>
        </w:rPr>
        <w:t>(</w:t>
      </w:r>
      <w:r w:rsidR="00127C2D" w:rsidRPr="00230F7A">
        <w:rPr>
          <w:rFonts w:cstheme="minorHAnsi"/>
          <w:sz w:val="24"/>
          <w:szCs w:val="24"/>
        </w:rPr>
        <w:t>Fairl</w:t>
      </w:r>
      <w:r w:rsidR="00BE4799" w:rsidRPr="00230F7A">
        <w:rPr>
          <w:rFonts w:cstheme="minorHAnsi"/>
          <w:sz w:val="24"/>
          <w:szCs w:val="24"/>
        </w:rPr>
        <w:t>e</w:t>
      </w:r>
      <w:r w:rsidR="00127C2D" w:rsidRPr="00230F7A">
        <w:rPr>
          <w:rFonts w:cstheme="minorHAnsi"/>
          <w:sz w:val="24"/>
          <w:szCs w:val="24"/>
        </w:rPr>
        <w:t>y</w:t>
      </w:r>
      <w:r w:rsidRPr="00230F7A">
        <w:rPr>
          <w:rFonts w:cstheme="minorHAnsi"/>
          <w:sz w:val="24"/>
          <w:szCs w:val="24"/>
        </w:rPr>
        <w:t xml:space="preserve"> et al., 2016; </w:t>
      </w:r>
      <w:r w:rsidRPr="00230F7A">
        <w:rPr>
          <w:rFonts w:cstheme="minorHAnsi"/>
          <w:color w:val="222222"/>
          <w:sz w:val="24"/>
          <w:szCs w:val="24"/>
          <w:shd w:val="clear" w:color="auto" w:fill="FFFFFF"/>
        </w:rPr>
        <w:t xml:space="preserve">Kodama et al., 2013). In line with this, the participants in this study expressed joy in talking about their experience and sharing their photographs and </w:t>
      </w:r>
      <w:r w:rsidRPr="00230F7A">
        <w:rPr>
          <w:rFonts w:cstheme="minorHAnsi"/>
          <w:color w:val="222222"/>
          <w:sz w:val="24"/>
          <w:szCs w:val="24"/>
          <w:shd w:val="clear" w:color="auto" w:fill="FFFFFF"/>
        </w:rPr>
        <w:lastRenderedPageBreak/>
        <w:t>memorabilia with other volunteers, friends</w:t>
      </w:r>
      <w:r w:rsidR="009C309C" w:rsidRPr="00230F7A">
        <w:rPr>
          <w:rFonts w:cstheme="minorHAnsi"/>
          <w:color w:val="222222"/>
          <w:sz w:val="24"/>
          <w:szCs w:val="24"/>
          <w:shd w:val="clear" w:color="auto" w:fill="FFFFFF"/>
        </w:rPr>
        <w:t>,</w:t>
      </w:r>
      <w:r w:rsidRPr="00230F7A">
        <w:rPr>
          <w:rFonts w:cstheme="minorHAnsi"/>
          <w:color w:val="222222"/>
          <w:sz w:val="24"/>
          <w:szCs w:val="24"/>
          <w:shd w:val="clear" w:color="auto" w:fill="FFFFFF"/>
        </w:rPr>
        <w:t xml:space="preserve"> and family. </w:t>
      </w:r>
      <w:r w:rsidRPr="00230F7A">
        <w:rPr>
          <w:rFonts w:cstheme="minorHAnsi"/>
          <w:sz w:val="24"/>
          <w:szCs w:val="24"/>
        </w:rPr>
        <w:t xml:space="preserve">The photographs </w:t>
      </w:r>
      <w:r w:rsidR="009C309C" w:rsidRPr="00230F7A">
        <w:rPr>
          <w:rFonts w:cstheme="minorHAnsi"/>
          <w:sz w:val="24"/>
          <w:szCs w:val="24"/>
        </w:rPr>
        <w:t xml:space="preserve">facilitated </w:t>
      </w:r>
      <w:r w:rsidRPr="00230F7A">
        <w:rPr>
          <w:rFonts w:cstheme="minorHAnsi"/>
          <w:sz w:val="24"/>
          <w:szCs w:val="24"/>
        </w:rPr>
        <w:t xml:space="preserve">the construction of a volunteer identity, but </w:t>
      </w:r>
      <w:r w:rsidR="0038286F" w:rsidRPr="00230F7A">
        <w:rPr>
          <w:rFonts w:cstheme="minorHAnsi"/>
          <w:sz w:val="24"/>
          <w:szCs w:val="24"/>
        </w:rPr>
        <w:t>more importantly</w:t>
      </w:r>
      <w:r w:rsidR="009C309C" w:rsidRPr="00230F7A">
        <w:rPr>
          <w:rFonts w:cstheme="minorHAnsi"/>
          <w:sz w:val="24"/>
          <w:szCs w:val="24"/>
        </w:rPr>
        <w:t>,</w:t>
      </w:r>
      <w:r w:rsidRPr="00230F7A">
        <w:rPr>
          <w:rFonts w:cstheme="minorHAnsi"/>
          <w:sz w:val="24"/>
          <w:szCs w:val="24"/>
        </w:rPr>
        <w:t xml:space="preserve"> they </w:t>
      </w:r>
      <w:r w:rsidR="0038286F" w:rsidRPr="00230F7A">
        <w:rPr>
          <w:rFonts w:cstheme="minorHAnsi"/>
          <w:sz w:val="24"/>
          <w:szCs w:val="24"/>
        </w:rPr>
        <w:t xml:space="preserve">were </w:t>
      </w:r>
      <w:r w:rsidRPr="00230F7A">
        <w:rPr>
          <w:rFonts w:cstheme="minorHAnsi"/>
          <w:sz w:val="24"/>
          <w:szCs w:val="24"/>
        </w:rPr>
        <w:t xml:space="preserve">a personal means of preserving memories. To maintain these </w:t>
      </w:r>
      <w:r w:rsidR="006D731C" w:rsidRPr="00230F7A">
        <w:rPr>
          <w:rFonts w:cstheme="minorHAnsi"/>
          <w:sz w:val="24"/>
          <w:szCs w:val="24"/>
        </w:rPr>
        <w:t xml:space="preserve">memories, </w:t>
      </w:r>
      <w:r w:rsidRPr="00230F7A">
        <w:rPr>
          <w:rFonts w:cstheme="minorHAnsi"/>
          <w:sz w:val="24"/>
          <w:szCs w:val="24"/>
        </w:rPr>
        <w:t>several volunteers took the time to print photographs and put them into photo albums</w:t>
      </w:r>
      <w:r w:rsidR="002976F0" w:rsidRPr="00230F7A">
        <w:rPr>
          <w:rFonts w:cstheme="minorHAnsi"/>
          <w:sz w:val="24"/>
          <w:szCs w:val="24"/>
        </w:rPr>
        <w:t xml:space="preserve"> as demonstrated by Abbi</w:t>
      </w:r>
      <w:r w:rsidR="008B66E2" w:rsidRPr="00230F7A">
        <w:rPr>
          <w:rFonts w:cstheme="minorHAnsi"/>
          <w:sz w:val="24"/>
          <w:szCs w:val="24"/>
        </w:rPr>
        <w:t>e</w:t>
      </w:r>
      <w:r w:rsidR="002976F0" w:rsidRPr="00230F7A">
        <w:rPr>
          <w:rFonts w:cstheme="minorHAnsi"/>
          <w:sz w:val="24"/>
          <w:szCs w:val="24"/>
        </w:rPr>
        <w:t xml:space="preserve"> below</w:t>
      </w:r>
      <w:r w:rsidRPr="00230F7A">
        <w:rPr>
          <w:rFonts w:cstheme="minorHAnsi"/>
          <w:sz w:val="24"/>
          <w:szCs w:val="24"/>
        </w:rPr>
        <w:t>:</w:t>
      </w:r>
    </w:p>
    <w:p w14:paraId="30DA96C0" w14:textId="77777777" w:rsidR="00127C2D" w:rsidRPr="00230F7A" w:rsidRDefault="00127C2D" w:rsidP="00275387">
      <w:pPr>
        <w:spacing w:after="0" w:line="480" w:lineRule="auto"/>
        <w:rPr>
          <w:rFonts w:cstheme="minorHAnsi"/>
          <w:sz w:val="24"/>
          <w:szCs w:val="24"/>
        </w:rPr>
      </w:pPr>
    </w:p>
    <w:p w14:paraId="2D58AE9D" w14:textId="66403ECE" w:rsidR="001B4A9B" w:rsidRPr="00230F7A" w:rsidRDefault="001B4A9B" w:rsidP="00275387">
      <w:pPr>
        <w:spacing w:after="0" w:line="480" w:lineRule="auto"/>
        <w:ind w:left="720"/>
        <w:rPr>
          <w:rFonts w:cstheme="minorHAnsi"/>
          <w:sz w:val="24"/>
          <w:szCs w:val="24"/>
        </w:rPr>
      </w:pPr>
      <w:r w:rsidRPr="00230F7A">
        <w:rPr>
          <w:rFonts w:cstheme="minorHAnsi"/>
          <w:i/>
          <w:iCs/>
          <w:sz w:val="24"/>
          <w:szCs w:val="24"/>
        </w:rPr>
        <w:t>I want it to look at them I don’t want it to be up in the cloud somewhere I want to be able to keep them. I want to look through them. I want to remember. You know what I mean even when I’m old maybe mobile phones don’t even exist by then</w:t>
      </w:r>
      <w:r w:rsidRPr="00230F7A">
        <w:rPr>
          <w:rFonts w:cstheme="minorHAnsi"/>
          <w:sz w:val="24"/>
          <w:szCs w:val="24"/>
        </w:rPr>
        <w:t xml:space="preserve"> </w:t>
      </w:r>
      <w:r w:rsidR="00B57554" w:rsidRPr="00230F7A">
        <w:rPr>
          <w:rFonts w:cstheme="minorHAnsi"/>
          <w:sz w:val="24"/>
          <w:szCs w:val="24"/>
        </w:rPr>
        <w:t>(Abbie)</w:t>
      </w:r>
      <w:r w:rsidR="00130A06" w:rsidRPr="00230F7A">
        <w:rPr>
          <w:rFonts w:cstheme="minorHAnsi"/>
          <w:sz w:val="24"/>
          <w:szCs w:val="24"/>
        </w:rPr>
        <w:t>.</w:t>
      </w:r>
      <w:r w:rsidRPr="00230F7A">
        <w:rPr>
          <w:rFonts w:cstheme="minorHAnsi"/>
          <w:sz w:val="24"/>
          <w:szCs w:val="24"/>
        </w:rPr>
        <w:t xml:space="preserve"> </w:t>
      </w:r>
    </w:p>
    <w:p w14:paraId="2C0F444B" w14:textId="77777777" w:rsidR="007E25FC" w:rsidRPr="00230F7A" w:rsidRDefault="007E25FC" w:rsidP="00275387">
      <w:pPr>
        <w:spacing w:after="0" w:line="480" w:lineRule="auto"/>
        <w:rPr>
          <w:rFonts w:cstheme="minorHAnsi"/>
          <w:sz w:val="24"/>
          <w:szCs w:val="24"/>
        </w:rPr>
      </w:pPr>
    </w:p>
    <w:p w14:paraId="653182B1" w14:textId="357B0C08" w:rsidR="0022527F" w:rsidRPr="00230F7A" w:rsidRDefault="002976F0" w:rsidP="00275387">
      <w:pPr>
        <w:spacing w:after="0" w:line="480" w:lineRule="auto"/>
        <w:rPr>
          <w:rFonts w:cstheme="minorHAnsi"/>
          <w:sz w:val="24"/>
          <w:szCs w:val="24"/>
        </w:rPr>
      </w:pPr>
      <w:r w:rsidRPr="00230F7A">
        <w:rPr>
          <w:rFonts w:cstheme="minorHAnsi"/>
          <w:sz w:val="24"/>
          <w:szCs w:val="24"/>
        </w:rPr>
        <w:t>I</w:t>
      </w:r>
      <w:r w:rsidR="00945C71" w:rsidRPr="00230F7A">
        <w:rPr>
          <w:rFonts w:cstheme="minorHAnsi"/>
          <w:sz w:val="24"/>
          <w:szCs w:val="24"/>
        </w:rPr>
        <w:t xml:space="preserve">t </w:t>
      </w:r>
      <w:r w:rsidR="0038286F" w:rsidRPr="00230F7A">
        <w:rPr>
          <w:rFonts w:cstheme="minorHAnsi"/>
          <w:sz w:val="24"/>
          <w:szCs w:val="24"/>
        </w:rPr>
        <w:t xml:space="preserve">seems </w:t>
      </w:r>
      <w:r w:rsidR="00945C71" w:rsidRPr="00230F7A">
        <w:rPr>
          <w:rFonts w:cstheme="minorHAnsi"/>
          <w:sz w:val="24"/>
          <w:szCs w:val="24"/>
        </w:rPr>
        <w:t xml:space="preserve">evident </w:t>
      </w:r>
      <w:r w:rsidR="005A136D" w:rsidRPr="00230F7A">
        <w:rPr>
          <w:rFonts w:cstheme="minorHAnsi"/>
          <w:sz w:val="24"/>
          <w:szCs w:val="24"/>
        </w:rPr>
        <w:t xml:space="preserve">that </w:t>
      </w:r>
      <w:r w:rsidRPr="00230F7A">
        <w:rPr>
          <w:rFonts w:cstheme="minorHAnsi"/>
          <w:sz w:val="24"/>
          <w:szCs w:val="24"/>
        </w:rPr>
        <w:t>some</w:t>
      </w:r>
      <w:r w:rsidR="001B4A9B" w:rsidRPr="00230F7A">
        <w:rPr>
          <w:rFonts w:cstheme="minorHAnsi"/>
          <w:sz w:val="24"/>
          <w:szCs w:val="24"/>
        </w:rPr>
        <w:t xml:space="preserve"> volunteers </w:t>
      </w:r>
      <w:r w:rsidR="008B66E2" w:rsidRPr="00230F7A">
        <w:rPr>
          <w:rFonts w:cstheme="minorHAnsi"/>
          <w:sz w:val="24"/>
          <w:szCs w:val="24"/>
        </w:rPr>
        <w:t>like Abbie preferred</w:t>
      </w:r>
      <w:r w:rsidR="001B4A9B" w:rsidRPr="00230F7A">
        <w:rPr>
          <w:rFonts w:cstheme="minorHAnsi"/>
          <w:sz w:val="24"/>
          <w:szCs w:val="24"/>
        </w:rPr>
        <w:t xml:space="preserve"> the </w:t>
      </w:r>
      <w:r w:rsidR="005A136D" w:rsidRPr="00230F7A">
        <w:rPr>
          <w:rFonts w:cstheme="minorHAnsi"/>
          <w:sz w:val="24"/>
          <w:szCs w:val="24"/>
        </w:rPr>
        <w:t>materiality of</w:t>
      </w:r>
      <w:r w:rsidR="001B4A9B" w:rsidRPr="00230F7A">
        <w:rPr>
          <w:rFonts w:cstheme="minorHAnsi"/>
          <w:sz w:val="24"/>
          <w:szCs w:val="24"/>
        </w:rPr>
        <w:t xml:space="preserve"> the</w:t>
      </w:r>
      <w:r w:rsidR="0038286F" w:rsidRPr="00230F7A">
        <w:rPr>
          <w:rFonts w:cstheme="minorHAnsi"/>
          <w:sz w:val="24"/>
          <w:szCs w:val="24"/>
        </w:rPr>
        <w:t xml:space="preserve"> printed</w:t>
      </w:r>
      <w:r w:rsidR="001B4A9B" w:rsidRPr="00230F7A">
        <w:rPr>
          <w:rFonts w:cstheme="minorHAnsi"/>
          <w:sz w:val="24"/>
          <w:szCs w:val="24"/>
        </w:rPr>
        <w:t xml:space="preserve"> photograph over </w:t>
      </w:r>
      <w:r w:rsidR="00A93FCF" w:rsidRPr="00230F7A">
        <w:rPr>
          <w:rFonts w:cstheme="minorHAnsi"/>
          <w:sz w:val="24"/>
          <w:szCs w:val="24"/>
        </w:rPr>
        <w:t xml:space="preserve">its immaterial </w:t>
      </w:r>
      <w:r w:rsidR="001B4A9B" w:rsidRPr="00230F7A">
        <w:rPr>
          <w:rFonts w:cstheme="minorHAnsi"/>
          <w:sz w:val="24"/>
          <w:szCs w:val="24"/>
        </w:rPr>
        <w:t xml:space="preserve">digital </w:t>
      </w:r>
      <w:r w:rsidR="00A93FCF" w:rsidRPr="00230F7A">
        <w:rPr>
          <w:rFonts w:cstheme="minorHAnsi"/>
          <w:sz w:val="24"/>
          <w:szCs w:val="24"/>
        </w:rPr>
        <w:t xml:space="preserve">version </w:t>
      </w:r>
      <w:r w:rsidR="001B4A9B" w:rsidRPr="00230F7A">
        <w:rPr>
          <w:rFonts w:cstheme="minorHAnsi"/>
          <w:sz w:val="24"/>
          <w:szCs w:val="24"/>
        </w:rPr>
        <w:t xml:space="preserve">as this </w:t>
      </w:r>
      <w:r w:rsidR="00A93FCF" w:rsidRPr="00230F7A">
        <w:rPr>
          <w:rFonts w:cstheme="minorHAnsi"/>
          <w:sz w:val="24"/>
          <w:szCs w:val="24"/>
        </w:rPr>
        <w:t>enable</w:t>
      </w:r>
      <w:r w:rsidR="008B66E2" w:rsidRPr="00230F7A">
        <w:rPr>
          <w:rFonts w:cstheme="minorHAnsi"/>
          <w:sz w:val="24"/>
          <w:szCs w:val="24"/>
        </w:rPr>
        <w:t>d</w:t>
      </w:r>
      <w:r w:rsidR="00A93FCF" w:rsidRPr="00230F7A">
        <w:rPr>
          <w:rFonts w:cstheme="minorHAnsi"/>
          <w:sz w:val="24"/>
          <w:szCs w:val="24"/>
        </w:rPr>
        <w:t xml:space="preserve"> them to take </w:t>
      </w:r>
      <w:r w:rsidR="001B4A9B" w:rsidRPr="00230F7A">
        <w:rPr>
          <w:rFonts w:cstheme="minorHAnsi"/>
          <w:sz w:val="24"/>
          <w:szCs w:val="24"/>
        </w:rPr>
        <w:t>more time to remember the</w:t>
      </w:r>
      <w:r w:rsidR="00A93FCF" w:rsidRPr="00230F7A">
        <w:rPr>
          <w:rFonts w:cstheme="minorHAnsi"/>
          <w:sz w:val="24"/>
          <w:szCs w:val="24"/>
        </w:rPr>
        <w:t>ir</w:t>
      </w:r>
      <w:r w:rsidR="001B4A9B" w:rsidRPr="00230F7A">
        <w:rPr>
          <w:rFonts w:cstheme="minorHAnsi"/>
          <w:sz w:val="24"/>
          <w:szCs w:val="24"/>
        </w:rPr>
        <w:t xml:space="preserve"> experience</w:t>
      </w:r>
      <w:r w:rsidR="00A93FCF" w:rsidRPr="00230F7A">
        <w:rPr>
          <w:rFonts w:cstheme="minorHAnsi"/>
          <w:sz w:val="24"/>
          <w:szCs w:val="24"/>
        </w:rPr>
        <w:t>s</w:t>
      </w:r>
      <w:r w:rsidR="001B4A9B" w:rsidRPr="00230F7A">
        <w:rPr>
          <w:rFonts w:cstheme="minorHAnsi"/>
          <w:sz w:val="24"/>
          <w:szCs w:val="24"/>
        </w:rPr>
        <w:t xml:space="preserve">. The act of printing and organising the photographs </w:t>
      </w:r>
      <w:r w:rsidR="00B01222" w:rsidRPr="00230F7A">
        <w:rPr>
          <w:rFonts w:cstheme="minorHAnsi"/>
          <w:sz w:val="24"/>
          <w:szCs w:val="24"/>
        </w:rPr>
        <w:t xml:space="preserve">in this digital age </w:t>
      </w:r>
      <w:r w:rsidR="001B4A9B" w:rsidRPr="00230F7A">
        <w:rPr>
          <w:rFonts w:cstheme="minorHAnsi"/>
          <w:sz w:val="24"/>
          <w:szCs w:val="24"/>
        </w:rPr>
        <w:t>demonstrat</w:t>
      </w:r>
      <w:r w:rsidR="00A93FCF" w:rsidRPr="00230F7A">
        <w:rPr>
          <w:rFonts w:cstheme="minorHAnsi"/>
          <w:sz w:val="24"/>
          <w:szCs w:val="24"/>
        </w:rPr>
        <w:t>es</w:t>
      </w:r>
      <w:r w:rsidR="001B4A9B" w:rsidRPr="00230F7A">
        <w:rPr>
          <w:rFonts w:cstheme="minorHAnsi"/>
          <w:sz w:val="24"/>
          <w:szCs w:val="24"/>
        </w:rPr>
        <w:t xml:space="preserve"> that the experience was worth remembering</w:t>
      </w:r>
      <w:r w:rsidR="009E68FF" w:rsidRPr="00230F7A">
        <w:rPr>
          <w:rFonts w:cstheme="minorHAnsi"/>
          <w:sz w:val="24"/>
          <w:szCs w:val="24"/>
        </w:rPr>
        <w:t xml:space="preserve"> and a significant moment in their li</w:t>
      </w:r>
      <w:r w:rsidR="006D731C" w:rsidRPr="00230F7A">
        <w:rPr>
          <w:rFonts w:cstheme="minorHAnsi"/>
          <w:sz w:val="24"/>
          <w:szCs w:val="24"/>
        </w:rPr>
        <w:t>ves</w:t>
      </w:r>
      <w:r w:rsidR="005A136D" w:rsidRPr="00230F7A">
        <w:rPr>
          <w:rFonts w:cstheme="minorHAnsi"/>
          <w:sz w:val="24"/>
          <w:szCs w:val="24"/>
        </w:rPr>
        <w:t>.</w:t>
      </w:r>
    </w:p>
    <w:p w14:paraId="5358DC22" w14:textId="77777777" w:rsidR="0022527F" w:rsidRPr="00230F7A" w:rsidRDefault="0022527F" w:rsidP="00275387">
      <w:pPr>
        <w:spacing w:after="0" w:line="480" w:lineRule="auto"/>
        <w:rPr>
          <w:rFonts w:cstheme="minorHAnsi"/>
          <w:sz w:val="24"/>
          <w:szCs w:val="24"/>
        </w:rPr>
      </w:pPr>
    </w:p>
    <w:p w14:paraId="3E2F8A96" w14:textId="3F1BCF83" w:rsidR="001B4A9B" w:rsidRPr="00230F7A" w:rsidRDefault="00A93FCF" w:rsidP="00275387">
      <w:pPr>
        <w:spacing w:after="0" w:line="480" w:lineRule="auto"/>
        <w:rPr>
          <w:rFonts w:cstheme="minorHAnsi"/>
          <w:sz w:val="24"/>
          <w:szCs w:val="24"/>
        </w:rPr>
      </w:pPr>
      <w:r w:rsidRPr="00230F7A">
        <w:rPr>
          <w:rFonts w:cstheme="minorHAnsi"/>
          <w:color w:val="222222"/>
          <w:sz w:val="24"/>
          <w:szCs w:val="24"/>
          <w:shd w:val="clear" w:color="auto" w:fill="FFFFFF"/>
        </w:rPr>
        <w:t xml:space="preserve">Several </w:t>
      </w:r>
      <w:r w:rsidR="001B4A9B" w:rsidRPr="00230F7A">
        <w:rPr>
          <w:rFonts w:cstheme="minorHAnsi"/>
          <w:color w:val="222222"/>
          <w:sz w:val="24"/>
          <w:szCs w:val="24"/>
          <w:shd w:val="clear" w:color="auto" w:fill="FFFFFF"/>
        </w:rPr>
        <w:t>volunteers note</w:t>
      </w:r>
      <w:r w:rsidR="008B66E2" w:rsidRPr="00230F7A">
        <w:rPr>
          <w:rFonts w:cstheme="minorHAnsi"/>
          <w:color w:val="222222"/>
          <w:sz w:val="24"/>
          <w:szCs w:val="24"/>
          <w:shd w:val="clear" w:color="auto" w:fill="FFFFFF"/>
        </w:rPr>
        <w:t>d</w:t>
      </w:r>
      <w:r w:rsidR="001B4A9B" w:rsidRPr="00230F7A">
        <w:rPr>
          <w:rFonts w:cstheme="minorHAnsi"/>
          <w:color w:val="222222"/>
          <w:sz w:val="24"/>
          <w:szCs w:val="24"/>
          <w:shd w:val="clear" w:color="auto" w:fill="FFFFFF"/>
        </w:rPr>
        <w:t xml:space="preserve"> </w:t>
      </w:r>
      <w:r w:rsidRPr="00230F7A">
        <w:rPr>
          <w:rFonts w:cstheme="minorHAnsi"/>
          <w:color w:val="222222"/>
          <w:sz w:val="24"/>
          <w:szCs w:val="24"/>
          <w:shd w:val="clear" w:color="auto" w:fill="FFFFFF"/>
        </w:rPr>
        <w:t xml:space="preserve">that now that </w:t>
      </w:r>
      <w:r w:rsidR="001B4A9B" w:rsidRPr="00230F7A">
        <w:rPr>
          <w:rFonts w:cstheme="minorHAnsi"/>
          <w:color w:val="222222"/>
          <w:sz w:val="24"/>
          <w:szCs w:val="24"/>
          <w:shd w:val="clear" w:color="auto" w:fill="FFFFFF"/>
        </w:rPr>
        <w:t>the initial euphoria of the event ha</w:t>
      </w:r>
      <w:r w:rsidR="008B66E2" w:rsidRPr="00230F7A">
        <w:rPr>
          <w:rFonts w:cstheme="minorHAnsi"/>
          <w:color w:val="222222"/>
          <w:sz w:val="24"/>
          <w:szCs w:val="24"/>
          <w:shd w:val="clear" w:color="auto" w:fill="FFFFFF"/>
        </w:rPr>
        <w:t>d</w:t>
      </w:r>
      <w:r w:rsidR="001B4A9B" w:rsidRPr="00230F7A">
        <w:rPr>
          <w:rFonts w:cstheme="minorHAnsi"/>
          <w:color w:val="222222"/>
          <w:sz w:val="24"/>
          <w:szCs w:val="24"/>
          <w:shd w:val="clear" w:color="auto" w:fill="FFFFFF"/>
        </w:rPr>
        <w:t xml:space="preserve"> passed, they d</w:t>
      </w:r>
      <w:r w:rsidR="008B66E2" w:rsidRPr="00230F7A">
        <w:rPr>
          <w:rFonts w:cstheme="minorHAnsi"/>
          <w:color w:val="222222"/>
          <w:sz w:val="24"/>
          <w:szCs w:val="24"/>
          <w:shd w:val="clear" w:color="auto" w:fill="FFFFFF"/>
        </w:rPr>
        <w:t>id</w:t>
      </w:r>
      <w:r w:rsidR="001B4A9B" w:rsidRPr="00230F7A">
        <w:rPr>
          <w:rFonts w:cstheme="minorHAnsi"/>
          <w:color w:val="222222"/>
          <w:sz w:val="24"/>
          <w:szCs w:val="24"/>
          <w:shd w:val="clear" w:color="auto" w:fill="FFFFFF"/>
        </w:rPr>
        <w:t xml:space="preserve"> not actively </w:t>
      </w:r>
      <w:r w:rsidRPr="00230F7A">
        <w:rPr>
          <w:rFonts w:cstheme="minorHAnsi"/>
          <w:color w:val="222222"/>
          <w:sz w:val="24"/>
          <w:szCs w:val="24"/>
          <w:shd w:val="clear" w:color="auto" w:fill="FFFFFF"/>
        </w:rPr>
        <w:t xml:space="preserve">access </w:t>
      </w:r>
      <w:r w:rsidR="005A136D" w:rsidRPr="00230F7A">
        <w:rPr>
          <w:rFonts w:cstheme="minorHAnsi"/>
          <w:color w:val="222222"/>
          <w:sz w:val="24"/>
          <w:szCs w:val="24"/>
          <w:shd w:val="clear" w:color="auto" w:fill="FFFFFF"/>
        </w:rPr>
        <w:t>their memories</w:t>
      </w:r>
      <w:r w:rsidR="001B4A9B" w:rsidRPr="00230F7A">
        <w:rPr>
          <w:rFonts w:cstheme="minorHAnsi"/>
          <w:color w:val="222222"/>
          <w:sz w:val="24"/>
          <w:szCs w:val="24"/>
          <w:shd w:val="clear" w:color="auto" w:fill="FFFFFF"/>
        </w:rPr>
        <w:t xml:space="preserve"> as much as </w:t>
      </w:r>
      <w:r w:rsidRPr="00230F7A">
        <w:rPr>
          <w:rFonts w:cstheme="minorHAnsi"/>
          <w:color w:val="222222"/>
          <w:sz w:val="24"/>
          <w:szCs w:val="24"/>
          <w:shd w:val="clear" w:color="auto" w:fill="FFFFFF"/>
        </w:rPr>
        <w:t>before</w:t>
      </w:r>
      <w:r w:rsidR="001B4A9B" w:rsidRPr="00230F7A">
        <w:rPr>
          <w:rFonts w:cstheme="minorHAnsi"/>
          <w:color w:val="222222"/>
          <w:sz w:val="24"/>
          <w:szCs w:val="24"/>
          <w:shd w:val="clear" w:color="auto" w:fill="FFFFFF"/>
        </w:rPr>
        <w:t>, but there continue</w:t>
      </w:r>
      <w:r w:rsidR="008B66E2" w:rsidRPr="00230F7A">
        <w:rPr>
          <w:rFonts w:cstheme="minorHAnsi"/>
          <w:color w:val="222222"/>
          <w:sz w:val="24"/>
          <w:szCs w:val="24"/>
          <w:shd w:val="clear" w:color="auto" w:fill="FFFFFF"/>
        </w:rPr>
        <w:t>d</w:t>
      </w:r>
      <w:r w:rsidR="001B4A9B" w:rsidRPr="00230F7A">
        <w:rPr>
          <w:rFonts w:cstheme="minorHAnsi"/>
          <w:color w:val="222222"/>
          <w:sz w:val="24"/>
          <w:szCs w:val="24"/>
          <w:shd w:val="clear" w:color="auto" w:fill="FFFFFF"/>
        </w:rPr>
        <w:t xml:space="preserve"> to be triggers for the</w:t>
      </w:r>
      <w:r w:rsidR="005A136D" w:rsidRPr="00230F7A">
        <w:rPr>
          <w:rFonts w:cstheme="minorHAnsi"/>
          <w:color w:val="222222"/>
          <w:sz w:val="24"/>
          <w:szCs w:val="24"/>
          <w:shd w:val="clear" w:color="auto" w:fill="FFFFFF"/>
        </w:rPr>
        <w:t xml:space="preserve">se </w:t>
      </w:r>
      <w:r w:rsidR="001B4A9B" w:rsidRPr="00230F7A">
        <w:rPr>
          <w:rFonts w:cstheme="minorHAnsi"/>
          <w:color w:val="222222"/>
          <w:sz w:val="24"/>
          <w:szCs w:val="24"/>
          <w:shd w:val="clear" w:color="auto" w:fill="FFFFFF"/>
        </w:rPr>
        <w:t>memories. These include</w:t>
      </w:r>
      <w:r w:rsidR="008B66E2" w:rsidRPr="00230F7A">
        <w:rPr>
          <w:rFonts w:cstheme="minorHAnsi"/>
          <w:color w:val="222222"/>
          <w:sz w:val="24"/>
          <w:szCs w:val="24"/>
          <w:shd w:val="clear" w:color="auto" w:fill="FFFFFF"/>
        </w:rPr>
        <w:t>d</w:t>
      </w:r>
      <w:r w:rsidR="001B4A9B" w:rsidRPr="00230F7A">
        <w:rPr>
          <w:rFonts w:cstheme="minorHAnsi"/>
          <w:color w:val="222222"/>
          <w:sz w:val="24"/>
          <w:szCs w:val="24"/>
          <w:shd w:val="clear" w:color="auto" w:fill="FFFFFF"/>
        </w:rPr>
        <w:t xml:space="preserve"> the</w:t>
      </w:r>
      <w:r w:rsidR="0038286F" w:rsidRPr="00230F7A">
        <w:rPr>
          <w:rFonts w:cstheme="minorHAnsi"/>
          <w:color w:val="222222"/>
          <w:sz w:val="24"/>
          <w:szCs w:val="24"/>
          <w:shd w:val="clear" w:color="auto" w:fill="FFFFFF"/>
        </w:rPr>
        <w:t xml:space="preserve"> event</w:t>
      </w:r>
      <w:r w:rsidR="001B4A9B" w:rsidRPr="00230F7A">
        <w:rPr>
          <w:rFonts w:cstheme="minorHAnsi"/>
          <w:color w:val="222222"/>
          <w:sz w:val="24"/>
          <w:szCs w:val="24"/>
          <w:shd w:val="clear" w:color="auto" w:fill="FFFFFF"/>
        </w:rPr>
        <w:t xml:space="preserve"> memorabilia</w:t>
      </w:r>
      <w:r w:rsidR="001B4A9B" w:rsidRPr="00230F7A">
        <w:rPr>
          <w:rFonts w:cstheme="minorHAnsi"/>
          <w:sz w:val="24"/>
          <w:szCs w:val="24"/>
        </w:rPr>
        <w:t xml:space="preserve">, from the volunteer garments to the event programme </w:t>
      </w:r>
      <w:r w:rsidRPr="00230F7A">
        <w:rPr>
          <w:rFonts w:cstheme="minorHAnsi"/>
          <w:sz w:val="24"/>
          <w:szCs w:val="24"/>
        </w:rPr>
        <w:t xml:space="preserve">(see </w:t>
      </w:r>
      <w:r w:rsidR="0022527F" w:rsidRPr="00230F7A">
        <w:rPr>
          <w:rFonts w:cstheme="minorHAnsi"/>
          <w:sz w:val="24"/>
          <w:szCs w:val="24"/>
        </w:rPr>
        <w:t>Figure</w:t>
      </w:r>
      <w:r w:rsidR="001060FC" w:rsidRPr="00230F7A">
        <w:rPr>
          <w:rFonts w:cstheme="minorHAnsi"/>
          <w:sz w:val="24"/>
          <w:szCs w:val="24"/>
        </w:rPr>
        <w:t>s</w:t>
      </w:r>
      <w:r w:rsidR="0022527F" w:rsidRPr="00230F7A">
        <w:rPr>
          <w:rFonts w:cstheme="minorHAnsi"/>
          <w:sz w:val="24"/>
          <w:szCs w:val="24"/>
        </w:rPr>
        <w:t xml:space="preserve"> </w:t>
      </w:r>
      <w:r w:rsidR="00050019" w:rsidRPr="00230F7A">
        <w:rPr>
          <w:rFonts w:cstheme="minorHAnsi"/>
          <w:sz w:val="24"/>
          <w:szCs w:val="24"/>
        </w:rPr>
        <w:t>1</w:t>
      </w:r>
      <w:r w:rsidR="006D731C" w:rsidRPr="00230F7A">
        <w:rPr>
          <w:rFonts w:cstheme="minorHAnsi"/>
          <w:sz w:val="24"/>
          <w:szCs w:val="24"/>
        </w:rPr>
        <w:t>-</w:t>
      </w:r>
      <w:r w:rsidR="00050019" w:rsidRPr="00230F7A">
        <w:rPr>
          <w:rFonts w:cstheme="minorHAnsi"/>
          <w:sz w:val="24"/>
          <w:szCs w:val="24"/>
        </w:rPr>
        <w:t>4</w:t>
      </w:r>
      <w:r w:rsidRPr="00230F7A">
        <w:rPr>
          <w:rFonts w:cstheme="minorHAnsi"/>
          <w:sz w:val="24"/>
          <w:szCs w:val="24"/>
        </w:rPr>
        <w:t>)</w:t>
      </w:r>
      <w:r w:rsidR="005A136D" w:rsidRPr="00230F7A">
        <w:rPr>
          <w:rFonts w:cstheme="minorHAnsi"/>
          <w:sz w:val="24"/>
          <w:szCs w:val="24"/>
        </w:rPr>
        <w:t>.</w:t>
      </w:r>
    </w:p>
    <w:p w14:paraId="2484C9CC" w14:textId="153E5E85" w:rsidR="00CD477D" w:rsidRPr="00230F7A" w:rsidRDefault="00CD477D" w:rsidP="00275387">
      <w:pPr>
        <w:spacing w:after="0" w:line="480" w:lineRule="auto"/>
        <w:rPr>
          <w:rFonts w:cstheme="minorHAnsi"/>
          <w:sz w:val="24"/>
          <w:szCs w:val="24"/>
        </w:rPr>
      </w:pPr>
    </w:p>
    <w:p w14:paraId="14BCCBC4" w14:textId="29E1E191" w:rsidR="00CD477D" w:rsidRPr="00230F7A" w:rsidRDefault="00CD477D" w:rsidP="00275387">
      <w:pPr>
        <w:spacing w:after="0" w:line="480" w:lineRule="auto"/>
        <w:jc w:val="center"/>
        <w:rPr>
          <w:rFonts w:cstheme="minorHAnsi"/>
          <w:sz w:val="24"/>
          <w:szCs w:val="24"/>
        </w:rPr>
      </w:pPr>
    </w:p>
    <w:p w14:paraId="6B9CD57E" w14:textId="3F7F692E" w:rsidR="00D877D5" w:rsidRPr="00230F7A" w:rsidRDefault="00CD477D" w:rsidP="00275387">
      <w:pPr>
        <w:spacing w:after="0" w:line="480" w:lineRule="auto"/>
        <w:jc w:val="center"/>
        <w:rPr>
          <w:rFonts w:cstheme="minorHAnsi"/>
        </w:rPr>
      </w:pPr>
      <w:r w:rsidRPr="00230F7A">
        <w:rPr>
          <w:rFonts w:cstheme="minorHAnsi"/>
          <w:sz w:val="24"/>
          <w:szCs w:val="24"/>
        </w:rPr>
        <w:t>F</w:t>
      </w:r>
      <w:r w:rsidR="006E4A48" w:rsidRPr="00230F7A">
        <w:rPr>
          <w:rFonts w:cstheme="minorHAnsi"/>
          <w:sz w:val="24"/>
          <w:szCs w:val="24"/>
        </w:rPr>
        <w:t xml:space="preserve">igures </w:t>
      </w:r>
      <w:r w:rsidRPr="00230F7A">
        <w:rPr>
          <w:rFonts w:cstheme="minorHAnsi"/>
          <w:sz w:val="24"/>
          <w:szCs w:val="24"/>
        </w:rPr>
        <w:t xml:space="preserve">1-4 </w:t>
      </w:r>
      <w:r w:rsidR="006E4A48" w:rsidRPr="00230F7A">
        <w:rPr>
          <w:rFonts w:cstheme="minorHAnsi"/>
          <w:sz w:val="24"/>
          <w:szCs w:val="24"/>
        </w:rPr>
        <w:t>here</w:t>
      </w:r>
      <w:r w:rsidR="00D877D5" w:rsidRPr="00230F7A">
        <w:rPr>
          <w:rFonts w:cstheme="minorHAnsi"/>
          <w:noProof/>
          <w:sz w:val="24"/>
          <w:szCs w:val="24"/>
        </w:rPr>
        <mc:AlternateContent>
          <mc:Choice Requires="wps">
            <w:drawing>
              <wp:anchor distT="0" distB="0" distL="114300" distR="114300" simplePos="0" relativeHeight="251664384" behindDoc="0" locked="0" layoutInCell="1" allowOverlap="1" wp14:anchorId="121ACD04" wp14:editId="5C8DEF08">
                <wp:simplePos x="0" y="0"/>
                <wp:positionH relativeFrom="column">
                  <wp:posOffset>1807210</wp:posOffset>
                </wp:positionH>
                <wp:positionV relativeFrom="paragraph">
                  <wp:posOffset>1795780</wp:posOffset>
                </wp:positionV>
                <wp:extent cx="1504314" cy="400110"/>
                <wp:effectExtent l="0" t="0" r="0" b="0"/>
                <wp:wrapNone/>
                <wp:docPr id="9" name="TextBox 8">
                  <a:extLst xmlns:a="http://schemas.openxmlformats.org/drawingml/2006/main">
                    <a:ext uri="{FF2B5EF4-FFF2-40B4-BE49-F238E27FC236}">
                      <a16:creationId xmlns:a16="http://schemas.microsoft.com/office/drawing/2014/main" id="{AB5D48C1-B4C3-4384-9B8D-3D932421BB40}"/>
                    </a:ext>
                  </a:extLst>
                </wp:docPr>
                <wp:cNvGraphicFramePr/>
                <a:graphic xmlns:a="http://schemas.openxmlformats.org/drawingml/2006/main">
                  <a:graphicData uri="http://schemas.microsoft.com/office/word/2010/wordprocessingShape">
                    <wps:wsp>
                      <wps:cNvSpPr txBox="1"/>
                      <wps:spPr>
                        <a:xfrm flipH="1">
                          <a:off x="0" y="0"/>
                          <a:ext cx="1504314" cy="400110"/>
                        </a:xfrm>
                        <a:prstGeom prst="rect">
                          <a:avLst/>
                        </a:prstGeom>
                        <a:noFill/>
                      </wps:spPr>
                      <wps:txbx>
                        <w:txbxContent>
                          <w:p w14:paraId="31D90AC4" w14:textId="53E6939C" w:rsidR="00DC0515" w:rsidRDefault="00DC0515" w:rsidP="00D877D5">
                            <w:pPr>
                              <w:rPr>
                                <w:sz w:val="24"/>
                                <w:szCs w:val="24"/>
                              </w:rPr>
                            </w:pPr>
                          </w:p>
                        </w:txbxContent>
                      </wps:txbx>
                      <wps:bodyPr wrap="square" rtlCol="0">
                        <a:spAutoFit/>
                      </wps:bodyPr>
                    </wps:wsp>
                  </a:graphicData>
                </a:graphic>
              </wp:anchor>
            </w:drawing>
          </mc:Choice>
          <mc:Fallback>
            <w:pict>
              <v:shapetype w14:anchorId="121ACD04" id="_x0000_t202" coordsize="21600,21600" o:spt="202" path="m,l,21600r21600,l21600,xe">
                <v:stroke joinstyle="miter"/>
                <v:path gradientshapeok="t" o:connecttype="rect"/>
              </v:shapetype>
              <v:shape id="TextBox 8" o:spid="_x0000_s1026" type="#_x0000_t202" style="position:absolute;left:0;text-align:left;margin-left:142.3pt;margin-top:141.4pt;width:118.45pt;height:31.5pt;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" filled="f" stroked="f">
                <v:textbox style="mso-fit-shape-to-text:t">
                  <w:txbxContent>
                    <w:p w14:paraId="31D90AC4" w14:textId="53E6939C" w:rsidR="00DC0515" w:rsidRDefault="00DC0515" w:rsidP="00D877D5">
                      <w:pPr>
                        <w:rPr>
                          <w:sz w:val="24"/>
                          <w:szCs w:val="24"/>
                        </w:rPr>
                      </w:pPr>
                    </w:p>
                  </w:txbxContent>
                </v:textbox>
              </v:shape>
            </w:pict>
          </mc:Fallback>
        </mc:AlternateContent>
      </w:r>
      <w:r w:rsidR="00D877D5" w:rsidRPr="00230F7A">
        <w:rPr>
          <w:rFonts w:cstheme="minorHAnsi"/>
          <w:noProof/>
          <w:sz w:val="24"/>
          <w:szCs w:val="24"/>
        </w:rPr>
        <mc:AlternateContent>
          <mc:Choice Requires="wps">
            <w:drawing>
              <wp:anchor distT="0" distB="0" distL="114300" distR="114300" simplePos="0" relativeHeight="251665408" behindDoc="0" locked="0" layoutInCell="1" allowOverlap="1" wp14:anchorId="5AB138A4" wp14:editId="5BD6DA78">
                <wp:simplePos x="0" y="0"/>
                <wp:positionH relativeFrom="column">
                  <wp:posOffset>3611245</wp:posOffset>
                </wp:positionH>
                <wp:positionV relativeFrom="paragraph">
                  <wp:posOffset>1802765</wp:posOffset>
                </wp:positionV>
                <wp:extent cx="1625708" cy="400110"/>
                <wp:effectExtent l="0" t="0" r="0" b="0"/>
                <wp:wrapNone/>
                <wp:docPr id="10" name="TextBox 9">
                  <a:extLst xmlns:a="http://schemas.openxmlformats.org/drawingml/2006/main">
                    <a:ext uri="{FF2B5EF4-FFF2-40B4-BE49-F238E27FC236}">
                      <a16:creationId xmlns:a16="http://schemas.microsoft.com/office/drawing/2014/main" id="{59D919CA-3296-4CD7-A978-94A32AFE0168}"/>
                    </a:ext>
                  </a:extLst>
                </wp:docPr>
                <wp:cNvGraphicFramePr/>
                <a:graphic xmlns:a="http://schemas.openxmlformats.org/drawingml/2006/main">
                  <a:graphicData uri="http://schemas.microsoft.com/office/word/2010/wordprocessingShape">
                    <wps:wsp>
                      <wps:cNvSpPr txBox="1"/>
                      <wps:spPr>
                        <a:xfrm flipH="1">
                          <a:off x="0" y="0"/>
                          <a:ext cx="1625708" cy="400110"/>
                        </a:xfrm>
                        <a:prstGeom prst="rect">
                          <a:avLst/>
                        </a:prstGeom>
                        <a:noFill/>
                      </wps:spPr>
                      <wps:txbx>
                        <w:txbxContent>
                          <w:p w14:paraId="13D9C458" w14:textId="4FB9B2BE" w:rsidR="00DC0515" w:rsidRDefault="00DC0515" w:rsidP="00D877D5">
                            <w:pPr>
                              <w:rPr>
                                <w:sz w:val="24"/>
                                <w:szCs w:val="24"/>
                              </w:rPr>
                            </w:pPr>
                          </w:p>
                        </w:txbxContent>
                      </wps:txbx>
                      <wps:bodyPr wrap="square" rtlCol="0">
                        <a:spAutoFit/>
                      </wps:bodyPr>
                    </wps:wsp>
                  </a:graphicData>
                </a:graphic>
              </wp:anchor>
            </w:drawing>
          </mc:Choice>
          <mc:Fallback>
            <w:pict>
              <v:shape w14:anchorId="5AB138A4" id="TextBox 9" o:spid="_x0000_s1027" type="#_x0000_t202" style="position:absolute;left:0;text-align:left;margin-left:284.35pt;margin-top:141.95pt;width:128pt;height:31.5pt;flip:x;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" filled="f" stroked="f">
                <v:textbox style="mso-fit-shape-to-text:t">
                  <w:txbxContent>
                    <w:p w14:paraId="13D9C458" w14:textId="4FB9B2BE" w:rsidR="00DC0515" w:rsidRDefault="00DC0515" w:rsidP="00D877D5">
                      <w:pPr>
                        <w:rPr>
                          <w:sz w:val="24"/>
                          <w:szCs w:val="24"/>
                        </w:rPr>
                      </w:pPr>
                    </w:p>
                  </w:txbxContent>
                </v:textbox>
              </v:shape>
            </w:pict>
          </mc:Fallback>
        </mc:AlternateContent>
      </w:r>
    </w:p>
    <w:p w14:paraId="17D8A30F" w14:textId="5762761C" w:rsidR="001B4A9B" w:rsidRPr="00230F7A" w:rsidRDefault="00A93FCF" w:rsidP="00275387">
      <w:pPr>
        <w:spacing w:after="0" w:line="480" w:lineRule="auto"/>
        <w:rPr>
          <w:rFonts w:cstheme="minorHAnsi"/>
          <w:sz w:val="24"/>
          <w:szCs w:val="24"/>
        </w:rPr>
      </w:pPr>
      <w:r w:rsidRPr="00230F7A">
        <w:rPr>
          <w:rFonts w:cstheme="minorHAnsi"/>
          <w:sz w:val="24"/>
          <w:szCs w:val="24"/>
        </w:rPr>
        <w:lastRenderedPageBreak/>
        <w:t>V</w:t>
      </w:r>
      <w:r w:rsidR="001B4A9B" w:rsidRPr="00230F7A">
        <w:rPr>
          <w:rFonts w:cstheme="minorHAnsi"/>
          <w:sz w:val="24"/>
          <w:szCs w:val="24"/>
        </w:rPr>
        <w:t>olunteers value</w:t>
      </w:r>
      <w:r w:rsidR="008B66E2" w:rsidRPr="00230F7A">
        <w:rPr>
          <w:rFonts w:cstheme="minorHAnsi"/>
          <w:sz w:val="24"/>
          <w:szCs w:val="24"/>
        </w:rPr>
        <w:t>d</w:t>
      </w:r>
      <w:r w:rsidR="001B4A9B" w:rsidRPr="00230F7A">
        <w:rPr>
          <w:rFonts w:cstheme="minorHAnsi"/>
          <w:sz w:val="24"/>
          <w:szCs w:val="24"/>
        </w:rPr>
        <w:t xml:space="preserve"> the</w:t>
      </w:r>
      <w:r w:rsidR="0038286F" w:rsidRPr="00230F7A">
        <w:rPr>
          <w:rFonts w:cstheme="minorHAnsi"/>
          <w:sz w:val="24"/>
          <w:szCs w:val="24"/>
        </w:rPr>
        <w:t>ir</w:t>
      </w:r>
      <w:r w:rsidR="001B4A9B" w:rsidRPr="00230F7A">
        <w:rPr>
          <w:rFonts w:cstheme="minorHAnsi"/>
          <w:sz w:val="24"/>
          <w:szCs w:val="24"/>
        </w:rPr>
        <w:t xml:space="preserve"> memorabilia as it ensured the maintenance of memories and positive feelings associated with the event</w:t>
      </w:r>
      <w:r w:rsidR="006154DC" w:rsidRPr="00230F7A">
        <w:rPr>
          <w:rFonts w:cstheme="minorHAnsi"/>
          <w:sz w:val="24"/>
          <w:szCs w:val="24"/>
        </w:rPr>
        <w:t xml:space="preserve">.  </w:t>
      </w:r>
      <w:r w:rsidR="00DB4255" w:rsidRPr="00230F7A">
        <w:rPr>
          <w:rFonts w:cstheme="minorHAnsi"/>
          <w:sz w:val="24"/>
          <w:szCs w:val="24"/>
        </w:rPr>
        <w:t>Alexandra</w:t>
      </w:r>
      <w:r w:rsidR="001B4A9B" w:rsidRPr="00230F7A">
        <w:rPr>
          <w:rFonts w:cstheme="minorHAnsi"/>
          <w:sz w:val="24"/>
          <w:szCs w:val="24"/>
        </w:rPr>
        <w:t xml:space="preserve"> describe</w:t>
      </w:r>
      <w:r w:rsidR="008B66E2" w:rsidRPr="00230F7A">
        <w:rPr>
          <w:rFonts w:cstheme="minorHAnsi"/>
          <w:sz w:val="24"/>
          <w:szCs w:val="24"/>
        </w:rPr>
        <w:t>d</w:t>
      </w:r>
      <w:r w:rsidR="001B4A9B" w:rsidRPr="00230F7A">
        <w:rPr>
          <w:rFonts w:cstheme="minorHAnsi"/>
          <w:sz w:val="24"/>
          <w:szCs w:val="24"/>
        </w:rPr>
        <w:t xml:space="preserve"> wearing the volunteer hat and </w:t>
      </w:r>
      <w:r w:rsidR="00DB4255" w:rsidRPr="00230F7A">
        <w:rPr>
          <w:rFonts w:cstheme="minorHAnsi"/>
          <w:sz w:val="24"/>
          <w:szCs w:val="24"/>
        </w:rPr>
        <w:t>Natasha</w:t>
      </w:r>
      <w:r w:rsidR="001B4A9B" w:rsidRPr="00230F7A">
        <w:rPr>
          <w:rFonts w:cstheme="minorHAnsi"/>
          <w:sz w:val="24"/>
          <w:szCs w:val="24"/>
        </w:rPr>
        <w:t xml:space="preserve"> wearing the volunteer t-shirt:</w:t>
      </w:r>
    </w:p>
    <w:p w14:paraId="3299D7CB" w14:textId="77777777" w:rsidR="00127C2D" w:rsidRPr="00230F7A" w:rsidRDefault="00127C2D" w:rsidP="00275387">
      <w:pPr>
        <w:spacing w:after="0" w:line="480" w:lineRule="auto"/>
        <w:rPr>
          <w:rFonts w:cstheme="minorHAnsi"/>
          <w:sz w:val="24"/>
          <w:szCs w:val="24"/>
        </w:rPr>
      </w:pPr>
    </w:p>
    <w:p w14:paraId="6CF445CC" w14:textId="408D141A" w:rsidR="001B4A9B" w:rsidRPr="00230F7A" w:rsidRDefault="001B4A9B" w:rsidP="00275387">
      <w:pPr>
        <w:spacing w:after="0" w:line="480" w:lineRule="auto"/>
        <w:ind w:left="720"/>
        <w:rPr>
          <w:rFonts w:cstheme="minorHAnsi"/>
          <w:sz w:val="24"/>
          <w:szCs w:val="24"/>
        </w:rPr>
      </w:pPr>
      <w:r w:rsidRPr="00230F7A">
        <w:rPr>
          <w:rFonts w:cstheme="minorHAnsi"/>
          <w:i/>
          <w:iCs/>
          <w:sz w:val="24"/>
          <w:szCs w:val="24"/>
        </w:rPr>
        <w:t xml:space="preserve">When I put it </w:t>
      </w:r>
      <w:r w:rsidR="001060FC" w:rsidRPr="00230F7A">
        <w:rPr>
          <w:rFonts w:cstheme="minorHAnsi"/>
          <w:i/>
          <w:iCs/>
          <w:sz w:val="24"/>
          <w:szCs w:val="24"/>
        </w:rPr>
        <w:t>on,</w:t>
      </w:r>
      <w:r w:rsidRPr="00230F7A">
        <w:rPr>
          <w:rFonts w:cstheme="minorHAnsi"/>
          <w:i/>
          <w:iCs/>
          <w:sz w:val="24"/>
          <w:szCs w:val="24"/>
        </w:rPr>
        <w:t xml:space="preserve"> I remembe</w:t>
      </w:r>
      <w:r w:rsidR="006E2CAB" w:rsidRPr="00230F7A">
        <w:rPr>
          <w:rFonts w:cstheme="minorHAnsi"/>
          <w:i/>
          <w:iCs/>
          <w:sz w:val="24"/>
          <w:szCs w:val="24"/>
        </w:rPr>
        <w:t>r</w:t>
      </w:r>
      <w:r w:rsidRPr="00230F7A">
        <w:rPr>
          <w:rFonts w:cstheme="minorHAnsi"/>
          <w:i/>
          <w:iCs/>
          <w:sz w:val="24"/>
          <w:szCs w:val="24"/>
        </w:rPr>
        <w:t xml:space="preserve">, it takes me back to that time which was a good experience in my life. </w:t>
      </w:r>
      <w:r w:rsidR="006E2CAB" w:rsidRPr="00230F7A">
        <w:rPr>
          <w:rFonts w:cstheme="minorHAnsi"/>
          <w:i/>
          <w:iCs/>
          <w:sz w:val="24"/>
          <w:szCs w:val="24"/>
        </w:rPr>
        <w:t>So,</w:t>
      </w:r>
      <w:r w:rsidRPr="00230F7A">
        <w:rPr>
          <w:rFonts w:cstheme="minorHAnsi"/>
          <w:i/>
          <w:iCs/>
          <w:sz w:val="24"/>
          <w:szCs w:val="24"/>
        </w:rPr>
        <w:t xml:space="preserve"> when I wear </w:t>
      </w:r>
      <w:r w:rsidR="001060FC" w:rsidRPr="00230F7A">
        <w:rPr>
          <w:rFonts w:cstheme="minorHAnsi"/>
          <w:i/>
          <w:iCs/>
          <w:sz w:val="24"/>
          <w:szCs w:val="24"/>
        </w:rPr>
        <w:t>it,</w:t>
      </w:r>
      <w:r w:rsidRPr="00230F7A">
        <w:rPr>
          <w:rFonts w:cstheme="minorHAnsi"/>
          <w:i/>
          <w:iCs/>
          <w:sz w:val="24"/>
          <w:szCs w:val="24"/>
        </w:rPr>
        <w:t xml:space="preserve"> I feel good</w:t>
      </w:r>
      <w:r w:rsidR="00127C2D" w:rsidRPr="00230F7A">
        <w:rPr>
          <w:rFonts w:cstheme="minorHAnsi"/>
          <w:sz w:val="24"/>
          <w:szCs w:val="24"/>
        </w:rPr>
        <w:t xml:space="preserve"> </w:t>
      </w:r>
      <w:r w:rsidR="00B57554" w:rsidRPr="00230F7A">
        <w:rPr>
          <w:rFonts w:cstheme="minorHAnsi"/>
          <w:sz w:val="24"/>
          <w:szCs w:val="24"/>
        </w:rPr>
        <w:t>(Alexandra)</w:t>
      </w:r>
      <w:r w:rsidR="00130A06" w:rsidRPr="00230F7A">
        <w:rPr>
          <w:rFonts w:cstheme="minorHAnsi"/>
          <w:sz w:val="24"/>
          <w:szCs w:val="24"/>
        </w:rPr>
        <w:t>.</w:t>
      </w:r>
    </w:p>
    <w:p w14:paraId="1E8141F3" w14:textId="77777777" w:rsidR="00127C2D" w:rsidRPr="00230F7A" w:rsidRDefault="00127C2D" w:rsidP="00275387">
      <w:pPr>
        <w:spacing w:after="0" w:line="480" w:lineRule="auto"/>
        <w:ind w:left="720"/>
        <w:rPr>
          <w:rFonts w:cstheme="minorHAnsi"/>
          <w:sz w:val="24"/>
          <w:szCs w:val="24"/>
        </w:rPr>
      </w:pPr>
    </w:p>
    <w:p w14:paraId="72268AA8" w14:textId="2A276EBD" w:rsidR="001B4A9B" w:rsidRPr="00230F7A" w:rsidRDefault="001B4A9B" w:rsidP="00275387">
      <w:pPr>
        <w:spacing w:after="0" w:line="480" w:lineRule="auto"/>
        <w:ind w:left="720"/>
        <w:rPr>
          <w:rFonts w:cstheme="minorHAnsi"/>
          <w:sz w:val="24"/>
          <w:szCs w:val="24"/>
        </w:rPr>
      </w:pPr>
      <w:r w:rsidRPr="00230F7A">
        <w:rPr>
          <w:rFonts w:cstheme="minorHAnsi"/>
          <w:i/>
          <w:iCs/>
          <w:sz w:val="24"/>
          <w:szCs w:val="24"/>
        </w:rPr>
        <w:t xml:space="preserve">I think it reminds me of what actually was quite a special event, it’s a sort of </w:t>
      </w:r>
      <w:proofErr w:type="gramStart"/>
      <w:r w:rsidRPr="00230F7A">
        <w:rPr>
          <w:rFonts w:cstheme="minorHAnsi"/>
          <w:i/>
          <w:iCs/>
          <w:sz w:val="24"/>
          <w:szCs w:val="24"/>
        </w:rPr>
        <w:t>feel good</w:t>
      </w:r>
      <w:proofErr w:type="gramEnd"/>
      <w:r w:rsidRPr="00230F7A">
        <w:rPr>
          <w:rFonts w:cstheme="minorHAnsi"/>
          <w:i/>
          <w:iCs/>
          <w:sz w:val="24"/>
          <w:szCs w:val="24"/>
        </w:rPr>
        <w:t xml:space="preserve"> factor</w:t>
      </w:r>
      <w:r w:rsidRPr="00230F7A">
        <w:rPr>
          <w:rFonts w:cstheme="minorHAnsi"/>
          <w:sz w:val="24"/>
          <w:szCs w:val="24"/>
        </w:rPr>
        <w:t xml:space="preserve"> </w:t>
      </w:r>
      <w:r w:rsidR="00B57554" w:rsidRPr="00230F7A">
        <w:rPr>
          <w:rFonts w:cstheme="minorHAnsi"/>
          <w:sz w:val="24"/>
          <w:szCs w:val="24"/>
        </w:rPr>
        <w:t>(Natasha)</w:t>
      </w:r>
      <w:r w:rsidR="00130A06" w:rsidRPr="00230F7A">
        <w:rPr>
          <w:rFonts w:cstheme="minorHAnsi"/>
          <w:sz w:val="24"/>
          <w:szCs w:val="24"/>
        </w:rPr>
        <w:t>.</w:t>
      </w:r>
    </w:p>
    <w:p w14:paraId="14D3F452" w14:textId="77777777" w:rsidR="00AE1943" w:rsidRPr="00230F7A" w:rsidRDefault="00AE1943" w:rsidP="00275387">
      <w:pPr>
        <w:spacing w:after="0" w:line="480" w:lineRule="auto"/>
        <w:ind w:left="720"/>
        <w:rPr>
          <w:rFonts w:cstheme="minorHAnsi"/>
          <w:sz w:val="24"/>
          <w:szCs w:val="24"/>
        </w:rPr>
      </w:pPr>
    </w:p>
    <w:p w14:paraId="41013EBA" w14:textId="4AE01A7D" w:rsidR="00AE1943" w:rsidRPr="00230F7A" w:rsidRDefault="00402534" w:rsidP="008A2862">
      <w:pPr>
        <w:spacing w:after="0" w:line="480" w:lineRule="auto"/>
        <w:rPr>
          <w:rFonts w:cstheme="minorHAnsi"/>
          <w:sz w:val="24"/>
          <w:szCs w:val="24"/>
        </w:rPr>
      </w:pPr>
      <w:r w:rsidRPr="00230F7A">
        <w:rPr>
          <w:rFonts w:cstheme="minorHAnsi"/>
          <w:sz w:val="24"/>
          <w:szCs w:val="24"/>
        </w:rPr>
        <w:t xml:space="preserve">For both </w:t>
      </w:r>
      <w:r w:rsidR="006029F4" w:rsidRPr="00230F7A">
        <w:rPr>
          <w:rFonts w:cstheme="minorHAnsi"/>
          <w:sz w:val="24"/>
          <w:szCs w:val="24"/>
        </w:rPr>
        <w:t>Alexandra</w:t>
      </w:r>
      <w:r w:rsidRPr="00230F7A">
        <w:rPr>
          <w:rFonts w:cstheme="minorHAnsi"/>
          <w:sz w:val="24"/>
          <w:szCs w:val="24"/>
        </w:rPr>
        <w:t xml:space="preserve"> and </w:t>
      </w:r>
      <w:r w:rsidR="006E2CAB" w:rsidRPr="00230F7A">
        <w:rPr>
          <w:rFonts w:cstheme="minorHAnsi"/>
          <w:sz w:val="24"/>
          <w:szCs w:val="24"/>
        </w:rPr>
        <w:t>Natasha,</w:t>
      </w:r>
      <w:r w:rsidRPr="00230F7A">
        <w:rPr>
          <w:rFonts w:cstheme="minorHAnsi"/>
          <w:sz w:val="24"/>
          <w:szCs w:val="24"/>
        </w:rPr>
        <w:t xml:space="preserve"> t</w:t>
      </w:r>
      <w:r w:rsidR="001B4A9B" w:rsidRPr="00230F7A">
        <w:rPr>
          <w:rFonts w:cstheme="minorHAnsi"/>
          <w:sz w:val="24"/>
          <w:szCs w:val="24"/>
        </w:rPr>
        <w:t>he tactile connection</w:t>
      </w:r>
      <w:r w:rsidR="005A136D" w:rsidRPr="00230F7A">
        <w:rPr>
          <w:rFonts w:cstheme="minorHAnsi"/>
          <w:sz w:val="24"/>
          <w:szCs w:val="24"/>
        </w:rPr>
        <w:t xml:space="preserve"> with </w:t>
      </w:r>
      <w:r w:rsidR="001B4A9B" w:rsidRPr="00230F7A">
        <w:rPr>
          <w:rFonts w:cstheme="minorHAnsi"/>
          <w:sz w:val="24"/>
          <w:szCs w:val="24"/>
        </w:rPr>
        <w:t>the</w:t>
      </w:r>
      <w:r w:rsidR="000C2C47" w:rsidRPr="00230F7A">
        <w:rPr>
          <w:rFonts w:cstheme="minorHAnsi"/>
          <w:sz w:val="24"/>
          <w:szCs w:val="24"/>
        </w:rPr>
        <w:t>se</w:t>
      </w:r>
      <w:r w:rsidR="001B4A9B" w:rsidRPr="00230F7A">
        <w:rPr>
          <w:rFonts w:cstheme="minorHAnsi"/>
          <w:sz w:val="24"/>
          <w:szCs w:val="24"/>
        </w:rPr>
        <w:t xml:space="preserve"> </w:t>
      </w:r>
      <w:r w:rsidR="005A136D" w:rsidRPr="00230F7A">
        <w:rPr>
          <w:rFonts w:cstheme="minorHAnsi"/>
          <w:sz w:val="24"/>
          <w:szCs w:val="24"/>
        </w:rPr>
        <w:t>garments’</w:t>
      </w:r>
      <w:r w:rsidR="000C2C47" w:rsidRPr="00230F7A">
        <w:rPr>
          <w:rFonts w:cstheme="minorHAnsi"/>
          <w:sz w:val="24"/>
          <w:szCs w:val="24"/>
        </w:rPr>
        <w:t xml:space="preserve"> </w:t>
      </w:r>
      <w:r w:rsidR="001B4A9B" w:rsidRPr="00230F7A">
        <w:rPr>
          <w:rFonts w:cstheme="minorHAnsi"/>
          <w:sz w:val="24"/>
          <w:szCs w:val="24"/>
        </w:rPr>
        <w:t>folds space-time evoking positive memories and emotions</w:t>
      </w:r>
      <w:r w:rsidR="00A93FCF" w:rsidRPr="00230F7A">
        <w:rPr>
          <w:rFonts w:cstheme="minorHAnsi"/>
          <w:sz w:val="24"/>
          <w:szCs w:val="24"/>
        </w:rPr>
        <w:t>.</w:t>
      </w:r>
      <w:r w:rsidR="001B4A9B" w:rsidRPr="00230F7A">
        <w:rPr>
          <w:rFonts w:cstheme="minorHAnsi"/>
          <w:sz w:val="24"/>
          <w:szCs w:val="24"/>
        </w:rPr>
        <w:t xml:space="preserve"> To other volunteers whilst not wearing the garments</w:t>
      </w:r>
      <w:r w:rsidR="006D731C" w:rsidRPr="00230F7A">
        <w:rPr>
          <w:rFonts w:cstheme="minorHAnsi"/>
          <w:sz w:val="24"/>
          <w:szCs w:val="24"/>
        </w:rPr>
        <w:t>,</w:t>
      </w:r>
      <w:r w:rsidR="001B4A9B" w:rsidRPr="00230F7A">
        <w:rPr>
          <w:rFonts w:cstheme="minorHAnsi"/>
          <w:sz w:val="24"/>
          <w:szCs w:val="24"/>
        </w:rPr>
        <w:t xml:space="preserve"> seeing </w:t>
      </w:r>
      <w:r w:rsidR="0022527F" w:rsidRPr="00230F7A">
        <w:rPr>
          <w:rFonts w:cstheme="minorHAnsi"/>
          <w:sz w:val="24"/>
          <w:szCs w:val="24"/>
        </w:rPr>
        <w:t xml:space="preserve">them </w:t>
      </w:r>
      <w:r w:rsidR="001B4A9B" w:rsidRPr="00230F7A">
        <w:rPr>
          <w:rFonts w:cstheme="minorHAnsi"/>
          <w:sz w:val="24"/>
          <w:szCs w:val="24"/>
        </w:rPr>
        <w:t xml:space="preserve">in the wardrobe </w:t>
      </w:r>
      <w:r w:rsidR="005A136D" w:rsidRPr="00230F7A">
        <w:rPr>
          <w:rFonts w:cstheme="minorHAnsi"/>
          <w:sz w:val="24"/>
          <w:szCs w:val="24"/>
        </w:rPr>
        <w:t>everyday triggered</w:t>
      </w:r>
      <w:r w:rsidR="001B4A9B" w:rsidRPr="00230F7A">
        <w:rPr>
          <w:rFonts w:cstheme="minorHAnsi"/>
          <w:sz w:val="24"/>
          <w:szCs w:val="24"/>
        </w:rPr>
        <w:t xml:space="preserve"> memories of the experience. Crouch </w:t>
      </w:r>
      <w:r w:rsidR="005A136D" w:rsidRPr="00230F7A">
        <w:rPr>
          <w:rFonts w:cstheme="minorHAnsi"/>
          <w:sz w:val="24"/>
          <w:szCs w:val="24"/>
        </w:rPr>
        <w:t>&amp;</w:t>
      </w:r>
      <w:r w:rsidR="001B4A9B" w:rsidRPr="00230F7A">
        <w:rPr>
          <w:rFonts w:cstheme="minorHAnsi"/>
          <w:sz w:val="24"/>
          <w:szCs w:val="24"/>
        </w:rPr>
        <w:t xml:space="preserve"> </w:t>
      </w:r>
      <w:proofErr w:type="spellStart"/>
      <w:r w:rsidR="001B4A9B" w:rsidRPr="00230F7A">
        <w:rPr>
          <w:rFonts w:cstheme="minorHAnsi"/>
          <w:sz w:val="24"/>
          <w:szCs w:val="24"/>
        </w:rPr>
        <w:t>Desforges</w:t>
      </w:r>
      <w:proofErr w:type="spellEnd"/>
      <w:r w:rsidR="001B4A9B" w:rsidRPr="00230F7A">
        <w:rPr>
          <w:rFonts w:cstheme="minorHAnsi"/>
          <w:sz w:val="24"/>
          <w:szCs w:val="24"/>
        </w:rPr>
        <w:t xml:space="preserve"> (2003</w:t>
      </w:r>
      <w:r w:rsidR="00AB4683" w:rsidRPr="00230F7A">
        <w:rPr>
          <w:rFonts w:cstheme="minorHAnsi"/>
          <w:sz w:val="24"/>
          <w:szCs w:val="24"/>
        </w:rPr>
        <w:t>, p.</w:t>
      </w:r>
      <w:r w:rsidR="001B4A9B" w:rsidRPr="00230F7A">
        <w:rPr>
          <w:rFonts w:cstheme="minorHAnsi"/>
          <w:sz w:val="24"/>
          <w:szCs w:val="24"/>
        </w:rPr>
        <w:t xml:space="preserve"> 11) observe that “memory, like space, can be temporalized and can re-invigorate what one is doing ‘now’” and it certainly appear</w:t>
      </w:r>
      <w:r w:rsidR="008A2862" w:rsidRPr="00230F7A">
        <w:rPr>
          <w:rFonts w:cstheme="minorHAnsi"/>
          <w:sz w:val="24"/>
          <w:szCs w:val="24"/>
        </w:rPr>
        <w:t>ed</w:t>
      </w:r>
      <w:r w:rsidR="001B4A9B" w:rsidRPr="00230F7A">
        <w:rPr>
          <w:rFonts w:cstheme="minorHAnsi"/>
          <w:sz w:val="24"/>
          <w:szCs w:val="24"/>
        </w:rPr>
        <w:t xml:space="preserve"> that the garments trigger</w:t>
      </w:r>
      <w:r w:rsidR="005A136D" w:rsidRPr="00230F7A">
        <w:rPr>
          <w:rFonts w:cstheme="minorHAnsi"/>
          <w:sz w:val="24"/>
          <w:szCs w:val="24"/>
        </w:rPr>
        <w:t>ed</w:t>
      </w:r>
      <w:r w:rsidR="001B4A9B" w:rsidRPr="00230F7A">
        <w:rPr>
          <w:rFonts w:cstheme="minorHAnsi"/>
          <w:sz w:val="24"/>
          <w:szCs w:val="24"/>
        </w:rPr>
        <w:t xml:space="preserve"> positive emotions in the volunteer</w:t>
      </w:r>
      <w:r w:rsidR="006D731C" w:rsidRPr="00230F7A">
        <w:rPr>
          <w:rFonts w:cstheme="minorHAnsi"/>
          <w:sz w:val="24"/>
          <w:szCs w:val="24"/>
        </w:rPr>
        <w:t>s</w:t>
      </w:r>
      <w:r w:rsidR="001B4A9B" w:rsidRPr="00230F7A">
        <w:rPr>
          <w:rFonts w:cstheme="minorHAnsi"/>
          <w:sz w:val="24"/>
          <w:szCs w:val="24"/>
        </w:rPr>
        <w:t xml:space="preserve">. </w:t>
      </w:r>
    </w:p>
    <w:p w14:paraId="12650681" w14:textId="77777777" w:rsidR="008A2862" w:rsidRPr="00230F7A" w:rsidRDefault="008A2862" w:rsidP="008A2862">
      <w:pPr>
        <w:spacing w:after="0" w:line="480" w:lineRule="auto"/>
        <w:rPr>
          <w:rFonts w:cstheme="minorHAnsi"/>
          <w:sz w:val="24"/>
          <w:szCs w:val="24"/>
        </w:rPr>
      </w:pPr>
    </w:p>
    <w:p w14:paraId="5FBF14E8" w14:textId="56855EB2" w:rsidR="001B4A9B" w:rsidRPr="00230F7A" w:rsidRDefault="001B4A9B" w:rsidP="00275387">
      <w:pPr>
        <w:spacing w:after="0" w:line="480" w:lineRule="auto"/>
        <w:rPr>
          <w:rFonts w:cstheme="minorHAnsi"/>
          <w:color w:val="222222"/>
          <w:sz w:val="24"/>
          <w:szCs w:val="24"/>
          <w:shd w:val="clear" w:color="auto" w:fill="FFFFFF"/>
        </w:rPr>
      </w:pPr>
      <w:r w:rsidRPr="00230F7A">
        <w:rPr>
          <w:rFonts w:cstheme="minorHAnsi"/>
          <w:color w:val="222222"/>
          <w:sz w:val="24"/>
          <w:szCs w:val="24"/>
          <w:shd w:val="clear" w:color="auto" w:fill="FFFFFF"/>
        </w:rPr>
        <w:t xml:space="preserve">Memories of the event </w:t>
      </w:r>
      <w:r w:rsidR="008A2862" w:rsidRPr="00230F7A">
        <w:rPr>
          <w:rFonts w:cstheme="minorHAnsi"/>
          <w:color w:val="222222"/>
          <w:sz w:val="24"/>
          <w:szCs w:val="24"/>
          <w:shd w:val="clear" w:color="auto" w:fill="FFFFFF"/>
        </w:rPr>
        <w:t>were</w:t>
      </w:r>
      <w:r w:rsidR="00F07F73" w:rsidRPr="00230F7A">
        <w:rPr>
          <w:rFonts w:cstheme="minorHAnsi"/>
          <w:color w:val="222222"/>
          <w:sz w:val="24"/>
          <w:szCs w:val="24"/>
          <w:shd w:val="clear" w:color="auto" w:fill="FFFFFF"/>
        </w:rPr>
        <w:t xml:space="preserve"> </w:t>
      </w:r>
      <w:r w:rsidRPr="00230F7A">
        <w:rPr>
          <w:rFonts w:cstheme="minorHAnsi"/>
          <w:color w:val="222222"/>
          <w:sz w:val="24"/>
          <w:szCs w:val="24"/>
          <w:shd w:val="clear" w:color="auto" w:fill="FFFFFF"/>
        </w:rPr>
        <w:t>also triggered during everyday activities such as meeting with other people who volunteered at the festival. Fairley et al</w:t>
      </w:r>
      <w:r w:rsidRPr="00230F7A">
        <w:rPr>
          <w:rFonts w:cstheme="minorHAnsi"/>
          <w:i/>
          <w:iCs/>
          <w:color w:val="222222"/>
          <w:sz w:val="24"/>
          <w:szCs w:val="24"/>
          <w:shd w:val="clear" w:color="auto" w:fill="FFFFFF"/>
        </w:rPr>
        <w:t>.</w:t>
      </w:r>
      <w:r w:rsidRPr="00230F7A">
        <w:rPr>
          <w:rFonts w:cstheme="minorHAnsi"/>
          <w:color w:val="222222"/>
          <w:sz w:val="24"/>
          <w:szCs w:val="24"/>
          <w:shd w:val="clear" w:color="auto" w:fill="FFFFFF"/>
        </w:rPr>
        <w:t xml:space="preserve">, (2016) note how after the Sydney Olympics a ‘spirit of Sydney group’ formed organically which provided the opportunity for volunteers to share stories </w:t>
      </w:r>
      <w:r w:rsidR="00143D82" w:rsidRPr="00230F7A">
        <w:rPr>
          <w:rFonts w:cstheme="minorHAnsi"/>
          <w:color w:val="222222"/>
          <w:sz w:val="24"/>
          <w:szCs w:val="24"/>
          <w:shd w:val="clear" w:color="auto" w:fill="FFFFFF"/>
        </w:rPr>
        <w:t>and information</w:t>
      </w:r>
      <w:r w:rsidRPr="00230F7A">
        <w:rPr>
          <w:rFonts w:cstheme="minorHAnsi"/>
          <w:color w:val="222222"/>
          <w:sz w:val="24"/>
          <w:szCs w:val="24"/>
          <w:shd w:val="clear" w:color="auto" w:fill="FFFFFF"/>
        </w:rPr>
        <w:t xml:space="preserve"> </w:t>
      </w:r>
      <w:r w:rsidR="005A136D" w:rsidRPr="00230F7A">
        <w:rPr>
          <w:rFonts w:cstheme="minorHAnsi"/>
          <w:color w:val="222222"/>
          <w:sz w:val="24"/>
          <w:szCs w:val="24"/>
          <w:shd w:val="clear" w:color="auto" w:fill="FFFFFF"/>
        </w:rPr>
        <w:t>among themselves</w:t>
      </w:r>
      <w:r w:rsidRPr="00230F7A">
        <w:rPr>
          <w:rFonts w:cstheme="minorHAnsi"/>
          <w:color w:val="222222"/>
          <w:sz w:val="24"/>
          <w:szCs w:val="24"/>
          <w:shd w:val="clear" w:color="auto" w:fill="FFFFFF"/>
        </w:rPr>
        <w:t>.</w:t>
      </w:r>
      <w:r w:rsidR="005A136D" w:rsidRPr="00230F7A">
        <w:rPr>
          <w:rFonts w:cstheme="minorHAnsi"/>
          <w:color w:val="222222"/>
          <w:sz w:val="24"/>
          <w:szCs w:val="24"/>
          <w:shd w:val="clear" w:color="auto" w:fill="FFFFFF"/>
        </w:rPr>
        <w:t xml:space="preserve">  </w:t>
      </w:r>
      <w:r w:rsidR="00CD6F89" w:rsidRPr="00230F7A">
        <w:rPr>
          <w:rFonts w:cstheme="minorHAnsi"/>
          <w:color w:val="222222"/>
          <w:sz w:val="24"/>
          <w:szCs w:val="24"/>
          <w:shd w:val="clear" w:color="auto" w:fill="FFFFFF"/>
        </w:rPr>
        <w:t xml:space="preserve">No formal </w:t>
      </w:r>
      <w:r w:rsidR="00815189" w:rsidRPr="00230F7A">
        <w:rPr>
          <w:rFonts w:cstheme="minorHAnsi"/>
          <w:color w:val="222222"/>
          <w:sz w:val="24"/>
          <w:szCs w:val="24"/>
          <w:shd w:val="clear" w:color="auto" w:fill="FFFFFF"/>
        </w:rPr>
        <w:t xml:space="preserve">Tall Ships group </w:t>
      </w:r>
      <w:r w:rsidR="002B7F4E" w:rsidRPr="00230F7A">
        <w:rPr>
          <w:rFonts w:cstheme="minorHAnsi"/>
          <w:color w:val="222222"/>
          <w:sz w:val="24"/>
          <w:szCs w:val="24"/>
          <w:shd w:val="clear" w:color="auto" w:fill="FFFFFF"/>
        </w:rPr>
        <w:t>ha</w:t>
      </w:r>
      <w:r w:rsidR="005A035F" w:rsidRPr="00230F7A">
        <w:rPr>
          <w:rFonts w:cstheme="minorHAnsi"/>
          <w:color w:val="222222"/>
          <w:sz w:val="24"/>
          <w:szCs w:val="24"/>
          <w:shd w:val="clear" w:color="auto" w:fill="FFFFFF"/>
        </w:rPr>
        <w:t>d</w:t>
      </w:r>
      <w:r w:rsidR="002B7F4E" w:rsidRPr="00230F7A">
        <w:rPr>
          <w:rFonts w:cstheme="minorHAnsi"/>
          <w:color w:val="222222"/>
          <w:sz w:val="24"/>
          <w:szCs w:val="24"/>
          <w:shd w:val="clear" w:color="auto" w:fill="FFFFFF"/>
        </w:rPr>
        <w:t xml:space="preserve"> yet been formed</w:t>
      </w:r>
      <w:r w:rsidR="00D54CF2" w:rsidRPr="00230F7A">
        <w:rPr>
          <w:rFonts w:cstheme="minorHAnsi"/>
          <w:color w:val="222222"/>
          <w:sz w:val="24"/>
          <w:szCs w:val="24"/>
          <w:shd w:val="clear" w:color="auto" w:fill="FFFFFF"/>
        </w:rPr>
        <w:t>,</w:t>
      </w:r>
      <w:r w:rsidR="002B7F4E" w:rsidRPr="00230F7A">
        <w:rPr>
          <w:rFonts w:cstheme="minorHAnsi"/>
          <w:color w:val="222222"/>
          <w:sz w:val="24"/>
          <w:szCs w:val="24"/>
          <w:shd w:val="clear" w:color="auto" w:fill="FFFFFF"/>
        </w:rPr>
        <w:t xml:space="preserve"> </w:t>
      </w:r>
      <w:r w:rsidR="00815189" w:rsidRPr="00230F7A">
        <w:rPr>
          <w:rFonts w:cstheme="minorHAnsi"/>
          <w:color w:val="222222"/>
          <w:sz w:val="24"/>
          <w:szCs w:val="24"/>
          <w:shd w:val="clear" w:color="auto" w:fill="FFFFFF"/>
        </w:rPr>
        <w:t>but volunteers remain</w:t>
      </w:r>
      <w:r w:rsidR="005A035F" w:rsidRPr="00230F7A">
        <w:rPr>
          <w:rFonts w:cstheme="minorHAnsi"/>
          <w:color w:val="222222"/>
          <w:sz w:val="24"/>
          <w:szCs w:val="24"/>
          <w:shd w:val="clear" w:color="auto" w:fill="FFFFFF"/>
        </w:rPr>
        <w:t>ed</w:t>
      </w:r>
      <w:r w:rsidR="00815189" w:rsidRPr="00230F7A">
        <w:rPr>
          <w:rFonts w:cstheme="minorHAnsi"/>
          <w:color w:val="222222"/>
          <w:sz w:val="24"/>
          <w:szCs w:val="24"/>
          <w:shd w:val="clear" w:color="auto" w:fill="FFFFFF"/>
        </w:rPr>
        <w:t xml:space="preserve"> in contact via social media</w:t>
      </w:r>
      <w:r w:rsidR="00D54CF2" w:rsidRPr="00230F7A">
        <w:rPr>
          <w:rFonts w:cstheme="minorHAnsi"/>
          <w:color w:val="222222"/>
          <w:sz w:val="24"/>
          <w:szCs w:val="24"/>
          <w:shd w:val="clear" w:color="auto" w:fill="FFFFFF"/>
        </w:rPr>
        <w:t>,</w:t>
      </w:r>
      <w:r w:rsidR="00815189" w:rsidRPr="00230F7A">
        <w:rPr>
          <w:rFonts w:cstheme="minorHAnsi"/>
          <w:color w:val="222222"/>
          <w:sz w:val="24"/>
          <w:szCs w:val="24"/>
          <w:shd w:val="clear" w:color="auto" w:fill="FFFFFF"/>
        </w:rPr>
        <w:t xml:space="preserve"> and</w:t>
      </w:r>
      <w:r w:rsidR="002B7F4E" w:rsidRPr="00230F7A">
        <w:rPr>
          <w:rFonts w:cstheme="minorHAnsi"/>
          <w:color w:val="222222"/>
          <w:sz w:val="24"/>
          <w:szCs w:val="24"/>
          <w:shd w:val="clear" w:color="auto" w:fill="FFFFFF"/>
        </w:rPr>
        <w:t xml:space="preserve"> </w:t>
      </w:r>
      <w:r w:rsidR="00D54CF2" w:rsidRPr="00230F7A">
        <w:rPr>
          <w:rFonts w:cstheme="minorHAnsi"/>
          <w:color w:val="222222"/>
          <w:sz w:val="24"/>
          <w:szCs w:val="24"/>
          <w:shd w:val="clear" w:color="auto" w:fill="FFFFFF"/>
        </w:rPr>
        <w:t>continue</w:t>
      </w:r>
      <w:r w:rsidR="005A035F" w:rsidRPr="00230F7A">
        <w:rPr>
          <w:rFonts w:cstheme="minorHAnsi"/>
          <w:color w:val="222222"/>
          <w:sz w:val="24"/>
          <w:szCs w:val="24"/>
          <w:shd w:val="clear" w:color="auto" w:fill="FFFFFF"/>
        </w:rPr>
        <w:t xml:space="preserve">d </w:t>
      </w:r>
      <w:r w:rsidR="00D54CF2" w:rsidRPr="00230F7A">
        <w:rPr>
          <w:rFonts w:cstheme="minorHAnsi"/>
          <w:color w:val="222222"/>
          <w:sz w:val="24"/>
          <w:szCs w:val="24"/>
          <w:shd w:val="clear" w:color="auto" w:fill="FFFFFF"/>
        </w:rPr>
        <w:t xml:space="preserve">to meet during other volunteer activities which provide </w:t>
      </w:r>
      <w:proofErr w:type="spellStart"/>
      <w:r w:rsidR="005A035F" w:rsidRPr="00230F7A">
        <w:rPr>
          <w:rFonts w:cstheme="minorHAnsi"/>
          <w:color w:val="222222"/>
          <w:sz w:val="24"/>
          <w:szCs w:val="24"/>
          <w:shd w:val="clear" w:color="auto" w:fill="FFFFFF"/>
        </w:rPr>
        <w:t>d</w:t>
      </w:r>
      <w:r w:rsidR="00D54CF2" w:rsidRPr="00230F7A">
        <w:rPr>
          <w:rFonts w:cstheme="minorHAnsi"/>
          <w:color w:val="222222"/>
          <w:sz w:val="24"/>
          <w:szCs w:val="24"/>
          <w:shd w:val="clear" w:color="auto" w:fill="FFFFFF"/>
        </w:rPr>
        <w:t>opportunit</w:t>
      </w:r>
      <w:r w:rsidR="005A136D" w:rsidRPr="00230F7A">
        <w:rPr>
          <w:rFonts w:cstheme="minorHAnsi"/>
          <w:color w:val="222222"/>
          <w:sz w:val="24"/>
          <w:szCs w:val="24"/>
          <w:shd w:val="clear" w:color="auto" w:fill="FFFFFF"/>
        </w:rPr>
        <w:t>ies</w:t>
      </w:r>
      <w:proofErr w:type="spellEnd"/>
      <w:r w:rsidR="00D54CF2" w:rsidRPr="00230F7A">
        <w:rPr>
          <w:rFonts w:cstheme="minorHAnsi"/>
          <w:color w:val="222222"/>
          <w:sz w:val="24"/>
          <w:szCs w:val="24"/>
          <w:shd w:val="clear" w:color="auto" w:fill="FFFFFF"/>
        </w:rPr>
        <w:t xml:space="preserve"> to </w:t>
      </w:r>
      <w:r w:rsidR="00D54CF2" w:rsidRPr="00230F7A">
        <w:rPr>
          <w:rFonts w:cstheme="minorHAnsi"/>
          <w:color w:val="222222"/>
          <w:sz w:val="24"/>
          <w:szCs w:val="24"/>
          <w:shd w:val="clear" w:color="auto" w:fill="FFFFFF"/>
        </w:rPr>
        <w:lastRenderedPageBreak/>
        <w:t>share stories and memories</w:t>
      </w:r>
      <w:r w:rsidR="004F0DE9" w:rsidRPr="00230F7A">
        <w:rPr>
          <w:rFonts w:cstheme="minorHAnsi"/>
          <w:color w:val="222222"/>
          <w:sz w:val="24"/>
          <w:szCs w:val="24"/>
          <w:shd w:val="clear" w:color="auto" w:fill="FFFFFF"/>
        </w:rPr>
        <w:t>.</w:t>
      </w:r>
      <w:r w:rsidR="005A01FC" w:rsidRPr="00230F7A">
        <w:rPr>
          <w:rFonts w:cstheme="minorHAnsi"/>
          <w:color w:val="222222"/>
          <w:sz w:val="24"/>
          <w:szCs w:val="24"/>
          <w:shd w:val="clear" w:color="auto" w:fill="FFFFFF"/>
        </w:rPr>
        <w:t xml:space="preserve"> </w:t>
      </w:r>
      <w:r w:rsidR="007C4A15" w:rsidRPr="00230F7A">
        <w:rPr>
          <w:rFonts w:cstheme="minorHAnsi"/>
          <w:color w:val="222222"/>
          <w:sz w:val="24"/>
          <w:szCs w:val="24"/>
          <w:shd w:val="clear" w:color="auto" w:fill="FFFFFF"/>
        </w:rPr>
        <w:t xml:space="preserve">In </w:t>
      </w:r>
      <w:r w:rsidR="00D869A6" w:rsidRPr="00230F7A">
        <w:rPr>
          <w:rFonts w:cstheme="minorHAnsi"/>
          <w:color w:val="222222"/>
          <w:sz w:val="24"/>
          <w:szCs w:val="24"/>
          <w:shd w:val="clear" w:color="auto" w:fill="FFFFFF"/>
        </w:rPr>
        <w:t>addition,</w:t>
      </w:r>
      <w:r w:rsidR="007C4A15" w:rsidRPr="00230F7A">
        <w:rPr>
          <w:rFonts w:cstheme="minorHAnsi"/>
          <w:color w:val="222222"/>
          <w:sz w:val="24"/>
          <w:szCs w:val="24"/>
          <w:shd w:val="clear" w:color="auto" w:fill="FFFFFF"/>
        </w:rPr>
        <w:t xml:space="preserve"> </w:t>
      </w:r>
      <w:r w:rsidR="00640835" w:rsidRPr="00230F7A">
        <w:rPr>
          <w:rFonts w:cstheme="minorHAnsi"/>
          <w:color w:val="222222"/>
          <w:sz w:val="24"/>
          <w:szCs w:val="24"/>
          <w:shd w:val="clear" w:color="auto" w:fill="FFFFFF"/>
        </w:rPr>
        <w:t>volunte</w:t>
      </w:r>
      <w:r w:rsidR="007C4A15" w:rsidRPr="00230F7A">
        <w:rPr>
          <w:rFonts w:cstheme="minorHAnsi"/>
          <w:color w:val="222222"/>
          <w:sz w:val="24"/>
          <w:szCs w:val="24"/>
          <w:shd w:val="clear" w:color="auto" w:fill="FFFFFF"/>
        </w:rPr>
        <w:t>ers note</w:t>
      </w:r>
      <w:r w:rsidR="005A035F" w:rsidRPr="00230F7A">
        <w:rPr>
          <w:rFonts w:cstheme="minorHAnsi"/>
          <w:color w:val="222222"/>
          <w:sz w:val="24"/>
          <w:szCs w:val="24"/>
          <w:shd w:val="clear" w:color="auto" w:fill="FFFFFF"/>
        </w:rPr>
        <w:t>d</w:t>
      </w:r>
      <w:r w:rsidR="007C4A15" w:rsidRPr="00230F7A">
        <w:rPr>
          <w:rFonts w:cstheme="minorHAnsi"/>
          <w:color w:val="222222"/>
          <w:sz w:val="24"/>
          <w:szCs w:val="24"/>
          <w:shd w:val="clear" w:color="auto" w:fill="FFFFFF"/>
        </w:rPr>
        <w:t xml:space="preserve"> how specific </w:t>
      </w:r>
      <w:r w:rsidR="006154DC" w:rsidRPr="00230F7A">
        <w:rPr>
          <w:rFonts w:cstheme="minorHAnsi"/>
          <w:color w:val="222222"/>
          <w:sz w:val="24"/>
          <w:szCs w:val="24"/>
          <w:shd w:val="clear" w:color="auto" w:fill="FFFFFF"/>
        </w:rPr>
        <w:t xml:space="preserve">geographical </w:t>
      </w:r>
      <w:r w:rsidR="007C4A15" w:rsidRPr="00230F7A">
        <w:rPr>
          <w:rFonts w:cstheme="minorHAnsi"/>
          <w:color w:val="222222"/>
          <w:sz w:val="24"/>
          <w:szCs w:val="24"/>
          <w:shd w:val="clear" w:color="auto" w:fill="FFFFFF"/>
        </w:rPr>
        <w:t xml:space="preserve">areas </w:t>
      </w:r>
      <w:r w:rsidR="00A93FCF" w:rsidRPr="00230F7A">
        <w:rPr>
          <w:rFonts w:cstheme="minorHAnsi"/>
          <w:color w:val="222222"/>
          <w:sz w:val="24"/>
          <w:szCs w:val="24"/>
          <w:shd w:val="clear" w:color="auto" w:fill="FFFFFF"/>
        </w:rPr>
        <w:t xml:space="preserve">of the city </w:t>
      </w:r>
      <w:r w:rsidR="007C4A15" w:rsidRPr="00230F7A">
        <w:rPr>
          <w:rFonts w:cstheme="minorHAnsi"/>
          <w:color w:val="222222"/>
          <w:sz w:val="24"/>
          <w:szCs w:val="24"/>
          <w:shd w:val="clear" w:color="auto" w:fill="FFFFFF"/>
        </w:rPr>
        <w:t>also trigger</w:t>
      </w:r>
      <w:r w:rsidR="005A035F" w:rsidRPr="00230F7A">
        <w:rPr>
          <w:rFonts w:cstheme="minorHAnsi"/>
          <w:color w:val="222222"/>
          <w:sz w:val="24"/>
          <w:szCs w:val="24"/>
          <w:shd w:val="clear" w:color="auto" w:fill="FFFFFF"/>
        </w:rPr>
        <w:t>ed</w:t>
      </w:r>
      <w:r w:rsidR="007C4A15" w:rsidRPr="00230F7A">
        <w:rPr>
          <w:rFonts w:cstheme="minorHAnsi"/>
          <w:color w:val="222222"/>
          <w:sz w:val="24"/>
          <w:szCs w:val="24"/>
          <w:shd w:val="clear" w:color="auto" w:fill="FFFFFF"/>
        </w:rPr>
        <w:t xml:space="preserve"> memories of the event:</w:t>
      </w:r>
      <w:r w:rsidR="00815189" w:rsidRPr="00230F7A">
        <w:rPr>
          <w:rFonts w:cstheme="minorHAnsi"/>
          <w:color w:val="222222"/>
          <w:sz w:val="24"/>
          <w:szCs w:val="24"/>
          <w:shd w:val="clear" w:color="auto" w:fill="FFFFFF"/>
        </w:rPr>
        <w:t xml:space="preserve"> </w:t>
      </w:r>
      <w:r w:rsidRPr="00230F7A">
        <w:rPr>
          <w:rFonts w:cstheme="minorHAnsi"/>
          <w:color w:val="222222"/>
          <w:sz w:val="24"/>
          <w:szCs w:val="24"/>
          <w:shd w:val="clear" w:color="auto" w:fill="FFFFFF"/>
        </w:rPr>
        <w:t xml:space="preserve"> </w:t>
      </w:r>
    </w:p>
    <w:p w14:paraId="440033BA" w14:textId="77777777" w:rsidR="00DB4255" w:rsidRPr="00230F7A" w:rsidRDefault="00DB4255" w:rsidP="00275387">
      <w:pPr>
        <w:spacing w:after="0" w:line="480" w:lineRule="auto"/>
        <w:rPr>
          <w:rFonts w:cstheme="minorHAnsi"/>
          <w:color w:val="222222"/>
          <w:sz w:val="24"/>
          <w:szCs w:val="24"/>
          <w:shd w:val="clear" w:color="auto" w:fill="FFFFFF"/>
        </w:rPr>
      </w:pPr>
    </w:p>
    <w:p w14:paraId="389C656D" w14:textId="736886E6" w:rsidR="001B4A9B" w:rsidRPr="00230F7A" w:rsidRDefault="00130A06" w:rsidP="00275387">
      <w:pPr>
        <w:spacing w:after="0" w:line="480" w:lineRule="auto"/>
        <w:ind w:left="720"/>
        <w:rPr>
          <w:rFonts w:cstheme="minorHAnsi"/>
          <w:sz w:val="24"/>
          <w:szCs w:val="24"/>
        </w:rPr>
      </w:pPr>
      <w:r w:rsidRPr="00230F7A">
        <w:rPr>
          <w:rFonts w:cstheme="minorHAnsi"/>
          <w:i/>
          <w:iCs/>
          <w:sz w:val="24"/>
          <w:szCs w:val="24"/>
        </w:rPr>
        <w:t>I</w:t>
      </w:r>
      <w:r w:rsidR="001B4A9B" w:rsidRPr="00230F7A">
        <w:rPr>
          <w:rFonts w:cstheme="minorHAnsi"/>
          <w:i/>
          <w:iCs/>
          <w:sz w:val="24"/>
          <w:szCs w:val="24"/>
        </w:rPr>
        <w:t xml:space="preserve">f I’m walking along the coast I often look back and you can imagine the Mir coming out, or one of the Dutch ships coming out, and just thinking back that you </w:t>
      </w:r>
      <w:proofErr w:type="gramStart"/>
      <w:r w:rsidR="001B4A9B" w:rsidRPr="00230F7A">
        <w:rPr>
          <w:rFonts w:cstheme="minorHAnsi"/>
          <w:i/>
          <w:iCs/>
          <w:sz w:val="24"/>
          <w:szCs w:val="24"/>
        </w:rPr>
        <w:t>actually helped</w:t>
      </w:r>
      <w:proofErr w:type="gramEnd"/>
      <w:r w:rsidR="001B4A9B" w:rsidRPr="00230F7A">
        <w:rPr>
          <w:rFonts w:cstheme="minorHAnsi"/>
          <w:i/>
          <w:iCs/>
          <w:sz w:val="24"/>
          <w:szCs w:val="24"/>
        </w:rPr>
        <w:t xml:space="preserve"> that</w:t>
      </w:r>
      <w:r w:rsidR="001B4A9B" w:rsidRPr="00230F7A">
        <w:rPr>
          <w:rFonts w:cstheme="minorHAnsi"/>
          <w:sz w:val="24"/>
          <w:szCs w:val="24"/>
        </w:rPr>
        <w:t xml:space="preserve"> </w:t>
      </w:r>
      <w:r w:rsidR="006029F4" w:rsidRPr="00230F7A">
        <w:rPr>
          <w:rFonts w:cstheme="minorHAnsi"/>
          <w:sz w:val="24"/>
          <w:szCs w:val="24"/>
        </w:rPr>
        <w:t>(Ethan)</w:t>
      </w:r>
      <w:r w:rsidRPr="00230F7A">
        <w:rPr>
          <w:rFonts w:cstheme="minorHAnsi"/>
          <w:sz w:val="24"/>
          <w:szCs w:val="24"/>
        </w:rPr>
        <w:t>.</w:t>
      </w:r>
    </w:p>
    <w:p w14:paraId="70CF4992" w14:textId="77777777" w:rsidR="00AE1943" w:rsidRPr="00230F7A" w:rsidRDefault="00AE1943" w:rsidP="00275387">
      <w:pPr>
        <w:spacing w:after="0" w:line="480" w:lineRule="auto"/>
        <w:ind w:left="720"/>
        <w:rPr>
          <w:rFonts w:cstheme="minorHAnsi"/>
          <w:color w:val="222222"/>
          <w:sz w:val="24"/>
          <w:szCs w:val="24"/>
          <w:shd w:val="clear" w:color="auto" w:fill="FFFFFF"/>
        </w:rPr>
      </w:pPr>
    </w:p>
    <w:p w14:paraId="62EBCA7B" w14:textId="0F84650B" w:rsidR="001B4A9B" w:rsidRPr="00230F7A" w:rsidRDefault="00130A06" w:rsidP="00275387">
      <w:pPr>
        <w:spacing w:after="0" w:line="480" w:lineRule="auto"/>
        <w:ind w:left="720"/>
        <w:rPr>
          <w:rFonts w:cstheme="minorHAnsi"/>
          <w:sz w:val="24"/>
          <w:szCs w:val="24"/>
        </w:rPr>
      </w:pPr>
      <w:r w:rsidRPr="00230F7A">
        <w:rPr>
          <w:rFonts w:cstheme="minorHAnsi"/>
          <w:i/>
          <w:iCs/>
          <w:sz w:val="24"/>
          <w:szCs w:val="24"/>
        </w:rPr>
        <w:t>O</w:t>
      </w:r>
      <w:r w:rsidR="001B4A9B" w:rsidRPr="00230F7A">
        <w:rPr>
          <w:rFonts w:cstheme="minorHAnsi"/>
          <w:i/>
          <w:iCs/>
          <w:sz w:val="24"/>
          <w:szCs w:val="24"/>
        </w:rPr>
        <w:t xml:space="preserve">ccasionally, I will look down over the bridge and think well 2 years ago it was full of ships… Occasionally I ride by back across the bridge </w:t>
      </w:r>
      <w:r w:rsidR="006D731C" w:rsidRPr="00230F7A">
        <w:rPr>
          <w:rFonts w:cstheme="minorHAnsi"/>
          <w:i/>
          <w:iCs/>
          <w:sz w:val="24"/>
          <w:szCs w:val="24"/>
        </w:rPr>
        <w:t xml:space="preserve">and </w:t>
      </w:r>
      <w:r w:rsidR="001B4A9B" w:rsidRPr="00230F7A">
        <w:rPr>
          <w:rFonts w:cstheme="minorHAnsi"/>
          <w:i/>
          <w:iCs/>
          <w:sz w:val="24"/>
          <w:szCs w:val="24"/>
        </w:rPr>
        <w:t>you look at the point where the tightrope walked across the bridge and you think yeah. Yeah it is, it’s good you occasionally get a bit of a flash back</w:t>
      </w:r>
      <w:r w:rsidR="001B4A9B" w:rsidRPr="00230F7A">
        <w:rPr>
          <w:rFonts w:cstheme="minorHAnsi"/>
          <w:sz w:val="24"/>
          <w:szCs w:val="24"/>
        </w:rPr>
        <w:t xml:space="preserve"> </w:t>
      </w:r>
      <w:r w:rsidR="006029F4" w:rsidRPr="00230F7A">
        <w:rPr>
          <w:rFonts w:cstheme="minorHAnsi"/>
          <w:sz w:val="24"/>
          <w:szCs w:val="24"/>
        </w:rPr>
        <w:t>(Callum)</w:t>
      </w:r>
      <w:r w:rsidRPr="00230F7A">
        <w:rPr>
          <w:rFonts w:cstheme="minorHAnsi"/>
          <w:sz w:val="24"/>
          <w:szCs w:val="24"/>
        </w:rPr>
        <w:t>.</w:t>
      </w:r>
    </w:p>
    <w:p w14:paraId="05442206" w14:textId="77777777" w:rsidR="00AE1943" w:rsidRPr="00230F7A" w:rsidRDefault="00AE1943" w:rsidP="00275387">
      <w:pPr>
        <w:spacing w:after="0" w:line="480" w:lineRule="auto"/>
        <w:ind w:left="720"/>
        <w:rPr>
          <w:rFonts w:cstheme="minorHAnsi"/>
          <w:color w:val="222222"/>
          <w:sz w:val="24"/>
          <w:szCs w:val="24"/>
          <w:shd w:val="clear" w:color="auto" w:fill="FFFFFF"/>
        </w:rPr>
      </w:pPr>
    </w:p>
    <w:p w14:paraId="6DC45227" w14:textId="6751688D" w:rsidR="00CD477D" w:rsidRPr="00230F7A" w:rsidRDefault="00343AAF" w:rsidP="00275387">
      <w:pPr>
        <w:spacing w:after="0" w:line="480" w:lineRule="auto"/>
        <w:rPr>
          <w:rFonts w:cstheme="minorHAnsi"/>
          <w:sz w:val="24"/>
          <w:szCs w:val="24"/>
        </w:rPr>
      </w:pPr>
      <w:r w:rsidRPr="00230F7A">
        <w:rPr>
          <w:rFonts w:cstheme="minorHAnsi"/>
          <w:color w:val="222222"/>
          <w:sz w:val="24"/>
          <w:szCs w:val="24"/>
          <w:shd w:val="clear" w:color="auto" w:fill="FFFFFF"/>
        </w:rPr>
        <w:t xml:space="preserve">For both </w:t>
      </w:r>
      <w:r w:rsidR="006029F4" w:rsidRPr="00230F7A">
        <w:rPr>
          <w:rFonts w:cstheme="minorHAnsi"/>
          <w:color w:val="222222"/>
          <w:sz w:val="24"/>
          <w:szCs w:val="24"/>
          <w:shd w:val="clear" w:color="auto" w:fill="FFFFFF"/>
        </w:rPr>
        <w:t>Ethan</w:t>
      </w:r>
      <w:r w:rsidRPr="00230F7A">
        <w:rPr>
          <w:rFonts w:cstheme="minorHAnsi"/>
          <w:color w:val="222222"/>
          <w:sz w:val="24"/>
          <w:szCs w:val="24"/>
          <w:shd w:val="clear" w:color="auto" w:fill="FFFFFF"/>
        </w:rPr>
        <w:t xml:space="preserve"> and </w:t>
      </w:r>
      <w:r w:rsidR="006029F4" w:rsidRPr="00230F7A">
        <w:rPr>
          <w:rFonts w:cstheme="minorHAnsi"/>
          <w:color w:val="222222"/>
          <w:sz w:val="24"/>
          <w:szCs w:val="24"/>
          <w:shd w:val="clear" w:color="auto" w:fill="FFFFFF"/>
        </w:rPr>
        <w:t>Callum</w:t>
      </w:r>
      <w:r w:rsidR="001B4A9B" w:rsidRPr="00230F7A">
        <w:rPr>
          <w:rFonts w:cstheme="minorHAnsi"/>
          <w:color w:val="222222"/>
          <w:sz w:val="24"/>
          <w:szCs w:val="24"/>
          <w:shd w:val="clear" w:color="auto" w:fill="FFFFFF"/>
        </w:rPr>
        <w:t xml:space="preserve"> </w:t>
      </w:r>
      <w:r w:rsidR="00D24DE2" w:rsidRPr="00230F7A">
        <w:rPr>
          <w:rFonts w:cstheme="minorHAnsi"/>
          <w:color w:val="222222"/>
          <w:sz w:val="24"/>
          <w:szCs w:val="24"/>
          <w:shd w:val="clear" w:color="auto" w:fill="FFFFFF"/>
        </w:rPr>
        <w:t>spaces within the city</w:t>
      </w:r>
      <w:r w:rsidR="001B4A9B" w:rsidRPr="00230F7A">
        <w:rPr>
          <w:rFonts w:cstheme="minorHAnsi"/>
          <w:color w:val="222222"/>
          <w:sz w:val="24"/>
          <w:szCs w:val="24"/>
          <w:shd w:val="clear" w:color="auto" w:fill="FFFFFF"/>
        </w:rPr>
        <w:t xml:space="preserve"> trigger</w:t>
      </w:r>
      <w:r w:rsidR="00A67389" w:rsidRPr="00230F7A">
        <w:rPr>
          <w:rFonts w:cstheme="minorHAnsi"/>
          <w:color w:val="222222"/>
          <w:sz w:val="24"/>
          <w:szCs w:val="24"/>
          <w:shd w:val="clear" w:color="auto" w:fill="FFFFFF"/>
        </w:rPr>
        <w:t>ed</w:t>
      </w:r>
      <w:r w:rsidR="001B4A9B" w:rsidRPr="00230F7A">
        <w:rPr>
          <w:rFonts w:cstheme="minorHAnsi"/>
          <w:color w:val="222222"/>
          <w:sz w:val="24"/>
          <w:szCs w:val="24"/>
          <w:shd w:val="clear" w:color="auto" w:fill="FFFFFF"/>
        </w:rPr>
        <w:t xml:space="preserve"> personal memories </w:t>
      </w:r>
      <w:r w:rsidR="00563EB2" w:rsidRPr="00230F7A">
        <w:rPr>
          <w:rFonts w:cstheme="minorHAnsi"/>
          <w:color w:val="222222"/>
          <w:sz w:val="24"/>
          <w:szCs w:val="24"/>
          <w:shd w:val="clear" w:color="auto" w:fill="FFFFFF"/>
        </w:rPr>
        <w:t xml:space="preserve">allowing </w:t>
      </w:r>
      <w:r w:rsidR="001B4A9B" w:rsidRPr="00230F7A">
        <w:rPr>
          <w:rFonts w:cstheme="minorHAnsi"/>
          <w:color w:val="222222"/>
          <w:sz w:val="24"/>
          <w:szCs w:val="24"/>
          <w:shd w:val="clear" w:color="auto" w:fill="FFFFFF"/>
        </w:rPr>
        <w:t>certain moments to be</w:t>
      </w:r>
      <w:r w:rsidR="00D24DE2" w:rsidRPr="00230F7A">
        <w:rPr>
          <w:rFonts w:cstheme="minorHAnsi"/>
          <w:color w:val="222222"/>
          <w:sz w:val="24"/>
          <w:szCs w:val="24"/>
          <w:shd w:val="clear" w:color="auto" w:fill="FFFFFF"/>
        </w:rPr>
        <w:t xml:space="preserve"> mentally</w:t>
      </w:r>
      <w:r w:rsidR="001B4A9B" w:rsidRPr="00230F7A">
        <w:rPr>
          <w:rFonts w:cstheme="minorHAnsi"/>
          <w:color w:val="222222"/>
          <w:sz w:val="24"/>
          <w:szCs w:val="24"/>
          <w:shd w:val="clear" w:color="auto" w:fill="FFFFFF"/>
        </w:rPr>
        <w:t xml:space="preserve"> replayed</w:t>
      </w:r>
      <w:r w:rsidR="005A136D" w:rsidRPr="00230F7A">
        <w:rPr>
          <w:rFonts w:cstheme="minorHAnsi"/>
          <w:color w:val="222222"/>
          <w:sz w:val="24"/>
          <w:szCs w:val="24"/>
          <w:shd w:val="clear" w:color="auto" w:fill="FFFFFF"/>
        </w:rPr>
        <w:t xml:space="preserve"> thus</w:t>
      </w:r>
      <w:r w:rsidR="001B4A9B" w:rsidRPr="00230F7A">
        <w:rPr>
          <w:rFonts w:cstheme="minorHAnsi"/>
          <w:color w:val="222222"/>
          <w:sz w:val="24"/>
          <w:szCs w:val="24"/>
          <w:shd w:val="clear" w:color="auto" w:fill="FFFFFF"/>
        </w:rPr>
        <w:t xml:space="preserve"> </w:t>
      </w:r>
      <w:r w:rsidR="00A63EF8" w:rsidRPr="00230F7A">
        <w:rPr>
          <w:rFonts w:cstheme="minorHAnsi"/>
          <w:color w:val="222222"/>
          <w:sz w:val="24"/>
          <w:szCs w:val="24"/>
          <w:shd w:val="clear" w:color="auto" w:fill="FFFFFF"/>
        </w:rPr>
        <w:t>highlighting the role of imagination in preserving memories and emotions.</w:t>
      </w:r>
      <w:r w:rsidR="001B4A9B" w:rsidRPr="00230F7A">
        <w:rPr>
          <w:rFonts w:cstheme="minorHAnsi"/>
          <w:color w:val="222222"/>
          <w:sz w:val="24"/>
          <w:szCs w:val="24"/>
          <w:shd w:val="clear" w:color="auto" w:fill="FFFFFF"/>
        </w:rPr>
        <w:t xml:space="preserve"> One important trigger for memory identified throughout the interview process w</w:t>
      </w:r>
      <w:r w:rsidR="006154DC" w:rsidRPr="00230F7A">
        <w:rPr>
          <w:rFonts w:cstheme="minorHAnsi"/>
          <w:color w:val="222222"/>
          <w:sz w:val="24"/>
          <w:szCs w:val="24"/>
          <w:shd w:val="clear" w:color="auto" w:fill="FFFFFF"/>
        </w:rPr>
        <w:t xml:space="preserve">ere the Tall Ships </w:t>
      </w:r>
      <w:r w:rsidR="001B4A9B" w:rsidRPr="00230F7A">
        <w:rPr>
          <w:rFonts w:cstheme="minorHAnsi"/>
          <w:color w:val="222222"/>
          <w:sz w:val="24"/>
          <w:szCs w:val="24"/>
          <w:shd w:val="clear" w:color="auto" w:fill="FFFFFF"/>
        </w:rPr>
        <w:t xml:space="preserve">signs </w:t>
      </w:r>
      <w:r w:rsidR="006154DC" w:rsidRPr="00230F7A">
        <w:rPr>
          <w:rFonts w:cstheme="minorHAnsi"/>
          <w:color w:val="222222"/>
          <w:sz w:val="24"/>
          <w:szCs w:val="24"/>
          <w:shd w:val="clear" w:color="auto" w:fill="FFFFFF"/>
        </w:rPr>
        <w:t xml:space="preserve">located in strategic places in the city </w:t>
      </w:r>
      <w:r w:rsidR="00A93FCF" w:rsidRPr="00230F7A">
        <w:rPr>
          <w:rFonts w:cstheme="minorHAnsi"/>
          <w:sz w:val="24"/>
          <w:szCs w:val="24"/>
        </w:rPr>
        <w:t xml:space="preserve">(Figure </w:t>
      </w:r>
      <w:r w:rsidR="00CD477D" w:rsidRPr="00230F7A">
        <w:rPr>
          <w:rFonts w:cstheme="minorHAnsi"/>
          <w:sz w:val="24"/>
          <w:szCs w:val="24"/>
        </w:rPr>
        <w:t>5</w:t>
      </w:r>
      <w:r w:rsidR="00A93FCF" w:rsidRPr="00230F7A">
        <w:rPr>
          <w:rFonts w:cstheme="minorHAnsi"/>
          <w:sz w:val="24"/>
          <w:szCs w:val="24"/>
        </w:rPr>
        <w:t>)</w:t>
      </w:r>
      <w:r w:rsidR="005A136D" w:rsidRPr="00230F7A">
        <w:rPr>
          <w:rFonts w:cstheme="minorHAnsi"/>
          <w:sz w:val="24"/>
          <w:szCs w:val="24"/>
        </w:rPr>
        <w:t>.</w:t>
      </w:r>
      <w:r w:rsidR="00967268" w:rsidRPr="00230F7A">
        <w:rPr>
          <w:rFonts w:cstheme="minorHAnsi"/>
          <w:sz w:val="24"/>
          <w:szCs w:val="24"/>
        </w:rPr>
        <w:t xml:space="preserve"> Typifying volunteer reflections Olivia</w:t>
      </w:r>
      <w:r w:rsidR="006154DC" w:rsidRPr="00230F7A">
        <w:rPr>
          <w:rFonts w:cstheme="minorHAnsi"/>
          <w:sz w:val="24"/>
          <w:szCs w:val="24"/>
        </w:rPr>
        <w:t>, referring to the sign commented</w:t>
      </w:r>
      <w:r w:rsidR="00967268" w:rsidRPr="00230F7A">
        <w:rPr>
          <w:rFonts w:cstheme="minorHAnsi"/>
          <w:sz w:val="24"/>
          <w:szCs w:val="24"/>
        </w:rPr>
        <w:t xml:space="preserve"> </w:t>
      </w:r>
      <w:r w:rsidR="00967268" w:rsidRPr="00230F7A">
        <w:rPr>
          <w:rFonts w:cstheme="minorHAnsi"/>
          <w:i/>
          <w:iCs/>
          <w:color w:val="222222"/>
          <w:sz w:val="24"/>
          <w:szCs w:val="24"/>
          <w:shd w:val="clear" w:color="auto" w:fill="FFFFFF"/>
        </w:rPr>
        <w:t>“</w:t>
      </w:r>
      <w:r w:rsidR="00967268" w:rsidRPr="00230F7A">
        <w:rPr>
          <w:rFonts w:cstheme="minorHAnsi"/>
          <w:i/>
          <w:iCs/>
          <w:sz w:val="24"/>
          <w:szCs w:val="24"/>
        </w:rPr>
        <w:t>when you see it in black and white, you think oh yeah”</w:t>
      </w:r>
      <w:r w:rsidR="006154DC" w:rsidRPr="00230F7A">
        <w:rPr>
          <w:rFonts w:cstheme="minorHAnsi"/>
          <w:sz w:val="24"/>
          <w:szCs w:val="24"/>
        </w:rPr>
        <w:t xml:space="preserve"> suggesting that it was the </w:t>
      </w:r>
      <w:r w:rsidR="007E78F4" w:rsidRPr="00230F7A">
        <w:rPr>
          <w:rFonts w:cstheme="minorHAnsi"/>
          <w:sz w:val="24"/>
          <w:szCs w:val="24"/>
        </w:rPr>
        <w:t xml:space="preserve">continued material presence of the sign that </w:t>
      </w:r>
      <w:r w:rsidR="00967268" w:rsidRPr="00230F7A">
        <w:rPr>
          <w:rFonts w:cstheme="minorHAnsi"/>
          <w:sz w:val="24"/>
          <w:szCs w:val="24"/>
        </w:rPr>
        <w:t>trigger</w:t>
      </w:r>
      <w:r w:rsidR="006154DC" w:rsidRPr="00230F7A">
        <w:rPr>
          <w:rFonts w:cstheme="minorHAnsi"/>
          <w:sz w:val="24"/>
          <w:szCs w:val="24"/>
        </w:rPr>
        <w:t>ed</w:t>
      </w:r>
      <w:r w:rsidR="00967268" w:rsidRPr="00230F7A">
        <w:rPr>
          <w:rFonts w:cstheme="minorHAnsi"/>
          <w:sz w:val="24"/>
          <w:szCs w:val="24"/>
        </w:rPr>
        <w:t xml:space="preserve"> her memor</w:t>
      </w:r>
      <w:r w:rsidR="006D731C" w:rsidRPr="00230F7A">
        <w:rPr>
          <w:rFonts w:cstheme="minorHAnsi"/>
          <w:sz w:val="24"/>
          <w:szCs w:val="24"/>
        </w:rPr>
        <w:t>ies</w:t>
      </w:r>
      <w:r w:rsidR="00967268" w:rsidRPr="00230F7A">
        <w:rPr>
          <w:rFonts w:cstheme="minorHAnsi"/>
          <w:sz w:val="24"/>
          <w:szCs w:val="24"/>
        </w:rPr>
        <w:t xml:space="preserve"> </w:t>
      </w:r>
      <w:r w:rsidR="007E78F4" w:rsidRPr="00230F7A">
        <w:rPr>
          <w:rFonts w:cstheme="minorHAnsi"/>
          <w:sz w:val="24"/>
          <w:szCs w:val="24"/>
        </w:rPr>
        <w:t>of the event.</w:t>
      </w:r>
    </w:p>
    <w:p w14:paraId="12B342DA" w14:textId="77777777" w:rsidR="001B4A9B" w:rsidRPr="00230F7A" w:rsidRDefault="001B4A9B" w:rsidP="00275387">
      <w:pPr>
        <w:spacing w:after="0" w:line="480" w:lineRule="auto"/>
        <w:rPr>
          <w:rFonts w:cstheme="minorHAnsi"/>
          <w:sz w:val="24"/>
          <w:szCs w:val="24"/>
        </w:rPr>
      </w:pPr>
      <w:r w:rsidRPr="00230F7A">
        <w:rPr>
          <w:rFonts w:cstheme="minorHAnsi"/>
          <w:color w:val="222222"/>
          <w:sz w:val="24"/>
          <w:szCs w:val="24"/>
          <w:shd w:val="clear" w:color="auto" w:fill="FFFFFF"/>
        </w:rPr>
        <w:t xml:space="preserve"> </w:t>
      </w:r>
    </w:p>
    <w:p w14:paraId="02185262" w14:textId="6D1DB809" w:rsidR="001B4A9B" w:rsidRPr="00230F7A" w:rsidRDefault="00CD477D" w:rsidP="00275387">
      <w:pPr>
        <w:spacing w:after="0" w:line="480" w:lineRule="auto"/>
        <w:ind w:left="2880"/>
        <w:rPr>
          <w:rFonts w:cstheme="minorHAnsi"/>
          <w:sz w:val="24"/>
          <w:szCs w:val="24"/>
        </w:rPr>
      </w:pPr>
      <w:r w:rsidRPr="00230F7A">
        <w:rPr>
          <w:rFonts w:cstheme="minorHAnsi"/>
          <w:noProof/>
          <w:sz w:val="24"/>
          <w:szCs w:val="24"/>
        </w:rPr>
        <w:t>F</w:t>
      </w:r>
      <w:r w:rsidR="006E4A48" w:rsidRPr="00230F7A">
        <w:rPr>
          <w:rFonts w:cstheme="minorHAnsi"/>
          <w:noProof/>
          <w:sz w:val="24"/>
          <w:szCs w:val="24"/>
        </w:rPr>
        <w:t>igure 5 here</w:t>
      </w:r>
    </w:p>
    <w:p w14:paraId="54B94FCF" w14:textId="77777777" w:rsidR="005A136D" w:rsidRPr="00230F7A" w:rsidRDefault="005A136D" w:rsidP="00275387">
      <w:pPr>
        <w:spacing w:after="0" w:line="480" w:lineRule="auto"/>
        <w:rPr>
          <w:rFonts w:cstheme="minorHAnsi"/>
          <w:color w:val="222222"/>
          <w:sz w:val="24"/>
          <w:szCs w:val="24"/>
          <w:shd w:val="clear" w:color="auto" w:fill="FFFFFF"/>
        </w:rPr>
      </w:pPr>
    </w:p>
    <w:p w14:paraId="38432A1B" w14:textId="010FB811" w:rsidR="00CD1595" w:rsidRPr="00230F7A" w:rsidRDefault="001B4A9B" w:rsidP="00275387">
      <w:pPr>
        <w:spacing w:after="0" w:line="480" w:lineRule="auto"/>
        <w:rPr>
          <w:rFonts w:cstheme="minorHAnsi"/>
          <w:sz w:val="24"/>
          <w:szCs w:val="24"/>
        </w:rPr>
      </w:pPr>
      <w:r w:rsidRPr="00230F7A">
        <w:rPr>
          <w:rFonts w:cstheme="minorHAnsi"/>
          <w:color w:val="222222"/>
          <w:sz w:val="24"/>
          <w:szCs w:val="24"/>
          <w:shd w:val="clear" w:color="auto" w:fill="FFFFFF"/>
        </w:rPr>
        <w:lastRenderedPageBreak/>
        <w:t>These signs</w:t>
      </w:r>
      <w:r w:rsidR="00D24DE2" w:rsidRPr="00230F7A">
        <w:rPr>
          <w:rFonts w:cstheme="minorHAnsi"/>
          <w:color w:val="222222"/>
          <w:sz w:val="24"/>
          <w:szCs w:val="24"/>
          <w:shd w:val="clear" w:color="auto" w:fill="FFFFFF"/>
        </w:rPr>
        <w:t>, as material objects, represent</w:t>
      </w:r>
      <w:r w:rsidR="00A67389" w:rsidRPr="00230F7A">
        <w:rPr>
          <w:rFonts w:cstheme="minorHAnsi"/>
          <w:color w:val="222222"/>
          <w:sz w:val="24"/>
          <w:szCs w:val="24"/>
          <w:shd w:val="clear" w:color="auto" w:fill="FFFFFF"/>
        </w:rPr>
        <w:t>ed</w:t>
      </w:r>
      <w:r w:rsidR="00D24DE2" w:rsidRPr="00230F7A">
        <w:rPr>
          <w:rFonts w:cstheme="minorHAnsi"/>
          <w:color w:val="222222"/>
          <w:sz w:val="24"/>
          <w:szCs w:val="24"/>
          <w:shd w:val="clear" w:color="auto" w:fill="FFFFFF"/>
        </w:rPr>
        <w:t xml:space="preserve"> </w:t>
      </w:r>
      <w:r w:rsidRPr="00230F7A">
        <w:rPr>
          <w:rFonts w:cstheme="minorHAnsi"/>
          <w:color w:val="222222"/>
          <w:sz w:val="24"/>
          <w:szCs w:val="24"/>
          <w:shd w:val="clear" w:color="auto" w:fill="FFFFFF"/>
        </w:rPr>
        <w:t>deliberate act</w:t>
      </w:r>
      <w:r w:rsidR="001D04D6" w:rsidRPr="00230F7A">
        <w:rPr>
          <w:rFonts w:cstheme="minorHAnsi"/>
          <w:color w:val="222222"/>
          <w:sz w:val="24"/>
          <w:szCs w:val="24"/>
          <w:shd w:val="clear" w:color="auto" w:fill="FFFFFF"/>
        </w:rPr>
        <w:t>s</w:t>
      </w:r>
      <w:r w:rsidRPr="00230F7A">
        <w:rPr>
          <w:rFonts w:cstheme="minorHAnsi"/>
          <w:color w:val="222222"/>
          <w:sz w:val="24"/>
          <w:szCs w:val="24"/>
          <w:shd w:val="clear" w:color="auto" w:fill="FFFFFF"/>
        </w:rPr>
        <w:t xml:space="preserve"> </w:t>
      </w:r>
      <w:r w:rsidR="005A136D" w:rsidRPr="00230F7A">
        <w:rPr>
          <w:rFonts w:cstheme="minorHAnsi"/>
          <w:color w:val="222222"/>
          <w:sz w:val="24"/>
          <w:szCs w:val="24"/>
          <w:shd w:val="clear" w:color="auto" w:fill="FFFFFF"/>
        </w:rPr>
        <w:t xml:space="preserve">by Sunderland City Council </w:t>
      </w:r>
      <w:r w:rsidRPr="00230F7A">
        <w:rPr>
          <w:rFonts w:cstheme="minorHAnsi"/>
          <w:color w:val="222222"/>
          <w:sz w:val="24"/>
          <w:szCs w:val="24"/>
          <w:shd w:val="clear" w:color="auto" w:fill="FFFFFF"/>
        </w:rPr>
        <w:t>to commemorate the hosting of the Tall Ships race</w:t>
      </w:r>
      <w:r w:rsidR="00382C97" w:rsidRPr="00230F7A">
        <w:rPr>
          <w:rFonts w:cstheme="minorHAnsi"/>
          <w:color w:val="222222"/>
          <w:sz w:val="24"/>
          <w:szCs w:val="24"/>
          <w:shd w:val="clear" w:color="auto" w:fill="FFFFFF"/>
        </w:rPr>
        <w:t>,</w:t>
      </w:r>
      <w:r w:rsidRPr="00230F7A">
        <w:rPr>
          <w:rFonts w:cstheme="minorHAnsi"/>
          <w:color w:val="222222"/>
          <w:sz w:val="24"/>
          <w:szCs w:val="24"/>
          <w:shd w:val="clear" w:color="auto" w:fill="FFFFFF"/>
        </w:rPr>
        <w:t xml:space="preserve"> linking the present to the </w:t>
      </w:r>
      <w:r w:rsidR="00DB4255" w:rsidRPr="00230F7A">
        <w:rPr>
          <w:rFonts w:cstheme="minorHAnsi"/>
          <w:color w:val="222222"/>
          <w:sz w:val="24"/>
          <w:szCs w:val="24"/>
          <w:shd w:val="clear" w:color="auto" w:fill="FFFFFF"/>
        </w:rPr>
        <w:t>past</w:t>
      </w:r>
      <w:r w:rsidR="006E2CAB" w:rsidRPr="00230F7A">
        <w:rPr>
          <w:rFonts w:cstheme="minorHAnsi"/>
          <w:color w:val="222222"/>
          <w:sz w:val="24"/>
          <w:szCs w:val="24"/>
          <w:shd w:val="clear" w:color="auto" w:fill="FFFFFF"/>
        </w:rPr>
        <w:t>,</w:t>
      </w:r>
      <w:r w:rsidR="00DB4255" w:rsidRPr="00230F7A">
        <w:rPr>
          <w:rFonts w:cstheme="minorHAnsi"/>
          <w:color w:val="222222"/>
          <w:sz w:val="24"/>
          <w:szCs w:val="24"/>
          <w:shd w:val="clear" w:color="auto" w:fill="FFFFFF"/>
        </w:rPr>
        <w:t xml:space="preserve"> and</w:t>
      </w:r>
      <w:r w:rsidR="00382C97" w:rsidRPr="00230F7A">
        <w:rPr>
          <w:rFonts w:cstheme="minorHAnsi"/>
          <w:color w:val="222222"/>
          <w:sz w:val="24"/>
          <w:szCs w:val="24"/>
          <w:shd w:val="clear" w:color="auto" w:fill="FFFFFF"/>
        </w:rPr>
        <w:t xml:space="preserve"> </w:t>
      </w:r>
      <w:r w:rsidR="006E2CAB" w:rsidRPr="00230F7A">
        <w:rPr>
          <w:rFonts w:cstheme="minorHAnsi"/>
          <w:color w:val="222222"/>
          <w:sz w:val="24"/>
          <w:szCs w:val="24"/>
          <w:shd w:val="clear" w:color="auto" w:fill="FFFFFF"/>
        </w:rPr>
        <w:t xml:space="preserve">serving to trigger </w:t>
      </w:r>
      <w:r w:rsidR="00382C97" w:rsidRPr="00230F7A">
        <w:rPr>
          <w:rFonts w:cstheme="minorHAnsi"/>
          <w:color w:val="222222"/>
          <w:sz w:val="24"/>
          <w:szCs w:val="24"/>
          <w:shd w:val="clear" w:color="auto" w:fill="FFFFFF"/>
        </w:rPr>
        <w:t xml:space="preserve">memories </w:t>
      </w:r>
      <w:r w:rsidR="001D04D6" w:rsidRPr="00230F7A">
        <w:rPr>
          <w:rFonts w:cstheme="minorHAnsi"/>
          <w:color w:val="222222"/>
          <w:sz w:val="24"/>
          <w:szCs w:val="24"/>
          <w:shd w:val="clear" w:color="auto" w:fill="FFFFFF"/>
        </w:rPr>
        <w:t xml:space="preserve">and emotional connections to </w:t>
      </w:r>
      <w:r w:rsidR="00382C97" w:rsidRPr="00230F7A">
        <w:rPr>
          <w:rFonts w:cstheme="minorHAnsi"/>
          <w:color w:val="222222"/>
          <w:sz w:val="24"/>
          <w:szCs w:val="24"/>
          <w:shd w:val="clear" w:color="auto" w:fill="FFFFFF"/>
        </w:rPr>
        <w:t>the event</w:t>
      </w:r>
      <w:r w:rsidR="00D24DE2" w:rsidRPr="00230F7A">
        <w:rPr>
          <w:rFonts w:cstheme="minorHAnsi"/>
          <w:color w:val="222222"/>
          <w:sz w:val="24"/>
          <w:szCs w:val="24"/>
          <w:shd w:val="clear" w:color="auto" w:fill="FFFFFF"/>
        </w:rPr>
        <w:t xml:space="preserve"> and to </w:t>
      </w:r>
      <w:r w:rsidR="00CD1595" w:rsidRPr="00230F7A">
        <w:rPr>
          <w:rFonts w:cstheme="minorHAnsi"/>
          <w:color w:val="222222"/>
          <w:sz w:val="24"/>
          <w:szCs w:val="24"/>
          <w:shd w:val="clear" w:color="auto" w:fill="FFFFFF"/>
        </w:rPr>
        <w:t>the city.</w:t>
      </w:r>
    </w:p>
    <w:p w14:paraId="723C90CF" w14:textId="58C450AF" w:rsidR="00706113" w:rsidRPr="00230F7A" w:rsidRDefault="00382C97" w:rsidP="00275387">
      <w:pPr>
        <w:spacing w:after="0" w:line="480" w:lineRule="auto"/>
        <w:rPr>
          <w:rFonts w:cstheme="minorHAnsi"/>
          <w:i/>
          <w:iCs/>
          <w:sz w:val="24"/>
          <w:szCs w:val="24"/>
        </w:rPr>
      </w:pPr>
      <w:r w:rsidRPr="00230F7A">
        <w:rPr>
          <w:rFonts w:cstheme="minorHAnsi"/>
          <w:i/>
          <w:iCs/>
          <w:color w:val="222222"/>
          <w:sz w:val="24"/>
          <w:szCs w:val="24"/>
          <w:shd w:val="clear" w:color="auto" w:fill="FFFFFF"/>
        </w:rPr>
        <w:t xml:space="preserve"> </w:t>
      </w:r>
      <w:r w:rsidR="001B4A9B" w:rsidRPr="00230F7A">
        <w:rPr>
          <w:rFonts w:cstheme="minorHAnsi"/>
          <w:i/>
          <w:iCs/>
          <w:sz w:val="24"/>
          <w:szCs w:val="24"/>
        </w:rPr>
        <w:t xml:space="preserve"> </w:t>
      </w:r>
    </w:p>
    <w:p w14:paraId="15669ADE" w14:textId="0BA4854B" w:rsidR="005A136D" w:rsidRPr="00230F7A" w:rsidRDefault="005A136D" w:rsidP="00275387">
      <w:pPr>
        <w:pStyle w:val="ListParagraph"/>
        <w:numPr>
          <w:ilvl w:val="1"/>
          <w:numId w:val="4"/>
        </w:numPr>
        <w:spacing w:after="0" w:line="480" w:lineRule="auto"/>
        <w:rPr>
          <w:rFonts w:cstheme="minorHAnsi"/>
          <w:b/>
          <w:bCs/>
          <w:sz w:val="24"/>
          <w:szCs w:val="24"/>
        </w:rPr>
      </w:pPr>
      <w:r w:rsidRPr="00230F7A">
        <w:rPr>
          <w:rFonts w:cstheme="minorHAnsi"/>
          <w:b/>
          <w:bCs/>
          <w:i/>
          <w:iCs/>
          <w:sz w:val="24"/>
          <w:szCs w:val="24"/>
        </w:rPr>
        <w:t xml:space="preserve">The more-than-visual </w:t>
      </w:r>
    </w:p>
    <w:p w14:paraId="10CC51CF" w14:textId="5FC7F749" w:rsidR="00BA32A4" w:rsidRPr="00230F7A" w:rsidRDefault="00B4385A" w:rsidP="00275387">
      <w:pPr>
        <w:pStyle w:val="ListParagraph"/>
        <w:spacing w:after="0" w:line="480" w:lineRule="auto"/>
        <w:ind w:left="1080"/>
        <w:rPr>
          <w:rFonts w:cstheme="minorHAnsi"/>
          <w:b/>
          <w:bCs/>
          <w:sz w:val="24"/>
          <w:szCs w:val="24"/>
        </w:rPr>
      </w:pPr>
      <w:r w:rsidRPr="00230F7A">
        <w:rPr>
          <w:rFonts w:cstheme="minorHAnsi"/>
          <w:b/>
          <w:bCs/>
          <w:sz w:val="24"/>
          <w:szCs w:val="24"/>
        </w:rPr>
        <w:t xml:space="preserve"> </w:t>
      </w:r>
      <w:r w:rsidR="001D04D6" w:rsidRPr="00230F7A">
        <w:rPr>
          <w:rFonts w:cstheme="minorHAnsi"/>
          <w:b/>
          <w:bCs/>
          <w:sz w:val="24"/>
          <w:szCs w:val="24"/>
        </w:rPr>
        <w:t xml:space="preserve"> </w:t>
      </w:r>
    </w:p>
    <w:p w14:paraId="567F3296" w14:textId="05C0736E" w:rsidR="00706113" w:rsidRPr="00230F7A" w:rsidRDefault="00BA32A4" w:rsidP="00275387">
      <w:pPr>
        <w:spacing w:after="0" w:line="480" w:lineRule="auto"/>
        <w:rPr>
          <w:rFonts w:cstheme="minorHAnsi"/>
          <w:sz w:val="24"/>
          <w:szCs w:val="24"/>
          <w:bdr w:val="none" w:sz="0" w:space="0" w:color="auto" w:frame="1"/>
        </w:rPr>
      </w:pPr>
      <w:r w:rsidRPr="00230F7A">
        <w:rPr>
          <w:rFonts w:cstheme="minorHAnsi"/>
          <w:sz w:val="24"/>
          <w:szCs w:val="24"/>
          <w:bdr w:val="none" w:sz="0" w:space="0" w:color="auto" w:frame="1"/>
        </w:rPr>
        <w:t xml:space="preserve">The visual is clearly important </w:t>
      </w:r>
      <w:r w:rsidR="001D04D6" w:rsidRPr="00230F7A">
        <w:rPr>
          <w:rFonts w:cstheme="minorHAnsi"/>
          <w:sz w:val="24"/>
          <w:szCs w:val="24"/>
          <w:bdr w:val="none" w:sz="0" w:space="0" w:color="auto" w:frame="1"/>
        </w:rPr>
        <w:t xml:space="preserve">for </w:t>
      </w:r>
      <w:r w:rsidRPr="00230F7A">
        <w:rPr>
          <w:rFonts w:cstheme="minorHAnsi"/>
          <w:sz w:val="24"/>
          <w:szCs w:val="24"/>
          <w:bdr w:val="none" w:sz="0" w:space="0" w:color="auto" w:frame="1"/>
        </w:rPr>
        <w:t xml:space="preserve">volunteers </w:t>
      </w:r>
      <w:r w:rsidR="001D04D6" w:rsidRPr="00230F7A">
        <w:rPr>
          <w:rFonts w:cstheme="minorHAnsi"/>
          <w:sz w:val="24"/>
          <w:szCs w:val="24"/>
          <w:bdr w:val="none" w:sz="0" w:space="0" w:color="auto" w:frame="1"/>
        </w:rPr>
        <w:t xml:space="preserve">when </w:t>
      </w:r>
      <w:r w:rsidRPr="00230F7A">
        <w:rPr>
          <w:rFonts w:cstheme="minorHAnsi"/>
          <w:sz w:val="24"/>
          <w:szCs w:val="24"/>
          <w:bdr w:val="none" w:sz="0" w:space="0" w:color="auto" w:frame="1"/>
        </w:rPr>
        <w:t>referring to the sight of the ships and crowds</w:t>
      </w:r>
      <w:r w:rsidR="001D04D6" w:rsidRPr="00230F7A">
        <w:rPr>
          <w:rFonts w:cstheme="minorHAnsi"/>
          <w:sz w:val="24"/>
          <w:szCs w:val="24"/>
          <w:bdr w:val="none" w:sz="0" w:space="0" w:color="auto" w:frame="1"/>
        </w:rPr>
        <w:t xml:space="preserve">. </w:t>
      </w:r>
      <w:r w:rsidRPr="00230F7A">
        <w:rPr>
          <w:rFonts w:cstheme="minorHAnsi"/>
          <w:sz w:val="24"/>
          <w:szCs w:val="24"/>
          <w:bdr w:val="none" w:sz="0" w:space="0" w:color="auto" w:frame="1"/>
        </w:rPr>
        <w:t xml:space="preserve"> </w:t>
      </w:r>
      <w:r w:rsidR="001D04D6" w:rsidRPr="00230F7A">
        <w:rPr>
          <w:rFonts w:cstheme="minorHAnsi"/>
          <w:sz w:val="24"/>
          <w:szCs w:val="24"/>
          <w:bdr w:val="none" w:sz="0" w:space="0" w:color="auto" w:frame="1"/>
        </w:rPr>
        <w:t>H</w:t>
      </w:r>
      <w:r w:rsidRPr="00230F7A">
        <w:rPr>
          <w:rFonts w:cstheme="minorHAnsi"/>
          <w:sz w:val="24"/>
          <w:szCs w:val="24"/>
          <w:bdr w:val="none" w:sz="0" w:space="0" w:color="auto" w:frame="1"/>
        </w:rPr>
        <w:t>owever,</w:t>
      </w:r>
      <w:r w:rsidR="00CD1595" w:rsidRPr="00230F7A">
        <w:rPr>
          <w:rFonts w:cstheme="minorHAnsi"/>
          <w:sz w:val="24"/>
          <w:szCs w:val="24"/>
          <w:bdr w:val="none" w:sz="0" w:space="0" w:color="auto" w:frame="1"/>
        </w:rPr>
        <w:t xml:space="preserve"> </w:t>
      </w:r>
      <w:r w:rsidRPr="00230F7A">
        <w:rPr>
          <w:rFonts w:cstheme="minorHAnsi"/>
          <w:sz w:val="24"/>
          <w:szCs w:val="24"/>
          <w:bdr w:val="none" w:sz="0" w:space="0" w:color="auto" w:frame="1"/>
        </w:rPr>
        <w:t xml:space="preserve">volunteers </w:t>
      </w:r>
      <w:r w:rsidR="007A1BD9" w:rsidRPr="00230F7A">
        <w:rPr>
          <w:rFonts w:cstheme="minorHAnsi"/>
          <w:sz w:val="24"/>
          <w:szCs w:val="24"/>
          <w:bdr w:val="none" w:sz="0" w:space="0" w:color="auto" w:frame="1"/>
        </w:rPr>
        <w:t xml:space="preserve">also </w:t>
      </w:r>
      <w:r w:rsidRPr="00230F7A">
        <w:rPr>
          <w:rFonts w:cstheme="minorHAnsi"/>
          <w:sz w:val="24"/>
          <w:szCs w:val="24"/>
          <w:bdr w:val="none" w:sz="0" w:space="0" w:color="auto" w:frame="1"/>
        </w:rPr>
        <w:t>remember</w:t>
      </w:r>
      <w:r w:rsidR="00A67389" w:rsidRPr="00230F7A">
        <w:rPr>
          <w:rFonts w:cstheme="minorHAnsi"/>
          <w:sz w:val="24"/>
          <w:szCs w:val="24"/>
          <w:bdr w:val="none" w:sz="0" w:space="0" w:color="auto" w:frame="1"/>
        </w:rPr>
        <w:t>ed</w:t>
      </w:r>
      <w:r w:rsidRPr="00230F7A">
        <w:rPr>
          <w:rFonts w:cstheme="minorHAnsi"/>
          <w:sz w:val="24"/>
          <w:szCs w:val="24"/>
          <w:bdr w:val="none" w:sz="0" w:space="0" w:color="auto" w:frame="1"/>
        </w:rPr>
        <w:t xml:space="preserve"> the noise of horns and sea shanties, the smell of food and the sea, the feel of the sun on the skin, and the taste of beer. </w:t>
      </w:r>
      <w:r w:rsidR="00D24DE2" w:rsidRPr="00230F7A">
        <w:rPr>
          <w:rFonts w:cstheme="minorHAnsi"/>
          <w:sz w:val="24"/>
          <w:szCs w:val="24"/>
          <w:bdr w:val="none" w:sz="0" w:space="0" w:color="auto" w:frame="1"/>
        </w:rPr>
        <w:t>T</w:t>
      </w:r>
      <w:r w:rsidRPr="00230F7A">
        <w:rPr>
          <w:rFonts w:cstheme="minorHAnsi"/>
          <w:sz w:val="24"/>
          <w:szCs w:val="24"/>
          <w:bdr w:val="none" w:sz="0" w:space="0" w:color="auto" w:frame="1"/>
        </w:rPr>
        <w:t xml:space="preserve">he </w:t>
      </w:r>
      <w:r w:rsidR="000A058E" w:rsidRPr="00230F7A">
        <w:rPr>
          <w:rFonts w:cstheme="minorHAnsi"/>
          <w:sz w:val="24"/>
          <w:szCs w:val="24"/>
          <w:bdr w:val="none" w:sz="0" w:space="0" w:color="auto" w:frame="1"/>
        </w:rPr>
        <w:t xml:space="preserve">volunteer </w:t>
      </w:r>
      <w:r w:rsidRPr="00230F7A">
        <w:rPr>
          <w:rFonts w:cstheme="minorHAnsi"/>
          <w:sz w:val="24"/>
          <w:szCs w:val="24"/>
          <w:bdr w:val="none" w:sz="0" w:space="0" w:color="auto" w:frame="1"/>
        </w:rPr>
        <w:t xml:space="preserve">experience is </w:t>
      </w:r>
      <w:r w:rsidR="00D24DE2" w:rsidRPr="00230F7A">
        <w:rPr>
          <w:rFonts w:cstheme="minorHAnsi"/>
          <w:sz w:val="24"/>
          <w:szCs w:val="24"/>
          <w:bdr w:val="none" w:sz="0" w:space="0" w:color="auto" w:frame="1"/>
        </w:rPr>
        <w:t xml:space="preserve">thus </w:t>
      </w:r>
      <w:r w:rsidRPr="00230F7A">
        <w:rPr>
          <w:rFonts w:cstheme="minorHAnsi"/>
          <w:sz w:val="24"/>
          <w:szCs w:val="24"/>
          <w:bdr w:val="none" w:sz="0" w:space="0" w:color="auto" w:frame="1"/>
        </w:rPr>
        <w:t xml:space="preserve">constructed through the range of senses that capture the bodily experience of ‘being in’ the festival. </w:t>
      </w:r>
      <w:r w:rsidR="006029F4" w:rsidRPr="00230F7A">
        <w:rPr>
          <w:rFonts w:cstheme="minorHAnsi"/>
          <w:sz w:val="24"/>
          <w:szCs w:val="24"/>
          <w:bdr w:val="none" w:sz="0" w:space="0" w:color="auto" w:frame="1"/>
        </w:rPr>
        <w:t>Charl</w:t>
      </w:r>
      <w:r w:rsidR="00EE1CB7" w:rsidRPr="00230F7A">
        <w:rPr>
          <w:rFonts w:cstheme="minorHAnsi"/>
          <w:sz w:val="24"/>
          <w:szCs w:val="24"/>
          <w:bdr w:val="none" w:sz="0" w:space="0" w:color="auto" w:frame="1"/>
        </w:rPr>
        <w:t>es</w:t>
      </w:r>
      <w:r w:rsidRPr="00230F7A">
        <w:rPr>
          <w:rFonts w:cstheme="minorHAnsi"/>
          <w:sz w:val="24"/>
          <w:szCs w:val="24"/>
          <w:bdr w:val="none" w:sz="0" w:space="0" w:color="auto" w:frame="1"/>
        </w:rPr>
        <w:t xml:space="preserve"> describe</w:t>
      </w:r>
      <w:r w:rsidR="00A67389" w:rsidRPr="00230F7A">
        <w:rPr>
          <w:rFonts w:cstheme="minorHAnsi"/>
          <w:sz w:val="24"/>
          <w:szCs w:val="24"/>
          <w:bdr w:val="none" w:sz="0" w:space="0" w:color="auto" w:frame="1"/>
        </w:rPr>
        <w:t>d</w:t>
      </w:r>
      <w:r w:rsidRPr="00230F7A">
        <w:rPr>
          <w:rFonts w:cstheme="minorHAnsi"/>
          <w:sz w:val="24"/>
          <w:szCs w:val="24"/>
          <w:bdr w:val="none" w:sz="0" w:space="0" w:color="auto" w:frame="1"/>
        </w:rPr>
        <w:t xml:space="preserve"> one of his most vivid memories: </w:t>
      </w:r>
    </w:p>
    <w:p w14:paraId="6F26A8CB" w14:textId="308AD701" w:rsidR="00BA32A4" w:rsidRPr="00230F7A" w:rsidRDefault="00BA32A4" w:rsidP="00275387">
      <w:pPr>
        <w:spacing w:after="0" w:line="480" w:lineRule="auto"/>
        <w:ind w:left="720"/>
        <w:rPr>
          <w:rFonts w:cstheme="minorHAnsi"/>
          <w:sz w:val="24"/>
          <w:szCs w:val="24"/>
        </w:rPr>
      </w:pPr>
      <w:r w:rsidRPr="00230F7A">
        <w:rPr>
          <w:rFonts w:cstheme="minorHAnsi"/>
          <w:i/>
          <w:iCs/>
          <w:sz w:val="24"/>
          <w:szCs w:val="24"/>
        </w:rPr>
        <w:t xml:space="preserve">Clearly the smell of the sea which I find it invigorating. I’m not a good swimmer and </w:t>
      </w:r>
      <w:r w:rsidR="007E78F4" w:rsidRPr="00230F7A">
        <w:rPr>
          <w:rFonts w:cstheme="minorHAnsi"/>
          <w:i/>
          <w:iCs/>
          <w:sz w:val="24"/>
          <w:szCs w:val="24"/>
        </w:rPr>
        <w:t>seasick</w:t>
      </w:r>
      <w:r w:rsidRPr="00230F7A">
        <w:rPr>
          <w:rFonts w:cstheme="minorHAnsi"/>
          <w:i/>
          <w:iCs/>
          <w:sz w:val="24"/>
          <w:szCs w:val="24"/>
        </w:rPr>
        <w:t>, but that was certainly invigorating</w:t>
      </w:r>
      <w:r w:rsidR="00130A06" w:rsidRPr="00230F7A">
        <w:rPr>
          <w:rFonts w:cstheme="minorHAnsi"/>
          <w:sz w:val="24"/>
          <w:szCs w:val="24"/>
        </w:rPr>
        <w:t xml:space="preserve"> (Charles).</w:t>
      </w:r>
      <w:r w:rsidRPr="00230F7A">
        <w:rPr>
          <w:rFonts w:cstheme="minorHAnsi"/>
          <w:sz w:val="24"/>
          <w:szCs w:val="24"/>
        </w:rPr>
        <w:t xml:space="preserve"> </w:t>
      </w:r>
    </w:p>
    <w:p w14:paraId="0F71C986" w14:textId="77777777" w:rsidR="00A67389" w:rsidRPr="00230F7A" w:rsidRDefault="00A67389" w:rsidP="00275387">
      <w:pPr>
        <w:spacing w:after="0" w:line="480" w:lineRule="auto"/>
        <w:rPr>
          <w:rFonts w:cstheme="minorHAnsi"/>
          <w:sz w:val="24"/>
          <w:szCs w:val="24"/>
          <w:bdr w:val="none" w:sz="0" w:space="0" w:color="auto" w:frame="1"/>
        </w:rPr>
      </w:pPr>
    </w:p>
    <w:p w14:paraId="39265D05" w14:textId="7E65C9D1" w:rsidR="00BA32A4" w:rsidRPr="00230F7A" w:rsidRDefault="00BA32A4" w:rsidP="00275387">
      <w:pPr>
        <w:spacing w:after="0" w:line="480" w:lineRule="auto"/>
        <w:rPr>
          <w:rFonts w:cstheme="minorHAnsi"/>
          <w:sz w:val="24"/>
          <w:szCs w:val="24"/>
          <w:bdr w:val="none" w:sz="0" w:space="0" w:color="auto" w:frame="1"/>
        </w:rPr>
      </w:pPr>
      <w:r w:rsidRPr="00230F7A">
        <w:rPr>
          <w:rFonts w:cstheme="minorHAnsi"/>
          <w:sz w:val="24"/>
          <w:szCs w:val="24"/>
          <w:bdr w:val="none" w:sz="0" w:space="0" w:color="auto" w:frame="1"/>
        </w:rPr>
        <w:t xml:space="preserve">The ability of external stimuli to </w:t>
      </w:r>
      <w:r w:rsidR="00CD1595" w:rsidRPr="00230F7A">
        <w:rPr>
          <w:rFonts w:cstheme="minorHAnsi"/>
          <w:sz w:val="24"/>
          <w:szCs w:val="24"/>
          <w:bdr w:val="none" w:sz="0" w:space="0" w:color="auto" w:frame="1"/>
        </w:rPr>
        <w:t>affect the</w:t>
      </w:r>
      <w:r w:rsidRPr="00230F7A">
        <w:rPr>
          <w:rFonts w:cstheme="minorHAnsi"/>
          <w:sz w:val="24"/>
          <w:szCs w:val="24"/>
          <w:bdr w:val="none" w:sz="0" w:space="0" w:color="auto" w:frame="1"/>
        </w:rPr>
        <w:t xml:space="preserve"> bod</w:t>
      </w:r>
      <w:r w:rsidR="00F65DDF" w:rsidRPr="00230F7A">
        <w:rPr>
          <w:rFonts w:cstheme="minorHAnsi"/>
          <w:sz w:val="24"/>
          <w:szCs w:val="24"/>
          <w:bdr w:val="none" w:sz="0" w:space="0" w:color="auto" w:frame="1"/>
        </w:rPr>
        <w:t>y</w:t>
      </w:r>
      <w:r w:rsidRPr="00230F7A">
        <w:rPr>
          <w:rFonts w:cstheme="minorHAnsi"/>
          <w:sz w:val="24"/>
          <w:szCs w:val="24"/>
          <w:bdr w:val="none" w:sz="0" w:space="0" w:color="auto" w:frame="1"/>
        </w:rPr>
        <w:t xml:space="preserve"> in such a way indicates the importance of </w:t>
      </w:r>
      <w:r w:rsidR="00382C97" w:rsidRPr="00230F7A">
        <w:rPr>
          <w:rFonts w:cstheme="minorHAnsi"/>
          <w:sz w:val="24"/>
          <w:szCs w:val="24"/>
          <w:bdr w:val="none" w:sz="0" w:space="0" w:color="auto" w:frame="1"/>
        </w:rPr>
        <w:t xml:space="preserve">the </w:t>
      </w:r>
      <w:r w:rsidRPr="00230F7A">
        <w:rPr>
          <w:rFonts w:cstheme="minorHAnsi"/>
          <w:sz w:val="24"/>
          <w:szCs w:val="24"/>
          <w:bdr w:val="none" w:sz="0" w:space="0" w:color="auto" w:frame="1"/>
        </w:rPr>
        <w:t>role of sense</w:t>
      </w:r>
      <w:r w:rsidR="005E3A5F" w:rsidRPr="00230F7A">
        <w:rPr>
          <w:rFonts w:cstheme="minorHAnsi"/>
          <w:sz w:val="24"/>
          <w:szCs w:val="24"/>
          <w:bdr w:val="none" w:sz="0" w:space="0" w:color="auto" w:frame="1"/>
        </w:rPr>
        <w:t>s</w:t>
      </w:r>
      <w:r w:rsidRPr="00230F7A">
        <w:rPr>
          <w:rFonts w:cstheme="minorHAnsi"/>
          <w:sz w:val="24"/>
          <w:szCs w:val="24"/>
          <w:bdr w:val="none" w:sz="0" w:space="0" w:color="auto" w:frame="1"/>
        </w:rPr>
        <w:t xml:space="preserve"> beyond the visual</w:t>
      </w:r>
      <w:r w:rsidR="005E3A5F" w:rsidRPr="00230F7A">
        <w:rPr>
          <w:rFonts w:cstheme="minorHAnsi"/>
          <w:sz w:val="24"/>
          <w:szCs w:val="24"/>
          <w:bdr w:val="none" w:sz="0" w:space="0" w:color="auto" w:frame="1"/>
        </w:rPr>
        <w:t xml:space="preserve"> and the totality of </w:t>
      </w:r>
      <w:r w:rsidR="001060FC" w:rsidRPr="00230F7A">
        <w:rPr>
          <w:rFonts w:cstheme="minorHAnsi"/>
          <w:sz w:val="24"/>
          <w:szCs w:val="24"/>
          <w:bdr w:val="none" w:sz="0" w:space="0" w:color="auto" w:frame="1"/>
        </w:rPr>
        <w:t>embodied experiences</w:t>
      </w:r>
      <w:r w:rsidR="00382C97" w:rsidRPr="00230F7A">
        <w:rPr>
          <w:rFonts w:cstheme="minorHAnsi"/>
          <w:sz w:val="24"/>
          <w:szCs w:val="24"/>
          <w:bdr w:val="none" w:sz="0" w:space="0" w:color="auto" w:frame="1"/>
        </w:rPr>
        <w:t xml:space="preserve"> as</w:t>
      </w:r>
      <w:r w:rsidR="00F65DDF" w:rsidRPr="00230F7A">
        <w:rPr>
          <w:rFonts w:cstheme="minorHAnsi"/>
          <w:sz w:val="24"/>
          <w:szCs w:val="24"/>
          <w:bdr w:val="none" w:sz="0" w:space="0" w:color="auto" w:frame="1"/>
        </w:rPr>
        <w:t xml:space="preserve"> </w:t>
      </w:r>
      <w:r w:rsidR="00A67389" w:rsidRPr="00230F7A">
        <w:rPr>
          <w:rFonts w:cstheme="minorHAnsi"/>
          <w:sz w:val="24"/>
          <w:szCs w:val="24"/>
          <w:bdr w:val="none" w:sz="0" w:space="0" w:color="auto" w:frame="1"/>
        </w:rPr>
        <w:t xml:space="preserve">  r</w:t>
      </w:r>
      <w:r w:rsidR="00F65DDF" w:rsidRPr="00230F7A">
        <w:rPr>
          <w:rFonts w:cstheme="minorHAnsi"/>
          <w:sz w:val="24"/>
          <w:szCs w:val="24"/>
          <w:bdr w:val="none" w:sz="0" w:space="0" w:color="auto" w:frame="1"/>
        </w:rPr>
        <w:t>emembered by the volunteers.</w:t>
      </w:r>
      <w:r w:rsidRPr="00230F7A">
        <w:rPr>
          <w:rFonts w:cstheme="minorHAnsi"/>
          <w:sz w:val="24"/>
          <w:szCs w:val="24"/>
          <w:bdr w:val="none" w:sz="0" w:space="0" w:color="auto" w:frame="1"/>
        </w:rPr>
        <w:t xml:space="preserve"> Moreover, emerging from the responses is how the senses </w:t>
      </w:r>
      <w:r w:rsidR="00125ACF" w:rsidRPr="00230F7A">
        <w:rPr>
          <w:rFonts w:cstheme="minorHAnsi"/>
          <w:sz w:val="24"/>
          <w:szCs w:val="24"/>
          <w:bdr w:val="none" w:sz="0" w:space="0" w:color="auto" w:frame="1"/>
        </w:rPr>
        <w:t xml:space="preserve">are </w:t>
      </w:r>
      <w:r w:rsidRPr="00230F7A">
        <w:rPr>
          <w:rFonts w:cstheme="minorHAnsi"/>
          <w:sz w:val="24"/>
          <w:szCs w:val="24"/>
          <w:bdr w:val="none" w:sz="0" w:space="0" w:color="auto" w:frame="1"/>
        </w:rPr>
        <w:t>not experience</w:t>
      </w:r>
      <w:r w:rsidR="00125ACF" w:rsidRPr="00230F7A">
        <w:rPr>
          <w:rFonts w:cstheme="minorHAnsi"/>
          <w:sz w:val="24"/>
          <w:szCs w:val="24"/>
          <w:bdr w:val="none" w:sz="0" w:space="0" w:color="auto" w:frame="1"/>
        </w:rPr>
        <w:t>d</w:t>
      </w:r>
      <w:r w:rsidRPr="00230F7A">
        <w:rPr>
          <w:rFonts w:cstheme="minorHAnsi"/>
          <w:sz w:val="24"/>
          <w:szCs w:val="24"/>
          <w:bdr w:val="none" w:sz="0" w:space="0" w:color="auto" w:frame="1"/>
        </w:rPr>
        <w:t xml:space="preserve"> in isolation</w:t>
      </w:r>
      <w:r w:rsidR="005D3A63" w:rsidRPr="00230F7A">
        <w:rPr>
          <w:rFonts w:cstheme="minorHAnsi"/>
          <w:sz w:val="24"/>
          <w:szCs w:val="24"/>
          <w:bdr w:val="none" w:sz="0" w:space="0" w:color="auto" w:frame="1"/>
        </w:rPr>
        <w:t>,</w:t>
      </w:r>
      <w:r w:rsidRPr="00230F7A">
        <w:rPr>
          <w:rFonts w:cstheme="minorHAnsi"/>
          <w:sz w:val="24"/>
          <w:szCs w:val="24"/>
          <w:bdr w:val="none" w:sz="0" w:space="0" w:color="auto" w:frame="1"/>
        </w:rPr>
        <w:t xml:space="preserve"> but work </w:t>
      </w:r>
      <w:r w:rsidR="00CD1595" w:rsidRPr="00230F7A">
        <w:rPr>
          <w:rFonts w:cstheme="minorHAnsi"/>
          <w:sz w:val="24"/>
          <w:szCs w:val="24"/>
          <w:bdr w:val="none" w:sz="0" w:space="0" w:color="auto" w:frame="1"/>
        </w:rPr>
        <w:t>together,</w:t>
      </w:r>
      <w:r w:rsidRPr="00230F7A">
        <w:rPr>
          <w:rFonts w:cstheme="minorHAnsi"/>
          <w:sz w:val="24"/>
          <w:szCs w:val="24"/>
          <w:bdr w:val="none" w:sz="0" w:space="0" w:color="auto" w:frame="1"/>
        </w:rPr>
        <w:t xml:space="preserve"> to fo</w:t>
      </w:r>
      <w:r w:rsidR="005D3A63" w:rsidRPr="00230F7A">
        <w:rPr>
          <w:rFonts w:cstheme="minorHAnsi"/>
          <w:sz w:val="24"/>
          <w:szCs w:val="24"/>
          <w:bdr w:val="none" w:sz="0" w:space="0" w:color="auto" w:frame="1"/>
        </w:rPr>
        <w:t>r</w:t>
      </w:r>
      <w:r w:rsidRPr="00230F7A">
        <w:rPr>
          <w:rFonts w:cstheme="minorHAnsi"/>
          <w:sz w:val="24"/>
          <w:szCs w:val="24"/>
          <w:bdr w:val="none" w:sz="0" w:space="0" w:color="auto" w:frame="1"/>
        </w:rPr>
        <w:t xml:space="preserve">m what many of the volunteers referred to as a ‘carnival atmosphere’. Resonating with how </w:t>
      </w:r>
      <w:proofErr w:type="spellStart"/>
      <w:r w:rsidRPr="00230F7A">
        <w:rPr>
          <w:rFonts w:cstheme="minorHAnsi"/>
          <w:sz w:val="24"/>
          <w:szCs w:val="24"/>
          <w:bdr w:val="none" w:sz="0" w:space="0" w:color="auto" w:frame="1"/>
        </w:rPr>
        <w:t>Urry</w:t>
      </w:r>
      <w:proofErr w:type="spellEnd"/>
      <w:r w:rsidRPr="00230F7A">
        <w:rPr>
          <w:rFonts w:cstheme="minorHAnsi"/>
          <w:sz w:val="24"/>
          <w:szCs w:val="24"/>
          <w:bdr w:val="none" w:sz="0" w:space="0" w:color="auto" w:frame="1"/>
        </w:rPr>
        <w:t xml:space="preserve"> </w:t>
      </w:r>
      <w:r w:rsidR="00CD1595" w:rsidRPr="00230F7A">
        <w:rPr>
          <w:rFonts w:cstheme="minorHAnsi"/>
          <w:sz w:val="24"/>
          <w:szCs w:val="24"/>
          <w:bdr w:val="none" w:sz="0" w:space="0" w:color="auto" w:frame="1"/>
        </w:rPr>
        <w:t>&amp;</w:t>
      </w:r>
      <w:r w:rsidRPr="00230F7A">
        <w:rPr>
          <w:rFonts w:cstheme="minorHAnsi"/>
          <w:sz w:val="24"/>
          <w:szCs w:val="24"/>
          <w:bdr w:val="none" w:sz="0" w:space="0" w:color="auto" w:frame="1"/>
        </w:rPr>
        <w:t xml:space="preserve"> Lars</w:t>
      </w:r>
      <w:r w:rsidR="00F07289" w:rsidRPr="00230F7A">
        <w:rPr>
          <w:rFonts w:cstheme="minorHAnsi"/>
          <w:sz w:val="24"/>
          <w:szCs w:val="24"/>
          <w:bdr w:val="none" w:sz="0" w:space="0" w:color="auto" w:frame="1"/>
        </w:rPr>
        <w:t>e</w:t>
      </w:r>
      <w:r w:rsidRPr="00230F7A">
        <w:rPr>
          <w:rFonts w:cstheme="minorHAnsi"/>
          <w:sz w:val="24"/>
          <w:szCs w:val="24"/>
          <w:bdr w:val="none" w:sz="0" w:space="0" w:color="auto" w:frame="1"/>
        </w:rPr>
        <w:t>n (2011</w:t>
      </w:r>
      <w:r w:rsidR="00AB4683" w:rsidRPr="00230F7A">
        <w:rPr>
          <w:rFonts w:cstheme="minorHAnsi"/>
          <w:sz w:val="24"/>
          <w:szCs w:val="24"/>
          <w:bdr w:val="none" w:sz="0" w:space="0" w:color="auto" w:frame="1"/>
        </w:rPr>
        <w:t>, p.</w:t>
      </w:r>
      <w:r w:rsidRPr="00230F7A">
        <w:rPr>
          <w:rFonts w:cstheme="minorHAnsi"/>
          <w:sz w:val="24"/>
          <w:szCs w:val="24"/>
          <w:bdr w:val="none" w:sz="0" w:space="0" w:color="auto" w:frame="1"/>
        </w:rPr>
        <w:t xml:space="preserve"> 22) describe bodies being “corporeally alive” when “sensually other to everyday routines”</w:t>
      </w:r>
      <w:r w:rsidR="001D04D6" w:rsidRPr="00230F7A">
        <w:rPr>
          <w:rFonts w:cstheme="minorHAnsi"/>
          <w:sz w:val="24"/>
          <w:szCs w:val="24"/>
          <w:bdr w:val="none" w:sz="0" w:space="0" w:color="auto" w:frame="1"/>
        </w:rPr>
        <w:t>, t</w:t>
      </w:r>
      <w:r w:rsidRPr="00230F7A">
        <w:rPr>
          <w:rFonts w:cstheme="minorHAnsi"/>
          <w:sz w:val="24"/>
          <w:szCs w:val="24"/>
          <w:bdr w:val="none" w:sz="0" w:space="0" w:color="auto" w:frame="1"/>
        </w:rPr>
        <w:t>he multi-sensuous</w:t>
      </w:r>
      <w:r w:rsidR="00382C97" w:rsidRPr="00230F7A">
        <w:rPr>
          <w:rFonts w:cstheme="minorHAnsi"/>
          <w:sz w:val="24"/>
          <w:szCs w:val="24"/>
          <w:bdr w:val="none" w:sz="0" w:space="0" w:color="auto" w:frame="1"/>
        </w:rPr>
        <w:t xml:space="preserve"> nature </w:t>
      </w:r>
      <w:r w:rsidRPr="00230F7A">
        <w:rPr>
          <w:rFonts w:cstheme="minorHAnsi"/>
          <w:sz w:val="24"/>
          <w:szCs w:val="24"/>
          <w:bdr w:val="none" w:sz="0" w:space="0" w:color="auto" w:frame="1"/>
        </w:rPr>
        <w:t>of the</w:t>
      </w:r>
      <w:r w:rsidR="00382C97" w:rsidRPr="00230F7A">
        <w:rPr>
          <w:rFonts w:cstheme="minorHAnsi"/>
          <w:sz w:val="24"/>
          <w:szCs w:val="24"/>
          <w:bdr w:val="none" w:sz="0" w:space="0" w:color="auto" w:frame="1"/>
        </w:rPr>
        <w:t xml:space="preserve"> festival</w:t>
      </w:r>
      <w:r w:rsidRPr="00230F7A">
        <w:rPr>
          <w:rFonts w:cstheme="minorHAnsi"/>
          <w:sz w:val="24"/>
          <w:szCs w:val="24"/>
          <w:bdr w:val="none" w:sz="0" w:space="0" w:color="auto" w:frame="1"/>
        </w:rPr>
        <w:t xml:space="preserve"> experience emerges when </w:t>
      </w:r>
      <w:r w:rsidR="006029F4" w:rsidRPr="00230F7A">
        <w:rPr>
          <w:rFonts w:cstheme="minorHAnsi"/>
          <w:sz w:val="24"/>
          <w:szCs w:val="24"/>
          <w:bdr w:val="none" w:sz="0" w:space="0" w:color="auto" w:frame="1"/>
        </w:rPr>
        <w:t>Olivia</w:t>
      </w:r>
      <w:r w:rsidRPr="00230F7A">
        <w:rPr>
          <w:rFonts w:cstheme="minorHAnsi"/>
          <w:sz w:val="24"/>
          <w:szCs w:val="24"/>
        </w:rPr>
        <w:t xml:space="preserve"> reflect</w:t>
      </w:r>
      <w:r w:rsidR="00A67389" w:rsidRPr="00230F7A">
        <w:rPr>
          <w:rFonts w:cstheme="minorHAnsi"/>
          <w:sz w:val="24"/>
          <w:szCs w:val="24"/>
        </w:rPr>
        <w:t>ed</w:t>
      </w:r>
      <w:r w:rsidRPr="00230F7A">
        <w:rPr>
          <w:rFonts w:cstheme="minorHAnsi"/>
          <w:sz w:val="24"/>
          <w:szCs w:val="24"/>
        </w:rPr>
        <w:t>:</w:t>
      </w:r>
    </w:p>
    <w:p w14:paraId="4C5456ED" w14:textId="77777777" w:rsidR="00770245" w:rsidRPr="00230F7A" w:rsidRDefault="00770245" w:rsidP="00275387">
      <w:pPr>
        <w:spacing w:after="0" w:line="480" w:lineRule="auto"/>
        <w:rPr>
          <w:rFonts w:cstheme="minorHAnsi"/>
          <w:sz w:val="24"/>
          <w:szCs w:val="24"/>
          <w:bdr w:val="none" w:sz="0" w:space="0" w:color="auto" w:frame="1"/>
        </w:rPr>
      </w:pPr>
    </w:p>
    <w:p w14:paraId="0FCB6A9A" w14:textId="2211CB83" w:rsidR="00BA32A4" w:rsidRPr="00230F7A" w:rsidRDefault="00BA32A4" w:rsidP="00275387">
      <w:pPr>
        <w:spacing w:after="0" w:line="480" w:lineRule="auto"/>
        <w:ind w:left="720"/>
        <w:rPr>
          <w:rFonts w:cstheme="minorHAnsi"/>
          <w:sz w:val="24"/>
          <w:szCs w:val="24"/>
        </w:rPr>
      </w:pPr>
      <w:r w:rsidRPr="00230F7A">
        <w:rPr>
          <w:rFonts w:cstheme="minorHAnsi"/>
          <w:i/>
          <w:iCs/>
          <w:sz w:val="24"/>
          <w:szCs w:val="24"/>
        </w:rPr>
        <w:lastRenderedPageBreak/>
        <w:t>I wouldn’t say there is one specific thing that reminds me of that. It was more just kind of there was that much going on. You were kind of looking at everything. I suppose your sense</w:t>
      </w:r>
      <w:r w:rsidR="000A058E" w:rsidRPr="00230F7A">
        <w:rPr>
          <w:rFonts w:cstheme="minorHAnsi"/>
          <w:i/>
          <w:iCs/>
          <w:sz w:val="24"/>
          <w:szCs w:val="24"/>
        </w:rPr>
        <w:t>s</w:t>
      </w:r>
      <w:r w:rsidRPr="00230F7A">
        <w:rPr>
          <w:rFonts w:cstheme="minorHAnsi"/>
          <w:i/>
          <w:iCs/>
          <w:sz w:val="24"/>
          <w:szCs w:val="24"/>
        </w:rPr>
        <w:t xml:space="preserve"> are heightened. The smells and the tastes</w:t>
      </w:r>
      <w:r w:rsidR="00130A06" w:rsidRPr="00230F7A">
        <w:rPr>
          <w:rFonts w:cstheme="minorHAnsi"/>
          <w:sz w:val="24"/>
          <w:szCs w:val="24"/>
        </w:rPr>
        <w:t xml:space="preserve"> (Olivia).</w:t>
      </w:r>
    </w:p>
    <w:p w14:paraId="5DD3A8A8" w14:textId="77777777" w:rsidR="00706113" w:rsidRPr="00230F7A" w:rsidRDefault="00706113" w:rsidP="00275387">
      <w:pPr>
        <w:spacing w:after="0" w:line="480" w:lineRule="auto"/>
        <w:ind w:left="720"/>
        <w:rPr>
          <w:rFonts w:cstheme="minorHAnsi"/>
          <w:sz w:val="24"/>
          <w:szCs w:val="24"/>
          <w:bdr w:val="none" w:sz="0" w:space="0" w:color="auto" w:frame="1"/>
        </w:rPr>
      </w:pPr>
    </w:p>
    <w:p w14:paraId="5A139823" w14:textId="6E54686E" w:rsidR="0030236C" w:rsidRPr="00230F7A" w:rsidRDefault="00DC41CF">
      <w:pPr>
        <w:spacing w:after="0" w:line="480" w:lineRule="auto"/>
        <w:rPr>
          <w:rFonts w:cstheme="minorHAnsi"/>
          <w:sz w:val="24"/>
          <w:szCs w:val="24"/>
          <w:bdr w:val="none" w:sz="0" w:space="0" w:color="auto" w:frame="1"/>
        </w:rPr>
      </w:pPr>
      <w:r w:rsidRPr="00230F7A">
        <w:rPr>
          <w:rFonts w:cstheme="minorHAnsi"/>
          <w:sz w:val="24"/>
          <w:szCs w:val="24"/>
          <w:bdr w:val="none" w:sz="0" w:space="0" w:color="auto" w:frame="1"/>
        </w:rPr>
        <w:t>Th</w:t>
      </w:r>
      <w:r w:rsidR="00D24DE2" w:rsidRPr="00230F7A">
        <w:rPr>
          <w:rFonts w:cstheme="minorHAnsi"/>
          <w:sz w:val="24"/>
          <w:szCs w:val="24"/>
          <w:bdr w:val="none" w:sz="0" w:space="0" w:color="auto" w:frame="1"/>
        </w:rPr>
        <w:t>is</w:t>
      </w:r>
      <w:r w:rsidRPr="00230F7A">
        <w:rPr>
          <w:rFonts w:cstheme="minorHAnsi"/>
          <w:sz w:val="24"/>
          <w:szCs w:val="24"/>
          <w:bdr w:val="none" w:sz="0" w:space="0" w:color="auto" w:frame="1"/>
        </w:rPr>
        <w:t xml:space="preserve"> demonstrate</w:t>
      </w:r>
      <w:r w:rsidR="00A67389" w:rsidRPr="00230F7A">
        <w:rPr>
          <w:rFonts w:cstheme="minorHAnsi"/>
          <w:sz w:val="24"/>
          <w:szCs w:val="24"/>
          <w:bdr w:val="none" w:sz="0" w:space="0" w:color="auto" w:frame="1"/>
        </w:rPr>
        <w:t>d</w:t>
      </w:r>
      <w:r w:rsidRPr="00230F7A">
        <w:rPr>
          <w:rFonts w:cstheme="minorHAnsi"/>
          <w:sz w:val="24"/>
          <w:szCs w:val="24"/>
          <w:bdr w:val="none" w:sz="0" w:space="0" w:color="auto" w:frame="1"/>
        </w:rPr>
        <w:t xml:space="preserve"> </w:t>
      </w:r>
      <w:r w:rsidR="00BA32A4" w:rsidRPr="00230F7A">
        <w:rPr>
          <w:rFonts w:cstheme="minorHAnsi"/>
          <w:sz w:val="24"/>
          <w:szCs w:val="24"/>
          <w:bdr w:val="none" w:sz="0" w:space="0" w:color="auto" w:frame="1"/>
        </w:rPr>
        <w:t xml:space="preserve">how </w:t>
      </w:r>
      <w:r w:rsidR="001D04D6" w:rsidRPr="00230F7A">
        <w:rPr>
          <w:rFonts w:cstheme="minorHAnsi"/>
          <w:sz w:val="24"/>
          <w:szCs w:val="24"/>
          <w:bdr w:val="none" w:sz="0" w:space="0" w:color="auto" w:frame="1"/>
        </w:rPr>
        <w:t xml:space="preserve">multisensory </w:t>
      </w:r>
      <w:r w:rsidR="00BA32A4" w:rsidRPr="00230F7A">
        <w:rPr>
          <w:rFonts w:cstheme="minorHAnsi"/>
          <w:sz w:val="24"/>
          <w:szCs w:val="24"/>
          <w:bdr w:val="none" w:sz="0" w:space="0" w:color="auto" w:frame="1"/>
        </w:rPr>
        <w:t>experience</w:t>
      </w:r>
      <w:r w:rsidR="001D04D6" w:rsidRPr="00230F7A">
        <w:rPr>
          <w:rFonts w:cstheme="minorHAnsi"/>
          <w:sz w:val="24"/>
          <w:szCs w:val="24"/>
          <w:bdr w:val="none" w:sz="0" w:space="0" w:color="auto" w:frame="1"/>
        </w:rPr>
        <w:t xml:space="preserve">s are </w:t>
      </w:r>
      <w:r w:rsidR="00BA32A4" w:rsidRPr="00230F7A">
        <w:rPr>
          <w:rFonts w:cstheme="minorHAnsi"/>
          <w:sz w:val="24"/>
          <w:szCs w:val="24"/>
          <w:bdr w:val="none" w:sz="0" w:space="0" w:color="auto" w:frame="1"/>
        </w:rPr>
        <w:t xml:space="preserve">given greater meaning through </w:t>
      </w:r>
      <w:r w:rsidR="00927213" w:rsidRPr="00230F7A">
        <w:rPr>
          <w:rFonts w:cstheme="minorHAnsi"/>
          <w:sz w:val="24"/>
          <w:szCs w:val="24"/>
          <w:bdr w:val="none" w:sz="0" w:space="0" w:color="auto" w:frame="1"/>
        </w:rPr>
        <w:t>volunteers’</w:t>
      </w:r>
      <w:r w:rsidR="00BA32A4" w:rsidRPr="00230F7A">
        <w:rPr>
          <w:rFonts w:cstheme="minorHAnsi"/>
          <w:sz w:val="24"/>
          <w:szCs w:val="24"/>
          <w:bdr w:val="none" w:sz="0" w:space="0" w:color="auto" w:frame="1"/>
        </w:rPr>
        <w:t xml:space="preserve"> subjective</w:t>
      </w:r>
      <w:r w:rsidR="00414E4E" w:rsidRPr="00230F7A">
        <w:rPr>
          <w:rFonts w:cstheme="minorHAnsi"/>
          <w:sz w:val="24"/>
          <w:szCs w:val="24"/>
          <w:bdr w:val="none" w:sz="0" w:space="0" w:color="auto" w:frame="1"/>
        </w:rPr>
        <w:t xml:space="preserve"> interpretation of events</w:t>
      </w:r>
      <w:r w:rsidR="00BA32A4" w:rsidRPr="00230F7A">
        <w:rPr>
          <w:rFonts w:cstheme="minorHAnsi"/>
          <w:sz w:val="24"/>
          <w:szCs w:val="24"/>
          <w:bdr w:val="none" w:sz="0" w:space="0" w:color="auto" w:frame="1"/>
        </w:rPr>
        <w:t xml:space="preserve">. </w:t>
      </w:r>
      <w:r w:rsidR="00A74637" w:rsidRPr="00230F7A">
        <w:rPr>
          <w:rFonts w:cstheme="minorHAnsi"/>
          <w:sz w:val="24"/>
          <w:szCs w:val="24"/>
          <w:bdr w:val="none" w:sz="0" w:space="0" w:color="auto" w:frame="1"/>
        </w:rPr>
        <w:t>Crouch (2000, p.66) argues that places are “encountered ‘with both feet</w:t>
      </w:r>
      <w:r w:rsidR="00B03A4B" w:rsidRPr="00230F7A">
        <w:rPr>
          <w:rFonts w:cstheme="minorHAnsi"/>
          <w:sz w:val="24"/>
          <w:szCs w:val="24"/>
          <w:bdr w:val="none" w:sz="0" w:space="0" w:color="auto" w:frame="1"/>
        </w:rPr>
        <w:t>’ and</w:t>
      </w:r>
      <w:r w:rsidR="00A74637" w:rsidRPr="00230F7A">
        <w:rPr>
          <w:rFonts w:cstheme="minorHAnsi"/>
          <w:sz w:val="24"/>
          <w:szCs w:val="24"/>
          <w:bdr w:val="none" w:sz="0" w:space="0" w:color="auto" w:frame="1"/>
        </w:rPr>
        <w:t xml:space="preserve"> mixed with mental and imaginative evidence”. </w:t>
      </w:r>
    </w:p>
    <w:p w14:paraId="78C0039C" w14:textId="57098841" w:rsidR="006C63B9" w:rsidRPr="00230F7A" w:rsidRDefault="006C63B9" w:rsidP="00275387">
      <w:pPr>
        <w:spacing w:after="0" w:line="480" w:lineRule="auto"/>
        <w:rPr>
          <w:rFonts w:cstheme="minorHAnsi"/>
          <w:sz w:val="24"/>
          <w:szCs w:val="24"/>
          <w:bdr w:val="none" w:sz="0" w:space="0" w:color="auto" w:frame="1"/>
        </w:rPr>
      </w:pPr>
    </w:p>
    <w:p w14:paraId="23BD04A0" w14:textId="77777777" w:rsidR="00130A06" w:rsidRPr="00230F7A" w:rsidRDefault="00130A06" w:rsidP="00275387">
      <w:pPr>
        <w:spacing w:after="0" w:line="480" w:lineRule="auto"/>
        <w:rPr>
          <w:rFonts w:cstheme="minorHAnsi"/>
          <w:sz w:val="24"/>
          <w:szCs w:val="24"/>
          <w:bdr w:val="none" w:sz="0" w:space="0" w:color="auto" w:frame="1"/>
        </w:rPr>
      </w:pPr>
    </w:p>
    <w:p w14:paraId="51C061A4" w14:textId="1B754B3E" w:rsidR="00E46E46" w:rsidRPr="00230F7A" w:rsidRDefault="00CD1595" w:rsidP="00A67389">
      <w:pPr>
        <w:pStyle w:val="ListParagraph"/>
        <w:numPr>
          <w:ilvl w:val="0"/>
          <w:numId w:val="4"/>
        </w:numPr>
        <w:spacing w:after="0" w:line="480" w:lineRule="auto"/>
        <w:rPr>
          <w:rFonts w:cstheme="minorHAnsi"/>
          <w:b/>
          <w:bCs/>
          <w:sz w:val="24"/>
          <w:szCs w:val="24"/>
          <w:bdr w:val="none" w:sz="0" w:space="0" w:color="auto" w:frame="1"/>
        </w:rPr>
      </w:pPr>
      <w:r w:rsidRPr="00230F7A">
        <w:rPr>
          <w:rFonts w:cstheme="minorHAnsi"/>
          <w:b/>
          <w:bCs/>
          <w:sz w:val="24"/>
          <w:szCs w:val="24"/>
          <w:bdr w:val="none" w:sz="0" w:space="0" w:color="auto" w:frame="1"/>
        </w:rPr>
        <w:t>CONCLUSION</w:t>
      </w:r>
    </w:p>
    <w:p w14:paraId="3876E3EC" w14:textId="77777777" w:rsidR="00CD1595" w:rsidRPr="00230F7A" w:rsidRDefault="00CD1595" w:rsidP="00275387">
      <w:pPr>
        <w:pStyle w:val="ListParagraph"/>
        <w:spacing w:after="0" w:line="480" w:lineRule="auto"/>
        <w:rPr>
          <w:rFonts w:cstheme="minorHAnsi"/>
          <w:b/>
          <w:bCs/>
          <w:sz w:val="24"/>
          <w:szCs w:val="24"/>
          <w:bdr w:val="none" w:sz="0" w:space="0" w:color="auto" w:frame="1"/>
        </w:rPr>
      </w:pPr>
    </w:p>
    <w:p w14:paraId="53BC73E5" w14:textId="7588BDCF" w:rsidR="003A7DDB" w:rsidRPr="00230F7A" w:rsidRDefault="00101AB5" w:rsidP="00275387">
      <w:pPr>
        <w:spacing w:after="0" w:line="480" w:lineRule="auto"/>
        <w:rPr>
          <w:rFonts w:cstheme="minorHAnsi"/>
          <w:sz w:val="24"/>
          <w:szCs w:val="24"/>
        </w:rPr>
      </w:pPr>
      <w:r w:rsidRPr="00230F7A">
        <w:rPr>
          <w:rFonts w:cstheme="minorHAnsi"/>
          <w:sz w:val="24"/>
          <w:szCs w:val="24"/>
        </w:rPr>
        <w:t xml:space="preserve">In this paper we have </w:t>
      </w:r>
      <w:r w:rsidR="00D923A6" w:rsidRPr="00230F7A">
        <w:rPr>
          <w:rFonts w:cstheme="minorHAnsi"/>
          <w:sz w:val="24"/>
          <w:szCs w:val="24"/>
        </w:rPr>
        <w:t xml:space="preserve">demonstrated </w:t>
      </w:r>
      <w:r w:rsidRPr="00230F7A">
        <w:rPr>
          <w:rFonts w:cstheme="minorHAnsi"/>
          <w:sz w:val="24"/>
          <w:szCs w:val="24"/>
        </w:rPr>
        <w:t xml:space="preserve">how </w:t>
      </w:r>
      <w:r w:rsidR="00D923A6" w:rsidRPr="00230F7A">
        <w:rPr>
          <w:rFonts w:cstheme="minorHAnsi"/>
          <w:sz w:val="24"/>
          <w:szCs w:val="24"/>
        </w:rPr>
        <w:t>volunteers</w:t>
      </w:r>
      <w:r w:rsidR="00CD1595" w:rsidRPr="00230F7A">
        <w:rPr>
          <w:rFonts w:cstheme="minorHAnsi"/>
          <w:sz w:val="24"/>
          <w:szCs w:val="24"/>
        </w:rPr>
        <w:t>’ experience</w:t>
      </w:r>
      <w:r w:rsidR="00D923A6" w:rsidRPr="00230F7A">
        <w:rPr>
          <w:rFonts w:cstheme="minorHAnsi"/>
          <w:sz w:val="24"/>
          <w:szCs w:val="24"/>
        </w:rPr>
        <w:t xml:space="preserve"> </w:t>
      </w:r>
      <w:r w:rsidRPr="00230F7A">
        <w:rPr>
          <w:rFonts w:cstheme="minorHAnsi"/>
          <w:sz w:val="24"/>
          <w:szCs w:val="24"/>
        </w:rPr>
        <w:t xml:space="preserve">of </w:t>
      </w:r>
      <w:r w:rsidR="00D923A6" w:rsidRPr="00230F7A">
        <w:rPr>
          <w:rFonts w:cstheme="minorHAnsi"/>
          <w:sz w:val="24"/>
          <w:szCs w:val="24"/>
        </w:rPr>
        <w:t xml:space="preserve">sport festivals </w:t>
      </w:r>
      <w:r w:rsidRPr="00230F7A">
        <w:rPr>
          <w:rFonts w:cstheme="minorHAnsi"/>
          <w:sz w:val="24"/>
          <w:szCs w:val="24"/>
        </w:rPr>
        <w:t xml:space="preserve">is </w:t>
      </w:r>
      <w:r w:rsidR="00746D27" w:rsidRPr="00230F7A">
        <w:rPr>
          <w:rFonts w:cstheme="minorHAnsi"/>
          <w:sz w:val="24"/>
          <w:szCs w:val="24"/>
        </w:rPr>
        <w:t xml:space="preserve">embodied in three </w:t>
      </w:r>
      <w:r w:rsidR="003703A7" w:rsidRPr="00230F7A">
        <w:rPr>
          <w:rFonts w:cstheme="minorHAnsi"/>
          <w:sz w:val="24"/>
          <w:szCs w:val="24"/>
        </w:rPr>
        <w:t xml:space="preserve">interrelated </w:t>
      </w:r>
      <w:r w:rsidR="00746D27" w:rsidRPr="00230F7A">
        <w:rPr>
          <w:rFonts w:cstheme="minorHAnsi"/>
          <w:sz w:val="24"/>
          <w:szCs w:val="24"/>
        </w:rPr>
        <w:t>aspects -</w:t>
      </w:r>
      <w:r w:rsidR="00F07289" w:rsidRPr="00230F7A">
        <w:rPr>
          <w:rFonts w:cstheme="minorHAnsi"/>
          <w:sz w:val="24"/>
          <w:szCs w:val="24"/>
        </w:rPr>
        <w:t xml:space="preserve"> </w:t>
      </w:r>
      <w:r w:rsidRPr="00230F7A">
        <w:rPr>
          <w:rFonts w:cstheme="minorHAnsi"/>
          <w:sz w:val="24"/>
          <w:szCs w:val="24"/>
        </w:rPr>
        <w:t>corporeal, emotional, and multi-sensual</w:t>
      </w:r>
      <w:r w:rsidR="00746D27" w:rsidRPr="00230F7A">
        <w:rPr>
          <w:rFonts w:cstheme="minorHAnsi"/>
          <w:sz w:val="24"/>
          <w:szCs w:val="24"/>
        </w:rPr>
        <w:t>.</w:t>
      </w:r>
      <w:r w:rsidR="00F07289" w:rsidRPr="00230F7A">
        <w:rPr>
          <w:rFonts w:cstheme="minorHAnsi"/>
          <w:sz w:val="24"/>
          <w:szCs w:val="24"/>
        </w:rPr>
        <w:t xml:space="preserve"> </w:t>
      </w:r>
      <w:r w:rsidR="00746D27" w:rsidRPr="00230F7A">
        <w:rPr>
          <w:rFonts w:cstheme="minorHAnsi"/>
          <w:sz w:val="24"/>
          <w:szCs w:val="24"/>
        </w:rPr>
        <w:t xml:space="preserve">These highlight the complex nature of embodiment </w:t>
      </w:r>
      <w:r w:rsidR="00EA4B33" w:rsidRPr="00230F7A">
        <w:rPr>
          <w:rFonts w:cstheme="minorHAnsi"/>
          <w:sz w:val="24"/>
          <w:szCs w:val="24"/>
        </w:rPr>
        <w:t xml:space="preserve">and </w:t>
      </w:r>
      <w:r w:rsidR="00BB7ED8" w:rsidRPr="00230F7A">
        <w:rPr>
          <w:rFonts w:cstheme="minorHAnsi"/>
          <w:sz w:val="24"/>
          <w:szCs w:val="24"/>
        </w:rPr>
        <w:t xml:space="preserve">while we utilised thematic analysis and presented the themes separately, </w:t>
      </w:r>
      <w:r w:rsidR="00EA4B33" w:rsidRPr="00230F7A">
        <w:rPr>
          <w:rFonts w:cstheme="minorHAnsi"/>
          <w:sz w:val="24"/>
          <w:szCs w:val="24"/>
        </w:rPr>
        <w:t xml:space="preserve">our study demonstrated that these are blurred and do not represent distinct, mutually exclusive categories. </w:t>
      </w:r>
      <w:r w:rsidR="00BB7ED8" w:rsidRPr="00230F7A">
        <w:rPr>
          <w:rFonts w:cstheme="minorHAnsi"/>
          <w:sz w:val="24"/>
          <w:szCs w:val="24"/>
        </w:rPr>
        <w:t>Indeed</w:t>
      </w:r>
      <w:r w:rsidR="007F2864" w:rsidRPr="00230F7A">
        <w:rPr>
          <w:rFonts w:cstheme="minorHAnsi"/>
          <w:sz w:val="24"/>
          <w:szCs w:val="24"/>
        </w:rPr>
        <w:t xml:space="preserve">, </w:t>
      </w:r>
      <w:r w:rsidR="00BB7ED8" w:rsidRPr="00230F7A">
        <w:rPr>
          <w:rFonts w:cstheme="minorHAnsi"/>
          <w:sz w:val="24"/>
          <w:szCs w:val="24"/>
        </w:rPr>
        <w:t xml:space="preserve">we do not suggest that </w:t>
      </w:r>
      <w:r w:rsidR="007F2864" w:rsidRPr="00230F7A">
        <w:rPr>
          <w:rFonts w:cstheme="minorHAnsi"/>
          <w:sz w:val="24"/>
          <w:szCs w:val="24"/>
        </w:rPr>
        <w:t xml:space="preserve">the </w:t>
      </w:r>
      <w:r w:rsidR="00EA4B33" w:rsidRPr="00230F7A">
        <w:rPr>
          <w:rFonts w:cstheme="minorHAnsi"/>
          <w:sz w:val="24"/>
          <w:szCs w:val="24"/>
        </w:rPr>
        <w:t>boundaries among them are impenetrable</w:t>
      </w:r>
      <w:r w:rsidR="007F2864" w:rsidRPr="00230F7A">
        <w:rPr>
          <w:rFonts w:cstheme="minorHAnsi"/>
          <w:sz w:val="24"/>
          <w:szCs w:val="24"/>
        </w:rPr>
        <w:t xml:space="preserve"> as the</w:t>
      </w:r>
      <w:r w:rsidR="009F5E37" w:rsidRPr="00230F7A">
        <w:rPr>
          <w:rFonts w:cstheme="minorHAnsi"/>
          <w:sz w:val="24"/>
          <w:szCs w:val="24"/>
        </w:rPr>
        <w:t xml:space="preserve"> nature of embodiment </w:t>
      </w:r>
      <w:r w:rsidR="00363AAE" w:rsidRPr="00230F7A">
        <w:rPr>
          <w:rFonts w:cstheme="minorHAnsi"/>
          <w:sz w:val="24"/>
          <w:szCs w:val="24"/>
        </w:rPr>
        <w:t xml:space="preserve">requires </w:t>
      </w:r>
      <w:r w:rsidR="004F1FE8" w:rsidRPr="00230F7A">
        <w:rPr>
          <w:rFonts w:cstheme="minorHAnsi"/>
          <w:sz w:val="24"/>
          <w:szCs w:val="24"/>
        </w:rPr>
        <w:t>that one dismiss the existence of any distinction between what is corporeal (of the body)</w:t>
      </w:r>
      <w:r w:rsidR="003C08DA" w:rsidRPr="00230F7A">
        <w:rPr>
          <w:rFonts w:cstheme="minorHAnsi"/>
          <w:sz w:val="24"/>
          <w:szCs w:val="24"/>
        </w:rPr>
        <w:t>, what is emotional, and</w:t>
      </w:r>
      <w:r w:rsidR="004F1FE8" w:rsidRPr="00230F7A">
        <w:rPr>
          <w:rFonts w:cstheme="minorHAnsi"/>
          <w:sz w:val="24"/>
          <w:szCs w:val="24"/>
        </w:rPr>
        <w:t xml:space="preserve"> what is </w:t>
      </w:r>
      <w:r w:rsidR="003C08DA" w:rsidRPr="00230F7A">
        <w:rPr>
          <w:rFonts w:cstheme="minorHAnsi"/>
          <w:sz w:val="24"/>
          <w:szCs w:val="24"/>
        </w:rPr>
        <w:t xml:space="preserve">multi-sensual. </w:t>
      </w:r>
      <w:r w:rsidR="004F1FE8" w:rsidRPr="00230F7A">
        <w:rPr>
          <w:rFonts w:cstheme="minorHAnsi"/>
          <w:sz w:val="24"/>
          <w:szCs w:val="24"/>
        </w:rPr>
        <w:t xml:space="preserve">  </w:t>
      </w:r>
      <w:r w:rsidR="003C08DA" w:rsidRPr="00230F7A">
        <w:rPr>
          <w:rFonts w:cstheme="minorHAnsi"/>
          <w:sz w:val="24"/>
          <w:szCs w:val="24"/>
          <w:bdr w:val="none" w:sz="0" w:space="0" w:color="auto" w:frame="1"/>
        </w:rPr>
        <w:t xml:space="preserve">We </w:t>
      </w:r>
      <w:r w:rsidR="00201944" w:rsidRPr="00230F7A">
        <w:rPr>
          <w:rFonts w:cstheme="minorHAnsi"/>
          <w:sz w:val="24"/>
          <w:szCs w:val="24"/>
          <w:bdr w:val="none" w:sz="0" w:space="0" w:color="auto" w:frame="1"/>
        </w:rPr>
        <w:t>have suggested</w:t>
      </w:r>
      <w:r w:rsidR="007F2864" w:rsidRPr="00230F7A">
        <w:rPr>
          <w:rFonts w:cstheme="minorHAnsi"/>
          <w:sz w:val="24"/>
          <w:szCs w:val="24"/>
          <w:bdr w:val="none" w:sz="0" w:space="0" w:color="auto" w:frame="1"/>
        </w:rPr>
        <w:t xml:space="preserve"> </w:t>
      </w:r>
      <w:r w:rsidR="003C08DA" w:rsidRPr="00230F7A">
        <w:rPr>
          <w:rFonts w:cstheme="minorHAnsi"/>
          <w:sz w:val="24"/>
          <w:szCs w:val="24"/>
          <w:bdr w:val="none" w:sz="0" w:space="0" w:color="auto" w:frame="1"/>
        </w:rPr>
        <w:t xml:space="preserve">that the volunteer experience is constructed through a complex array of interconnected senses, which, combined with knowledge of self and place, creates new and subjective meanings. The most vivid memories are given meaning through the folding together of the past, present and future of Sunderland as a post-industrial place. These memories continue to resonate within volunteer bodies in the medium term after the Tall Ships festival demonstrating the </w:t>
      </w:r>
      <w:r w:rsidR="003C08DA" w:rsidRPr="00230F7A">
        <w:rPr>
          <w:rFonts w:cstheme="minorHAnsi"/>
          <w:sz w:val="24"/>
          <w:szCs w:val="24"/>
          <w:bdr w:val="none" w:sz="0" w:space="0" w:color="auto" w:frame="1"/>
        </w:rPr>
        <w:lastRenderedPageBreak/>
        <w:t>significant impact of this event on the consciousness of the volunteers. Moreover, the material and cognitive triggers from the festival reconstitute the emotions from the event in the everyday lives of the volunteers.</w:t>
      </w:r>
    </w:p>
    <w:p w14:paraId="2B91EA7F" w14:textId="77777777" w:rsidR="003A7DDB" w:rsidRPr="00230F7A" w:rsidRDefault="003A7DDB" w:rsidP="00275387">
      <w:pPr>
        <w:spacing w:after="0" w:line="480" w:lineRule="auto"/>
        <w:rPr>
          <w:rFonts w:cstheme="minorHAnsi"/>
          <w:sz w:val="24"/>
          <w:szCs w:val="24"/>
        </w:rPr>
      </w:pPr>
    </w:p>
    <w:p w14:paraId="4DA07947" w14:textId="2CBB5D44" w:rsidR="00726D03" w:rsidRPr="00230F7A" w:rsidRDefault="00B57306" w:rsidP="00275387">
      <w:pPr>
        <w:spacing w:after="0" w:line="480" w:lineRule="auto"/>
        <w:rPr>
          <w:rFonts w:cstheme="minorHAnsi"/>
          <w:sz w:val="24"/>
          <w:szCs w:val="24"/>
          <w:bdr w:val="none" w:sz="0" w:space="0" w:color="auto" w:frame="1"/>
        </w:rPr>
      </w:pPr>
      <w:r w:rsidRPr="00230F7A">
        <w:rPr>
          <w:rFonts w:cstheme="minorHAnsi"/>
          <w:sz w:val="24"/>
          <w:szCs w:val="24"/>
        </w:rPr>
        <w:t xml:space="preserve">Our findings </w:t>
      </w:r>
      <w:r w:rsidR="00101AB5" w:rsidRPr="00230F7A">
        <w:rPr>
          <w:rFonts w:cstheme="minorHAnsi"/>
          <w:sz w:val="24"/>
          <w:szCs w:val="24"/>
        </w:rPr>
        <w:t xml:space="preserve">provide </w:t>
      </w:r>
      <w:r w:rsidR="00D923A6" w:rsidRPr="00230F7A">
        <w:rPr>
          <w:rFonts w:cstheme="minorHAnsi"/>
          <w:sz w:val="24"/>
          <w:szCs w:val="24"/>
        </w:rPr>
        <w:t>new insight</w:t>
      </w:r>
      <w:r w:rsidR="00641ADF" w:rsidRPr="00230F7A">
        <w:rPr>
          <w:rFonts w:cstheme="minorHAnsi"/>
          <w:sz w:val="24"/>
          <w:szCs w:val="24"/>
        </w:rPr>
        <w:t>s</w:t>
      </w:r>
      <w:r w:rsidR="00D923A6" w:rsidRPr="00230F7A">
        <w:rPr>
          <w:rFonts w:cstheme="minorHAnsi"/>
          <w:sz w:val="24"/>
          <w:szCs w:val="24"/>
        </w:rPr>
        <w:t xml:space="preserve"> into the lived experience</w:t>
      </w:r>
      <w:r w:rsidR="00CD1595" w:rsidRPr="00230F7A">
        <w:rPr>
          <w:rFonts w:cstheme="minorHAnsi"/>
          <w:sz w:val="24"/>
          <w:szCs w:val="24"/>
        </w:rPr>
        <w:t>s of event volunteers</w:t>
      </w:r>
      <w:r w:rsidR="00D923A6" w:rsidRPr="00230F7A">
        <w:rPr>
          <w:rFonts w:cstheme="minorHAnsi"/>
          <w:sz w:val="24"/>
          <w:szCs w:val="24"/>
        </w:rPr>
        <w:t xml:space="preserve"> which </w:t>
      </w:r>
      <w:r w:rsidR="00EA4B33" w:rsidRPr="00230F7A">
        <w:rPr>
          <w:rFonts w:cstheme="minorHAnsi"/>
          <w:sz w:val="24"/>
          <w:szCs w:val="24"/>
        </w:rPr>
        <w:t xml:space="preserve">we argued has </w:t>
      </w:r>
      <w:r w:rsidR="00D923A6" w:rsidRPr="00230F7A">
        <w:rPr>
          <w:rFonts w:cstheme="minorHAnsi"/>
          <w:sz w:val="24"/>
          <w:szCs w:val="24"/>
        </w:rPr>
        <w:t xml:space="preserve">to date </w:t>
      </w:r>
      <w:r w:rsidR="00EA4B33" w:rsidRPr="00230F7A">
        <w:rPr>
          <w:rFonts w:cstheme="minorHAnsi"/>
          <w:sz w:val="24"/>
          <w:szCs w:val="24"/>
        </w:rPr>
        <w:t xml:space="preserve">been </w:t>
      </w:r>
      <w:r w:rsidR="00D923A6" w:rsidRPr="00230F7A">
        <w:rPr>
          <w:rFonts w:cstheme="minorHAnsi"/>
          <w:sz w:val="24"/>
          <w:szCs w:val="24"/>
        </w:rPr>
        <w:t xml:space="preserve">overwhelmingly framed through </w:t>
      </w:r>
      <w:r w:rsidR="006F4DA6" w:rsidRPr="00230F7A">
        <w:rPr>
          <w:rFonts w:cstheme="minorHAnsi"/>
          <w:sz w:val="24"/>
          <w:szCs w:val="24"/>
        </w:rPr>
        <w:t xml:space="preserve">disembodied </w:t>
      </w:r>
      <w:r w:rsidR="00D923A6" w:rsidRPr="00230F7A">
        <w:rPr>
          <w:rFonts w:cstheme="minorHAnsi"/>
          <w:sz w:val="24"/>
          <w:szCs w:val="24"/>
        </w:rPr>
        <w:t>managerial lens</w:t>
      </w:r>
      <w:r w:rsidR="00EF7B70" w:rsidRPr="00230F7A">
        <w:rPr>
          <w:rFonts w:cstheme="minorHAnsi"/>
          <w:sz w:val="24"/>
          <w:szCs w:val="24"/>
        </w:rPr>
        <w:t>es</w:t>
      </w:r>
      <w:r w:rsidR="00D923A6" w:rsidRPr="00230F7A">
        <w:rPr>
          <w:rFonts w:cstheme="minorHAnsi"/>
          <w:sz w:val="24"/>
          <w:szCs w:val="24"/>
        </w:rPr>
        <w:t xml:space="preserve"> – relying on </w:t>
      </w:r>
      <w:r w:rsidR="00641ADF" w:rsidRPr="00230F7A">
        <w:rPr>
          <w:rFonts w:cstheme="minorHAnsi"/>
          <w:sz w:val="24"/>
          <w:szCs w:val="24"/>
        </w:rPr>
        <w:t xml:space="preserve">formulaic </w:t>
      </w:r>
      <w:r w:rsidR="00EA4B33" w:rsidRPr="00230F7A">
        <w:rPr>
          <w:rFonts w:cstheme="minorHAnsi"/>
          <w:sz w:val="24"/>
          <w:szCs w:val="24"/>
        </w:rPr>
        <w:t xml:space="preserve">constructs </w:t>
      </w:r>
      <w:r w:rsidR="005B7980" w:rsidRPr="00230F7A">
        <w:rPr>
          <w:rFonts w:cstheme="minorHAnsi"/>
          <w:sz w:val="24"/>
          <w:szCs w:val="24"/>
        </w:rPr>
        <w:t xml:space="preserve">of </w:t>
      </w:r>
      <w:r w:rsidR="00D923A6" w:rsidRPr="00230F7A">
        <w:rPr>
          <w:rFonts w:cstheme="minorHAnsi"/>
          <w:sz w:val="24"/>
          <w:szCs w:val="24"/>
        </w:rPr>
        <w:t xml:space="preserve">volunteer </w:t>
      </w:r>
      <w:r w:rsidR="00583F80" w:rsidRPr="00230F7A">
        <w:rPr>
          <w:rFonts w:cstheme="minorHAnsi"/>
          <w:sz w:val="24"/>
          <w:szCs w:val="24"/>
        </w:rPr>
        <w:t xml:space="preserve">motivations, </w:t>
      </w:r>
      <w:r w:rsidR="00D923A6" w:rsidRPr="00230F7A">
        <w:rPr>
          <w:rFonts w:cstheme="minorHAnsi"/>
          <w:sz w:val="24"/>
          <w:szCs w:val="24"/>
        </w:rPr>
        <w:t xml:space="preserve">expectations and satisfaction. Embodiment has </w:t>
      </w:r>
      <w:r w:rsidR="00101AB5" w:rsidRPr="00230F7A">
        <w:rPr>
          <w:rFonts w:cstheme="minorHAnsi"/>
          <w:sz w:val="24"/>
          <w:szCs w:val="24"/>
        </w:rPr>
        <w:t>advanced</w:t>
      </w:r>
      <w:r w:rsidR="00D923A6" w:rsidRPr="00230F7A">
        <w:rPr>
          <w:rFonts w:cstheme="minorHAnsi"/>
          <w:sz w:val="24"/>
          <w:szCs w:val="24"/>
        </w:rPr>
        <w:t xml:space="preserve"> debates in tourism</w:t>
      </w:r>
      <w:r w:rsidR="007F2864" w:rsidRPr="00230F7A">
        <w:rPr>
          <w:rFonts w:cstheme="minorHAnsi"/>
          <w:sz w:val="24"/>
          <w:szCs w:val="24"/>
        </w:rPr>
        <w:t xml:space="preserve"> and leisure studies</w:t>
      </w:r>
      <w:r w:rsidR="00D923A6" w:rsidRPr="00230F7A">
        <w:rPr>
          <w:rFonts w:cstheme="minorHAnsi"/>
          <w:sz w:val="24"/>
          <w:szCs w:val="24"/>
        </w:rPr>
        <w:t xml:space="preserve"> by bringing the </w:t>
      </w:r>
      <w:r w:rsidR="00D923A6" w:rsidRPr="00230F7A">
        <w:rPr>
          <w:rFonts w:cstheme="minorHAnsi"/>
          <w:sz w:val="24"/>
          <w:szCs w:val="24"/>
          <w:bdr w:val="none" w:sz="0" w:space="0" w:color="auto" w:frame="1"/>
        </w:rPr>
        <w:t>“thinking, emotional, and active body” into how places are constructed and consumed (</w:t>
      </w:r>
      <w:proofErr w:type="spellStart"/>
      <w:r w:rsidR="00D923A6" w:rsidRPr="00230F7A">
        <w:rPr>
          <w:rFonts w:cstheme="minorHAnsi"/>
          <w:color w:val="222222"/>
          <w:sz w:val="24"/>
          <w:szCs w:val="24"/>
          <w:shd w:val="clear" w:color="auto" w:fill="FFFFFF"/>
        </w:rPr>
        <w:t>Rakić</w:t>
      </w:r>
      <w:proofErr w:type="spellEnd"/>
      <w:r w:rsidR="00D923A6" w:rsidRPr="00230F7A">
        <w:rPr>
          <w:rFonts w:cstheme="minorHAnsi"/>
          <w:sz w:val="24"/>
          <w:szCs w:val="24"/>
          <w:bdr w:val="none" w:sz="0" w:space="0" w:color="auto" w:frame="1"/>
        </w:rPr>
        <w:t xml:space="preserve"> and Chambers 2012</w:t>
      </w:r>
      <w:r w:rsidR="00AB4683" w:rsidRPr="00230F7A">
        <w:rPr>
          <w:rFonts w:cstheme="minorHAnsi"/>
          <w:sz w:val="24"/>
          <w:szCs w:val="24"/>
          <w:bdr w:val="none" w:sz="0" w:space="0" w:color="auto" w:frame="1"/>
        </w:rPr>
        <w:t>,</w:t>
      </w:r>
      <w:r w:rsidR="00D923A6" w:rsidRPr="00230F7A">
        <w:rPr>
          <w:rFonts w:cstheme="minorHAnsi"/>
          <w:sz w:val="24"/>
          <w:szCs w:val="24"/>
          <w:bdr w:val="none" w:sz="0" w:space="0" w:color="auto" w:frame="1"/>
        </w:rPr>
        <w:t xml:space="preserve"> </w:t>
      </w:r>
      <w:r w:rsidR="00AB4683" w:rsidRPr="00230F7A">
        <w:rPr>
          <w:rFonts w:cstheme="minorHAnsi"/>
          <w:sz w:val="24"/>
          <w:szCs w:val="24"/>
          <w:bdr w:val="none" w:sz="0" w:space="0" w:color="auto" w:frame="1"/>
        </w:rPr>
        <w:t xml:space="preserve">p. </w:t>
      </w:r>
      <w:r w:rsidR="00D923A6" w:rsidRPr="00230F7A">
        <w:rPr>
          <w:rFonts w:cstheme="minorHAnsi"/>
          <w:sz w:val="24"/>
          <w:szCs w:val="24"/>
          <w:bdr w:val="none" w:sz="0" w:space="0" w:color="auto" w:frame="1"/>
        </w:rPr>
        <w:t>1629)</w:t>
      </w:r>
      <w:r w:rsidR="00BD679B" w:rsidRPr="00230F7A">
        <w:rPr>
          <w:rFonts w:cstheme="minorHAnsi"/>
          <w:sz w:val="24"/>
          <w:szCs w:val="24"/>
          <w:bdr w:val="none" w:sz="0" w:space="0" w:color="auto" w:frame="1"/>
        </w:rPr>
        <w:t xml:space="preserve"> </w:t>
      </w:r>
      <w:r w:rsidR="007F3ED3" w:rsidRPr="00230F7A">
        <w:rPr>
          <w:rFonts w:cstheme="minorHAnsi"/>
          <w:sz w:val="24"/>
          <w:szCs w:val="24"/>
          <w:bdr w:val="none" w:sz="0" w:space="0" w:color="auto" w:frame="1"/>
        </w:rPr>
        <w:t xml:space="preserve">but has been used to a much lesser extent </w:t>
      </w:r>
      <w:r w:rsidR="009B5E13" w:rsidRPr="00230F7A">
        <w:rPr>
          <w:rFonts w:cstheme="minorHAnsi"/>
          <w:sz w:val="24"/>
          <w:szCs w:val="24"/>
          <w:bdr w:val="none" w:sz="0" w:space="0" w:color="auto" w:frame="1"/>
        </w:rPr>
        <w:t>in event</w:t>
      </w:r>
      <w:r w:rsidR="007F3ED3" w:rsidRPr="00230F7A">
        <w:rPr>
          <w:rFonts w:cstheme="minorHAnsi"/>
          <w:sz w:val="24"/>
          <w:szCs w:val="24"/>
          <w:bdr w:val="none" w:sz="0" w:space="0" w:color="auto" w:frame="1"/>
        </w:rPr>
        <w:t xml:space="preserve"> studies</w:t>
      </w:r>
      <w:r w:rsidR="009B5E13" w:rsidRPr="00230F7A">
        <w:rPr>
          <w:rFonts w:cstheme="minorHAnsi"/>
          <w:sz w:val="24"/>
          <w:szCs w:val="24"/>
          <w:bdr w:val="none" w:sz="0" w:space="0" w:color="auto" w:frame="1"/>
        </w:rPr>
        <w:t>.  T</w:t>
      </w:r>
      <w:r w:rsidR="00D923A6" w:rsidRPr="00230F7A">
        <w:rPr>
          <w:rFonts w:cstheme="minorHAnsi"/>
          <w:sz w:val="24"/>
          <w:szCs w:val="24"/>
          <w:bdr w:val="none" w:sz="0" w:space="0" w:color="auto" w:frame="1"/>
        </w:rPr>
        <w:t>his paper sought to</w:t>
      </w:r>
      <w:r w:rsidR="005B7980" w:rsidRPr="00230F7A">
        <w:rPr>
          <w:rFonts w:cstheme="minorHAnsi"/>
          <w:sz w:val="24"/>
          <w:szCs w:val="24"/>
          <w:bdr w:val="none" w:sz="0" w:space="0" w:color="auto" w:frame="1"/>
        </w:rPr>
        <w:t xml:space="preserve"> </w:t>
      </w:r>
      <w:r w:rsidR="009B5E13" w:rsidRPr="00230F7A">
        <w:rPr>
          <w:rFonts w:cstheme="minorHAnsi"/>
          <w:sz w:val="24"/>
          <w:szCs w:val="24"/>
          <w:bdr w:val="none" w:sz="0" w:space="0" w:color="auto" w:frame="1"/>
        </w:rPr>
        <w:t xml:space="preserve">expand the understanding of the relevance of embodiment for events by </w:t>
      </w:r>
      <w:r w:rsidR="005B7980" w:rsidRPr="00230F7A">
        <w:rPr>
          <w:rFonts w:cstheme="minorHAnsi"/>
          <w:sz w:val="24"/>
          <w:szCs w:val="24"/>
          <w:bdr w:val="none" w:sz="0" w:space="0" w:color="auto" w:frame="1"/>
        </w:rPr>
        <w:t>highlight</w:t>
      </w:r>
      <w:r w:rsidR="009B5E13" w:rsidRPr="00230F7A">
        <w:rPr>
          <w:rFonts w:cstheme="minorHAnsi"/>
          <w:sz w:val="24"/>
          <w:szCs w:val="24"/>
          <w:bdr w:val="none" w:sz="0" w:space="0" w:color="auto" w:frame="1"/>
        </w:rPr>
        <w:t>ing</w:t>
      </w:r>
      <w:r w:rsidR="005B7980" w:rsidRPr="00230F7A">
        <w:rPr>
          <w:rFonts w:cstheme="minorHAnsi"/>
          <w:sz w:val="24"/>
          <w:szCs w:val="24"/>
          <w:bdr w:val="none" w:sz="0" w:space="0" w:color="auto" w:frame="1"/>
        </w:rPr>
        <w:t xml:space="preserve"> </w:t>
      </w:r>
      <w:r w:rsidR="00D923A6" w:rsidRPr="00230F7A">
        <w:rPr>
          <w:rFonts w:cstheme="minorHAnsi"/>
          <w:sz w:val="24"/>
          <w:szCs w:val="24"/>
          <w:bdr w:val="none" w:sz="0" w:space="0" w:color="auto" w:frame="1"/>
        </w:rPr>
        <w:t>the</w:t>
      </w:r>
      <w:r w:rsidR="005B7980" w:rsidRPr="00230F7A">
        <w:rPr>
          <w:rFonts w:cstheme="minorHAnsi"/>
          <w:sz w:val="24"/>
          <w:szCs w:val="24"/>
          <w:bdr w:val="none" w:sz="0" w:space="0" w:color="auto" w:frame="1"/>
        </w:rPr>
        <w:t xml:space="preserve"> multiple </w:t>
      </w:r>
      <w:r w:rsidR="00D923A6" w:rsidRPr="00230F7A">
        <w:rPr>
          <w:rFonts w:cstheme="minorHAnsi"/>
          <w:sz w:val="24"/>
          <w:szCs w:val="24"/>
          <w:bdr w:val="none" w:sz="0" w:space="0" w:color="auto" w:frame="1"/>
        </w:rPr>
        <w:t>ways that the body shapes and is shaped</w:t>
      </w:r>
      <w:r w:rsidR="00BD679B" w:rsidRPr="00230F7A">
        <w:rPr>
          <w:rFonts w:cstheme="minorHAnsi"/>
          <w:sz w:val="24"/>
          <w:szCs w:val="24"/>
          <w:bdr w:val="none" w:sz="0" w:space="0" w:color="auto" w:frame="1"/>
        </w:rPr>
        <w:t xml:space="preserve"> </w:t>
      </w:r>
      <w:r w:rsidR="00D923A6" w:rsidRPr="00230F7A">
        <w:rPr>
          <w:rFonts w:cstheme="minorHAnsi"/>
          <w:sz w:val="24"/>
          <w:szCs w:val="24"/>
          <w:bdr w:val="none" w:sz="0" w:space="0" w:color="auto" w:frame="1"/>
        </w:rPr>
        <w:t xml:space="preserve">through the volunteer </w:t>
      </w:r>
      <w:r w:rsidR="00BD679B" w:rsidRPr="00230F7A">
        <w:rPr>
          <w:rFonts w:cstheme="minorHAnsi"/>
          <w:sz w:val="24"/>
          <w:szCs w:val="24"/>
          <w:bdr w:val="none" w:sz="0" w:space="0" w:color="auto" w:frame="1"/>
        </w:rPr>
        <w:t xml:space="preserve">lived </w:t>
      </w:r>
      <w:r w:rsidR="00D923A6" w:rsidRPr="00230F7A">
        <w:rPr>
          <w:rFonts w:cstheme="minorHAnsi"/>
          <w:sz w:val="24"/>
          <w:szCs w:val="24"/>
          <w:bdr w:val="none" w:sz="0" w:space="0" w:color="auto" w:frame="1"/>
        </w:rPr>
        <w:t xml:space="preserve">experience. </w:t>
      </w:r>
      <w:r w:rsidR="00E0389C" w:rsidRPr="00230F7A">
        <w:rPr>
          <w:rFonts w:cstheme="minorHAnsi"/>
          <w:sz w:val="24"/>
          <w:szCs w:val="24"/>
          <w:bdr w:val="none" w:sz="0" w:space="0" w:color="auto" w:frame="1"/>
        </w:rPr>
        <w:t xml:space="preserve">  </w:t>
      </w:r>
    </w:p>
    <w:p w14:paraId="23B1D577" w14:textId="77777777" w:rsidR="00726D03" w:rsidRPr="00230F7A" w:rsidRDefault="00726D03" w:rsidP="00275387">
      <w:pPr>
        <w:spacing w:after="0" w:line="480" w:lineRule="auto"/>
        <w:rPr>
          <w:rFonts w:cstheme="minorHAnsi"/>
          <w:sz w:val="24"/>
          <w:szCs w:val="24"/>
          <w:bdr w:val="none" w:sz="0" w:space="0" w:color="auto" w:frame="1"/>
        </w:rPr>
      </w:pPr>
    </w:p>
    <w:p w14:paraId="27D442EA" w14:textId="4F4449BA" w:rsidR="003C08DA" w:rsidRPr="00230F7A" w:rsidRDefault="000A11F6" w:rsidP="00275387">
      <w:pPr>
        <w:spacing w:after="0" w:line="480" w:lineRule="auto"/>
        <w:rPr>
          <w:rFonts w:cstheme="minorHAnsi"/>
          <w:sz w:val="24"/>
          <w:szCs w:val="24"/>
          <w:bdr w:val="none" w:sz="0" w:space="0" w:color="auto" w:frame="1"/>
        </w:rPr>
      </w:pPr>
      <w:r w:rsidRPr="00230F7A">
        <w:rPr>
          <w:rFonts w:cstheme="minorHAnsi"/>
          <w:sz w:val="24"/>
          <w:szCs w:val="24"/>
          <w:bdr w:val="none" w:sz="0" w:space="0" w:color="auto" w:frame="1"/>
        </w:rPr>
        <w:t xml:space="preserve">The value of our research lies in our </w:t>
      </w:r>
      <w:r w:rsidR="004B5BFE" w:rsidRPr="00230F7A">
        <w:rPr>
          <w:rFonts w:cstheme="minorHAnsi"/>
          <w:sz w:val="24"/>
          <w:szCs w:val="24"/>
          <w:bdr w:val="none" w:sz="0" w:space="0" w:color="auto" w:frame="1"/>
        </w:rPr>
        <w:t xml:space="preserve">application </w:t>
      </w:r>
      <w:r w:rsidR="0082314C" w:rsidRPr="00230F7A">
        <w:rPr>
          <w:rFonts w:cstheme="minorHAnsi"/>
          <w:sz w:val="24"/>
          <w:szCs w:val="24"/>
          <w:bdr w:val="none" w:sz="0" w:space="0" w:color="auto" w:frame="1"/>
        </w:rPr>
        <w:t>of</w:t>
      </w:r>
      <w:r w:rsidR="005D1709" w:rsidRPr="00230F7A">
        <w:rPr>
          <w:rFonts w:cstheme="minorHAnsi"/>
          <w:sz w:val="24"/>
          <w:szCs w:val="24"/>
          <w:bdr w:val="none" w:sz="0" w:space="0" w:color="auto" w:frame="1"/>
        </w:rPr>
        <w:t xml:space="preserve"> a phenomenological </w:t>
      </w:r>
      <w:r w:rsidR="00FC6974" w:rsidRPr="00230F7A">
        <w:rPr>
          <w:rFonts w:cstheme="minorHAnsi"/>
          <w:sz w:val="24"/>
          <w:szCs w:val="24"/>
          <w:bdr w:val="none" w:sz="0" w:space="0" w:color="auto" w:frame="1"/>
        </w:rPr>
        <w:t>approach to</w:t>
      </w:r>
      <w:r w:rsidR="00740120" w:rsidRPr="00230F7A">
        <w:rPr>
          <w:rFonts w:cstheme="minorHAnsi"/>
          <w:sz w:val="24"/>
          <w:szCs w:val="24"/>
          <w:bdr w:val="none" w:sz="0" w:space="0" w:color="auto" w:frame="1"/>
        </w:rPr>
        <w:t xml:space="preserve"> understand the embodied experiences of volunteers at a </w:t>
      </w:r>
      <w:r w:rsidR="00534F2A" w:rsidRPr="00230F7A">
        <w:rPr>
          <w:rFonts w:cstheme="minorHAnsi"/>
          <w:sz w:val="24"/>
          <w:szCs w:val="24"/>
          <w:bdr w:val="none" w:sz="0" w:space="0" w:color="auto" w:frame="1"/>
        </w:rPr>
        <w:t xml:space="preserve">major </w:t>
      </w:r>
      <w:r w:rsidR="00740120" w:rsidRPr="00230F7A">
        <w:rPr>
          <w:rFonts w:cstheme="minorHAnsi"/>
          <w:sz w:val="24"/>
          <w:szCs w:val="24"/>
          <w:bdr w:val="none" w:sz="0" w:space="0" w:color="auto" w:frame="1"/>
        </w:rPr>
        <w:t xml:space="preserve">sporting </w:t>
      </w:r>
      <w:r w:rsidR="00026AD3" w:rsidRPr="00230F7A">
        <w:rPr>
          <w:rFonts w:cstheme="minorHAnsi"/>
          <w:sz w:val="24"/>
          <w:szCs w:val="24"/>
          <w:bdr w:val="none" w:sz="0" w:space="0" w:color="auto" w:frame="1"/>
        </w:rPr>
        <w:t>event</w:t>
      </w:r>
      <w:r w:rsidR="00186E84" w:rsidRPr="00230F7A">
        <w:rPr>
          <w:rFonts w:cstheme="minorHAnsi"/>
          <w:sz w:val="24"/>
          <w:szCs w:val="24"/>
          <w:bdr w:val="none" w:sz="0" w:space="0" w:color="auto" w:frame="1"/>
        </w:rPr>
        <w:t xml:space="preserve"> in the </w:t>
      </w:r>
      <w:r w:rsidR="00D32075" w:rsidRPr="00230F7A">
        <w:rPr>
          <w:rFonts w:cstheme="minorHAnsi"/>
          <w:sz w:val="24"/>
          <w:szCs w:val="24"/>
          <w:bdr w:val="none" w:sz="0" w:space="0" w:color="auto" w:frame="1"/>
        </w:rPr>
        <w:t xml:space="preserve">medium-term post event period.  </w:t>
      </w:r>
      <w:r w:rsidR="00FC6974" w:rsidRPr="00230F7A">
        <w:rPr>
          <w:rFonts w:cstheme="minorHAnsi"/>
          <w:sz w:val="24"/>
          <w:szCs w:val="24"/>
          <w:bdr w:val="none" w:sz="0" w:space="0" w:color="auto" w:frame="1"/>
        </w:rPr>
        <w:t xml:space="preserve">This approach is </w:t>
      </w:r>
      <w:r w:rsidR="00110944" w:rsidRPr="00230F7A">
        <w:rPr>
          <w:rFonts w:cstheme="minorHAnsi"/>
          <w:sz w:val="24"/>
          <w:szCs w:val="24"/>
          <w:bdr w:val="none" w:sz="0" w:space="0" w:color="auto" w:frame="1"/>
        </w:rPr>
        <w:t xml:space="preserve">important in three respects.  First, </w:t>
      </w:r>
      <w:r w:rsidR="0017433F" w:rsidRPr="00230F7A">
        <w:rPr>
          <w:rFonts w:cstheme="minorHAnsi"/>
          <w:sz w:val="24"/>
          <w:szCs w:val="24"/>
          <w:bdr w:val="none" w:sz="0" w:space="0" w:color="auto" w:frame="1"/>
        </w:rPr>
        <w:t xml:space="preserve">in the context of </w:t>
      </w:r>
      <w:r w:rsidR="00FC6974" w:rsidRPr="00230F7A">
        <w:rPr>
          <w:rFonts w:cstheme="minorHAnsi"/>
          <w:sz w:val="24"/>
          <w:szCs w:val="24"/>
          <w:bdr w:val="none" w:sz="0" w:space="0" w:color="auto" w:frame="1"/>
        </w:rPr>
        <w:t>event studies</w:t>
      </w:r>
      <w:r w:rsidR="00504BBD" w:rsidRPr="00230F7A">
        <w:rPr>
          <w:rFonts w:cstheme="minorHAnsi"/>
          <w:sz w:val="24"/>
          <w:szCs w:val="24"/>
          <w:bdr w:val="none" w:sz="0" w:space="0" w:color="auto" w:frame="1"/>
        </w:rPr>
        <w:t xml:space="preserve"> it provides an alternative methodology</w:t>
      </w:r>
      <w:r w:rsidR="0017433F" w:rsidRPr="00230F7A">
        <w:rPr>
          <w:rFonts w:cstheme="minorHAnsi"/>
          <w:sz w:val="24"/>
          <w:szCs w:val="24"/>
          <w:bdr w:val="none" w:sz="0" w:space="0" w:color="auto" w:frame="1"/>
        </w:rPr>
        <w:t xml:space="preserve"> which is currently under-utilised in the </w:t>
      </w:r>
      <w:r w:rsidR="00AB7CC7" w:rsidRPr="00230F7A">
        <w:rPr>
          <w:rFonts w:cstheme="minorHAnsi"/>
          <w:sz w:val="24"/>
          <w:szCs w:val="24"/>
          <w:bdr w:val="none" w:sz="0" w:space="0" w:color="auto" w:frame="1"/>
        </w:rPr>
        <w:t>field,</w:t>
      </w:r>
      <w:r w:rsidR="0017433F" w:rsidRPr="00230F7A">
        <w:rPr>
          <w:rFonts w:cstheme="minorHAnsi"/>
          <w:sz w:val="24"/>
          <w:szCs w:val="24"/>
          <w:bdr w:val="none" w:sz="0" w:space="0" w:color="auto" w:frame="1"/>
        </w:rPr>
        <w:t xml:space="preserve"> but which </w:t>
      </w:r>
      <w:r w:rsidR="00AB7CC7" w:rsidRPr="00230F7A">
        <w:rPr>
          <w:rFonts w:cstheme="minorHAnsi"/>
          <w:sz w:val="24"/>
          <w:szCs w:val="24"/>
          <w:bdr w:val="none" w:sz="0" w:space="0" w:color="auto" w:frame="1"/>
        </w:rPr>
        <w:t>can</w:t>
      </w:r>
      <w:r w:rsidR="00D32075" w:rsidRPr="00230F7A">
        <w:rPr>
          <w:rFonts w:cstheme="minorHAnsi"/>
          <w:sz w:val="24"/>
          <w:szCs w:val="24"/>
          <w:bdr w:val="none" w:sz="0" w:space="0" w:color="auto" w:frame="1"/>
        </w:rPr>
        <w:t xml:space="preserve"> </w:t>
      </w:r>
      <w:r w:rsidR="00AB7CC7" w:rsidRPr="00230F7A">
        <w:rPr>
          <w:rFonts w:cstheme="minorHAnsi"/>
          <w:sz w:val="24"/>
          <w:szCs w:val="24"/>
          <w:bdr w:val="none" w:sz="0" w:space="0" w:color="auto" w:frame="1"/>
        </w:rPr>
        <w:t xml:space="preserve">more fully unpack </w:t>
      </w:r>
      <w:r w:rsidR="00D32075" w:rsidRPr="00230F7A">
        <w:rPr>
          <w:rFonts w:cstheme="minorHAnsi"/>
          <w:sz w:val="24"/>
          <w:szCs w:val="24"/>
          <w:bdr w:val="none" w:sz="0" w:space="0" w:color="auto" w:frame="1"/>
        </w:rPr>
        <w:t xml:space="preserve">the volunteer experience </w:t>
      </w:r>
      <w:r w:rsidR="0067076E" w:rsidRPr="00230F7A">
        <w:rPr>
          <w:rFonts w:cstheme="minorHAnsi"/>
          <w:sz w:val="24"/>
          <w:szCs w:val="24"/>
          <w:bdr w:val="none" w:sz="0" w:space="0" w:color="auto" w:frame="1"/>
        </w:rPr>
        <w:t>as embodied</w:t>
      </w:r>
      <w:r w:rsidR="0049157E" w:rsidRPr="00230F7A">
        <w:rPr>
          <w:rFonts w:cstheme="minorHAnsi"/>
          <w:sz w:val="24"/>
          <w:szCs w:val="24"/>
          <w:bdr w:val="none" w:sz="0" w:space="0" w:color="auto" w:frame="1"/>
        </w:rPr>
        <w:t xml:space="preserve"> – that is, as corporeal, emotional and multi-sensual. </w:t>
      </w:r>
      <w:r w:rsidR="00AB7CC7" w:rsidRPr="00230F7A">
        <w:rPr>
          <w:rFonts w:cstheme="minorHAnsi"/>
          <w:sz w:val="24"/>
          <w:szCs w:val="24"/>
          <w:bdr w:val="none" w:sz="0" w:space="0" w:color="auto" w:frame="1"/>
        </w:rPr>
        <w:t xml:space="preserve"> </w:t>
      </w:r>
      <w:r w:rsidR="00650A8D" w:rsidRPr="00230F7A">
        <w:rPr>
          <w:rFonts w:cstheme="minorHAnsi"/>
          <w:sz w:val="24"/>
          <w:szCs w:val="24"/>
          <w:bdr w:val="none" w:sz="0" w:space="0" w:color="auto" w:frame="1"/>
        </w:rPr>
        <w:t>T</w:t>
      </w:r>
      <w:r w:rsidR="003C08DA" w:rsidRPr="00230F7A">
        <w:rPr>
          <w:rFonts w:cstheme="minorHAnsi"/>
          <w:sz w:val="24"/>
          <w:szCs w:val="24"/>
          <w:bdr w:val="none" w:sz="0" w:space="0" w:color="auto" w:frame="1"/>
        </w:rPr>
        <w:t>his study has</w:t>
      </w:r>
      <w:r w:rsidR="003C7108" w:rsidRPr="00230F7A">
        <w:rPr>
          <w:rFonts w:cstheme="minorHAnsi"/>
          <w:sz w:val="24"/>
          <w:szCs w:val="24"/>
          <w:bdr w:val="none" w:sz="0" w:space="0" w:color="auto" w:frame="1"/>
        </w:rPr>
        <w:t xml:space="preserve"> thus</w:t>
      </w:r>
      <w:r w:rsidR="003C08DA" w:rsidRPr="00230F7A">
        <w:rPr>
          <w:rFonts w:cstheme="minorHAnsi"/>
          <w:sz w:val="24"/>
          <w:szCs w:val="24"/>
          <w:bdr w:val="none" w:sz="0" w:space="0" w:color="auto" w:frame="1"/>
        </w:rPr>
        <w:t xml:space="preserve"> moved the </w:t>
      </w:r>
      <w:r w:rsidR="00650A8D" w:rsidRPr="00230F7A">
        <w:rPr>
          <w:rFonts w:cstheme="minorHAnsi"/>
          <w:sz w:val="24"/>
          <w:szCs w:val="24"/>
          <w:bdr w:val="none" w:sz="0" w:space="0" w:color="auto" w:frame="1"/>
        </w:rPr>
        <w:t xml:space="preserve">event studies </w:t>
      </w:r>
      <w:r w:rsidR="003C08DA" w:rsidRPr="00230F7A">
        <w:rPr>
          <w:rFonts w:cstheme="minorHAnsi"/>
          <w:sz w:val="24"/>
          <w:szCs w:val="24"/>
          <w:bdr w:val="none" w:sz="0" w:space="0" w:color="auto" w:frame="1"/>
        </w:rPr>
        <w:t xml:space="preserve">literature forward from considering volunteering at events as an ‘out of the ordinary activity’ in a ‘liminal space’, to recognising value in the quotidian practices of the body and its connection with place through which experiences are constructed and </w:t>
      </w:r>
      <w:r w:rsidR="007161B2" w:rsidRPr="00230F7A">
        <w:rPr>
          <w:rFonts w:cstheme="minorHAnsi"/>
          <w:sz w:val="24"/>
          <w:szCs w:val="24"/>
          <w:bdr w:val="none" w:sz="0" w:space="0" w:color="auto" w:frame="1"/>
        </w:rPr>
        <w:t>unfold. Importantly, w</w:t>
      </w:r>
      <w:r w:rsidR="00AB7CC7" w:rsidRPr="00230F7A">
        <w:rPr>
          <w:rFonts w:cstheme="minorHAnsi"/>
          <w:sz w:val="24"/>
          <w:szCs w:val="24"/>
          <w:bdr w:val="none" w:sz="0" w:space="0" w:color="auto" w:frame="1"/>
        </w:rPr>
        <w:t xml:space="preserve">e have demonstrated that </w:t>
      </w:r>
      <w:proofErr w:type="gramStart"/>
      <w:r w:rsidR="00365D51" w:rsidRPr="00230F7A">
        <w:rPr>
          <w:rFonts w:cstheme="minorHAnsi"/>
          <w:sz w:val="24"/>
          <w:szCs w:val="24"/>
          <w:bdr w:val="none" w:sz="0" w:space="0" w:color="auto" w:frame="1"/>
        </w:rPr>
        <w:t>volunteers’</w:t>
      </w:r>
      <w:proofErr w:type="gramEnd"/>
      <w:r w:rsidR="005827FC" w:rsidRPr="00230F7A">
        <w:rPr>
          <w:rFonts w:cstheme="minorHAnsi"/>
          <w:sz w:val="24"/>
          <w:szCs w:val="24"/>
          <w:bdr w:val="none" w:sz="0" w:space="0" w:color="auto" w:frame="1"/>
        </w:rPr>
        <w:t xml:space="preserve"> </w:t>
      </w:r>
      <w:r w:rsidR="007161B2" w:rsidRPr="00230F7A">
        <w:rPr>
          <w:rFonts w:cstheme="minorHAnsi"/>
          <w:sz w:val="24"/>
          <w:szCs w:val="24"/>
          <w:bdr w:val="none" w:sz="0" w:space="0" w:color="auto" w:frame="1"/>
        </w:rPr>
        <w:t>lived</w:t>
      </w:r>
      <w:r w:rsidR="003E7DEB" w:rsidRPr="00230F7A">
        <w:rPr>
          <w:rFonts w:cstheme="minorHAnsi"/>
          <w:sz w:val="24"/>
          <w:szCs w:val="24"/>
          <w:bdr w:val="none" w:sz="0" w:space="0" w:color="auto" w:frame="1"/>
        </w:rPr>
        <w:t xml:space="preserve">, embodied </w:t>
      </w:r>
      <w:r w:rsidR="0049157E" w:rsidRPr="00230F7A">
        <w:rPr>
          <w:rFonts w:cstheme="minorHAnsi"/>
          <w:sz w:val="24"/>
          <w:szCs w:val="24"/>
          <w:bdr w:val="none" w:sz="0" w:space="0" w:color="auto" w:frame="1"/>
        </w:rPr>
        <w:t>experiences</w:t>
      </w:r>
      <w:r w:rsidR="000D096A" w:rsidRPr="00230F7A">
        <w:rPr>
          <w:rFonts w:cstheme="minorHAnsi"/>
          <w:sz w:val="24"/>
          <w:szCs w:val="24"/>
          <w:bdr w:val="none" w:sz="0" w:space="0" w:color="auto" w:frame="1"/>
        </w:rPr>
        <w:t xml:space="preserve"> are </w:t>
      </w:r>
      <w:r w:rsidR="00AB7CC7" w:rsidRPr="00230F7A">
        <w:rPr>
          <w:rFonts w:cstheme="minorHAnsi"/>
          <w:sz w:val="24"/>
          <w:szCs w:val="24"/>
          <w:bdr w:val="none" w:sz="0" w:space="0" w:color="auto" w:frame="1"/>
        </w:rPr>
        <w:t xml:space="preserve">not </w:t>
      </w:r>
      <w:r w:rsidR="007161B2" w:rsidRPr="00230F7A">
        <w:rPr>
          <w:rFonts w:cstheme="minorHAnsi"/>
          <w:sz w:val="24"/>
          <w:szCs w:val="24"/>
          <w:bdr w:val="none" w:sz="0" w:space="0" w:color="auto" w:frame="1"/>
        </w:rPr>
        <w:lastRenderedPageBreak/>
        <w:t xml:space="preserve">fleeting or </w:t>
      </w:r>
      <w:r w:rsidR="00C52F87" w:rsidRPr="00230F7A">
        <w:rPr>
          <w:rFonts w:cstheme="minorHAnsi"/>
          <w:sz w:val="24"/>
          <w:szCs w:val="24"/>
          <w:bdr w:val="none" w:sz="0" w:space="0" w:color="auto" w:frame="1"/>
        </w:rPr>
        <w:t>transient but</w:t>
      </w:r>
      <w:r w:rsidR="002C199F" w:rsidRPr="00230F7A">
        <w:rPr>
          <w:rFonts w:cstheme="minorHAnsi"/>
          <w:sz w:val="24"/>
          <w:szCs w:val="24"/>
          <w:bdr w:val="none" w:sz="0" w:space="0" w:color="auto" w:frame="1"/>
        </w:rPr>
        <w:t xml:space="preserve"> </w:t>
      </w:r>
      <w:r w:rsidR="0067076E" w:rsidRPr="00230F7A">
        <w:rPr>
          <w:rFonts w:cstheme="minorHAnsi"/>
          <w:sz w:val="24"/>
          <w:szCs w:val="24"/>
          <w:bdr w:val="none" w:sz="0" w:space="0" w:color="auto" w:frame="1"/>
        </w:rPr>
        <w:t>remain alive in the memories of volunteers</w:t>
      </w:r>
      <w:r w:rsidR="000D096A" w:rsidRPr="00230F7A">
        <w:rPr>
          <w:rFonts w:cstheme="minorHAnsi"/>
          <w:sz w:val="24"/>
          <w:szCs w:val="24"/>
          <w:bdr w:val="none" w:sz="0" w:space="0" w:color="auto" w:frame="1"/>
        </w:rPr>
        <w:t xml:space="preserve"> even after the event has been held. T</w:t>
      </w:r>
      <w:r w:rsidR="002C199F" w:rsidRPr="00230F7A">
        <w:rPr>
          <w:rFonts w:cstheme="minorHAnsi"/>
          <w:sz w:val="24"/>
          <w:szCs w:val="24"/>
          <w:bdr w:val="none" w:sz="0" w:space="0" w:color="auto" w:frame="1"/>
        </w:rPr>
        <w:t xml:space="preserve">he second contribution of this study </w:t>
      </w:r>
      <w:r w:rsidR="00F958B5" w:rsidRPr="00230F7A">
        <w:rPr>
          <w:rFonts w:cstheme="minorHAnsi"/>
          <w:sz w:val="24"/>
          <w:szCs w:val="24"/>
          <w:bdr w:val="none" w:sz="0" w:space="0" w:color="auto" w:frame="1"/>
        </w:rPr>
        <w:t xml:space="preserve">is that it can inform </w:t>
      </w:r>
      <w:r w:rsidR="00AE5909" w:rsidRPr="00230F7A">
        <w:rPr>
          <w:rFonts w:cstheme="minorHAnsi"/>
          <w:sz w:val="24"/>
          <w:szCs w:val="24"/>
          <w:bdr w:val="none" w:sz="0" w:space="0" w:color="auto" w:frame="1"/>
        </w:rPr>
        <w:t xml:space="preserve">sport </w:t>
      </w:r>
      <w:r w:rsidR="00EF4660" w:rsidRPr="00230F7A">
        <w:rPr>
          <w:rFonts w:cstheme="minorHAnsi"/>
          <w:sz w:val="24"/>
          <w:szCs w:val="24"/>
          <w:bdr w:val="none" w:sz="0" w:space="0" w:color="auto" w:frame="1"/>
        </w:rPr>
        <w:t>public</w:t>
      </w:r>
      <w:r w:rsidR="00AE5909" w:rsidRPr="00230F7A">
        <w:rPr>
          <w:rFonts w:cstheme="minorHAnsi"/>
          <w:sz w:val="24"/>
          <w:szCs w:val="24"/>
          <w:bdr w:val="none" w:sz="0" w:space="0" w:color="auto" w:frame="1"/>
        </w:rPr>
        <w:t xml:space="preserve"> policy in terms of</w:t>
      </w:r>
      <w:r w:rsidR="00F958B5" w:rsidRPr="00230F7A">
        <w:rPr>
          <w:rFonts w:cstheme="minorHAnsi"/>
          <w:sz w:val="24"/>
          <w:szCs w:val="24"/>
          <w:bdr w:val="none" w:sz="0" w:space="0" w:color="auto" w:frame="1"/>
        </w:rPr>
        <w:t xml:space="preserve"> the development of </w:t>
      </w:r>
      <w:r w:rsidR="00AE5909" w:rsidRPr="00230F7A">
        <w:rPr>
          <w:rFonts w:cstheme="minorHAnsi"/>
          <w:sz w:val="24"/>
          <w:szCs w:val="24"/>
          <w:bdr w:val="none" w:sz="0" w:space="0" w:color="auto" w:frame="1"/>
        </w:rPr>
        <w:t>social legacy programmes</w:t>
      </w:r>
      <w:r w:rsidR="00964F06" w:rsidRPr="00230F7A">
        <w:rPr>
          <w:rFonts w:cstheme="minorHAnsi"/>
          <w:sz w:val="24"/>
          <w:szCs w:val="24"/>
          <w:bdr w:val="none" w:sz="0" w:space="0" w:color="auto" w:frame="1"/>
        </w:rPr>
        <w:t>.</w:t>
      </w:r>
      <w:r w:rsidR="00F958B5" w:rsidRPr="00230F7A">
        <w:rPr>
          <w:rFonts w:cstheme="minorHAnsi"/>
          <w:sz w:val="24"/>
          <w:szCs w:val="24"/>
          <w:bdr w:val="none" w:sz="0" w:space="0" w:color="auto" w:frame="1"/>
        </w:rPr>
        <w:t xml:space="preserve">  </w:t>
      </w:r>
      <w:r w:rsidR="00F07930" w:rsidRPr="00230F7A">
        <w:rPr>
          <w:rFonts w:cstheme="minorHAnsi"/>
          <w:sz w:val="24"/>
          <w:szCs w:val="24"/>
          <w:bdr w:val="none" w:sz="0" w:space="0" w:color="auto" w:frame="1"/>
        </w:rPr>
        <w:t xml:space="preserve">Such programmes can consider how to harness the power of volunteers’ embodied experiences </w:t>
      </w:r>
      <w:r w:rsidR="00F44314" w:rsidRPr="00230F7A">
        <w:rPr>
          <w:rFonts w:cstheme="minorHAnsi"/>
          <w:sz w:val="24"/>
          <w:szCs w:val="24"/>
          <w:bdr w:val="none" w:sz="0" w:space="0" w:color="auto" w:frame="1"/>
        </w:rPr>
        <w:t xml:space="preserve">for </w:t>
      </w:r>
      <w:r w:rsidR="002267E2" w:rsidRPr="00230F7A">
        <w:rPr>
          <w:rFonts w:cstheme="minorHAnsi"/>
          <w:sz w:val="24"/>
          <w:szCs w:val="24"/>
          <w:bdr w:val="none" w:sz="0" w:space="0" w:color="auto" w:frame="1"/>
        </w:rPr>
        <w:t xml:space="preserve">the </w:t>
      </w:r>
      <w:r w:rsidR="007161B2" w:rsidRPr="00230F7A">
        <w:rPr>
          <w:rFonts w:cstheme="minorHAnsi"/>
          <w:sz w:val="24"/>
          <w:szCs w:val="24"/>
          <w:bdr w:val="none" w:sz="0" w:space="0" w:color="auto" w:frame="1"/>
        </w:rPr>
        <w:t xml:space="preserve">vivification </w:t>
      </w:r>
      <w:r w:rsidR="008934D9" w:rsidRPr="00230F7A">
        <w:rPr>
          <w:rFonts w:cstheme="minorHAnsi"/>
          <w:sz w:val="24"/>
          <w:szCs w:val="24"/>
          <w:bdr w:val="none" w:sz="0" w:space="0" w:color="auto" w:frame="1"/>
        </w:rPr>
        <w:t>o</w:t>
      </w:r>
      <w:r w:rsidR="002267E2" w:rsidRPr="00230F7A">
        <w:rPr>
          <w:rFonts w:cstheme="minorHAnsi"/>
          <w:sz w:val="24"/>
          <w:szCs w:val="24"/>
          <w:bdr w:val="none" w:sz="0" w:space="0" w:color="auto" w:frame="1"/>
        </w:rPr>
        <w:t xml:space="preserve">f place, especially in those locales which have suffered post-industrial decline.  </w:t>
      </w:r>
      <w:r w:rsidR="00964F06" w:rsidRPr="00230F7A">
        <w:rPr>
          <w:rFonts w:cstheme="minorHAnsi"/>
          <w:sz w:val="24"/>
          <w:szCs w:val="24"/>
          <w:bdr w:val="none" w:sz="0" w:space="0" w:color="auto" w:frame="1"/>
        </w:rPr>
        <w:t xml:space="preserve">  </w:t>
      </w:r>
      <w:r w:rsidR="002267E2" w:rsidRPr="00230F7A">
        <w:rPr>
          <w:rFonts w:cstheme="minorHAnsi"/>
          <w:sz w:val="24"/>
          <w:szCs w:val="24"/>
          <w:bdr w:val="none" w:sz="0" w:space="0" w:color="auto" w:frame="1"/>
        </w:rPr>
        <w:t xml:space="preserve">Third, </w:t>
      </w:r>
      <w:r w:rsidR="00E927C0" w:rsidRPr="00230F7A">
        <w:rPr>
          <w:rFonts w:cstheme="minorHAnsi"/>
          <w:sz w:val="24"/>
          <w:szCs w:val="24"/>
          <w:bdr w:val="none" w:sz="0" w:space="0" w:color="auto" w:frame="1"/>
        </w:rPr>
        <w:t>the study can be of value to s</w:t>
      </w:r>
      <w:r w:rsidR="00964F06" w:rsidRPr="00230F7A">
        <w:rPr>
          <w:rFonts w:cstheme="minorHAnsi"/>
          <w:sz w:val="24"/>
          <w:szCs w:val="24"/>
          <w:bdr w:val="none" w:sz="0" w:space="0" w:color="auto" w:frame="1"/>
        </w:rPr>
        <w:t>port event organi</w:t>
      </w:r>
      <w:r w:rsidR="007F2864" w:rsidRPr="00230F7A">
        <w:rPr>
          <w:rFonts w:cstheme="minorHAnsi"/>
          <w:sz w:val="24"/>
          <w:szCs w:val="24"/>
          <w:bdr w:val="none" w:sz="0" w:space="0" w:color="auto" w:frame="1"/>
        </w:rPr>
        <w:t>z</w:t>
      </w:r>
      <w:r w:rsidR="00964F06" w:rsidRPr="00230F7A">
        <w:rPr>
          <w:rFonts w:cstheme="minorHAnsi"/>
          <w:sz w:val="24"/>
          <w:szCs w:val="24"/>
          <w:bdr w:val="none" w:sz="0" w:space="0" w:color="auto" w:frame="1"/>
        </w:rPr>
        <w:t>ers</w:t>
      </w:r>
      <w:r w:rsidR="008029DF" w:rsidRPr="00230F7A">
        <w:rPr>
          <w:rFonts w:cstheme="minorHAnsi"/>
          <w:sz w:val="24"/>
          <w:szCs w:val="24"/>
          <w:bdr w:val="none" w:sz="0" w:space="0" w:color="auto" w:frame="1"/>
        </w:rPr>
        <w:t xml:space="preserve"> </w:t>
      </w:r>
      <w:r w:rsidR="00E927C0" w:rsidRPr="00230F7A">
        <w:rPr>
          <w:rFonts w:cstheme="minorHAnsi"/>
          <w:sz w:val="24"/>
          <w:szCs w:val="24"/>
          <w:bdr w:val="none" w:sz="0" w:space="0" w:color="auto" w:frame="1"/>
        </w:rPr>
        <w:t xml:space="preserve">of </w:t>
      </w:r>
      <w:r w:rsidR="008029DF" w:rsidRPr="00230F7A">
        <w:rPr>
          <w:rFonts w:cstheme="minorHAnsi"/>
          <w:sz w:val="24"/>
          <w:szCs w:val="24"/>
          <w:bdr w:val="none" w:sz="0" w:space="0" w:color="auto" w:frame="1"/>
        </w:rPr>
        <w:t xml:space="preserve">recurring events </w:t>
      </w:r>
      <w:r w:rsidR="00E927C0" w:rsidRPr="00230F7A">
        <w:rPr>
          <w:rFonts w:cstheme="minorHAnsi"/>
          <w:sz w:val="24"/>
          <w:szCs w:val="24"/>
          <w:bdr w:val="none" w:sz="0" w:space="0" w:color="auto" w:frame="1"/>
        </w:rPr>
        <w:t xml:space="preserve">as it facilitates a </w:t>
      </w:r>
      <w:r w:rsidR="007F2864" w:rsidRPr="00230F7A">
        <w:rPr>
          <w:rFonts w:cstheme="minorHAnsi"/>
          <w:sz w:val="24"/>
          <w:szCs w:val="24"/>
          <w:bdr w:val="none" w:sz="0" w:space="0" w:color="auto" w:frame="1"/>
        </w:rPr>
        <w:t>richer</w:t>
      </w:r>
      <w:r w:rsidR="00E927C0" w:rsidRPr="00230F7A">
        <w:rPr>
          <w:rFonts w:cstheme="minorHAnsi"/>
          <w:sz w:val="24"/>
          <w:szCs w:val="24"/>
          <w:bdr w:val="none" w:sz="0" w:space="0" w:color="auto" w:frame="1"/>
        </w:rPr>
        <w:t xml:space="preserve"> </w:t>
      </w:r>
      <w:r w:rsidR="00250BE1" w:rsidRPr="00230F7A">
        <w:rPr>
          <w:rFonts w:cstheme="minorHAnsi"/>
          <w:sz w:val="24"/>
          <w:szCs w:val="24"/>
          <w:bdr w:val="none" w:sz="0" w:space="0" w:color="auto" w:frame="1"/>
        </w:rPr>
        <w:t>understanding of volunteers’ lived experience</w:t>
      </w:r>
      <w:r w:rsidR="00434F29" w:rsidRPr="00230F7A">
        <w:rPr>
          <w:rFonts w:cstheme="minorHAnsi"/>
          <w:sz w:val="24"/>
          <w:szCs w:val="24"/>
          <w:bdr w:val="none" w:sz="0" w:space="0" w:color="auto" w:frame="1"/>
        </w:rPr>
        <w:t xml:space="preserve">s which can be </w:t>
      </w:r>
      <w:r w:rsidR="00FC7F11" w:rsidRPr="00230F7A">
        <w:rPr>
          <w:rFonts w:cstheme="minorHAnsi"/>
          <w:sz w:val="24"/>
          <w:szCs w:val="24"/>
          <w:bdr w:val="none" w:sz="0" w:space="0" w:color="auto" w:frame="1"/>
        </w:rPr>
        <w:t>leveraged to enhance recruitment strategies.   Indeed</w:t>
      </w:r>
      <w:r w:rsidR="008934D9" w:rsidRPr="00230F7A">
        <w:rPr>
          <w:rFonts w:cstheme="minorHAnsi"/>
          <w:sz w:val="24"/>
          <w:szCs w:val="24"/>
          <w:bdr w:val="none" w:sz="0" w:space="0" w:color="auto" w:frame="1"/>
        </w:rPr>
        <w:t>,</w:t>
      </w:r>
      <w:r w:rsidR="00FC7F11" w:rsidRPr="00230F7A">
        <w:rPr>
          <w:rFonts w:cstheme="minorHAnsi"/>
          <w:sz w:val="24"/>
          <w:szCs w:val="24"/>
          <w:bdr w:val="none" w:sz="0" w:space="0" w:color="auto" w:frame="1"/>
        </w:rPr>
        <w:t xml:space="preserve"> we have indicated </w:t>
      </w:r>
      <w:r w:rsidR="009F03A9" w:rsidRPr="00230F7A">
        <w:rPr>
          <w:rFonts w:cstheme="minorHAnsi"/>
          <w:sz w:val="24"/>
          <w:szCs w:val="24"/>
          <w:bdr w:val="none" w:sz="0" w:space="0" w:color="auto" w:frame="1"/>
        </w:rPr>
        <w:t xml:space="preserve">the vital role that volunteers play in major sporting events. </w:t>
      </w:r>
      <w:r w:rsidR="006D1394" w:rsidRPr="00230F7A">
        <w:rPr>
          <w:rFonts w:cstheme="minorHAnsi"/>
          <w:sz w:val="24"/>
          <w:szCs w:val="24"/>
          <w:bdr w:val="none" w:sz="0" w:space="0" w:color="auto" w:frame="1"/>
        </w:rPr>
        <w:t xml:space="preserve"> </w:t>
      </w:r>
    </w:p>
    <w:p w14:paraId="1619A4FF" w14:textId="72CC8A4C" w:rsidR="008C3282" w:rsidRPr="00230F7A" w:rsidRDefault="008C3282" w:rsidP="00275387">
      <w:pPr>
        <w:spacing w:after="0" w:line="480" w:lineRule="auto"/>
        <w:rPr>
          <w:rFonts w:cstheme="minorHAnsi"/>
          <w:sz w:val="24"/>
          <w:szCs w:val="24"/>
          <w:bdr w:val="none" w:sz="0" w:space="0" w:color="auto" w:frame="1"/>
        </w:rPr>
      </w:pPr>
      <w:r w:rsidRPr="00230F7A">
        <w:rPr>
          <w:rFonts w:cstheme="minorHAnsi"/>
          <w:sz w:val="24"/>
          <w:szCs w:val="24"/>
          <w:bdr w:val="none" w:sz="0" w:space="0" w:color="auto" w:frame="1"/>
        </w:rPr>
        <w:t xml:space="preserve"> </w:t>
      </w:r>
    </w:p>
    <w:p w14:paraId="434B0523" w14:textId="2FB81B77" w:rsidR="00D155E2" w:rsidRPr="00230F7A" w:rsidRDefault="00583F80" w:rsidP="00275387">
      <w:pPr>
        <w:spacing w:after="0" w:line="480" w:lineRule="auto"/>
        <w:rPr>
          <w:rFonts w:cstheme="minorHAnsi"/>
          <w:sz w:val="24"/>
          <w:szCs w:val="24"/>
          <w:bdr w:val="none" w:sz="0" w:space="0" w:color="auto" w:frame="1"/>
        </w:rPr>
      </w:pPr>
      <w:r w:rsidRPr="00230F7A">
        <w:rPr>
          <w:rFonts w:cstheme="minorHAnsi"/>
          <w:sz w:val="24"/>
          <w:szCs w:val="24"/>
        </w:rPr>
        <w:t xml:space="preserve">Our findings resonate </w:t>
      </w:r>
      <w:r w:rsidR="00E257A1" w:rsidRPr="00230F7A">
        <w:rPr>
          <w:rFonts w:cstheme="minorHAnsi"/>
          <w:sz w:val="24"/>
          <w:szCs w:val="24"/>
        </w:rPr>
        <w:t xml:space="preserve">beyond this case </w:t>
      </w:r>
      <w:r w:rsidR="005D438A" w:rsidRPr="00230F7A">
        <w:rPr>
          <w:rFonts w:cstheme="minorHAnsi"/>
          <w:sz w:val="24"/>
          <w:szCs w:val="24"/>
        </w:rPr>
        <w:t xml:space="preserve">by </w:t>
      </w:r>
      <w:r w:rsidR="008C3282" w:rsidRPr="00230F7A">
        <w:rPr>
          <w:rFonts w:cstheme="minorHAnsi"/>
          <w:sz w:val="24"/>
          <w:szCs w:val="24"/>
        </w:rPr>
        <w:t>bringing to the fore</w:t>
      </w:r>
      <w:r w:rsidR="00E257A1" w:rsidRPr="00230F7A">
        <w:rPr>
          <w:rFonts w:cstheme="minorHAnsi"/>
          <w:sz w:val="24"/>
          <w:szCs w:val="24"/>
        </w:rPr>
        <w:t xml:space="preserve"> </w:t>
      </w:r>
      <w:r w:rsidR="008C3282" w:rsidRPr="00230F7A">
        <w:rPr>
          <w:rFonts w:cstheme="minorHAnsi"/>
          <w:sz w:val="24"/>
          <w:szCs w:val="24"/>
        </w:rPr>
        <w:t xml:space="preserve">the </w:t>
      </w:r>
      <w:r w:rsidRPr="00230F7A">
        <w:rPr>
          <w:rFonts w:cstheme="minorHAnsi"/>
          <w:sz w:val="24"/>
          <w:szCs w:val="24"/>
        </w:rPr>
        <w:t xml:space="preserve">complex </w:t>
      </w:r>
      <w:r w:rsidR="008C3282" w:rsidRPr="00230F7A">
        <w:rPr>
          <w:rFonts w:cstheme="minorHAnsi"/>
          <w:sz w:val="24"/>
          <w:szCs w:val="24"/>
        </w:rPr>
        <w:t xml:space="preserve">embodied ways in which </w:t>
      </w:r>
      <w:r w:rsidR="00BD679B" w:rsidRPr="00230F7A">
        <w:rPr>
          <w:rFonts w:cstheme="minorHAnsi"/>
          <w:sz w:val="24"/>
          <w:szCs w:val="24"/>
        </w:rPr>
        <w:t xml:space="preserve">local </w:t>
      </w:r>
      <w:r w:rsidR="00E257A1" w:rsidRPr="00230F7A">
        <w:rPr>
          <w:rFonts w:cstheme="minorHAnsi"/>
          <w:sz w:val="24"/>
          <w:szCs w:val="24"/>
        </w:rPr>
        <w:t>volunteers</w:t>
      </w:r>
      <w:r w:rsidR="007F2864" w:rsidRPr="00230F7A">
        <w:rPr>
          <w:rFonts w:cstheme="minorHAnsi"/>
          <w:sz w:val="24"/>
          <w:szCs w:val="24"/>
        </w:rPr>
        <w:t xml:space="preserve"> </w:t>
      </w:r>
      <w:r w:rsidR="002D69B8" w:rsidRPr="00230F7A">
        <w:rPr>
          <w:rFonts w:cstheme="minorHAnsi"/>
          <w:sz w:val="24"/>
          <w:szCs w:val="24"/>
        </w:rPr>
        <w:t xml:space="preserve">consume and </w:t>
      </w:r>
      <w:r w:rsidR="00E257A1" w:rsidRPr="00230F7A">
        <w:rPr>
          <w:rFonts w:cstheme="minorHAnsi"/>
          <w:sz w:val="24"/>
          <w:szCs w:val="24"/>
        </w:rPr>
        <w:t xml:space="preserve">construct their experience in the context of </w:t>
      </w:r>
      <w:r w:rsidR="00726D03" w:rsidRPr="00230F7A">
        <w:rPr>
          <w:rFonts w:cstheme="minorHAnsi"/>
          <w:sz w:val="24"/>
          <w:szCs w:val="24"/>
        </w:rPr>
        <w:t xml:space="preserve">large-scale </w:t>
      </w:r>
      <w:r w:rsidR="00E257A1" w:rsidRPr="00230F7A">
        <w:rPr>
          <w:rFonts w:cstheme="minorHAnsi"/>
          <w:sz w:val="24"/>
          <w:szCs w:val="24"/>
        </w:rPr>
        <w:t>ephemeral events</w:t>
      </w:r>
      <w:r w:rsidR="00726D03" w:rsidRPr="00230F7A">
        <w:rPr>
          <w:rFonts w:cstheme="minorHAnsi"/>
          <w:sz w:val="24"/>
          <w:szCs w:val="24"/>
        </w:rPr>
        <w:t xml:space="preserve"> aimed at attracting tourists.</w:t>
      </w:r>
      <w:r w:rsidR="00582C50" w:rsidRPr="00230F7A">
        <w:rPr>
          <w:rFonts w:cstheme="minorHAnsi"/>
          <w:sz w:val="24"/>
          <w:szCs w:val="24"/>
        </w:rPr>
        <w:t xml:space="preserve"> </w:t>
      </w:r>
      <w:r w:rsidR="00136F4B" w:rsidRPr="00230F7A">
        <w:rPr>
          <w:rFonts w:cstheme="minorHAnsi"/>
          <w:sz w:val="24"/>
          <w:szCs w:val="24"/>
        </w:rPr>
        <w:t xml:space="preserve"> </w:t>
      </w:r>
      <w:r w:rsidR="003C7108" w:rsidRPr="00230F7A">
        <w:rPr>
          <w:rFonts w:cstheme="minorHAnsi"/>
          <w:sz w:val="24"/>
          <w:szCs w:val="24"/>
        </w:rPr>
        <w:t>As such, o</w:t>
      </w:r>
      <w:r w:rsidR="00136F4B" w:rsidRPr="00230F7A">
        <w:rPr>
          <w:rFonts w:cstheme="minorHAnsi"/>
          <w:sz w:val="24"/>
          <w:szCs w:val="24"/>
        </w:rPr>
        <w:t xml:space="preserve">ur </w:t>
      </w:r>
      <w:r w:rsidR="003C7108" w:rsidRPr="00230F7A">
        <w:rPr>
          <w:rFonts w:cstheme="minorHAnsi"/>
          <w:sz w:val="24"/>
          <w:szCs w:val="24"/>
        </w:rPr>
        <w:t>approach</w:t>
      </w:r>
      <w:r w:rsidR="00136F4B" w:rsidRPr="00230F7A">
        <w:rPr>
          <w:rFonts w:cstheme="minorHAnsi"/>
          <w:sz w:val="24"/>
          <w:szCs w:val="24"/>
        </w:rPr>
        <w:t xml:space="preserve"> can be ad</w:t>
      </w:r>
      <w:r w:rsidR="003C7108" w:rsidRPr="00230F7A">
        <w:rPr>
          <w:rFonts w:cstheme="minorHAnsi"/>
          <w:sz w:val="24"/>
          <w:szCs w:val="24"/>
        </w:rPr>
        <w:t>o</w:t>
      </w:r>
      <w:r w:rsidR="00136F4B" w:rsidRPr="00230F7A">
        <w:rPr>
          <w:rFonts w:cstheme="minorHAnsi"/>
          <w:sz w:val="24"/>
          <w:szCs w:val="24"/>
        </w:rPr>
        <w:t>pted by other researchers who seek to understand lived experiences through the lens of phen</w:t>
      </w:r>
      <w:r w:rsidR="00D81053" w:rsidRPr="00230F7A">
        <w:rPr>
          <w:rFonts w:cstheme="minorHAnsi"/>
          <w:sz w:val="24"/>
          <w:szCs w:val="24"/>
        </w:rPr>
        <w:t>omenology at a multitude of events/festivals</w:t>
      </w:r>
      <w:r w:rsidR="003C7108" w:rsidRPr="00230F7A">
        <w:rPr>
          <w:rFonts w:cstheme="minorHAnsi"/>
          <w:sz w:val="24"/>
          <w:szCs w:val="24"/>
        </w:rPr>
        <w:t xml:space="preserve"> and this constitute</w:t>
      </w:r>
      <w:r w:rsidR="007F2864" w:rsidRPr="00230F7A">
        <w:rPr>
          <w:rFonts w:cstheme="minorHAnsi"/>
          <w:sz w:val="24"/>
          <w:szCs w:val="24"/>
        </w:rPr>
        <w:t>s</w:t>
      </w:r>
      <w:r w:rsidR="003C7108" w:rsidRPr="00230F7A">
        <w:rPr>
          <w:rFonts w:cstheme="minorHAnsi"/>
          <w:sz w:val="24"/>
          <w:szCs w:val="24"/>
        </w:rPr>
        <w:t xml:space="preserve"> an area for further research</w:t>
      </w:r>
      <w:r w:rsidR="00D81053" w:rsidRPr="00230F7A">
        <w:rPr>
          <w:rFonts w:cstheme="minorHAnsi"/>
          <w:sz w:val="24"/>
          <w:szCs w:val="24"/>
        </w:rPr>
        <w:t xml:space="preserve">.   </w:t>
      </w:r>
      <w:r w:rsidR="00EF6DCF" w:rsidRPr="00230F7A">
        <w:rPr>
          <w:rFonts w:cstheme="minorHAnsi"/>
          <w:sz w:val="24"/>
          <w:szCs w:val="24"/>
        </w:rPr>
        <w:t xml:space="preserve">There are </w:t>
      </w:r>
      <w:r w:rsidR="00726D03" w:rsidRPr="00230F7A">
        <w:rPr>
          <w:rFonts w:cstheme="minorHAnsi"/>
          <w:sz w:val="24"/>
          <w:szCs w:val="24"/>
        </w:rPr>
        <w:t xml:space="preserve">undoubtedly </w:t>
      </w:r>
      <w:r w:rsidR="00BD679B" w:rsidRPr="00230F7A">
        <w:rPr>
          <w:rFonts w:cstheme="minorHAnsi"/>
          <w:sz w:val="24"/>
          <w:szCs w:val="24"/>
        </w:rPr>
        <w:t>several</w:t>
      </w:r>
      <w:r w:rsidR="00EF6DCF" w:rsidRPr="00230F7A">
        <w:rPr>
          <w:rFonts w:cstheme="minorHAnsi"/>
          <w:sz w:val="24"/>
          <w:szCs w:val="24"/>
        </w:rPr>
        <w:t xml:space="preserve"> </w:t>
      </w:r>
      <w:r w:rsidR="003C7108" w:rsidRPr="00230F7A">
        <w:rPr>
          <w:rFonts w:cstheme="minorHAnsi"/>
          <w:sz w:val="24"/>
          <w:szCs w:val="24"/>
        </w:rPr>
        <w:t xml:space="preserve">other </w:t>
      </w:r>
      <w:r w:rsidR="00EF6DCF" w:rsidRPr="00230F7A">
        <w:rPr>
          <w:rFonts w:cstheme="minorHAnsi"/>
          <w:sz w:val="24"/>
          <w:szCs w:val="24"/>
        </w:rPr>
        <w:t>areas for future research</w:t>
      </w:r>
      <w:r w:rsidR="003C7108" w:rsidRPr="00230F7A">
        <w:rPr>
          <w:rFonts w:cstheme="minorHAnsi"/>
          <w:sz w:val="24"/>
          <w:szCs w:val="24"/>
        </w:rPr>
        <w:t xml:space="preserve"> including  </w:t>
      </w:r>
      <w:r w:rsidR="00EA4B33" w:rsidRPr="00230F7A">
        <w:rPr>
          <w:rFonts w:cstheme="minorHAnsi"/>
          <w:sz w:val="24"/>
          <w:szCs w:val="24"/>
        </w:rPr>
        <w:t xml:space="preserve">more </w:t>
      </w:r>
      <w:r w:rsidR="00EF6DCF" w:rsidRPr="00230F7A">
        <w:rPr>
          <w:rFonts w:cstheme="minorHAnsi"/>
          <w:sz w:val="24"/>
          <w:szCs w:val="24"/>
        </w:rPr>
        <w:t xml:space="preserve">qualitative </w:t>
      </w:r>
      <w:r w:rsidR="00EA4B33" w:rsidRPr="00230F7A">
        <w:rPr>
          <w:rFonts w:cstheme="minorHAnsi"/>
          <w:sz w:val="24"/>
          <w:szCs w:val="24"/>
        </w:rPr>
        <w:t xml:space="preserve">longitudinal analyses </w:t>
      </w:r>
      <w:r w:rsidR="00365D51" w:rsidRPr="00230F7A">
        <w:rPr>
          <w:rFonts w:cstheme="minorHAnsi"/>
          <w:sz w:val="24"/>
          <w:szCs w:val="24"/>
        </w:rPr>
        <w:t>which can</w:t>
      </w:r>
      <w:r w:rsidR="00EA4B33" w:rsidRPr="00230F7A">
        <w:rPr>
          <w:rFonts w:cstheme="minorHAnsi"/>
          <w:sz w:val="24"/>
          <w:szCs w:val="24"/>
        </w:rPr>
        <w:t xml:space="preserve"> capture the </w:t>
      </w:r>
      <w:r w:rsidR="00EF6DCF" w:rsidRPr="00230F7A">
        <w:rPr>
          <w:rFonts w:cstheme="minorHAnsi"/>
          <w:sz w:val="24"/>
          <w:szCs w:val="24"/>
        </w:rPr>
        <w:t xml:space="preserve">changes </w:t>
      </w:r>
      <w:r w:rsidR="00EA4B33" w:rsidRPr="00230F7A">
        <w:rPr>
          <w:rFonts w:cstheme="minorHAnsi"/>
          <w:sz w:val="24"/>
          <w:szCs w:val="24"/>
        </w:rPr>
        <w:t>in</w:t>
      </w:r>
      <w:r w:rsidR="00EF6DCF" w:rsidRPr="00230F7A">
        <w:rPr>
          <w:rFonts w:cstheme="minorHAnsi"/>
          <w:sz w:val="24"/>
          <w:szCs w:val="24"/>
        </w:rPr>
        <w:t xml:space="preserve"> </w:t>
      </w:r>
      <w:r w:rsidR="00EA4B33" w:rsidRPr="00230F7A">
        <w:rPr>
          <w:rFonts w:cstheme="minorHAnsi"/>
          <w:sz w:val="24"/>
          <w:szCs w:val="24"/>
        </w:rPr>
        <w:t>volunteers’ embodied experiences</w:t>
      </w:r>
      <w:r w:rsidR="00EF6DCF" w:rsidRPr="00230F7A">
        <w:rPr>
          <w:rFonts w:cstheme="minorHAnsi"/>
          <w:sz w:val="24"/>
          <w:szCs w:val="24"/>
        </w:rPr>
        <w:t xml:space="preserve"> over the long term</w:t>
      </w:r>
      <w:r w:rsidR="003C7108" w:rsidRPr="00230F7A">
        <w:rPr>
          <w:rFonts w:cstheme="minorHAnsi"/>
          <w:sz w:val="24"/>
          <w:szCs w:val="24"/>
        </w:rPr>
        <w:t xml:space="preserve">; explorations of </w:t>
      </w:r>
      <w:r w:rsidR="004902EB" w:rsidRPr="00230F7A">
        <w:rPr>
          <w:rFonts w:cstheme="minorHAnsi"/>
          <w:sz w:val="24"/>
          <w:szCs w:val="24"/>
        </w:rPr>
        <w:t xml:space="preserve"> how the </w:t>
      </w:r>
      <w:r w:rsidR="00A530B3" w:rsidRPr="00230F7A">
        <w:rPr>
          <w:rFonts w:cstheme="minorHAnsi"/>
          <w:sz w:val="24"/>
          <w:szCs w:val="24"/>
        </w:rPr>
        <w:t>psychological</w:t>
      </w:r>
      <w:r w:rsidR="004902EB" w:rsidRPr="00230F7A">
        <w:rPr>
          <w:rFonts w:cstheme="minorHAnsi"/>
          <w:sz w:val="24"/>
          <w:szCs w:val="24"/>
        </w:rPr>
        <w:t xml:space="preserve"> concept of affect can be applied to </w:t>
      </w:r>
      <w:r w:rsidR="00726D03" w:rsidRPr="00230F7A">
        <w:rPr>
          <w:rFonts w:cstheme="minorHAnsi"/>
          <w:sz w:val="24"/>
          <w:szCs w:val="24"/>
        </w:rPr>
        <w:t xml:space="preserve">develop deeper </w:t>
      </w:r>
      <w:r w:rsidR="004902EB" w:rsidRPr="00230F7A">
        <w:rPr>
          <w:rFonts w:cstheme="minorHAnsi"/>
          <w:sz w:val="24"/>
          <w:szCs w:val="24"/>
        </w:rPr>
        <w:t>understand</w:t>
      </w:r>
      <w:r w:rsidR="00726D03" w:rsidRPr="00230F7A">
        <w:rPr>
          <w:rFonts w:cstheme="minorHAnsi"/>
          <w:sz w:val="24"/>
          <w:szCs w:val="24"/>
        </w:rPr>
        <w:t xml:space="preserve">ings of </w:t>
      </w:r>
      <w:r w:rsidR="004902EB" w:rsidRPr="00230F7A">
        <w:rPr>
          <w:rFonts w:cstheme="minorHAnsi"/>
          <w:sz w:val="24"/>
          <w:szCs w:val="24"/>
        </w:rPr>
        <w:t xml:space="preserve">volunteers’ </w:t>
      </w:r>
      <w:r w:rsidR="00BD679B" w:rsidRPr="00230F7A">
        <w:rPr>
          <w:rFonts w:cstheme="minorHAnsi"/>
          <w:sz w:val="24"/>
          <w:szCs w:val="24"/>
        </w:rPr>
        <w:t xml:space="preserve">emotional </w:t>
      </w:r>
      <w:r w:rsidR="004902EB" w:rsidRPr="00230F7A">
        <w:rPr>
          <w:rFonts w:cstheme="minorHAnsi"/>
          <w:sz w:val="24"/>
          <w:szCs w:val="24"/>
        </w:rPr>
        <w:t>experiences in the context of other peripatetic events</w:t>
      </w:r>
      <w:r w:rsidR="00365D51" w:rsidRPr="00230F7A">
        <w:rPr>
          <w:rFonts w:cstheme="minorHAnsi"/>
          <w:sz w:val="24"/>
          <w:szCs w:val="24"/>
        </w:rPr>
        <w:t>; and</w:t>
      </w:r>
      <w:r w:rsidR="007F2864" w:rsidRPr="00230F7A">
        <w:rPr>
          <w:rFonts w:cstheme="minorHAnsi"/>
          <w:sz w:val="24"/>
          <w:szCs w:val="24"/>
        </w:rPr>
        <w:t xml:space="preserve"> </w:t>
      </w:r>
      <w:r w:rsidR="00365D51" w:rsidRPr="00230F7A">
        <w:rPr>
          <w:rFonts w:cstheme="minorHAnsi"/>
          <w:sz w:val="24"/>
          <w:szCs w:val="24"/>
        </w:rPr>
        <w:t>fi</w:t>
      </w:r>
      <w:r w:rsidR="00EF6DCF" w:rsidRPr="00230F7A">
        <w:rPr>
          <w:rFonts w:cstheme="minorHAnsi"/>
          <w:sz w:val="24"/>
          <w:szCs w:val="24"/>
        </w:rPr>
        <w:t>nally</w:t>
      </w:r>
      <w:r w:rsidR="00A530B3" w:rsidRPr="00230F7A">
        <w:rPr>
          <w:rFonts w:cstheme="minorHAnsi"/>
          <w:sz w:val="24"/>
          <w:szCs w:val="24"/>
        </w:rPr>
        <w:t xml:space="preserve">, </w:t>
      </w:r>
      <w:r w:rsidR="00EF6DCF" w:rsidRPr="00230F7A">
        <w:rPr>
          <w:rFonts w:cstheme="minorHAnsi"/>
          <w:sz w:val="24"/>
          <w:szCs w:val="24"/>
        </w:rPr>
        <w:t xml:space="preserve">the majority of the volunteers who participated </w:t>
      </w:r>
      <w:r w:rsidR="00A530B3" w:rsidRPr="00230F7A">
        <w:rPr>
          <w:rFonts w:cstheme="minorHAnsi"/>
          <w:sz w:val="24"/>
          <w:szCs w:val="24"/>
        </w:rPr>
        <w:t xml:space="preserve">in our study </w:t>
      </w:r>
      <w:r w:rsidR="00EF6DCF" w:rsidRPr="00230F7A">
        <w:rPr>
          <w:rFonts w:cstheme="minorHAnsi"/>
          <w:sz w:val="24"/>
          <w:szCs w:val="24"/>
        </w:rPr>
        <w:t>were over 50 years old, female and all were White</w:t>
      </w:r>
      <w:r w:rsidR="00A530B3" w:rsidRPr="00230F7A">
        <w:rPr>
          <w:rFonts w:cstheme="minorHAnsi"/>
          <w:sz w:val="24"/>
          <w:szCs w:val="24"/>
        </w:rPr>
        <w:t xml:space="preserve"> British</w:t>
      </w:r>
      <w:r w:rsidR="00ED39E8" w:rsidRPr="00230F7A">
        <w:rPr>
          <w:rFonts w:cstheme="minorHAnsi"/>
          <w:sz w:val="24"/>
          <w:szCs w:val="24"/>
        </w:rPr>
        <w:t xml:space="preserve"> (which is perhaps reflective of the demographics of the city of Sunderland)</w:t>
      </w:r>
      <w:r w:rsidR="00EF6DCF" w:rsidRPr="00230F7A">
        <w:rPr>
          <w:rFonts w:cstheme="minorHAnsi"/>
          <w:sz w:val="24"/>
          <w:szCs w:val="24"/>
        </w:rPr>
        <w:t xml:space="preserve"> so future studies could focus on the embodied experiences of younger</w:t>
      </w:r>
      <w:r w:rsidR="00B01222" w:rsidRPr="00230F7A">
        <w:rPr>
          <w:rFonts w:cstheme="minorHAnsi"/>
          <w:sz w:val="24"/>
          <w:szCs w:val="24"/>
        </w:rPr>
        <w:t xml:space="preserve"> </w:t>
      </w:r>
      <w:r w:rsidR="00EF6DCF" w:rsidRPr="00230F7A">
        <w:rPr>
          <w:rFonts w:cstheme="minorHAnsi"/>
          <w:sz w:val="24"/>
          <w:szCs w:val="24"/>
        </w:rPr>
        <w:t>volunteers</w:t>
      </w:r>
      <w:r w:rsidR="00B01222" w:rsidRPr="00230F7A">
        <w:rPr>
          <w:rFonts w:cstheme="minorHAnsi"/>
          <w:sz w:val="24"/>
          <w:szCs w:val="24"/>
        </w:rPr>
        <w:t xml:space="preserve"> with a range of gendered </w:t>
      </w:r>
      <w:r w:rsidR="00B01222" w:rsidRPr="00230F7A">
        <w:rPr>
          <w:rFonts w:cstheme="minorHAnsi"/>
          <w:sz w:val="24"/>
          <w:szCs w:val="24"/>
        </w:rPr>
        <w:lastRenderedPageBreak/>
        <w:t>identities</w:t>
      </w:r>
      <w:r w:rsidR="00EF6DCF" w:rsidRPr="00230F7A">
        <w:rPr>
          <w:rFonts w:cstheme="minorHAnsi"/>
          <w:sz w:val="24"/>
          <w:szCs w:val="24"/>
        </w:rPr>
        <w:t xml:space="preserve"> </w:t>
      </w:r>
      <w:r w:rsidR="00BD679B" w:rsidRPr="00230F7A">
        <w:rPr>
          <w:rFonts w:cstheme="minorHAnsi"/>
          <w:sz w:val="24"/>
          <w:szCs w:val="24"/>
        </w:rPr>
        <w:t>and</w:t>
      </w:r>
      <w:r w:rsidR="00EF6DCF" w:rsidRPr="00230F7A">
        <w:rPr>
          <w:rFonts w:cstheme="minorHAnsi"/>
          <w:sz w:val="24"/>
          <w:szCs w:val="24"/>
        </w:rPr>
        <w:t xml:space="preserve"> </w:t>
      </w:r>
      <w:r w:rsidR="00B01222" w:rsidRPr="00230F7A">
        <w:rPr>
          <w:rFonts w:cstheme="minorHAnsi"/>
          <w:sz w:val="24"/>
          <w:szCs w:val="24"/>
        </w:rPr>
        <w:t xml:space="preserve">also </w:t>
      </w:r>
      <w:r w:rsidR="00EF6DCF" w:rsidRPr="00230F7A">
        <w:rPr>
          <w:rFonts w:cstheme="minorHAnsi"/>
          <w:sz w:val="24"/>
          <w:szCs w:val="24"/>
        </w:rPr>
        <w:t>people from other racial and ethnic backgrounds</w:t>
      </w:r>
      <w:r w:rsidR="00ED39E8" w:rsidRPr="00230F7A">
        <w:rPr>
          <w:rFonts w:cstheme="minorHAnsi"/>
          <w:sz w:val="24"/>
          <w:szCs w:val="24"/>
        </w:rPr>
        <w:t xml:space="preserve"> in other geographical locales.</w:t>
      </w:r>
      <w:r w:rsidR="00EF6DCF" w:rsidRPr="00230F7A">
        <w:rPr>
          <w:rFonts w:cstheme="minorHAnsi"/>
          <w:sz w:val="24"/>
          <w:szCs w:val="24"/>
        </w:rPr>
        <w:t xml:space="preserve"> </w:t>
      </w:r>
    </w:p>
    <w:p w14:paraId="016CA49B" w14:textId="77777777" w:rsidR="00001EDF" w:rsidRPr="00230F7A" w:rsidRDefault="00001EDF" w:rsidP="00275387">
      <w:pPr>
        <w:spacing w:after="0" w:line="480" w:lineRule="auto"/>
        <w:rPr>
          <w:rFonts w:cstheme="minorHAnsi"/>
          <w:b/>
          <w:bCs/>
          <w:sz w:val="24"/>
          <w:szCs w:val="24"/>
        </w:rPr>
      </w:pPr>
      <w:r w:rsidRPr="00230F7A">
        <w:rPr>
          <w:rFonts w:cstheme="minorHAnsi"/>
          <w:b/>
          <w:bCs/>
          <w:sz w:val="24"/>
          <w:szCs w:val="24"/>
        </w:rPr>
        <w:br w:type="page"/>
      </w:r>
    </w:p>
    <w:p w14:paraId="656BFDDF" w14:textId="26114FE2" w:rsidR="00727726" w:rsidRPr="00230F7A" w:rsidRDefault="00E1622C" w:rsidP="00275387">
      <w:pPr>
        <w:spacing w:after="0" w:line="480" w:lineRule="auto"/>
        <w:rPr>
          <w:rFonts w:cstheme="minorHAnsi"/>
          <w:b/>
          <w:bCs/>
          <w:sz w:val="20"/>
          <w:szCs w:val="20"/>
          <w:bdr w:val="none" w:sz="0" w:space="0" w:color="auto" w:frame="1"/>
        </w:rPr>
      </w:pPr>
      <w:r w:rsidRPr="00230F7A">
        <w:rPr>
          <w:rFonts w:cstheme="minorHAnsi"/>
          <w:b/>
          <w:bCs/>
          <w:sz w:val="24"/>
          <w:szCs w:val="24"/>
          <w:bdr w:val="none" w:sz="0" w:space="0" w:color="auto" w:frame="1"/>
        </w:rPr>
        <w:lastRenderedPageBreak/>
        <w:t>REFERENCES</w:t>
      </w:r>
    </w:p>
    <w:p w14:paraId="7B998124" w14:textId="79E80C89" w:rsidR="007F2864" w:rsidRPr="00230F7A" w:rsidRDefault="00D01A4F" w:rsidP="007F2864">
      <w:pPr>
        <w:spacing w:after="0" w:line="480" w:lineRule="auto"/>
        <w:rPr>
          <w:rFonts w:cstheme="minorHAnsi"/>
          <w:color w:val="222222"/>
          <w:sz w:val="24"/>
          <w:szCs w:val="24"/>
          <w:shd w:val="clear" w:color="auto" w:fill="FFFFFF"/>
        </w:rPr>
      </w:pPr>
      <w:r w:rsidRPr="00230F7A">
        <w:rPr>
          <w:rFonts w:cstheme="minorHAnsi"/>
          <w:color w:val="222222"/>
          <w:sz w:val="24"/>
          <w:szCs w:val="24"/>
          <w:shd w:val="clear" w:color="auto" w:fill="FFFFFF"/>
        </w:rPr>
        <w:t xml:space="preserve">Adams, C., &amp; van </w:t>
      </w:r>
      <w:proofErr w:type="spellStart"/>
      <w:r w:rsidRPr="00230F7A">
        <w:rPr>
          <w:rFonts w:cstheme="minorHAnsi"/>
          <w:color w:val="222222"/>
          <w:sz w:val="24"/>
          <w:szCs w:val="24"/>
          <w:shd w:val="clear" w:color="auto" w:fill="FFFFFF"/>
        </w:rPr>
        <w:t>Manen</w:t>
      </w:r>
      <w:proofErr w:type="spellEnd"/>
      <w:r w:rsidRPr="00230F7A">
        <w:rPr>
          <w:rFonts w:cstheme="minorHAnsi"/>
          <w:color w:val="222222"/>
          <w:sz w:val="24"/>
          <w:szCs w:val="24"/>
          <w:shd w:val="clear" w:color="auto" w:fill="FFFFFF"/>
        </w:rPr>
        <w:t>, M. A. (2017). Teaching phenomenological research and writing. </w:t>
      </w:r>
      <w:r w:rsidRPr="00230F7A">
        <w:rPr>
          <w:rFonts w:cstheme="minorHAnsi"/>
          <w:i/>
          <w:iCs/>
          <w:color w:val="222222"/>
          <w:sz w:val="24"/>
          <w:szCs w:val="24"/>
          <w:shd w:val="clear" w:color="auto" w:fill="FFFFFF"/>
        </w:rPr>
        <w:t>Qualitative Health Research</w:t>
      </w:r>
      <w:r w:rsidRPr="00230F7A">
        <w:rPr>
          <w:rFonts w:cstheme="minorHAnsi"/>
          <w:color w:val="222222"/>
          <w:sz w:val="24"/>
          <w:szCs w:val="24"/>
          <w:shd w:val="clear" w:color="auto" w:fill="FFFFFF"/>
        </w:rPr>
        <w:t>, </w:t>
      </w:r>
      <w:r w:rsidRPr="00230F7A">
        <w:rPr>
          <w:rFonts w:cstheme="minorHAnsi"/>
          <w:i/>
          <w:iCs/>
          <w:color w:val="222222"/>
          <w:sz w:val="24"/>
          <w:szCs w:val="24"/>
          <w:shd w:val="clear" w:color="auto" w:fill="FFFFFF"/>
        </w:rPr>
        <w:t>27</w:t>
      </w:r>
      <w:r w:rsidRPr="00230F7A">
        <w:rPr>
          <w:rFonts w:cstheme="minorHAnsi"/>
          <w:color w:val="222222"/>
          <w:sz w:val="24"/>
          <w:szCs w:val="24"/>
          <w:shd w:val="clear" w:color="auto" w:fill="FFFFFF"/>
        </w:rPr>
        <w:t>(6), 780-791.</w:t>
      </w:r>
      <w:bookmarkStart w:id="12" w:name="_Hlk38452984"/>
    </w:p>
    <w:p w14:paraId="47379BFB" w14:textId="77777777" w:rsidR="007F2864" w:rsidRPr="00230F7A" w:rsidRDefault="007F2864" w:rsidP="00275387">
      <w:pPr>
        <w:spacing w:after="0" w:line="480" w:lineRule="auto"/>
        <w:ind w:left="720" w:hanging="720"/>
        <w:rPr>
          <w:rFonts w:cstheme="minorHAnsi"/>
          <w:color w:val="222222"/>
          <w:sz w:val="24"/>
          <w:szCs w:val="24"/>
          <w:shd w:val="clear" w:color="auto" w:fill="FFFFFF"/>
        </w:rPr>
      </w:pPr>
    </w:p>
    <w:p w14:paraId="154A5B31" w14:textId="2781E186" w:rsidR="007F2864" w:rsidRPr="00230F7A" w:rsidRDefault="00222D11"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Aisbett</w:t>
      </w:r>
      <w:proofErr w:type="spellEnd"/>
      <w:r w:rsidRPr="00230F7A">
        <w:rPr>
          <w:rFonts w:cstheme="minorHAnsi"/>
          <w:color w:val="222222"/>
          <w:sz w:val="24"/>
          <w:szCs w:val="24"/>
          <w:shd w:val="clear" w:color="auto" w:fill="FFFFFF"/>
        </w:rPr>
        <w:t xml:space="preserve">, L., Randle, E., &amp; </w:t>
      </w:r>
      <w:proofErr w:type="spellStart"/>
      <w:r w:rsidRPr="00230F7A">
        <w:rPr>
          <w:rFonts w:cstheme="minorHAnsi"/>
          <w:color w:val="222222"/>
          <w:sz w:val="24"/>
          <w:szCs w:val="24"/>
          <w:shd w:val="clear" w:color="auto" w:fill="FFFFFF"/>
        </w:rPr>
        <w:t>Kappelides</w:t>
      </w:r>
      <w:proofErr w:type="spellEnd"/>
      <w:r w:rsidRPr="00230F7A">
        <w:rPr>
          <w:rFonts w:cstheme="minorHAnsi"/>
          <w:color w:val="222222"/>
          <w:sz w:val="24"/>
          <w:szCs w:val="24"/>
          <w:shd w:val="clear" w:color="auto" w:fill="FFFFFF"/>
        </w:rPr>
        <w:t xml:space="preserve">, P. (2015). Future volunteer intentions at a major sport event. </w:t>
      </w:r>
      <w:r w:rsidRPr="00230F7A">
        <w:rPr>
          <w:rFonts w:cstheme="minorHAnsi"/>
          <w:i/>
          <w:iCs/>
          <w:color w:val="222222"/>
          <w:sz w:val="24"/>
          <w:szCs w:val="24"/>
        </w:rPr>
        <w:t>Annals of Leisure Research</w:t>
      </w:r>
      <w:r w:rsidRPr="00230F7A">
        <w:rPr>
          <w:rFonts w:cstheme="minorHAnsi"/>
          <w:color w:val="222222"/>
          <w:sz w:val="24"/>
          <w:szCs w:val="24"/>
          <w:shd w:val="clear" w:color="auto" w:fill="FFFFFF"/>
        </w:rPr>
        <w:t xml:space="preserve">, </w:t>
      </w:r>
      <w:r w:rsidRPr="00230F7A">
        <w:rPr>
          <w:rFonts w:cstheme="minorHAnsi"/>
          <w:i/>
          <w:iCs/>
          <w:color w:val="222222"/>
          <w:sz w:val="24"/>
          <w:szCs w:val="24"/>
        </w:rPr>
        <w:t>18</w:t>
      </w:r>
      <w:r w:rsidRPr="00230F7A">
        <w:rPr>
          <w:rFonts w:cstheme="minorHAnsi"/>
          <w:color w:val="222222"/>
          <w:sz w:val="24"/>
          <w:szCs w:val="24"/>
          <w:shd w:val="clear" w:color="auto" w:fill="FFFFFF"/>
        </w:rPr>
        <w:t>(4), 491-509.</w:t>
      </w:r>
    </w:p>
    <w:p w14:paraId="69ADE769" w14:textId="449FEBAB" w:rsidR="00322744" w:rsidRPr="00230F7A" w:rsidRDefault="00322744"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Ajjawi</w:t>
      </w:r>
      <w:proofErr w:type="spellEnd"/>
      <w:r w:rsidRPr="00230F7A">
        <w:rPr>
          <w:rFonts w:cstheme="minorHAnsi"/>
          <w:color w:val="222222"/>
          <w:sz w:val="24"/>
          <w:szCs w:val="24"/>
          <w:shd w:val="clear" w:color="auto" w:fill="FFFFFF"/>
        </w:rPr>
        <w:t xml:space="preserve">, R., &amp; Higgs, J. (2007). Using Hermeneutic Phenomenology to Investigate How Experienced Practitioners Learn to Communicate Clinical Reasoning. </w:t>
      </w:r>
      <w:r w:rsidRPr="00230F7A">
        <w:rPr>
          <w:rFonts w:cstheme="minorHAnsi"/>
          <w:i/>
          <w:iCs/>
          <w:color w:val="222222"/>
          <w:sz w:val="24"/>
          <w:szCs w:val="24"/>
        </w:rPr>
        <w:t>Qualitative Report</w:t>
      </w:r>
      <w:r w:rsidRPr="00230F7A">
        <w:rPr>
          <w:rFonts w:cstheme="minorHAnsi"/>
          <w:color w:val="222222"/>
          <w:sz w:val="24"/>
          <w:szCs w:val="24"/>
          <w:shd w:val="clear" w:color="auto" w:fill="FFFFFF"/>
        </w:rPr>
        <w:t xml:space="preserve">, </w:t>
      </w:r>
      <w:r w:rsidRPr="00230F7A">
        <w:rPr>
          <w:rFonts w:cstheme="minorHAnsi"/>
          <w:i/>
          <w:iCs/>
          <w:color w:val="222222"/>
          <w:sz w:val="24"/>
          <w:szCs w:val="24"/>
        </w:rPr>
        <w:t>12</w:t>
      </w:r>
      <w:r w:rsidRPr="00230F7A">
        <w:rPr>
          <w:rFonts w:cstheme="minorHAnsi"/>
          <w:color w:val="222222"/>
          <w:sz w:val="24"/>
          <w:szCs w:val="24"/>
          <w:shd w:val="clear" w:color="auto" w:fill="FFFFFF"/>
        </w:rPr>
        <w:t>(4), 612-638.</w:t>
      </w:r>
    </w:p>
    <w:p w14:paraId="3660E88F" w14:textId="361D27FB" w:rsidR="00222D11" w:rsidRPr="00230F7A" w:rsidRDefault="00222D11"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Allen, J. B., &amp; Shaw, S. (2009). “Everyone rolls up their sleeves and mucks in”: Exploring volunteers’ motivation and experiences of the motivational climate of a sporting event. </w:t>
      </w:r>
      <w:r w:rsidRPr="00230F7A">
        <w:rPr>
          <w:rFonts w:cstheme="minorHAnsi"/>
          <w:i/>
          <w:iCs/>
          <w:color w:val="222222"/>
          <w:sz w:val="24"/>
          <w:szCs w:val="24"/>
        </w:rPr>
        <w:t>Sport Management Review</w:t>
      </w:r>
      <w:r w:rsidRPr="00230F7A">
        <w:rPr>
          <w:rFonts w:cstheme="minorHAnsi"/>
          <w:color w:val="222222"/>
          <w:sz w:val="24"/>
          <w:szCs w:val="24"/>
          <w:shd w:val="clear" w:color="auto" w:fill="FFFFFF"/>
        </w:rPr>
        <w:t xml:space="preserve">, </w:t>
      </w:r>
      <w:r w:rsidRPr="00230F7A">
        <w:rPr>
          <w:rFonts w:cstheme="minorHAnsi"/>
          <w:i/>
          <w:iCs/>
          <w:color w:val="222222"/>
          <w:sz w:val="24"/>
          <w:szCs w:val="24"/>
        </w:rPr>
        <w:t>12</w:t>
      </w:r>
      <w:r w:rsidRPr="00230F7A">
        <w:rPr>
          <w:rFonts w:cstheme="minorHAnsi"/>
          <w:color w:val="222222"/>
          <w:sz w:val="24"/>
          <w:szCs w:val="24"/>
          <w:shd w:val="clear" w:color="auto" w:fill="FFFFFF"/>
        </w:rPr>
        <w:t>(2), 79-90.</w:t>
      </w:r>
    </w:p>
    <w:p w14:paraId="170902DA" w14:textId="77777777" w:rsidR="00322744" w:rsidRPr="00230F7A" w:rsidRDefault="00322744"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Andrews, H. (2005). Feeling at home: Embodying Britishness in a Spanish charter tourist resort. </w:t>
      </w:r>
      <w:r w:rsidRPr="00230F7A">
        <w:rPr>
          <w:rFonts w:cstheme="minorHAnsi"/>
          <w:i/>
          <w:iCs/>
          <w:color w:val="222222"/>
          <w:sz w:val="24"/>
          <w:szCs w:val="24"/>
        </w:rPr>
        <w:t>Tourist Studies</w:t>
      </w:r>
      <w:r w:rsidRPr="00230F7A">
        <w:rPr>
          <w:rFonts w:cstheme="minorHAnsi"/>
          <w:color w:val="222222"/>
          <w:sz w:val="24"/>
          <w:szCs w:val="24"/>
          <w:shd w:val="clear" w:color="auto" w:fill="FFFFFF"/>
        </w:rPr>
        <w:t xml:space="preserve">, </w:t>
      </w:r>
      <w:r w:rsidRPr="00230F7A">
        <w:rPr>
          <w:rFonts w:cstheme="minorHAnsi"/>
          <w:i/>
          <w:iCs/>
          <w:color w:val="222222"/>
          <w:sz w:val="24"/>
          <w:szCs w:val="24"/>
        </w:rPr>
        <w:t>5</w:t>
      </w:r>
      <w:r w:rsidRPr="00230F7A">
        <w:rPr>
          <w:rFonts w:cstheme="minorHAnsi"/>
          <w:color w:val="222222"/>
          <w:sz w:val="24"/>
          <w:szCs w:val="24"/>
          <w:shd w:val="clear" w:color="auto" w:fill="FFFFFF"/>
        </w:rPr>
        <w:t>(3), 247-266.</w:t>
      </w:r>
    </w:p>
    <w:p w14:paraId="1AECEB01" w14:textId="76749DB0" w:rsidR="00322744" w:rsidRPr="00230F7A" w:rsidRDefault="00322744"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Anderson, B. (2004). Recorded music and practices of remembering. </w:t>
      </w:r>
      <w:r w:rsidRPr="00230F7A">
        <w:rPr>
          <w:rFonts w:cstheme="minorHAnsi"/>
          <w:i/>
          <w:iCs/>
          <w:color w:val="222222"/>
          <w:sz w:val="24"/>
          <w:szCs w:val="24"/>
        </w:rPr>
        <w:t>Social &amp; Cultural Geography</w:t>
      </w:r>
      <w:r w:rsidRPr="00230F7A">
        <w:rPr>
          <w:rFonts w:cstheme="minorHAnsi"/>
          <w:color w:val="222222"/>
          <w:sz w:val="24"/>
          <w:szCs w:val="24"/>
          <w:shd w:val="clear" w:color="auto" w:fill="FFFFFF"/>
        </w:rPr>
        <w:t xml:space="preserve">, </w:t>
      </w:r>
      <w:r w:rsidRPr="00230F7A">
        <w:rPr>
          <w:rFonts w:cstheme="minorHAnsi"/>
          <w:i/>
          <w:iCs/>
          <w:color w:val="222222"/>
          <w:sz w:val="24"/>
          <w:szCs w:val="24"/>
        </w:rPr>
        <w:t>5</w:t>
      </w:r>
      <w:r w:rsidRPr="00230F7A">
        <w:rPr>
          <w:rFonts w:cstheme="minorHAnsi"/>
          <w:color w:val="222222"/>
          <w:sz w:val="24"/>
          <w:szCs w:val="24"/>
          <w:shd w:val="clear" w:color="auto" w:fill="FFFFFF"/>
        </w:rPr>
        <w:t>(1), 3-20.</w:t>
      </w:r>
    </w:p>
    <w:p w14:paraId="72D26384" w14:textId="1F0D188C" w:rsidR="00322744" w:rsidRPr="00230F7A" w:rsidRDefault="00322744" w:rsidP="00275387">
      <w:pPr>
        <w:spacing w:after="0" w:line="480" w:lineRule="auto"/>
        <w:ind w:left="720" w:hanging="720"/>
        <w:rPr>
          <w:rFonts w:cstheme="minorHAnsi"/>
          <w:sz w:val="24"/>
          <w:szCs w:val="24"/>
          <w:bdr w:val="none" w:sz="0" w:space="0" w:color="auto" w:frame="1"/>
        </w:rPr>
      </w:pPr>
      <w:r w:rsidRPr="00230F7A">
        <w:rPr>
          <w:rFonts w:cstheme="minorHAnsi"/>
          <w:color w:val="222222"/>
          <w:sz w:val="24"/>
          <w:szCs w:val="24"/>
          <w:shd w:val="clear" w:color="auto" w:fill="FFFFFF"/>
        </w:rPr>
        <w:t xml:space="preserve">Anderson, B. (2006). Becoming and being hopeful: towards a theory of affect. </w:t>
      </w:r>
      <w:r w:rsidRPr="00230F7A">
        <w:rPr>
          <w:rFonts w:cstheme="minorHAnsi"/>
          <w:i/>
          <w:iCs/>
          <w:color w:val="222222"/>
          <w:sz w:val="24"/>
          <w:szCs w:val="24"/>
        </w:rPr>
        <w:t>Environment and planning d: society and space</w:t>
      </w:r>
      <w:r w:rsidRPr="00230F7A">
        <w:rPr>
          <w:rFonts w:cstheme="minorHAnsi"/>
          <w:color w:val="222222"/>
          <w:sz w:val="24"/>
          <w:szCs w:val="24"/>
          <w:shd w:val="clear" w:color="auto" w:fill="FFFFFF"/>
        </w:rPr>
        <w:t xml:space="preserve">, </w:t>
      </w:r>
      <w:r w:rsidRPr="00230F7A">
        <w:rPr>
          <w:rFonts w:cstheme="minorHAnsi"/>
          <w:i/>
          <w:iCs/>
          <w:color w:val="222222"/>
          <w:sz w:val="24"/>
          <w:szCs w:val="24"/>
        </w:rPr>
        <w:t>24</w:t>
      </w:r>
      <w:r w:rsidRPr="00230F7A">
        <w:rPr>
          <w:rFonts w:cstheme="minorHAnsi"/>
          <w:color w:val="222222"/>
          <w:sz w:val="24"/>
          <w:szCs w:val="24"/>
          <w:shd w:val="clear" w:color="auto" w:fill="FFFFFF"/>
        </w:rPr>
        <w:t>(5), 733-752.</w:t>
      </w:r>
    </w:p>
    <w:p w14:paraId="02FE1402" w14:textId="73E686FC" w:rsidR="00E1622C" w:rsidRPr="00230F7A" w:rsidRDefault="00322744"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Anderson, B. (2012). Affect and biopower: towards a politics of life. </w:t>
      </w:r>
      <w:r w:rsidRPr="00230F7A">
        <w:rPr>
          <w:rFonts w:cstheme="minorHAnsi"/>
          <w:i/>
          <w:iCs/>
          <w:color w:val="222222"/>
          <w:sz w:val="24"/>
          <w:szCs w:val="24"/>
        </w:rPr>
        <w:t>Transactions of the institute of British geographers</w:t>
      </w:r>
      <w:r w:rsidRPr="00230F7A">
        <w:rPr>
          <w:rFonts w:cstheme="minorHAnsi"/>
          <w:color w:val="222222"/>
          <w:sz w:val="24"/>
          <w:szCs w:val="24"/>
          <w:shd w:val="clear" w:color="auto" w:fill="FFFFFF"/>
        </w:rPr>
        <w:t xml:space="preserve">, </w:t>
      </w:r>
      <w:r w:rsidRPr="00230F7A">
        <w:rPr>
          <w:rFonts w:cstheme="minorHAnsi"/>
          <w:i/>
          <w:iCs/>
          <w:color w:val="222222"/>
          <w:sz w:val="24"/>
          <w:szCs w:val="24"/>
        </w:rPr>
        <w:t>37</w:t>
      </w:r>
      <w:r w:rsidRPr="00230F7A">
        <w:rPr>
          <w:rFonts w:cstheme="minorHAnsi"/>
          <w:color w:val="222222"/>
          <w:sz w:val="24"/>
          <w:szCs w:val="24"/>
          <w:shd w:val="clear" w:color="auto" w:fill="FFFFFF"/>
        </w:rPr>
        <w:t>(1), 28-43.</w:t>
      </w:r>
    </w:p>
    <w:p w14:paraId="6DD55BDE" w14:textId="06BF2814" w:rsidR="00273FD3" w:rsidRPr="00230F7A" w:rsidRDefault="00273FD3"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Balomenou</w:t>
      </w:r>
      <w:proofErr w:type="spellEnd"/>
      <w:r w:rsidRPr="00230F7A">
        <w:rPr>
          <w:rFonts w:cstheme="minorHAnsi"/>
          <w:color w:val="222222"/>
          <w:sz w:val="24"/>
          <w:szCs w:val="24"/>
          <w:shd w:val="clear" w:color="auto" w:fill="FFFFFF"/>
        </w:rPr>
        <w:t xml:space="preserve">, N., &amp; Garrod, B. (2014). Using volunteer-employed photography to inform tourism planning decisions: A study of St David's Peninsula, Wales. </w:t>
      </w:r>
      <w:r w:rsidRPr="00230F7A">
        <w:rPr>
          <w:rFonts w:cstheme="minorHAnsi"/>
          <w:i/>
          <w:iCs/>
          <w:color w:val="222222"/>
          <w:sz w:val="24"/>
          <w:szCs w:val="24"/>
        </w:rPr>
        <w:t>Tourism Management</w:t>
      </w:r>
      <w:r w:rsidRPr="00230F7A">
        <w:rPr>
          <w:rFonts w:cstheme="minorHAnsi"/>
          <w:color w:val="222222"/>
          <w:sz w:val="24"/>
          <w:szCs w:val="24"/>
          <w:shd w:val="clear" w:color="auto" w:fill="FFFFFF"/>
        </w:rPr>
        <w:t xml:space="preserve">, </w:t>
      </w:r>
      <w:r w:rsidRPr="00230F7A">
        <w:rPr>
          <w:rFonts w:cstheme="minorHAnsi"/>
          <w:i/>
          <w:iCs/>
          <w:color w:val="222222"/>
          <w:sz w:val="24"/>
          <w:szCs w:val="24"/>
        </w:rPr>
        <w:t>44</w:t>
      </w:r>
      <w:r w:rsidRPr="00230F7A">
        <w:rPr>
          <w:rFonts w:cstheme="minorHAnsi"/>
          <w:color w:val="222222"/>
          <w:sz w:val="24"/>
          <w:szCs w:val="24"/>
          <w:shd w:val="clear" w:color="auto" w:fill="FFFFFF"/>
        </w:rPr>
        <w:t>, 126-139.</w:t>
      </w:r>
    </w:p>
    <w:p w14:paraId="6E132AF2" w14:textId="3E913CFE" w:rsidR="00322744" w:rsidRPr="00230F7A" w:rsidRDefault="00322744"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lastRenderedPageBreak/>
        <w:t xml:space="preserve">Barry, K (2019). Material-bodily assemblages on a multi-day wilderness walk. Palmer, C., &amp; Andrews, H. (Eds.). (2019). </w:t>
      </w:r>
      <w:r w:rsidRPr="00230F7A">
        <w:rPr>
          <w:rFonts w:cstheme="minorHAnsi"/>
          <w:i/>
          <w:iCs/>
          <w:color w:val="222222"/>
          <w:sz w:val="24"/>
          <w:szCs w:val="24"/>
        </w:rPr>
        <w:t>Tourism and Embodiment</w:t>
      </w:r>
      <w:r w:rsidRPr="00230F7A">
        <w:rPr>
          <w:rFonts w:cstheme="minorHAnsi"/>
          <w:color w:val="222222"/>
          <w:sz w:val="24"/>
          <w:szCs w:val="24"/>
          <w:shd w:val="clear" w:color="auto" w:fill="FFFFFF"/>
        </w:rPr>
        <w:t>. Routledge.</w:t>
      </w:r>
    </w:p>
    <w:p w14:paraId="64DDA421" w14:textId="25EE673F" w:rsidR="0088131C" w:rsidRPr="00230F7A" w:rsidRDefault="0088131C" w:rsidP="00275387">
      <w:pPr>
        <w:spacing w:after="0" w:line="480" w:lineRule="auto"/>
        <w:ind w:left="720" w:hanging="720"/>
        <w:rPr>
          <w:rFonts w:cstheme="minorHAnsi"/>
          <w:color w:val="222222"/>
          <w:sz w:val="24"/>
          <w:szCs w:val="24"/>
          <w:shd w:val="clear" w:color="auto" w:fill="FFFFFF"/>
        </w:rPr>
      </w:pPr>
    </w:p>
    <w:p w14:paraId="45FBACE2" w14:textId="3CB5980A" w:rsidR="0088131C" w:rsidRPr="00230F7A" w:rsidRDefault="0088131C"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Baum, T. G., &amp; </w:t>
      </w:r>
      <w:proofErr w:type="spellStart"/>
      <w:r w:rsidRPr="00230F7A">
        <w:rPr>
          <w:rFonts w:cstheme="minorHAnsi"/>
          <w:color w:val="222222"/>
          <w:sz w:val="24"/>
          <w:szCs w:val="24"/>
          <w:shd w:val="clear" w:color="auto" w:fill="FFFFFF"/>
        </w:rPr>
        <w:t>Lockstone</w:t>
      </w:r>
      <w:proofErr w:type="spellEnd"/>
      <w:r w:rsidRPr="00230F7A">
        <w:rPr>
          <w:rFonts w:cstheme="minorHAnsi"/>
          <w:color w:val="222222"/>
          <w:sz w:val="24"/>
          <w:szCs w:val="24"/>
          <w:shd w:val="clear" w:color="auto" w:fill="FFFFFF"/>
        </w:rPr>
        <w:t>, L. (2007). Volunteers and mega sporting events: developing a research framework. </w:t>
      </w:r>
      <w:r w:rsidRPr="00230F7A">
        <w:rPr>
          <w:rFonts w:cstheme="minorHAnsi"/>
          <w:i/>
          <w:iCs/>
          <w:color w:val="222222"/>
          <w:sz w:val="24"/>
          <w:szCs w:val="24"/>
          <w:shd w:val="clear" w:color="auto" w:fill="FFFFFF"/>
        </w:rPr>
        <w:t>International journal of event management research</w:t>
      </w:r>
      <w:r w:rsidRPr="00230F7A">
        <w:rPr>
          <w:rFonts w:cstheme="minorHAnsi"/>
          <w:color w:val="222222"/>
          <w:sz w:val="24"/>
          <w:szCs w:val="24"/>
          <w:shd w:val="clear" w:color="auto" w:fill="FFFFFF"/>
        </w:rPr>
        <w:t>, </w:t>
      </w:r>
      <w:r w:rsidRPr="00230F7A">
        <w:rPr>
          <w:rFonts w:cstheme="minorHAnsi"/>
          <w:i/>
          <w:iCs/>
          <w:color w:val="222222"/>
          <w:sz w:val="24"/>
          <w:szCs w:val="24"/>
          <w:shd w:val="clear" w:color="auto" w:fill="FFFFFF"/>
        </w:rPr>
        <w:t>3</w:t>
      </w:r>
      <w:r w:rsidRPr="00230F7A">
        <w:rPr>
          <w:rFonts w:cstheme="minorHAnsi"/>
          <w:color w:val="222222"/>
          <w:sz w:val="24"/>
          <w:szCs w:val="24"/>
          <w:shd w:val="clear" w:color="auto" w:fill="FFFFFF"/>
        </w:rPr>
        <w:t>(1), 29-41.</w:t>
      </w:r>
    </w:p>
    <w:p w14:paraId="1D96809E" w14:textId="77777777" w:rsidR="007F2864" w:rsidRPr="00230F7A" w:rsidRDefault="007F2864" w:rsidP="00275387">
      <w:pPr>
        <w:spacing w:after="0" w:line="480" w:lineRule="auto"/>
        <w:ind w:left="720" w:hanging="720"/>
        <w:rPr>
          <w:rFonts w:cstheme="minorHAnsi"/>
          <w:color w:val="222222"/>
          <w:sz w:val="24"/>
          <w:szCs w:val="24"/>
          <w:shd w:val="clear" w:color="auto" w:fill="FFFFFF"/>
        </w:rPr>
      </w:pPr>
    </w:p>
    <w:p w14:paraId="6B12FB4D" w14:textId="052AFF39" w:rsidR="00210B51" w:rsidRPr="00230F7A" w:rsidRDefault="00210B51" w:rsidP="00930A74">
      <w:pPr>
        <w:spacing w:line="480" w:lineRule="auto"/>
        <w:rPr>
          <w:rFonts w:cstheme="minorHAnsi"/>
          <w:color w:val="222222"/>
          <w:sz w:val="24"/>
          <w:szCs w:val="24"/>
          <w:shd w:val="clear" w:color="auto" w:fill="FFFFFF"/>
        </w:rPr>
      </w:pPr>
      <w:r w:rsidRPr="00230F7A">
        <w:rPr>
          <w:rFonts w:cstheme="minorHAnsi"/>
          <w:sz w:val="24"/>
          <w:szCs w:val="24"/>
          <w:shd w:val="clear" w:color="auto" w:fill="FFFFFF"/>
          <w:lang w:val="en-US"/>
        </w:rPr>
        <w:t xml:space="preserve">Braun, V., &amp; Clarke, V. (2006). Using thematic analysis in psychology. </w:t>
      </w:r>
      <w:r w:rsidRPr="00230F7A">
        <w:rPr>
          <w:rFonts w:cstheme="minorHAnsi"/>
          <w:i/>
          <w:iCs/>
          <w:sz w:val="24"/>
          <w:szCs w:val="24"/>
          <w:shd w:val="clear" w:color="auto" w:fill="FFFFFF"/>
          <w:lang w:val="en-US"/>
        </w:rPr>
        <w:t xml:space="preserve">Qualitative Research in Psychology </w:t>
      </w:r>
      <w:r w:rsidRPr="00230F7A">
        <w:rPr>
          <w:rFonts w:cstheme="minorHAnsi"/>
          <w:sz w:val="24"/>
          <w:szCs w:val="24"/>
          <w:shd w:val="clear" w:color="auto" w:fill="FFFFFF"/>
          <w:lang w:val="en-US"/>
        </w:rPr>
        <w:t>3(2), 77-101</w:t>
      </w:r>
    </w:p>
    <w:p w14:paraId="3D1C40A0" w14:textId="164B91B2" w:rsidR="00DC555D" w:rsidRPr="00230F7A" w:rsidRDefault="00DC555D" w:rsidP="007E08D2">
      <w:pPr>
        <w:spacing w:after="0" w:line="480" w:lineRule="auto"/>
        <w:rPr>
          <w:rFonts w:cstheme="minorHAnsi"/>
          <w:color w:val="222222"/>
          <w:sz w:val="24"/>
          <w:szCs w:val="24"/>
          <w:shd w:val="clear" w:color="auto" w:fill="FFFFFF"/>
        </w:rPr>
      </w:pPr>
      <w:r w:rsidRPr="00230F7A">
        <w:rPr>
          <w:rFonts w:cstheme="minorHAnsi"/>
          <w:color w:val="222222"/>
          <w:sz w:val="24"/>
          <w:szCs w:val="24"/>
          <w:shd w:val="clear" w:color="auto" w:fill="FFFFFF"/>
        </w:rPr>
        <w:t xml:space="preserve">Bromley-Davenport, H., </w:t>
      </w:r>
      <w:proofErr w:type="spellStart"/>
      <w:r w:rsidRPr="00230F7A">
        <w:rPr>
          <w:rFonts w:cstheme="minorHAnsi"/>
          <w:color w:val="222222"/>
          <w:sz w:val="24"/>
          <w:szCs w:val="24"/>
          <w:shd w:val="clear" w:color="auto" w:fill="FFFFFF"/>
        </w:rPr>
        <w:t>MacLeavy</w:t>
      </w:r>
      <w:proofErr w:type="spellEnd"/>
      <w:r w:rsidRPr="00230F7A">
        <w:rPr>
          <w:rFonts w:cstheme="minorHAnsi"/>
          <w:color w:val="222222"/>
          <w:sz w:val="24"/>
          <w:szCs w:val="24"/>
          <w:shd w:val="clear" w:color="auto" w:fill="FFFFFF"/>
        </w:rPr>
        <w:t xml:space="preserve">, J., &amp; Manley, D. (2019). Brexit in Sunderland: The production of difference and division in the UK referendum on European Union membership. </w:t>
      </w:r>
      <w:r w:rsidRPr="00230F7A">
        <w:rPr>
          <w:rFonts w:cstheme="minorHAnsi"/>
          <w:i/>
          <w:iCs/>
          <w:color w:val="222222"/>
          <w:sz w:val="24"/>
          <w:szCs w:val="24"/>
        </w:rPr>
        <w:t>Environment and Planning C: Politics and Space</w:t>
      </w:r>
      <w:r w:rsidRPr="00230F7A">
        <w:rPr>
          <w:rFonts w:cstheme="minorHAnsi"/>
          <w:color w:val="222222"/>
          <w:sz w:val="24"/>
          <w:szCs w:val="24"/>
          <w:shd w:val="clear" w:color="auto" w:fill="FFFFFF"/>
        </w:rPr>
        <w:t xml:space="preserve">, </w:t>
      </w:r>
      <w:r w:rsidRPr="00230F7A">
        <w:rPr>
          <w:rFonts w:cstheme="minorHAnsi"/>
          <w:i/>
          <w:iCs/>
          <w:color w:val="222222"/>
          <w:sz w:val="24"/>
          <w:szCs w:val="24"/>
        </w:rPr>
        <w:t>37</w:t>
      </w:r>
      <w:r w:rsidRPr="00230F7A">
        <w:rPr>
          <w:rFonts w:cstheme="minorHAnsi"/>
          <w:color w:val="222222"/>
          <w:sz w:val="24"/>
          <w:szCs w:val="24"/>
          <w:shd w:val="clear" w:color="auto" w:fill="FFFFFF"/>
        </w:rPr>
        <w:t>(5), 795-812.</w:t>
      </w:r>
    </w:p>
    <w:p w14:paraId="7E8A2E53" w14:textId="77777777" w:rsidR="00210B51" w:rsidRPr="00230F7A" w:rsidRDefault="00210B51" w:rsidP="00275387">
      <w:pPr>
        <w:spacing w:after="0" w:line="480" w:lineRule="auto"/>
        <w:ind w:left="720" w:hanging="720"/>
        <w:rPr>
          <w:rFonts w:cstheme="minorHAnsi"/>
          <w:color w:val="222222"/>
          <w:sz w:val="24"/>
          <w:szCs w:val="24"/>
          <w:shd w:val="clear" w:color="auto" w:fill="FFFFFF"/>
        </w:rPr>
      </w:pPr>
    </w:p>
    <w:p w14:paraId="6C21209E" w14:textId="221AF087" w:rsidR="00DC555D" w:rsidRPr="00230F7A" w:rsidRDefault="00DC555D"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Cloke</w:t>
      </w:r>
      <w:proofErr w:type="spellEnd"/>
      <w:r w:rsidRPr="00230F7A">
        <w:rPr>
          <w:rFonts w:cstheme="minorHAnsi"/>
          <w:color w:val="222222"/>
          <w:sz w:val="24"/>
          <w:szCs w:val="24"/>
          <w:shd w:val="clear" w:color="auto" w:fill="FFFFFF"/>
        </w:rPr>
        <w:t xml:space="preserve">, P., &amp; Perkins, H. C. (1998). “Cracking the canyon with the awesome foursome”: representations of adventure tourism in New Zealand. </w:t>
      </w:r>
      <w:r w:rsidRPr="00230F7A">
        <w:rPr>
          <w:rFonts w:cstheme="minorHAnsi"/>
          <w:i/>
          <w:iCs/>
          <w:color w:val="222222"/>
          <w:sz w:val="24"/>
          <w:szCs w:val="24"/>
        </w:rPr>
        <w:t>Environment and planning D: Society and Space</w:t>
      </w:r>
      <w:r w:rsidRPr="00230F7A">
        <w:rPr>
          <w:rFonts w:cstheme="minorHAnsi"/>
          <w:color w:val="222222"/>
          <w:sz w:val="24"/>
          <w:szCs w:val="24"/>
          <w:shd w:val="clear" w:color="auto" w:fill="FFFFFF"/>
        </w:rPr>
        <w:t xml:space="preserve">, </w:t>
      </w:r>
      <w:r w:rsidRPr="00230F7A">
        <w:rPr>
          <w:rFonts w:cstheme="minorHAnsi"/>
          <w:i/>
          <w:iCs/>
          <w:color w:val="222222"/>
          <w:sz w:val="24"/>
          <w:szCs w:val="24"/>
        </w:rPr>
        <w:t>16</w:t>
      </w:r>
      <w:r w:rsidRPr="00230F7A">
        <w:rPr>
          <w:rFonts w:cstheme="minorHAnsi"/>
          <w:color w:val="222222"/>
          <w:sz w:val="24"/>
          <w:szCs w:val="24"/>
          <w:shd w:val="clear" w:color="auto" w:fill="FFFFFF"/>
        </w:rPr>
        <w:t>(2), 185-218.</w:t>
      </w:r>
    </w:p>
    <w:p w14:paraId="343983D8" w14:textId="093AB28E" w:rsidR="00DC555D" w:rsidRPr="00230F7A" w:rsidRDefault="00DC555D"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Crang</w:t>
      </w:r>
      <w:proofErr w:type="spellEnd"/>
      <w:r w:rsidRPr="00230F7A">
        <w:rPr>
          <w:rFonts w:cstheme="minorHAnsi"/>
          <w:color w:val="222222"/>
          <w:sz w:val="24"/>
          <w:szCs w:val="24"/>
          <w:shd w:val="clear" w:color="auto" w:fill="FFFFFF"/>
        </w:rPr>
        <w:t xml:space="preserve">, M. (1997). Picturing practices: research through the tourist gaze. </w:t>
      </w:r>
      <w:r w:rsidRPr="00230F7A">
        <w:rPr>
          <w:rFonts w:cstheme="minorHAnsi"/>
          <w:i/>
          <w:iCs/>
          <w:color w:val="222222"/>
          <w:sz w:val="24"/>
          <w:szCs w:val="24"/>
        </w:rPr>
        <w:t>Progress in human geography</w:t>
      </w:r>
      <w:r w:rsidRPr="00230F7A">
        <w:rPr>
          <w:rFonts w:cstheme="minorHAnsi"/>
          <w:color w:val="222222"/>
          <w:sz w:val="24"/>
          <w:szCs w:val="24"/>
          <w:shd w:val="clear" w:color="auto" w:fill="FFFFFF"/>
        </w:rPr>
        <w:t xml:space="preserve">, </w:t>
      </w:r>
      <w:r w:rsidRPr="00230F7A">
        <w:rPr>
          <w:rFonts w:cstheme="minorHAnsi"/>
          <w:i/>
          <w:iCs/>
          <w:color w:val="222222"/>
          <w:sz w:val="24"/>
          <w:szCs w:val="24"/>
        </w:rPr>
        <w:t>21</w:t>
      </w:r>
      <w:r w:rsidRPr="00230F7A">
        <w:rPr>
          <w:rFonts w:cstheme="minorHAnsi"/>
          <w:color w:val="222222"/>
          <w:sz w:val="24"/>
          <w:szCs w:val="24"/>
          <w:shd w:val="clear" w:color="auto" w:fill="FFFFFF"/>
        </w:rPr>
        <w:t>(3), 359-373.</w:t>
      </w:r>
    </w:p>
    <w:p w14:paraId="2BE09C85" w14:textId="0F213D5F" w:rsidR="00DC555D" w:rsidRPr="00230F7A" w:rsidRDefault="00DC555D"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Crouch, D. (2000). Places around us: Embodied lay geographies in leisure and tourism. </w:t>
      </w:r>
      <w:r w:rsidRPr="00230F7A">
        <w:rPr>
          <w:rFonts w:cstheme="minorHAnsi"/>
          <w:i/>
          <w:iCs/>
          <w:color w:val="222222"/>
          <w:sz w:val="24"/>
          <w:szCs w:val="24"/>
        </w:rPr>
        <w:t>Leisure studies</w:t>
      </w:r>
      <w:r w:rsidRPr="00230F7A">
        <w:rPr>
          <w:rFonts w:cstheme="minorHAnsi"/>
          <w:color w:val="222222"/>
          <w:sz w:val="24"/>
          <w:szCs w:val="24"/>
          <w:shd w:val="clear" w:color="auto" w:fill="FFFFFF"/>
        </w:rPr>
        <w:t xml:space="preserve">, </w:t>
      </w:r>
      <w:r w:rsidRPr="00230F7A">
        <w:rPr>
          <w:rFonts w:cstheme="minorHAnsi"/>
          <w:i/>
          <w:iCs/>
          <w:color w:val="222222"/>
          <w:sz w:val="24"/>
          <w:szCs w:val="24"/>
        </w:rPr>
        <w:t>19</w:t>
      </w:r>
      <w:r w:rsidRPr="00230F7A">
        <w:rPr>
          <w:rFonts w:cstheme="minorHAnsi"/>
          <w:color w:val="222222"/>
          <w:sz w:val="24"/>
          <w:szCs w:val="24"/>
          <w:shd w:val="clear" w:color="auto" w:fill="FFFFFF"/>
        </w:rPr>
        <w:t>(2), 63-76.</w:t>
      </w:r>
    </w:p>
    <w:p w14:paraId="093C249B" w14:textId="7A1ED405" w:rsidR="00912F4C" w:rsidRPr="00230F7A" w:rsidRDefault="00912F4C"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Crouch, D., Aronsson, L., &amp; </w:t>
      </w:r>
      <w:proofErr w:type="spellStart"/>
      <w:r w:rsidRPr="00230F7A">
        <w:rPr>
          <w:rFonts w:cstheme="minorHAnsi"/>
          <w:color w:val="222222"/>
          <w:sz w:val="24"/>
          <w:szCs w:val="24"/>
          <w:shd w:val="clear" w:color="auto" w:fill="FFFFFF"/>
        </w:rPr>
        <w:t>Wahlström</w:t>
      </w:r>
      <w:proofErr w:type="spellEnd"/>
      <w:r w:rsidRPr="00230F7A">
        <w:rPr>
          <w:rFonts w:cstheme="minorHAnsi"/>
          <w:color w:val="222222"/>
          <w:sz w:val="24"/>
          <w:szCs w:val="24"/>
          <w:shd w:val="clear" w:color="auto" w:fill="FFFFFF"/>
        </w:rPr>
        <w:t xml:space="preserve">, L. (2001). Tourist encounters. </w:t>
      </w:r>
      <w:r w:rsidRPr="00230F7A">
        <w:rPr>
          <w:rFonts w:cstheme="minorHAnsi"/>
          <w:i/>
          <w:iCs/>
          <w:color w:val="222222"/>
          <w:sz w:val="24"/>
          <w:szCs w:val="24"/>
        </w:rPr>
        <w:t>Tourist studies</w:t>
      </w:r>
      <w:r w:rsidRPr="00230F7A">
        <w:rPr>
          <w:rFonts w:cstheme="minorHAnsi"/>
          <w:color w:val="222222"/>
          <w:sz w:val="24"/>
          <w:szCs w:val="24"/>
          <w:shd w:val="clear" w:color="auto" w:fill="FFFFFF"/>
        </w:rPr>
        <w:t xml:space="preserve">, </w:t>
      </w:r>
      <w:r w:rsidRPr="00230F7A">
        <w:rPr>
          <w:rFonts w:cstheme="minorHAnsi"/>
          <w:i/>
          <w:iCs/>
          <w:color w:val="222222"/>
          <w:sz w:val="24"/>
          <w:szCs w:val="24"/>
        </w:rPr>
        <w:t>1</w:t>
      </w:r>
      <w:r w:rsidRPr="00230F7A">
        <w:rPr>
          <w:rFonts w:cstheme="minorHAnsi"/>
          <w:color w:val="222222"/>
          <w:sz w:val="24"/>
          <w:szCs w:val="24"/>
          <w:shd w:val="clear" w:color="auto" w:fill="FFFFFF"/>
        </w:rPr>
        <w:t>(3), 253-270.</w:t>
      </w:r>
    </w:p>
    <w:p w14:paraId="1CFC2C61" w14:textId="1191B402" w:rsidR="00DC555D" w:rsidRPr="00230F7A" w:rsidRDefault="00DC555D"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Crouch, D., &amp; </w:t>
      </w:r>
      <w:proofErr w:type="spellStart"/>
      <w:r w:rsidRPr="00230F7A">
        <w:rPr>
          <w:rFonts w:cstheme="minorHAnsi"/>
          <w:color w:val="222222"/>
          <w:sz w:val="24"/>
          <w:szCs w:val="24"/>
          <w:shd w:val="clear" w:color="auto" w:fill="FFFFFF"/>
        </w:rPr>
        <w:t>Desforges</w:t>
      </w:r>
      <w:proofErr w:type="spellEnd"/>
      <w:r w:rsidRPr="00230F7A">
        <w:rPr>
          <w:rFonts w:cstheme="minorHAnsi"/>
          <w:color w:val="222222"/>
          <w:sz w:val="24"/>
          <w:szCs w:val="24"/>
          <w:shd w:val="clear" w:color="auto" w:fill="FFFFFF"/>
        </w:rPr>
        <w:t xml:space="preserve">, L. (2003). The sensuous in the tourist encounter: Introduction: The power of the body in tourist studies. </w:t>
      </w:r>
      <w:r w:rsidRPr="00230F7A">
        <w:rPr>
          <w:rFonts w:cstheme="minorHAnsi"/>
          <w:i/>
          <w:iCs/>
          <w:color w:val="222222"/>
          <w:sz w:val="24"/>
          <w:szCs w:val="24"/>
        </w:rPr>
        <w:t>Tourist studies</w:t>
      </w:r>
      <w:r w:rsidRPr="00230F7A">
        <w:rPr>
          <w:rFonts w:cstheme="minorHAnsi"/>
          <w:color w:val="222222"/>
          <w:sz w:val="24"/>
          <w:szCs w:val="24"/>
          <w:shd w:val="clear" w:color="auto" w:fill="FFFFFF"/>
        </w:rPr>
        <w:t xml:space="preserve">, </w:t>
      </w:r>
      <w:r w:rsidRPr="00230F7A">
        <w:rPr>
          <w:rFonts w:cstheme="minorHAnsi"/>
          <w:i/>
          <w:iCs/>
          <w:color w:val="222222"/>
          <w:sz w:val="24"/>
          <w:szCs w:val="24"/>
        </w:rPr>
        <w:t>3</w:t>
      </w:r>
      <w:r w:rsidRPr="00230F7A">
        <w:rPr>
          <w:rFonts w:cstheme="minorHAnsi"/>
          <w:color w:val="222222"/>
          <w:sz w:val="24"/>
          <w:szCs w:val="24"/>
          <w:shd w:val="clear" w:color="auto" w:fill="FFFFFF"/>
        </w:rPr>
        <w:t>(1), 5-22.</w:t>
      </w:r>
    </w:p>
    <w:p w14:paraId="1DB37836" w14:textId="3515F5B1" w:rsidR="00B03618" w:rsidRPr="00230F7A" w:rsidRDefault="00B03618"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lastRenderedPageBreak/>
        <w:t xml:space="preserve">Cummings, J. &amp; </w:t>
      </w:r>
      <w:proofErr w:type="spellStart"/>
      <w:r w:rsidRPr="00230F7A">
        <w:rPr>
          <w:rFonts w:cstheme="minorHAnsi"/>
          <w:color w:val="222222"/>
          <w:sz w:val="24"/>
          <w:szCs w:val="24"/>
          <w:shd w:val="clear" w:color="auto" w:fill="FFFFFF"/>
        </w:rPr>
        <w:t>Herborn</w:t>
      </w:r>
      <w:proofErr w:type="spellEnd"/>
      <w:r w:rsidRPr="00230F7A">
        <w:rPr>
          <w:rFonts w:cstheme="minorHAnsi"/>
          <w:color w:val="222222"/>
          <w:sz w:val="24"/>
          <w:szCs w:val="24"/>
          <w:shd w:val="clear" w:color="auto" w:fill="FFFFFF"/>
        </w:rPr>
        <w:t xml:space="preserve">, J. (2015). Festival bodies: the corporeality of the contemporary music festival scene in Australia.  </w:t>
      </w:r>
      <w:proofErr w:type="gramStart"/>
      <w:r w:rsidRPr="00230F7A">
        <w:rPr>
          <w:rFonts w:cstheme="minorHAnsi"/>
          <w:color w:val="222222"/>
          <w:sz w:val="24"/>
          <w:szCs w:val="24"/>
          <w:shd w:val="clear" w:color="auto" w:fill="FFFFFF"/>
        </w:rPr>
        <w:t>In  G.</w:t>
      </w:r>
      <w:proofErr w:type="gramEnd"/>
      <w:r w:rsidRPr="00230F7A">
        <w:rPr>
          <w:rFonts w:cstheme="minorHAnsi"/>
          <w:color w:val="222222"/>
          <w:sz w:val="24"/>
          <w:szCs w:val="24"/>
          <w:shd w:val="clear" w:color="auto" w:fill="FFFFFF"/>
        </w:rPr>
        <w:t xml:space="preserve"> McKay (ed</w:t>
      </w:r>
      <w:r w:rsidR="00860B9B" w:rsidRPr="00230F7A">
        <w:rPr>
          <w:rFonts w:cstheme="minorHAnsi"/>
          <w:i/>
          <w:iCs/>
          <w:color w:val="222222"/>
          <w:sz w:val="24"/>
          <w:szCs w:val="24"/>
          <w:shd w:val="clear" w:color="auto" w:fill="FFFFFF"/>
        </w:rPr>
        <w:t>). The pop festival: history, music, media, culture</w:t>
      </w:r>
      <w:r w:rsidR="00860B9B" w:rsidRPr="00230F7A">
        <w:rPr>
          <w:rFonts w:cstheme="minorHAnsi"/>
          <w:color w:val="222222"/>
          <w:sz w:val="24"/>
          <w:szCs w:val="24"/>
          <w:shd w:val="clear" w:color="auto" w:fill="FFFFFF"/>
        </w:rPr>
        <w:t xml:space="preserve"> (p. 99-114).  London: Bloomsbury</w:t>
      </w:r>
    </w:p>
    <w:p w14:paraId="1D620DEC" w14:textId="503240FA" w:rsidR="00DC555D" w:rsidRPr="00230F7A" w:rsidRDefault="00DC555D"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Dann, G., &amp; Jacobsen, J. K. S. (2003). Tourism </w:t>
      </w:r>
      <w:proofErr w:type="spellStart"/>
      <w:r w:rsidRPr="00230F7A">
        <w:rPr>
          <w:rFonts w:cstheme="minorHAnsi"/>
          <w:color w:val="222222"/>
          <w:sz w:val="24"/>
          <w:szCs w:val="24"/>
          <w:shd w:val="clear" w:color="auto" w:fill="FFFFFF"/>
        </w:rPr>
        <w:t>smellscapes</w:t>
      </w:r>
      <w:proofErr w:type="spellEnd"/>
      <w:r w:rsidRPr="00230F7A">
        <w:rPr>
          <w:rFonts w:cstheme="minorHAnsi"/>
          <w:color w:val="222222"/>
          <w:sz w:val="24"/>
          <w:szCs w:val="24"/>
          <w:shd w:val="clear" w:color="auto" w:fill="FFFFFF"/>
        </w:rPr>
        <w:t xml:space="preserve">. </w:t>
      </w:r>
      <w:r w:rsidRPr="00230F7A">
        <w:rPr>
          <w:rFonts w:cstheme="minorHAnsi"/>
          <w:i/>
          <w:iCs/>
          <w:color w:val="222222"/>
          <w:sz w:val="24"/>
          <w:szCs w:val="24"/>
        </w:rPr>
        <w:t>Tourism Geographies</w:t>
      </w:r>
      <w:r w:rsidRPr="00230F7A">
        <w:rPr>
          <w:rFonts w:cstheme="minorHAnsi"/>
          <w:color w:val="222222"/>
          <w:sz w:val="24"/>
          <w:szCs w:val="24"/>
          <w:shd w:val="clear" w:color="auto" w:fill="FFFFFF"/>
        </w:rPr>
        <w:t xml:space="preserve">, </w:t>
      </w:r>
      <w:r w:rsidRPr="00230F7A">
        <w:rPr>
          <w:rFonts w:cstheme="minorHAnsi"/>
          <w:i/>
          <w:iCs/>
          <w:color w:val="222222"/>
          <w:sz w:val="24"/>
          <w:szCs w:val="24"/>
        </w:rPr>
        <w:t>5</w:t>
      </w:r>
      <w:r w:rsidRPr="00230F7A">
        <w:rPr>
          <w:rFonts w:cstheme="minorHAnsi"/>
          <w:color w:val="222222"/>
          <w:sz w:val="24"/>
          <w:szCs w:val="24"/>
          <w:shd w:val="clear" w:color="auto" w:fill="FFFFFF"/>
        </w:rPr>
        <w:t>(1), 3-25.</w:t>
      </w:r>
    </w:p>
    <w:p w14:paraId="32F39202" w14:textId="37FB2E14" w:rsidR="00DC555D" w:rsidRPr="00230F7A" w:rsidRDefault="00DC555D"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Dant</w:t>
      </w:r>
      <w:proofErr w:type="spellEnd"/>
      <w:r w:rsidRPr="00230F7A">
        <w:rPr>
          <w:rFonts w:cstheme="minorHAnsi"/>
          <w:color w:val="222222"/>
          <w:sz w:val="24"/>
          <w:szCs w:val="24"/>
          <w:shd w:val="clear" w:color="auto" w:fill="FFFFFF"/>
        </w:rPr>
        <w:t xml:space="preserve">, T. (1998). Playing with things: Objects and subjects in windsurfing. </w:t>
      </w:r>
      <w:r w:rsidRPr="00230F7A">
        <w:rPr>
          <w:rFonts w:cstheme="minorHAnsi"/>
          <w:i/>
          <w:iCs/>
          <w:color w:val="222222"/>
          <w:sz w:val="24"/>
          <w:szCs w:val="24"/>
        </w:rPr>
        <w:t>Journal of Material Culture</w:t>
      </w:r>
      <w:r w:rsidRPr="00230F7A">
        <w:rPr>
          <w:rFonts w:cstheme="minorHAnsi"/>
          <w:color w:val="222222"/>
          <w:sz w:val="24"/>
          <w:szCs w:val="24"/>
          <w:shd w:val="clear" w:color="auto" w:fill="FFFFFF"/>
        </w:rPr>
        <w:t xml:space="preserve">, </w:t>
      </w:r>
      <w:r w:rsidRPr="00230F7A">
        <w:rPr>
          <w:rFonts w:cstheme="minorHAnsi"/>
          <w:i/>
          <w:iCs/>
          <w:color w:val="222222"/>
          <w:sz w:val="24"/>
          <w:szCs w:val="24"/>
        </w:rPr>
        <w:t>3</w:t>
      </w:r>
      <w:r w:rsidRPr="00230F7A">
        <w:rPr>
          <w:rFonts w:cstheme="minorHAnsi"/>
          <w:color w:val="222222"/>
          <w:sz w:val="24"/>
          <w:szCs w:val="24"/>
          <w:shd w:val="clear" w:color="auto" w:fill="FFFFFF"/>
        </w:rPr>
        <w:t>(1), 77-95.</w:t>
      </w:r>
    </w:p>
    <w:p w14:paraId="3A23994C" w14:textId="6D9365CB" w:rsidR="00DC555D" w:rsidRPr="00230F7A" w:rsidRDefault="00DC555D"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Dickson, T. J., Darcy, S., Edwards, D., &amp; </w:t>
      </w:r>
      <w:proofErr w:type="spellStart"/>
      <w:r w:rsidRPr="00230F7A">
        <w:rPr>
          <w:rFonts w:cstheme="minorHAnsi"/>
          <w:color w:val="222222"/>
          <w:sz w:val="24"/>
          <w:szCs w:val="24"/>
          <w:shd w:val="clear" w:color="auto" w:fill="FFFFFF"/>
        </w:rPr>
        <w:t>Terwiel</w:t>
      </w:r>
      <w:proofErr w:type="spellEnd"/>
      <w:r w:rsidRPr="00230F7A">
        <w:rPr>
          <w:rFonts w:cstheme="minorHAnsi"/>
          <w:color w:val="222222"/>
          <w:sz w:val="24"/>
          <w:szCs w:val="24"/>
          <w:shd w:val="clear" w:color="auto" w:fill="FFFFFF"/>
        </w:rPr>
        <w:t xml:space="preserve">, F. A. (2015). Sport mega-event volunteers' motivations and </w:t>
      </w:r>
      <w:proofErr w:type="spellStart"/>
      <w:r w:rsidRPr="00230F7A">
        <w:rPr>
          <w:rFonts w:cstheme="minorHAnsi"/>
          <w:color w:val="222222"/>
          <w:sz w:val="24"/>
          <w:szCs w:val="24"/>
          <w:shd w:val="clear" w:color="auto" w:fill="FFFFFF"/>
        </w:rPr>
        <w:t>postevent</w:t>
      </w:r>
      <w:proofErr w:type="spellEnd"/>
      <w:r w:rsidRPr="00230F7A">
        <w:rPr>
          <w:rFonts w:cstheme="minorHAnsi"/>
          <w:color w:val="222222"/>
          <w:sz w:val="24"/>
          <w:szCs w:val="24"/>
          <w:shd w:val="clear" w:color="auto" w:fill="FFFFFF"/>
        </w:rPr>
        <w:t xml:space="preserve"> intention to volunteer: the Sydney World Masters Games, 2009. </w:t>
      </w:r>
      <w:r w:rsidRPr="00230F7A">
        <w:rPr>
          <w:rFonts w:cstheme="minorHAnsi"/>
          <w:i/>
          <w:iCs/>
          <w:color w:val="222222"/>
          <w:sz w:val="24"/>
          <w:szCs w:val="24"/>
        </w:rPr>
        <w:t>Event Management</w:t>
      </w:r>
      <w:r w:rsidRPr="00230F7A">
        <w:rPr>
          <w:rFonts w:cstheme="minorHAnsi"/>
          <w:color w:val="222222"/>
          <w:sz w:val="24"/>
          <w:szCs w:val="24"/>
          <w:shd w:val="clear" w:color="auto" w:fill="FFFFFF"/>
        </w:rPr>
        <w:t xml:space="preserve">, </w:t>
      </w:r>
      <w:r w:rsidRPr="00230F7A">
        <w:rPr>
          <w:rFonts w:cstheme="minorHAnsi"/>
          <w:i/>
          <w:iCs/>
          <w:color w:val="222222"/>
          <w:sz w:val="24"/>
          <w:szCs w:val="24"/>
        </w:rPr>
        <w:t>19</w:t>
      </w:r>
      <w:r w:rsidRPr="00230F7A">
        <w:rPr>
          <w:rFonts w:cstheme="minorHAnsi"/>
          <w:color w:val="222222"/>
          <w:sz w:val="24"/>
          <w:szCs w:val="24"/>
          <w:shd w:val="clear" w:color="auto" w:fill="FFFFFF"/>
        </w:rPr>
        <w:t>(2), 227-245.</w:t>
      </w:r>
    </w:p>
    <w:p w14:paraId="4AB50319" w14:textId="17C2BF41" w:rsidR="00DC555D" w:rsidRPr="00230F7A" w:rsidRDefault="00DC555D"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Doherty, A. (2009). The volunteer legacy of a major sport event. </w:t>
      </w:r>
      <w:r w:rsidRPr="00230F7A">
        <w:rPr>
          <w:rFonts w:cstheme="minorHAnsi"/>
          <w:i/>
          <w:iCs/>
          <w:color w:val="222222"/>
          <w:sz w:val="24"/>
          <w:szCs w:val="24"/>
        </w:rPr>
        <w:t>Journal of policy research in tourism, leisure and events</w:t>
      </w:r>
      <w:r w:rsidRPr="00230F7A">
        <w:rPr>
          <w:rFonts w:cstheme="minorHAnsi"/>
          <w:color w:val="222222"/>
          <w:sz w:val="24"/>
          <w:szCs w:val="24"/>
          <w:shd w:val="clear" w:color="auto" w:fill="FFFFFF"/>
        </w:rPr>
        <w:t xml:space="preserve">, </w:t>
      </w:r>
      <w:r w:rsidRPr="00230F7A">
        <w:rPr>
          <w:rFonts w:cstheme="minorHAnsi"/>
          <w:i/>
          <w:iCs/>
          <w:color w:val="222222"/>
          <w:sz w:val="24"/>
          <w:szCs w:val="24"/>
        </w:rPr>
        <w:t>1</w:t>
      </w:r>
      <w:r w:rsidRPr="00230F7A">
        <w:rPr>
          <w:rFonts w:cstheme="minorHAnsi"/>
          <w:color w:val="222222"/>
          <w:sz w:val="24"/>
          <w:szCs w:val="24"/>
          <w:shd w:val="clear" w:color="auto" w:fill="FFFFFF"/>
        </w:rPr>
        <w:t>(3), 185-207.</w:t>
      </w:r>
    </w:p>
    <w:p w14:paraId="252FF1D6" w14:textId="79B76E6E" w:rsidR="00DC555D" w:rsidRPr="00230F7A" w:rsidRDefault="00DC555D"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Downward, P., </w:t>
      </w:r>
      <w:proofErr w:type="spellStart"/>
      <w:r w:rsidRPr="00230F7A">
        <w:rPr>
          <w:rFonts w:cstheme="minorHAnsi"/>
          <w:color w:val="222222"/>
          <w:sz w:val="24"/>
          <w:szCs w:val="24"/>
          <w:shd w:val="clear" w:color="auto" w:fill="FFFFFF"/>
        </w:rPr>
        <w:t>Lumsdon</w:t>
      </w:r>
      <w:proofErr w:type="spellEnd"/>
      <w:r w:rsidRPr="00230F7A">
        <w:rPr>
          <w:rFonts w:cstheme="minorHAnsi"/>
          <w:color w:val="222222"/>
          <w:sz w:val="24"/>
          <w:szCs w:val="24"/>
          <w:shd w:val="clear" w:color="auto" w:fill="FFFFFF"/>
        </w:rPr>
        <w:t xml:space="preserve">, L., &amp; Ralston, R. (2005). Gender differences in sports event volunteering: Insights from Crew 2002 at the XVII Commonwealth Games. </w:t>
      </w:r>
      <w:r w:rsidRPr="00230F7A">
        <w:rPr>
          <w:rFonts w:cstheme="minorHAnsi"/>
          <w:i/>
          <w:iCs/>
          <w:color w:val="222222"/>
          <w:sz w:val="24"/>
          <w:szCs w:val="24"/>
        </w:rPr>
        <w:t>Managing Leisure</w:t>
      </w:r>
      <w:r w:rsidRPr="00230F7A">
        <w:rPr>
          <w:rFonts w:cstheme="minorHAnsi"/>
          <w:color w:val="222222"/>
          <w:sz w:val="24"/>
          <w:szCs w:val="24"/>
          <w:shd w:val="clear" w:color="auto" w:fill="FFFFFF"/>
        </w:rPr>
        <w:t xml:space="preserve">, </w:t>
      </w:r>
      <w:r w:rsidRPr="00230F7A">
        <w:rPr>
          <w:rFonts w:cstheme="minorHAnsi"/>
          <w:i/>
          <w:iCs/>
          <w:color w:val="222222"/>
          <w:sz w:val="24"/>
          <w:szCs w:val="24"/>
        </w:rPr>
        <w:t>10</w:t>
      </w:r>
      <w:r w:rsidRPr="00230F7A">
        <w:rPr>
          <w:rFonts w:cstheme="minorHAnsi"/>
          <w:color w:val="222222"/>
          <w:sz w:val="24"/>
          <w:szCs w:val="24"/>
          <w:shd w:val="clear" w:color="auto" w:fill="FFFFFF"/>
        </w:rPr>
        <w:t>(4), 219-236.</w:t>
      </w:r>
    </w:p>
    <w:p w14:paraId="0D147A42" w14:textId="2DE7774E" w:rsidR="00E01C1C" w:rsidRPr="00230F7A" w:rsidRDefault="00E01C1C"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Duffy, M</w:t>
      </w:r>
      <w:r w:rsidR="00960AA4" w:rsidRPr="00230F7A">
        <w:rPr>
          <w:rFonts w:cstheme="minorHAnsi"/>
          <w:color w:val="222222"/>
          <w:sz w:val="24"/>
          <w:szCs w:val="24"/>
          <w:shd w:val="clear" w:color="auto" w:fill="FFFFFF"/>
        </w:rPr>
        <w:t xml:space="preserve"> &amp; </w:t>
      </w:r>
      <w:r w:rsidR="00F230DD" w:rsidRPr="00230F7A">
        <w:rPr>
          <w:rFonts w:cstheme="minorHAnsi"/>
          <w:color w:val="222222"/>
          <w:sz w:val="24"/>
          <w:szCs w:val="24"/>
          <w:shd w:val="clear" w:color="auto" w:fill="FFFFFF"/>
        </w:rPr>
        <w:t>Ma</w:t>
      </w:r>
      <w:r w:rsidR="00960AA4" w:rsidRPr="00230F7A">
        <w:rPr>
          <w:rFonts w:cstheme="minorHAnsi"/>
          <w:color w:val="222222"/>
          <w:sz w:val="24"/>
          <w:szCs w:val="24"/>
          <w:shd w:val="clear" w:color="auto" w:fill="FFFFFF"/>
        </w:rPr>
        <w:t xml:space="preserve">ir, J. (2018). Engaging the senses to explore community events.  </w:t>
      </w:r>
      <w:r w:rsidR="00960AA4" w:rsidRPr="00230F7A">
        <w:rPr>
          <w:rFonts w:cstheme="minorHAnsi"/>
          <w:i/>
          <w:iCs/>
          <w:color w:val="222222"/>
          <w:sz w:val="24"/>
          <w:szCs w:val="24"/>
          <w:shd w:val="clear" w:color="auto" w:fill="FFFFFF"/>
        </w:rPr>
        <w:t>Event Management</w:t>
      </w:r>
      <w:r w:rsidR="00960AA4" w:rsidRPr="00230F7A">
        <w:rPr>
          <w:rFonts w:cstheme="minorHAnsi"/>
          <w:color w:val="222222"/>
          <w:sz w:val="24"/>
          <w:szCs w:val="24"/>
          <w:shd w:val="clear" w:color="auto" w:fill="FFFFFF"/>
        </w:rPr>
        <w:t xml:space="preserve"> 22, 49-63.</w:t>
      </w:r>
    </w:p>
    <w:p w14:paraId="7345E547" w14:textId="4DF40C17" w:rsidR="00DC555D" w:rsidRPr="00230F7A" w:rsidRDefault="00DC555D"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Ehrich</w:t>
      </w:r>
      <w:proofErr w:type="spellEnd"/>
      <w:r w:rsidRPr="00230F7A">
        <w:rPr>
          <w:rFonts w:cstheme="minorHAnsi"/>
          <w:color w:val="222222"/>
          <w:sz w:val="24"/>
          <w:szCs w:val="24"/>
          <w:shd w:val="clear" w:color="auto" w:fill="FFFFFF"/>
        </w:rPr>
        <w:t>, L. C. (2005). Revisiting phenomenology: Its potential for management research.</w:t>
      </w:r>
      <w:r w:rsidR="000410B5" w:rsidRPr="00230F7A">
        <w:rPr>
          <w:rFonts w:ascii="Arial" w:hAnsi="Arial" w:cs="Arial"/>
          <w:i/>
          <w:iCs/>
          <w:color w:val="222222"/>
          <w:sz w:val="20"/>
          <w:szCs w:val="20"/>
          <w:shd w:val="clear" w:color="auto" w:fill="FFFFFF"/>
        </w:rPr>
        <w:t xml:space="preserve"> </w:t>
      </w:r>
      <w:r w:rsidR="000410B5" w:rsidRPr="00230F7A">
        <w:rPr>
          <w:rFonts w:cstheme="minorHAnsi"/>
          <w:i/>
          <w:iCs/>
          <w:color w:val="222222"/>
          <w:sz w:val="24"/>
          <w:szCs w:val="24"/>
          <w:shd w:val="clear" w:color="auto" w:fill="FFFFFF"/>
        </w:rPr>
        <w:t>Challenges of organisations in global markets: BAM2005</w:t>
      </w:r>
      <w:r w:rsidR="000410B5" w:rsidRPr="00230F7A">
        <w:rPr>
          <w:rFonts w:cstheme="minorHAnsi"/>
          <w:color w:val="222222"/>
          <w:sz w:val="24"/>
          <w:szCs w:val="24"/>
          <w:shd w:val="clear" w:color="auto" w:fill="FFFFFF"/>
        </w:rPr>
        <w:t>, 1-13.</w:t>
      </w:r>
    </w:p>
    <w:p w14:paraId="11A31594" w14:textId="1A1A5B9C" w:rsidR="00DC555D" w:rsidRPr="00230F7A" w:rsidRDefault="00DC555D"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Fairley, S., Gardiner, S., &amp; Filo, K. (2016). The spirit lives on: The legacy of volunteering at the Sydney 2000 Olympic Games. </w:t>
      </w:r>
      <w:r w:rsidRPr="00230F7A">
        <w:rPr>
          <w:rFonts w:cstheme="minorHAnsi"/>
          <w:i/>
          <w:iCs/>
          <w:color w:val="222222"/>
          <w:sz w:val="24"/>
          <w:szCs w:val="24"/>
        </w:rPr>
        <w:t>Event Management</w:t>
      </w:r>
      <w:r w:rsidRPr="00230F7A">
        <w:rPr>
          <w:rFonts w:cstheme="minorHAnsi"/>
          <w:color w:val="222222"/>
          <w:sz w:val="24"/>
          <w:szCs w:val="24"/>
          <w:shd w:val="clear" w:color="auto" w:fill="FFFFFF"/>
        </w:rPr>
        <w:t xml:space="preserve">, </w:t>
      </w:r>
      <w:r w:rsidRPr="00230F7A">
        <w:rPr>
          <w:rFonts w:cstheme="minorHAnsi"/>
          <w:i/>
          <w:iCs/>
          <w:color w:val="222222"/>
          <w:sz w:val="24"/>
          <w:szCs w:val="24"/>
        </w:rPr>
        <w:t>20</w:t>
      </w:r>
      <w:r w:rsidRPr="00230F7A">
        <w:rPr>
          <w:rFonts w:cstheme="minorHAnsi"/>
          <w:color w:val="222222"/>
          <w:sz w:val="24"/>
          <w:szCs w:val="24"/>
          <w:shd w:val="clear" w:color="auto" w:fill="FFFFFF"/>
        </w:rPr>
        <w:t>(2), 201-215.</w:t>
      </w:r>
    </w:p>
    <w:p w14:paraId="00391F7B" w14:textId="46D5E27B" w:rsidR="00DC555D" w:rsidRPr="00230F7A" w:rsidRDefault="00DC555D"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Fox, K. M., </w:t>
      </w:r>
      <w:proofErr w:type="spellStart"/>
      <w:r w:rsidRPr="00230F7A">
        <w:rPr>
          <w:rFonts w:cstheme="minorHAnsi"/>
          <w:color w:val="222222"/>
          <w:sz w:val="24"/>
          <w:szCs w:val="24"/>
          <w:shd w:val="clear" w:color="auto" w:fill="FFFFFF"/>
        </w:rPr>
        <w:t>Humberstone</w:t>
      </w:r>
      <w:proofErr w:type="spellEnd"/>
      <w:r w:rsidRPr="00230F7A">
        <w:rPr>
          <w:rFonts w:cstheme="minorHAnsi"/>
          <w:color w:val="222222"/>
          <w:sz w:val="24"/>
          <w:szCs w:val="24"/>
          <w:shd w:val="clear" w:color="auto" w:fill="FFFFFF"/>
        </w:rPr>
        <w:t xml:space="preserve">, B., &amp; </w:t>
      </w:r>
      <w:proofErr w:type="spellStart"/>
      <w:r w:rsidRPr="00230F7A">
        <w:rPr>
          <w:rFonts w:cstheme="minorHAnsi"/>
          <w:color w:val="222222"/>
          <w:sz w:val="24"/>
          <w:szCs w:val="24"/>
          <w:shd w:val="clear" w:color="auto" w:fill="FFFFFF"/>
        </w:rPr>
        <w:t>Dubnewick</w:t>
      </w:r>
      <w:proofErr w:type="spellEnd"/>
      <w:r w:rsidRPr="00230F7A">
        <w:rPr>
          <w:rFonts w:cstheme="minorHAnsi"/>
          <w:color w:val="222222"/>
          <w:sz w:val="24"/>
          <w:szCs w:val="24"/>
          <w:shd w:val="clear" w:color="auto" w:fill="FFFFFF"/>
        </w:rPr>
        <w:t xml:space="preserve">, M. (2014). Cycling into sensoria: Embodiment, leisure, and tourism. </w:t>
      </w:r>
      <w:r w:rsidRPr="00230F7A">
        <w:rPr>
          <w:rFonts w:cstheme="minorHAnsi"/>
          <w:i/>
          <w:iCs/>
          <w:color w:val="222222"/>
          <w:sz w:val="24"/>
          <w:szCs w:val="24"/>
        </w:rPr>
        <w:t>Tourism Review International</w:t>
      </w:r>
      <w:r w:rsidRPr="00230F7A">
        <w:rPr>
          <w:rFonts w:cstheme="minorHAnsi"/>
          <w:color w:val="222222"/>
          <w:sz w:val="24"/>
          <w:szCs w:val="24"/>
          <w:shd w:val="clear" w:color="auto" w:fill="FFFFFF"/>
        </w:rPr>
        <w:t xml:space="preserve">, </w:t>
      </w:r>
      <w:r w:rsidRPr="00230F7A">
        <w:rPr>
          <w:rFonts w:cstheme="minorHAnsi"/>
          <w:i/>
          <w:iCs/>
          <w:color w:val="222222"/>
          <w:sz w:val="24"/>
          <w:szCs w:val="24"/>
        </w:rPr>
        <w:t>18</w:t>
      </w:r>
      <w:r w:rsidRPr="00230F7A">
        <w:rPr>
          <w:rFonts w:cstheme="minorHAnsi"/>
          <w:color w:val="222222"/>
          <w:sz w:val="24"/>
          <w:szCs w:val="24"/>
          <w:shd w:val="clear" w:color="auto" w:fill="FFFFFF"/>
        </w:rPr>
        <w:t>(1), 71-85.</w:t>
      </w:r>
    </w:p>
    <w:p w14:paraId="165E5C28" w14:textId="68D73B4A" w:rsidR="00DC555D" w:rsidRPr="00230F7A" w:rsidRDefault="00DC555D"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Frazer, R., &amp; </w:t>
      </w:r>
      <w:proofErr w:type="spellStart"/>
      <w:r w:rsidRPr="00230F7A">
        <w:rPr>
          <w:rFonts w:cstheme="minorHAnsi"/>
          <w:color w:val="222222"/>
          <w:sz w:val="24"/>
          <w:szCs w:val="24"/>
          <w:shd w:val="clear" w:color="auto" w:fill="FFFFFF"/>
        </w:rPr>
        <w:t>Waitt</w:t>
      </w:r>
      <w:proofErr w:type="spellEnd"/>
      <w:r w:rsidRPr="00230F7A">
        <w:rPr>
          <w:rFonts w:cstheme="minorHAnsi"/>
          <w:color w:val="222222"/>
          <w:sz w:val="24"/>
          <w:szCs w:val="24"/>
          <w:shd w:val="clear" w:color="auto" w:fill="FFFFFF"/>
        </w:rPr>
        <w:t xml:space="preserve">, G. (2016). Pain, politics and volunteering in tourism studies. </w:t>
      </w:r>
      <w:r w:rsidRPr="00230F7A">
        <w:rPr>
          <w:rFonts w:cstheme="minorHAnsi"/>
          <w:i/>
          <w:iCs/>
          <w:color w:val="222222"/>
          <w:sz w:val="24"/>
          <w:szCs w:val="24"/>
        </w:rPr>
        <w:t>Annals of Tourism Research</w:t>
      </w:r>
      <w:r w:rsidRPr="00230F7A">
        <w:rPr>
          <w:rFonts w:cstheme="minorHAnsi"/>
          <w:color w:val="222222"/>
          <w:sz w:val="24"/>
          <w:szCs w:val="24"/>
          <w:shd w:val="clear" w:color="auto" w:fill="FFFFFF"/>
        </w:rPr>
        <w:t xml:space="preserve">, </w:t>
      </w:r>
      <w:r w:rsidRPr="00230F7A">
        <w:rPr>
          <w:rFonts w:cstheme="minorHAnsi"/>
          <w:i/>
          <w:iCs/>
          <w:color w:val="222222"/>
          <w:sz w:val="24"/>
          <w:szCs w:val="24"/>
        </w:rPr>
        <w:t>57</w:t>
      </w:r>
      <w:r w:rsidRPr="00230F7A">
        <w:rPr>
          <w:rFonts w:cstheme="minorHAnsi"/>
          <w:color w:val="222222"/>
          <w:sz w:val="24"/>
          <w:szCs w:val="24"/>
          <w:shd w:val="clear" w:color="auto" w:fill="FFFFFF"/>
        </w:rPr>
        <w:t>, 176-189.</w:t>
      </w:r>
    </w:p>
    <w:p w14:paraId="30753AEE" w14:textId="77777777" w:rsidR="00185BBD" w:rsidRPr="00230F7A" w:rsidRDefault="007C28FF" w:rsidP="00185BBD">
      <w:pPr>
        <w:spacing w:after="0" w:line="480" w:lineRule="auto"/>
        <w:rPr>
          <w:sz w:val="24"/>
          <w:szCs w:val="24"/>
        </w:rPr>
      </w:pPr>
      <w:proofErr w:type="spellStart"/>
      <w:r w:rsidRPr="00230F7A">
        <w:rPr>
          <w:sz w:val="24"/>
          <w:szCs w:val="24"/>
        </w:rPr>
        <w:lastRenderedPageBreak/>
        <w:t>Gellweiler</w:t>
      </w:r>
      <w:proofErr w:type="spellEnd"/>
      <w:r w:rsidRPr="00230F7A">
        <w:rPr>
          <w:sz w:val="24"/>
          <w:szCs w:val="24"/>
        </w:rPr>
        <w:t xml:space="preserve">, S., Wise, N., &amp; Fletcher, T. (2018).  Understanding the ‘lived experience’ of sport </w:t>
      </w:r>
    </w:p>
    <w:p w14:paraId="3F06B6DC" w14:textId="1BB2ABCB" w:rsidR="007C28FF" w:rsidRPr="00230F7A" w:rsidRDefault="007C28FF" w:rsidP="00185BBD">
      <w:pPr>
        <w:spacing w:after="0" w:line="480" w:lineRule="auto"/>
        <w:ind w:left="720"/>
        <w:rPr>
          <w:sz w:val="24"/>
          <w:szCs w:val="24"/>
        </w:rPr>
      </w:pPr>
      <w:r w:rsidRPr="00230F7A">
        <w:rPr>
          <w:sz w:val="24"/>
          <w:szCs w:val="24"/>
        </w:rPr>
        <w:t xml:space="preserve">event volunteers: using the hermeneutic circle as a guiding conceptual framework, </w:t>
      </w:r>
      <w:r w:rsidRPr="00230F7A">
        <w:rPr>
          <w:i/>
          <w:iCs/>
          <w:sz w:val="24"/>
          <w:szCs w:val="24"/>
        </w:rPr>
        <w:t>Event Management</w:t>
      </w:r>
      <w:r w:rsidRPr="00230F7A">
        <w:rPr>
          <w:sz w:val="24"/>
          <w:szCs w:val="24"/>
        </w:rPr>
        <w:t xml:space="preserve"> 22 (629-641).</w:t>
      </w:r>
    </w:p>
    <w:p w14:paraId="240A6D10" w14:textId="77777777" w:rsidR="007C28FF" w:rsidRPr="00230F7A" w:rsidRDefault="007C28FF" w:rsidP="00275387">
      <w:pPr>
        <w:spacing w:after="0" w:line="480" w:lineRule="auto"/>
        <w:ind w:left="720" w:hanging="720"/>
        <w:rPr>
          <w:rFonts w:cstheme="minorHAnsi"/>
          <w:color w:val="222222"/>
          <w:sz w:val="24"/>
          <w:szCs w:val="24"/>
          <w:shd w:val="clear" w:color="auto" w:fill="FFFFFF"/>
        </w:rPr>
      </w:pPr>
    </w:p>
    <w:p w14:paraId="12963A1E" w14:textId="30EAE466" w:rsidR="00DC555D" w:rsidRPr="00230F7A" w:rsidRDefault="00DC555D"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Gellweiler</w:t>
      </w:r>
      <w:proofErr w:type="spellEnd"/>
      <w:r w:rsidRPr="00230F7A">
        <w:rPr>
          <w:rFonts w:cstheme="minorHAnsi"/>
          <w:color w:val="222222"/>
          <w:sz w:val="24"/>
          <w:szCs w:val="24"/>
          <w:shd w:val="clear" w:color="auto" w:fill="FFFFFF"/>
        </w:rPr>
        <w:t xml:space="preserve">, S., Fletcher, T., &amp; Wise, N. (2019). Exploring experiences and emotions sport event volunteers associate with ‘role exit’. </w:t>
      </w:r>
      <w:r w:rsidRPr="00230F7A">
        <w:rPr>
          <w:rFonts w:cstheme="minorHAnsi"/>
          <w:i/>
          <w:iCs/>
          <w:color w:val="222222"/>
          <w:sz w:val="24"/>
          <w:szCs w:val="24"/>
        </w:rPr>
        <w:t>International Review for the Sociology of Sport</w:t>
      </w:r>
      <w:r w:rsidRPr="00230F7A">
        <w:rPr>
          <w:rFonts w:cstheme="minorHAnsi"/>
          <w:color w:val="222222"/>
          <w:sz w:val="24"/>
          <w:szCs w:val="24"/>
          <w:shd w:val="clear" w:color="auto" w:fill="FFFFFF"/>
        </w:rPr>
        <w:t xml:space="preserve">, </w:t>
      </w:r>
      <w:r w:rsidRPr="00230F7A">
        <w:rPr>
          <w:rFonts w:cstheme="minorHAnsi"/>
          <w:i/>
          <w:iCs/>
          <w:color w:val="222222"/>
          <w:sz w:val="24"/>
          <w:szCs w:val="24"/>
        </w:rPr>
        <w:t>54</w:t>
      </w:r>
      <w:r w:rsidRPr="00230F7A">
        <w:rPr>
          <w:rFonts w:cstheme="minorHAnsi"/>
          <w:color w:val="222222"/>
          <w:sz w:val="24"/>
          <w:szCs w:val="24"/>
          <w:shd w:val="clear" w:color="auto" w:fill="FFFFFF"/>
        </w:rPr>
        <w:t>(4), 495-511.</w:t>
      </w:r>
    </w:p>
    <w:p w14:paraId="3E48DCBF" w14:textId="4C3B47C7" w:rsidR="00DC555D" w:rsidRPr="00230F7A" w:rsidRDefault="00DC555D"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Giannoulakis</w:t>
      </w:r>
      <w:proofErr w:type="spellEnd"/>
      <w:r w:rsidRPr="00230F7A">
        <w:rPr>
          <w:rFonts w:cstheme="minorHAnsi"/>
          <w:color w:val="222222"/>
          <w:sz w:val="24"/>
          <w:szCs w:val="24"/>
          <w:shd w:val="clear" w:color="auto" w:fill="FFFFFF"/>
        </w:rPr>
        <w:t xml:space="preserve">, C., Wang, C. H., &amp; Gray, D. (2007). Measuring volunteer motivation in mega-sporting events. </w:t>
      </w:r>
      <w:r w:rsidRPr="00230F7A">
        <w:rPr>
          <w:rFonts w:cstheme="minorHAnsi"/>
          <w:i/>
          <w:iCs/>
          <w:color w:val="222222"/>
          <w:sz w:val="24"/>
          <w:szCs w:val="24"/>
        </w:rPr>
        <w:t>Event Management</w:t>
      </w:r>
      <w:r w:rsidRPr="00230F7A">
        <w:rPr>
          <w:rFonts w:cstheme="minorHAnsi"/>
          <w:color w:val="222222"/>
          <w:sz w:val="24"/>
          <w:szCs w:val="24"/>
          <w:shd w:val="clear" w:color="auto" w:fill="FFFFFF"/>
        </w:rPr>
        <w:t xml:space="preserve">, </w:t>
      </w:r>
      <w:r w:rsidRPr="00230F7A">
        <w:rPr>
          <w:rFonts w:cstheme="minorHAnsi"/>
          <w:i/>
          <w:iCs/>
          <w:color w:val="222222"/>
          <w:sz w:val="24"/>
          <w:szCs w:val="24"/>
        </w:rPr>
        <w:t>11</w:t>
      </w:r>
      <w:r w:rsidRPr="00230F7A">
        <w:rPr>
          <w:rFonts w:cstheme="minorHAnsi"/>
          <w:color w:val="222222"/>
          <w:sz w:val="24"/>
          <w:szCs w:val="24"/>
          <w:shd w:val="clear" w:color="auto" w:fill="FFFFFF"/>
        </w:rPr>
        <w:t>(4), 191-200.</w:t>
      </w:r>
    </w:p>
    <w:p w14:paraId="193D8BD1" w14:textId="264BCBF0" w:rsidR="00582C50" w:rsidRPr="00230F7A" w:rsidRDefault="00582C50"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Goffman, E. (19</w:t>
      </w:r>
      <w:r w:rsidR="0073020B" w:rsidRPr="00230F7A">
        <w:rPr>
          <w:rFonts w:cstheme="minorHAnsi"/>
          <w:color w:val="222222"/>
          <w:sz w:val="24"/>
          <w:szCs w:val="24"/>
          <w:shd w:val="clear" w:color="auto" w:fill="FFFFFF"/>
        </w:rPr>
        <w:t>90</w:t>
      </w:r>
      <w:r w:rsidRPr="00230F7A">
        <w:rPr>
          <w:rFonts w:cstheme="minorHAnsi"/>
          <w:color w:val="222222"/>
          <w:sz w:val="24"/>
          <w:szCs w:val="24"/>
          <w:shd w:val="clear" w:color="auto" w:fill="FFFFFF"/>
        </w:rPr>
        <w:t xml:space="preserve">). </w:t>
      </w:r>
      <w:r w:rsidR="0073020B" w:rsidRPr="00230F7A">
        <w:rPr>
          <w:rFonts w:cstheme="minorHAnsi"/>
          <w:i/>
          <w:iCs/>
          <w:color w:val="222222"/>
          <w:sz w:val="24"/>
          <w:szCs w:val="24"/>
          <w:shd w:val="clear" w:color="auto" w:fill="FFFFFF"/>
        </w:rPr>
        <w:t>P</w:t>
      </w:r>
      <w:r w:rsidRPr="00230F7A">
        <w:rPr>
          <w:rFonts w:cstheme="minorHAnsi"/>
          <w:i/>
          <w:iCs/>
          <w:color w:val="222222"/>
          <w:sz w:val="24"/>
          <w:szCs w:val="24"/>
          <w:shd w:val="clear" w:color="auto" w:fill="FFFFFF"/>
        </w:rPr>
        <w:t>resentation of self in everyday life</w:t>
      </w:r>
      <w:r w:rsidRPr="00230F7A">
        <w:rPr>
          <w:rFonts w:cstheme="minorHAnsi"/>
          <w:color w:val="222222"/>
          <w:sz w:val="24"/>
          <w:szCs w:val="24"/>
          <w:shd w:val="clear" w:color="auto" w:fill="FFFFFF"/>
        </w:rPr>
        <w:t>.</w:t>
      </w:r>
      <w:r w:rsidR="0073020B" w:rsidRPr="00230F7A">
        <w:rPr>
          <w:rFonts w:cstheme="minorHAnsi"/>
          <w:color w:val="222222"/>
          <w:sz w:val="24"/>
          <w:szCs w:val="24"/>
          <w:shd w:val="clear" w:color="auto" w:fill="FFFFFF"/>
        </w:rPr>
        <w:t xml:space="preserve"> London: Penguin Books</w:t>
      </w:r>
    </w:p>
    <w:p w14:paraId="72D63ADE" w14:textId="7197AF47" w:rsidR="00454613" w:rsidRPr="00230F7A" w:rsidRDefault="00454613"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Griffiths, M., &amp; Brown, E. J. (2017). Embodied experiences in international volunteering: power-body relations and performative ontologies. </w:t>
      </w:r>
      <w:r w:rsidRPr="00230F7A">
        <w:rPr>
          <w:rFonts w:cstheme="minorHAnsi"/>
          <w:i/>
          <w:iCs/>
          <w:color w:val="222222"/>
          <w:sz w:val="24"/>
          <w:szCs w:val="24"/>
        </w:rPr>
        <w:t>Social &amp; Cultural Geography</w:t>
      </w:r>
      <w:r w:rsidRPr="00230F7A">
        <w:rPr>
          <w:rFonts w:cstheme="minorHAnsi"/>
          <w:color w:val="222222"/>
          <w:sz w:val="24"/>
          <w:szCs w:val="24"/>
          <w:shd w:val="clear" w:color="auto" w:fill="FFFFFF"/>
        </w:rPr>
        <w:t xml:space="preserve">, </w:t>
      </w:r>
      <w:r w:rsidRPr="00230F7A">
        <w:rPr>
          <w:rFonts w:cstheme="minorHAnsi"/>
          <w:i/>
          <w:iCs/>
          <w:color w:val="222222"/>
          <w:sz w:val="24"/>
          <w:szCs w:val="24"/>
        </w:rPr>
        <w:t>18</w:t>
      </w:r>
      <w:r w:rsidRPr="00230F7A">
        <w:rPr>
          <w:rFonts w:cstheme="minorHAnsi"/>
          <w:color w:val="222222"/>
          <w:sz w:val="24"/>
          <w:szCs w:val="24"/>
          <w:shd w:val="clear" w:color="auto" w:fill="FFFFFF"/>
        </w:rPr>
        <w:t>(5), 665-682.</w:t>
      </w:r>
    </w:p>
    <w:p w14:paraId="632C2B4E" w14:textId="41008EDE" w:rsidR="00454613" w:rsidRPr="00230F7A" w:rsidRDefault="00454613"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Haldrup, M., &amp; Larsen, J. (2006). Material cultures of tourism. </w:t>
      </w:r>
      <w:r w:rsidRPr="00230F7A">
        <w:rPr>
          <w:rFonts w:cstheme="minorHAnsi"/>
          <w:i/>
          <w:iCs/>
          <w:color w:val="222222"/>
          <w:sz w:val="24"/>
          <w:szCs w:val="24"/>
        </w:rPr>
        <w:t>Leisure studies</w:t>
      </w:r>
      <w:r w:rsidRPr="00230F7A">
        <w:rPr>
          <w:rFonts w:cstheme="minorHAnsi"/>
          <w:color w:val="222222"/>
          <w:sz w:val="24"/>
          <w:szCs w:val="24"/>
          <w:shd w:val="clear" w:color="auto" w:fill="FFFFFF"/>
        </w:rPr>
        <w:t xml:space="preserve">, </w:t>
      </w:r>
      <w:r w:rsidRPr="00230F7A">
        <w:rPr>
          <w:rFonts w:cstheme="minorHAnsi"/>
          <w:i/>
          <w:iCs/>
          <w:color w:val="222222"/>
          <w:sz w:val="24"/>
          <w:szCs w:val="24"/>
        </w:rPr>
        <w:t>25</w:t>
      </w:r>
      <w:r w:rsidRPr="00230F7A">
        <w:rPr>
          <w:rFonts w:cstheme="minorHAnsi"/>
          <w:color w:val="222222"/>
          <w:sz w:val="24"/>
          <w:szCs w:val="24"/>
          <w:shd w:val="clear" w:color="auto" w:fill="FFFFFF"/>
        </w:rPr>
        <w:t>(3), 275-289.</w:t>
      </w:r>
    </w:p>
    <w:p w14:paraId="4D75BF34" w14:textId="1C98942B" w:rsidR="00454613" w:rsidRPr="00230F7A" w:rsidRDefault="00454613"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Holmes, K., Nichols, G., &amp; Ralston, R. (2018). It's a Once-in-a-Lifetime Experience and Opportunity—Deal with it! Volunteer Perceptions of the Management of the Volunteer Experience at the London 2012 Olympic Games. </w:t>
      </w:r>
      <w:r w:rsidRPr="00230F7A">
        <w:rPr>
          <w:rFonts w:cstheme="minorHAnsi"/>
          <w:i/>
          <w:iCs/>
          <w:color w:val="222222"/>
          <w:sz w:val="24"/>
          <w:szCs w:val="24"/>
        </w:rPr>
        <w:t>Event Management</w:t>
      </w:r>
      <w:r w:rsidRPr="00230F7A">
        <w:rPr>
          <w:rFonts w:cstheme="minorHAnsi"/>
          <w:color w:val="222222"/>
          <w:sz w:val="24"/>
          <w:szCs w:val="24"/>
          <w:shd w:val="clear" w:color="auto" w:fill="FFFFFF"/>
        </w:rPr>
        <w:t xml:space="preserve">, </w:t>
      </w:r>
      <w:r w:rsidRPr="00230F7A">
        <w:rPr>
          <w:rFonts w:cstheme="minorHAnsi"/>
          <w:i/>
          <w:iCs/>
          <w:color w:val="222222"/>
          <w:sz w:val="24"/>
          <w:szCs w:val="24"/>
        </w:rPr>
        <w:t>22</w:t>
      </w:r>
      <w:r w:rsidRPr="00230F7A">
        <w:rPr>
          <w:rFonts w:cstheme="minorHAnsi"/>
          <w:color w:val="222222"/>
          <w:sz w:val="24"/>
          <w:szCs w:val="24"/>
          <w:shd w:val="clear" w:color="auto" w:fill="FFFFFF"/>
        </w:rPr>
        <w:t>(3), 389-403.</w:t>
      </w:r>
    </w:p>
    <w:p w14:paraId="247901E6" w14:textId="7C2D36BF" w:rsidR="00E1369B" w:rsidRPr="00230F7A" w:rsidRDefault="00E1369B"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Johnston, L. (2001). (Other) bodies and tourism studies. </w:t>
      </w:r>
      <w:r w:rsidRPr="00230F7A">
        <w:rPr>
          <w:rFonts w:cstheme="minorHAnsi"/>
          <w:i/>
          <w:iCs/>
          <w:color w:val="222222"/>
          <w:sz w:val="24"/>
          <w:szCs w:val="24"/>
        </w:rPr>
        <w:t>Annals of Tourism Research</w:t>
      </w:r>
      <w:r w:rsidRPr="00230F7A">
        <w:rPr>
          <w:rFonts w:cstheme="minorHAnsi"/>
          <w:color w:val="222222"/>
          <w:sz w:val="24"/>
          <w:szCs w:val="24"/>
          <w:shd w:val="clear" w:color="auto" w:fill="FFFFFF"/>
        </w:rPr>
        <w:t xml:space="preserve">, </w:t>
      </w:r>
      <w:r w:rsidRPr="00230F7A">
        <w:rPr>
          <w:rFonts w:cstheme="minorHAnsi"/>
          <w:i/>
          <w:iCs/>
          <w:color w:val="222222"/>
          <w:sz w:val="24"/>
          <w:szCs w:val="24"/>
        </w:rPr>
        <w:t>28</w:t>
      </w:r>
      <w:r w:rsidRPr="00230F7A">
        <w:rPr>
          <w:rFonts w:cstheme="minorHAnsi"/>
          <w:color w:val="222222"/>
          <w:sz w:val="24"/>
          <w:szCs w:val="24"/>
          <w:shd w:val="clear" w:color="auto" w:fill="FFFFFF"/>
        </w:rPr>
        <w:t>(1), 180-201.</w:t>
      </w:r>
    </w:p>
    <w:p w14:paraId="6D9A37BE" w14:textId="4FCD26DA" w:rsidR="001D3EC5" w:rsidRPr="00230F7A" w:rsidRDefault="001D3EC5"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Jones, O. (2011). Geography, memory and non‐representational geographies. </w:t>
      </w:r>
      <w:r w:rsidRPr="00230F7A">
        <w:rPr>
          <w:rFonts w:cstheme="minorHAnsi"/>
          <w:i/>
          <w:iCs/>
          <w:color w:val="222222"/>
          <w:sz w:val="24"/>
          <w:szCs w:val="24"/>
        </w:rPr>
        <w:t>Geography Compass</w:t>
      </w:r>
      <w:r w:rsidRPr="00230F7A">
        <w:rPr>
          <w:rFonts w:cstheme="minorHAnsi"/>
          <w:color w:val="222222"/>
          <w:sz w:val="24"/>
          <w:szCs w:val="24"/>
          <w:shd w:val="clear" w:color="auto" w:fill="FFFFFF"/>
        </w:rPr>
        <w:t xml:space="preserve">, </w:t>
      </w:r>
      <w:r w:rsidRPr="00230F7A">
        <w:rPr>
          <w:rFonts w:cstheme="minorHAnsi"/>
          <w:i/>
          <w:iCs/>
          <w:color w:val="222222"/>
          <w:sz w:val="24"/>
          <w:szCs w:val="24"/>
        </w:rPr>
        <w:t>5</w:t>
      </w:r>
      <w:r w:rsidRPr="00230F7A">
        <w:rPr>
          <w:rFonts w:cstheme="minorHAnsi"/>
          <w:color w:val="222222"/>
          <w:sz w:val="24"/>
          <w:szCs w:val="24"/>
          <w:shd w:val="clear" w:color="auto" w:fill="FFFFFF"/>
        </w:rPr>
        <w:t>(12), 875-885.</w:t>
      </w:r>
    </w:p>
    <w:p w14:paraId="4B8F92DA" w14:textId="13FEA4FB" w:rsidR="00E1369B" w:rsidRPr="00230F7A" w:rsidRDefault="00E1369B"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lastRenderedPageBreak/>
        <w:t xml:space="preserve">Kemp, S. (2002). The hidden workforce: Volunteers’ learning in the Olympics. </w:t>
      </w:r>
      <w:r w:rsidRPr="00230F7A">
        <w:rPr>
          <w:rFonts w:cstheme="minorHAnsi"/>
          <w:i/>
          <w:iCs/>
          <w:color w:val="222222"/>
          <w:sz w:val="24"/>
          <w:szCs w:val="24"/>
        </w:rPr>
        <w:t>Journal of European Industrial Training</w:t>
      </w:r>
      <w:r w:rsidRPr="00230F7A">
        <w:rPr>
          <w:rFonts w:cstheme="minorHAnsi"/>
          <w:color w:val="222222"/>
          <w:sz w:val="24"/>
          <w:szCs w:val="24"/>
          <w:shd w:val="clear" w:color="auto" w:fill="FFFFFF"/>
        </w:rPr>
        <w:t>.</w:t>
      </w:r>
    </w:p>
    <w:p w14:paraId="75164AD0" w14:textId="2A08FC89" w:rsidR="00E1369B" w:rsidRPr="00230F7A" w:rsidRDefault="00E1369B"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Kodama, E., Doherty, A., &amp; Popovic, M. (2013). Front line insight: an autoethnography of the Vancouver 2010 volunteer experience. </w:t>
      </w:r>
      <w:r w:rsidRPr="00230F7A">
        <w:rPr>
          <w:rFonts w:cstheme="minorHAnsi"/>
          <w:i/>
          <w:iCs/>
          <w:color w:val="222222"/>
          <w:sz w:val="24"/>
          <w:szCs w:val="24"/>
        </w:rPr>
        <w:t>European Sport Management Quarterly</w:t>
      </w:r>
      <w:r w:rsidRPr="00230F7A">
        <w:rPr>
          <w:rFonts w:cstheme="minorHAnsi"/>
          <w:color w:val="222222"/>
          <w:sz w:val="24"/>
          <w:szCs w:val="24"/>
          <w:shd w:val="clear" w:color="auto" w:fill="FFFFFF"/>
        </w:rPr>
        <w:t xml:space="preserve">, </w:t>
      </w:r>
      <w:r w:rsidRPr="00230F7A">
        <w:rPr>
          <w:rFonts w:cstheme="minorHAnsi"/>
          <w:i/>
          <w:iCs/>
          <w:color w:val="222222"/>
          <w:sz w:val="24"/>
          <w:szCs w:val="24"/>
        </w:rPr>
        <w:t>13</w:t>
      </w:r>
      <w:r w:rsidRPr="00230F7A">
        <w:rPr>
          <w:rFonts w:cstheme="minorHAnsi"/>
          <w:color w:val="222222"/>
          <w:sz w:val="24"/>
          <w:szCs w:val="24"/>
          <w:shd w:val="clear" w:color="auto" w:fill="FFFFFF"/>
        </w:rPr>
        <w:t>(1), 76-93.</w:t>
      </w:r>
    </w:p>
    <w:p w14:paraId="35CCD722" w14:textId="26F992DA" w:rsidR="007F7967" w:rsidRPr="00230F7A" w:rsidRDefault="007F7967"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Koutrou</w:t>
      </w:r>
      <w:proofErr w:type="spellEnd"/>
      <w:r w:rsidRPr="00230F7A">
        <w:rPr>
          <w:rFonts w:cstheme="minorHAnsi"/>
          <w:color w:val="222222"/>
          <w:sz w:val="24"/>
          <w:szCs w:val="24"/>
          <w:shd w:val="clear" w:color="auto" w:fill="FFFFFF"/>
        </w:rPr>
        <w:t xml:space="preserve">, N., </w:t>
      </w:r>
      <w:proofErr w:type="spellStart"/>
      <w:r w:rsidRPr="00230F7A">
        <w:rPr>
          <w:rFonts w:cstheme="minorHAnsi"/>
          <w:color w:val="222222"/>
          <w:sz w:val="24"/>
          <w:szCs w:val="24"/>
          <w:shd w:val="clear" w:color="auto" w:fill="FFFFFF"/>
        </w:rPr>
        <w:t>Pappous</w:t>
      </w:r>
      <w:proofErr w:type="spellEnd"/>
      <w:r w:rsidRPr="00230F7A">
        <w:rPr>
          <w:rFonts w:cstheme="minorHAnsi"/>
          <w:color w:val="222222"/>
          <w:sz w:val="24"/>
          <w:szCs w:val="24"/>
          <w:shd w:val="clear" w:color="auto" w:fill="FFFFFF"/>
        </w:rPr>
        <w:t xml:space="preserve">, A. S., &amp; Johnson, A. (2016). Post-event volunteering legacy: Did the London 2012 Games induce a sustainable volunteer engagement? </w:t>
      </w:r>
      <w:r w:rsidRPr="00230F7A">
        <w:rPr>
          <w:rFonts w:cstheme="minorHAnsi"/>
          <w:i/>
          <w:iCs/>
          <w:color w:val="222222"/>
          <w:sz w:val="24"/>
          <w:szCs w:val="24"/>
        </w:rPr>
        <w:t>Sustainability</w:t>
      </w:r>
      <w:r w:rsidRPr="00230F7A">
        <w:rPr>
          <w:rFonts w:cstheme="minorHAnsi"/>
          <w:color w:val="222222"/>
          <w:sz w:val="24"/>
          <w:szCs w:val="24"/>
          <w:shd w:val="clear" w:color="auto" w:fill="FFFFFF"/>
        </w:rPr>
        <w:t xml:space="preserve">, </w:t>
      </w:r>
      <w:r w:rsidRPr="00230F7A">
        <w:rPr>
          <w:rFonts w:cstheme="minorHAnsi"/>
          <w:i/>
          <w:iCs/>
          <w:color w:val="222222"/>
          <w:sz w:val="24"/>
          <w:szCs w:val="24"/>
        </w:rPr>
        <w:t>8</w:t>
      </w:r>
      <w:r w:rsidRPr="00230F7A">
        <w:rPr>
          <w:rFonts w:cstheme="minorHAnsi"/>
          <w:color w:val="222222"/>
          <w:sz w:val="24"/>
          <w:szCs w:val="24"/>
          <w:shd w:val="clear" w:color="auto" w:fill="FFFFFF"/>
        </w:rPr>
        <w:t>(12), 1221.</w:t>
      </w:r>
    </w:p>
    <w:p w14:paraId="41A0DB4A" w14:textId="131F2197" w:rsidR="007F7967" w:rsidRPr="00230F7A" w:rsidRDefault="007F7967"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Lamont, M. (2014). Authentication in sports tourism. </w:t>
      </w:r>
      <w:r w:rsidRPr="00230F7A">
        <w:rPr>
          <w:rFonts w:cstheme="minorHAnsi"/>
          <w:i/>
          <w:iCs/>
          <w:color w:val="222222"/>
          <w:sz w:val="24"/>
          <w:szCs w:val="24"/>
        </w:rPr>
        <w:t>Annals of Tourism Research</w:t>
      </w:r>
      <w:r w:rsidRPr="00230F7A">
        <w:rPr>
          <w:rFonts w:cstheme="minorHAnsi"/>
          <w:color w:val="222222"/>
          <w:sz w:val="24"/>
          <w:szCs w:val="24"/>
          <w:shd w:val="clear" w:color="auto" w:fill="FFFFFF"/>
        </w:rPr>
        <w:t xml:space="preserve">, </w:t>
      </w:r>
      <w:r w:rsidRPr="00230F7A">
        <w:rPr>
          <w:rFonts w:cstheme="minorHAnsi"/>
          <w:i/>
          <w:iCs/>
          <w:color w:val="222222"/>
          <w:sz w:val="24"/>
          <w:szCs w:val="24"/>
        </w:rPr>
        <w:t>45</w:t>
      </w:r>
      <w:r w:rsidRPr="00230F7A">
        <w:rPr>
          <w:rFonts w:cstheme="minorHAnsi"/>
          <w:color w:val="222222"/>
          <w:sz w:val="24"/>
          <w:szCs w:val="24"/>
          <w:shd w:val="clear" w:color="auto" w:fill="FFFFFF"/>
        </w:rPr>
        <w:t>, 1-17.</w:t>
      </w:r>
    </w:p>
    <w:p w14:paraId="2C584A4A" w14:textId="7D8FED67" w:rsidR="007F7967" w:rsidRPr="00230F7A" w:rsidRDefault="007F7967"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Lee, J., &amp; Kyle, G. T. (2012). Recollection consistency of festival consumption emotions. </w:t>
      </w:r>
      <w:r w:rsidRPr="00230F7A">
        <w:rPr>
          <w:rFonts w:cstheme="minorHAnsi"/>
          <w:i/>
          <w:iCs/>
          <w:color w:val="222222"/>
          <w:sz w:val="24"/>
          <w:szCs w:val="24"/>
        </w:rPr>
        <w:t>Journal of Travel Research</w:t>
      </w:r>
      <w:r w:rsidRPr="00230F7A">
        <w:rPr>
          <w:rFonts w:cstheme="minorHAnsi"/>
          <w:color w:val="222222"/>
          <w:sz w:val="24"/>
          <w:szCs w:val="24"/>
          <w:shd w:val="clear" w:color="auto" w:fill="FFFFFF"/>
        </w:rPr>
        <w:t xml:space="preserve">, </w:t>
      </w:r>
      <w:r w:rsidRPr="00230F7A">
        <w:rPr>
          <w:rFonts w:cstheme="minorHAnsi"/>
          <w:i/>
          <w:iCs/>
          <w:color w:val="222222"/>
          <w:sz w:val="24"/>
          <w:szCs w:val="24"/>
        </w:rPr>
        <w:t>51</w:t>
      </w:r>
      <w:r w:rsidRPr="00230F7A">
        <w:rPr>
          <w:rFonts w:cstheme="minorHAnsi"/>
          <w:color w:val="222222"/>
          <w:sz w:val="24"/>
          <w:szCs w:val="24"/>
          <w:shd w:val="clear" w:color="auto" w:fill="FFFFFF"/>
        </w:rPr>
        <w:t>(2), 178-190.</w:t>
      </w:r>
    </w:p>
    <w:p w14:paraId="1593743E" w14:textId="0CC182A0" w:rsidR="007F7967" w:rsidRPr="00230F7A" w:rsidRDefault="007F7967"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Lund, K. (2005). Seeing in motion and the touching eye: Walking over Scotland's mountains. </w:t>
      </w:r>
      <w:proofErr w:type="spellStart"/>
      <w:r w:rsidRPr="00230F7A">
        <w:rPr>
          <w:rFonts w:cstheme="minorHAnsi"/>
          <w:i/>
          <w:iCs/>
          <w:color w:val="222222"/>
          <w:sz w:val="24"/>
          <w:szCs w:val="24"/>
        </w:rPr>
        <w:t>Etnofoor</w:t>
      </w:r>
      <w:proofErr w:type="spellEnd"/>
      <w:r w:rsidRPr="00230F7A">
        <w:rPr>
          <w:rFonts w:cstheme="minorHAnsi"/>
          <w:color w:val="222222"/>
          <w:sz w:val="24"/>
          <w:szCs w:val="24"/>
          <w:shd w:val="clear" w:color="auto" w:fill="FFFFFF"/>
        </w:rPr>
        <w:t>, 27-42.</w:t>
      </w:r>
    </w:p>
    <w:p w14:paraId="76BCF4C9" w14:textId="42AF397B" w:rsidR="009A0A0B" w:rsidRPr="00230F7A" w:rsidRDefault="009A0A0B"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Merleau-Ponty, M. (1962). </w:t>
      </w:r>
      <w:r w:rsidRPr="00230F7A">
        <w:rPr>
          <w:rFonts w:cstheme="minorHAnsi"/>
          <w:i/>
          <w:iCs/>
          <w:color w:val="222222"/>
          <w:sz w:val="24"/>
          <w:szCs w:val="24"/>
          <w:shd w:val="clear" w:color="auto" w:fill="FFFFFF"/>
        </w:rPr>
        <w:t>Phenomenology of Perception</w:t>
      </w:r>
      <w:r w:rsidR="0073020B" w:rsidRPr="00230F7A">
        <w:rPr>
          <w:rFonts w:cstheme="minorHAnsi"/>
          <w:i/>
          <w:iCs/>
          <w:color w:val="222222"/>
          <w:sz w:val="24"/>
          <w:szCs w:val="24"/>
          <w:shd w:val="clear" w:color="auto" w:fill="FFFFFF"/>
        </w:rPr>
        <w:t xml:space="preserve">. </w:t>
      </w:r>
      <w:r w:rsidR="0073020B" w:rsidRPr="00230F7A">
        <w:rPr>
          <w:rFonts w:cstheme="minorHAnsi"/>
          <w:color w:val="222222"/>
          <w:sz w:val="24"/>
          <w:szCs w:val="24"/>
          <w:shd w:val="clear" w:color="auto" w:fill="FFFFFF"/>
        </w:rPr>
        <w:t>London:</w:t>
      </w:r>
      <w:r w:rsidRPr="00230F7A">
        <w:rPr>
          <w:rFonts w:cstheme="minorHAnsi"/>
          <w:color w:val="222222"/>
          <w:sz w:val="24"/>
          <w:szCs w:val="24"/>
          <w:shd w:val="clear" w:color="auto" w:fill="FFFFFF"/>
        </w:rPr>
        <w:t xml:space="preserve"> Routledge &amp; Kegan Paul</w:t>
      </w:r>
    </w:p>
    <w:p w14:paraId="71DC5EB9" w14:textId="76FFA84D" w:rsidR="007F7967" w:rsidRPr="00230F7A" w:rsidRDefault="007F7967"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Michael, M. (2000). These boots are made for walking...: mundane technology, the body and human-environment relations. </w:t>
      </w:r>
      <w:r w:rsidRPr="00230F7A">
        <w:rPr>
          <w:rFonts w:cstheme="minorHAnsi"/>
          <w:i/>
          <w:iCs/>
          <w:color w:val="222222"/>
          <w:sz w:val="24"/>
          <w:szCs w:val="24"/>
        </w:rPr>
        <w:t>Body &amp; Society</w:t>
      </w:r>
      <w:r w:rsidRPr="00230F7A">
        <w:rPr>
          <w:rFonts w:cstheme="minorHAnsi"/>
          <w:color w:val="222222"/>
          <w:sz w:val="24"/>
          <w:szCs w:val="24"/>
          <w:shd w:val="clear" w:color="auto" w:fill="FFFFFF"/>
        </w:rPr>
        <w:t xml:space="preserve">, </w:t>
      </w:r>
      <w:r w:rsidRPr="00230F7A">
        <w:rPr>
          <w:rFonts w:cstheme="minorHAnsi"/>
          <w:i/>
          <w:iCs/>
          <w:color w:val="222222"/>
          <w:sz w:val="24"/>
          <w:szCs w:val="24"/>
        </w:rPr>
        <w:t>6</w:t>
      </w:r>
      <w:r w:rsidRPr="00230F7A">
        <w:rPr>
          <w:rFonts w:cstheme="minorHAnsi"/>
          <w:color w:val="222222"/>
          <w:sz w:val="24"/>
          <w:szCs w:val="24"/>
          <w:shd w:val="clear" w:color="auto" w:fill="FFFFFF"/>
        </w:rPr>
        <w:t>(3-4), 107-126.</w:t>
      </w:r>
    </w:p>
    <w:p w14:paraId="48E897DF" w14:textId="0715324D" w:rsidR="007F7967" w:rsidRPr="00230F7A" w:rsidRDefault="007F7967"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Nichols, G., &amp; Ralston, R. (2012). Lessons from the volunteering legacy of the 2002 Commonwealth Games. </w:t>
      </w:r>
      <w:r w:rsidRPr="00230F7A">
        <w:rPr>
          <w:rFonts w:cstheme="minorHAnsi"/>
          <w:i/>
          <w:iCs/>
          <w:color w:val="222222"/>
          <w:sz w:val="24"/>
          <w:szCs w:val="24"/>
        </w:rPr>
        <w:t>Urban Studies</w:t>
      </w:r>
      <w:r w:rsidRPr="00230F7A">
        <w:rPr>
          <w:rFonts w:cstheme="minorHAnsi"/>
          <w:color w:val="222222"/>
          <w:sz w:val="24"/>
          <w:szCs w:val="24"/>
          <w:shd w:val="clear" w:color="auto" w:fill="FFFFFF"/>
        </w:rPr>
        <w:t xml:space="preserve">, </w:t>
      </w:r>
      <w:r w:rsidRPr="00230F7A">
        <w:rPr>
          <w:rFonts w:cstheme="minorHAnsi"/>
          <w:i/>
          <w:iCs/>
          <w:color w:val="222222"/>
          <w:sz w:val="24"/>
          <w:szCs w:val="24"/>
        </w:rPr>
        <w:t>49</w:t>
      </w:r>
      <w:r w:rsidRPr="00230F7A">
        <w:rPr>
          <w:rFonts w:cstheme="minorHAnsi"/>
          <w:color w:val="222222"/>
          <w:sz w:val="24"/>
          <w:szCs w:val="24"/>
          <w:shd w:val="clear" w:color="auto" w:fill="FFFFFF"/>
        </w:rPr>
        <w:t>(1), 169-184.</w:t>
      </w:r>
    </w:p>
    <w:p w14:paraId="02B862C6" w14:textId="05E33B72" w:rsidR="007F7967" w:rsidRPr="00230F7A" w:rsidRDefault="007F7967"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Pons, P. O. (2003). Being-on-holiday: Tourist dwelling, bodies and place. </w:t>
      </w:r>
      <w:r w:rsidRPr="00230F7A">
        <w:rPr>
          <w:rFonts w:cstheme="minorHAnsi"/>
          <w:i/>
          <w:iCs/>
          <w:color w:val="222222"/>
          <w:sz w:val="24"/>
          <w:szCs w:val="24"/>
        </w:rPr>
        <w:t>Tourist Studies</w:t>
      </w:r>
      <w:r w:rsidRPr="00230F7A">
        <w:rPr>
          <w:rFonts w:cstheme="minorHAnsi"/>
          <w:color w:val="222222"/>
          <w:sz w:val="24"/>
          <w:szCs w:val="24"/>
          <w:shd w:val="clear" w:color="auto" w:fill="FFFFFF"/>
        </w:rPr>
        <w:t xml:space="preserve">, </w:t>
      </w:r>
      <w:r w:rsidRPr="00230F7A">
        <w:rPr>
          <w:rFonts w:cstheme="minorHAnsi"/>
          <w:i/>
          <w:iCs/>
          <w:color w:val="222222"/>
          <w:sz w:val="24"/>
          <w:szCs w:val="24"/>
        </w:rPr>
        <w:t>3</w:t>
      </w:r>
      <w:r w:rsidRPr="00230F7A">
        <w:rPr>
          <w:rFonts w:cstheme="minorHAnsi"/>
          <w:color w:val="222222"/>
          <w:sz w:val="24"/>
          <w:szCs w:val="24"/>
          <w:shd w:val="clear" w:color="auto" w:fill="FFFFFF"/>
        </w:rPr>
        <w:t>(1), 47-66.</w:t>
      </w:r>
    </w:p>
    <w:p w14:paraId="796C2A66" w14:textId="2B990EA3" w:rsidR="007F7967" w:rsidRPr="00230F7A" w:rsidRDefault="007F7967"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Potter, C. (2008). Sense of motion, senses of self: Becoming a dancer. </w:t>
      </w:r>
      <w:r w:rsidRPr="00230F7A">
        <w:rPr>
          <w:rFonts w:cstheme="minorHAnsi"/>
          <w:i/>
          <w:iCs/>
          <w:color w:val="222222"/>
          <w:sz w:val="24"/>
          <w:szCs w:val="24"/>
        </w:rPr>
        <w:t>Ethnos</w:t>
      </w:r>
      <w:r w:rsidRPr="00230F7A">
        <w:rPr>
          <w:rFonts w:cstheme="minorHAnsi"/>
          <w:color w:val="222222"/>
          <w:sz w:val="24"/>
          <w:szCs w:val="24"/>
          <w:shd w:val="clear" w:color="auto" w:fill="FFFFFF"/>
        </w:rPr>
        <w:t xml:space="preserve">, </w:t>
      </w:r>
      <w:r w:rsidRPr="00230F7A">
        <w:rPr>
          <w:rFonts w:cstheme="minorHAnsi"/>
          <w:i/>
          <w:iCs/>
          <w:color w:val="222222"/>
          <w:sz w:val="24"/>
          <w:szCs w:val="24"/>
        </w:rPr>
        <w:t>73</w:t>
      </w:r>
      <w:r w:rsidRPr="00230F7A">
        <w:rPr>
          <w:rFonts w:cstheme="minorHAnsi"/>
          <w:color w:val="222222"/>
          <w:sz w:val="24"/>
          <w:szCs w:val="24"/>
          <w:shd w:val="clear" w:color="auto" w:fill="FFFFFF"/>
        </w:rPr>
        <w:t>(4), 444-465.</w:t>
      </w:r>
    </w:p>
    <w:p w14:paraId="29D35A48" w14:textId="52D62468" w:rsidR="00DD4ED9" w:rsidRPr="00230F7A" w:rsidRDefault="00DD4ED9"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Pritchard, A. (Ed.). (2007). </w:t>
      </w:r>
      <w:r w:rsidRPr="00230F7A">
        <w:rPr>
          <w:rFonts w:cstheme="minorHAnsi"/>
          <w:i/>
          <w:iCs/>
          <w:color w:val="222222"/>
          <w:sz w:val="24"/>
          <w:szCs w:val="24"/>
        </w:rPr>
        <w:t>Tourism and gender: Embodiment, sensuality and experience</w:t>
      </w:r>
      <w:r w:rsidRPr="00230F7A">
        <w:rPr>
          <w:rFonts w:cstheme="minorHAnsi"/>
          <w:color w:val="222222"/>
          <w:sz w:val="24"/>
          <w:szCs w:val="24"/>
          <w:shd w:val="clear" w:color="auto" w:fill="FFFFFF"/>
        </w:rPr>
        <w:t xml:space="preserve">. </w:t>
      </w:r>
      <w:proofErr w:type="spellStart"/>
      <w:r w:rsidRPr="00230F7A">
        <w:rPr>
          <w:rFonts w:cstheme="minorHAnsi"/>
          <w:color w:val="222222"/>
          <w:sz w:val="24"/>
          <w:szCs w:val="24"/>
          <w:shd w:val="clear" w:color="auto" w:fill="FFFFFF"/>
        </w:rPr>
        <w:t>Cabi</w:t>
      </w:r>
      <w:proofErr w:type="spellEnd"/>
      <w:r w:rsidRPr="00230F7A">
        <w:rPr>
          <w:rFonts w:cstheme="minorHAnsi"/>
          <w:color w:val="222222"/>
          <w:sz w:val="24"/>
          <w:szCs w:val="24"/>
          <w:shd w:val="clear" w:color="auto" w:fill="FFFFFF"/>
        </w:rPr>
        <w:t>.</w:t>
      </w:r>
    </w:p>
    <w:p w14:paraId="1010ECE2" w14:textId="245B6210" w:rsidR="00316A82" w:rsidRPr="00230F7A" w:rsidRDefault="00316A82"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lastRenderedPageBreak/>
        <w:t>Qi, H., Smith, K. A., &amp; Yeoman, I. (2018). Cross-cultural event volunteering: Challenge and intelligence. </w:t>
      </w:r>
      <w:r w:rsidRPr="00230F7A">
        <w:rPr>
          <w:rFonts w:cstheme="minorHAnsi"/>
          <w:i/>
          <w:iCs/>
          <w:color w:val="222222"/>
          <w:sz w:val="24"/>
          <w:szCs w:val="24"/>
          <w:shd w:val="clear" w:color="auto" w:fill="FFFFFF"/>
        </w:rPr>
        <w:t>Tourism Management</w:t>
      </w:r>
      <w:r w:rsidRPr="00230F7A">
        <w:rPr>
          <w:rFonts w:cstheme="minorHAnsi"/>
          <w:color w:val="222222"/>
          <w:sz w:val="24"/>
          <w:szCs w:val="24"/>
          <w:shd w:val="clear" w:color="auto" w:fill="FFFFFF"/>
        </w:rPr>
        <w:t>, </w:t>
      </w:r>
      <w:r w:rsidRPr="00230F7A">
        <w:rPr>
          <w:rFonts w:cstheme="minorHAnsi"/>
          <w:i/>
          <w:iCs/>
          <w:color w:val="222222"/>
          <w:sz w:val="24"/>
          <w:szCs w:val="24"/>
          <w:shd w:val="clear" w:color="auto" w:fill="FFFFFF"/>
        </w:rPr>
        <w:t>69</w:t>
      </w:r>
      <w:r w:rsidRPr="00230F7A">
        <w:rPr>
          <w:rFonts w:cstheme="minorHAnsi"/>
          <w:color w:val="222222"/>
          <w:sz w:val="24"/>
          <w:szCs w:val="24"/>
          <w:shd w:val="clear" w:color="auto" w:fill="FFFFFF"/>
        </w:rPr>
        <w:t>, 596-604.</w:t>
      </w:r>
    </w:p>
    <w:p w14:paraId="1A2A8674" w14:textId="1E5465CE" w:rsidR="00DD4ED9" w:rsidRPr="00230F7A" w:rsidRDefault="00DD4ED9"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Rakić</w:t>
      </w:r>
      <w:proofErr w:type="spellEnd"/>
      <w:r w:rsidRPr="00230F7A">
        <w:rPr>
          <w:rFonts w:cstheme="minorHAnsi"/>
          <w:color w:val="222222"/>
          <w:sz w:val="24"/>
          <w:szCs w:val="24"/>
          <w:shd w:val="clear" w:color="auto" w:fill="FFFFFF"/>
        </w:rPr>
        <w:t xml:space="preserve">, T., &amp; Chambers, D. (2012). Rethinking the consumption of places. </w:t>
      </w:r>
      <w:r w:rsidRPr="00230F7A">
        <w:rPr>
          <w:rFonts w:cstheme="minorHAnsi"/>
          <w:i/>
          <w:iCs/>
          <w:color w:val="222222"/>
          <w:sz w:val="24"/>
          <w:szCs w:val="24"/>
        </w:rPr>
        <w:t>Annals of Tourism Research</w:t>
      </w:r>
      <w:r w:rsidRPr="00230F7A">
        <w:rPr>
          <w:rFonts w:cstheme="minorHAnsi"/>
          <w:color w:val="222222"/>
          <w:sz w:val="24"/>
          <w:szCs w:val="24"/>
          <w:shd w:val="clear" w:color="auto" w:fill="FFFFFF"/>
        </w:rPr>
        <w:t xml:space="preserve">, </w:t>
      </w:r>
      <w:r w:rsidRPr="00230F7A">
        <w:rPr>
          <w:rFonts w:cstheme="minorHAnsi"/>
          <w:i/>
          <w:iCs/>
          <w:color w:val="222222"/>
          <w:sz w:val="24"/>
          <w:szCs w:val="24"/>
        </w:rPr>
        <w:t>39</w:t>
      </w:r>
      <w:r w:rsidRPr="00230F7A">
        <w:rPr>
          <w:rFonts w:cstheme="minorHAnsi"/>
          <w:color w:val="222222"/>
          <w:sz w:val="24"/>
          <w:szCs w:val="24"/>
          <w:shd w:val="clear" w:color="auto" w:fill="FFFFFF"/>
        </w:rPr>
        <w:t>(3), 1612-1633.</w:t>
      </w:r>
    </w:p>
    <w:p w14:paraId="26D2512D" w14:textId="78C5A807" w:rsidR="00B10EAC" w:rsidRPr="00230F7A" w:rsidRDefault="00B10EAC"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Rogalsky</w:t>
      </w:r>
      <w:proofErr w:type="spellEnd"/>
      <w:r w:rsidRPr="00230F7A">
        <w:rPr>
          <w:rFonts w:cstheme="minorHAnsi"/>
          <w:color w:val="222222"/>
          <w:sz w:val="24"/>
          <w:szCs w:val="24"/>
          <w:shd w:val="clear" w:color="auto" w:fill="FFFFFF"/>
        </w:rPr>
        <w:t xml:space="preserve">, K., Doherty, A., &amp; Paradis, K. F. (2016). Understanding the sport event volunteer experience: An investigation of role ambiguity and its correlates. </w:t>
      </w:r>
      <w:r w:rsidRPr="00230F7A">
        <w:rPr>
          <w:rFonts w:cstheme="minorHAnsi"/>
          <w:i/>
          <w:iCs/>
          <w:color w:val="222222"/>
          <w:sz w:val="24"/>
          <w:szCs w:val="24"/>
        </w:rPr>
        <w:t>Journal of Sport Management</w:t>
      </w:r>
      <w:r w:rsidRPr="00230F7A">
        <w:rPr>
          <w:rFonts w:cstheme="minorHAnsi"/>
          <w:color w:val="222222"/>
          <w:sz w:val="24"/>
          <w:szCs w:val="24"/>
          <w:shd w:val="clear" w:color="auto" w:fill="FFFFFF"/>
        </w:rPr>
        <w:t xml:space="preserve">, </w:t>
      </w:r>
      <w:r w:rsidRPr="00230F7A">
        <w:rPr>
          <w:rFonts w:cstheme="minorHAnsi"/>
          <w:i/>
          <w:iCs/>
          <w:color w:val="222222"/>
          <w:sz w:val="24"/>
          <w:szCs w:val="24"/>
        </w:rPr>
        <w:t>30</w:t>
      </w:r>
      <w:r w:rsidRPr="00230F7A">
        <w:rPr>
          <w:rFonts w:cstheme="minorHAnsi"/>
          <w:color w:val="222222"/>
          <w:sz w:val="24"/>
          <w:szCs w:val="24"/>
          <w:shd w:val="clear" w:color="auto" w:fill="FFFFFF"/>
        </w:rPr>
        <w:t>(4), 453-469.</w:t>
      </w:r>
    </w:p>
    <w:p w14:paraId="51CBFC51" w14:textId="068BCAEE" w:rsidR="008E0961" w:rsidRPr="00230F7A" w:rsidRDefault="008E0961"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Rogerson, R. J., Nicholson, R., Reid, F., &amp; Sly, B. (2019). Using major events to increase social connections: the case of the Glasgow 2014 Host City Volunteer programme. </w:t>
      </w:r>
      <w:r w:rsidRPr="00230F7A">
        <w:rPr>
          <w:rFonts w:cstheme="minorHAnsi"/>
          <w:i/>
          <w:iCs/>
          <w:color w:val="222222"/>
          <w:sz w:val="24"/>
          <w:szCs w:val="24"/>
        </w:rPr>
        <w:t>Journal of Policy Research in Tourism, Leisure and Events</w:t>
      </w:r>
      <w:r w:rsidRPr="00230F7A">
        <w:rPr>
          <w:rFonts w:cstheme="minorHAnsi"/>
          <w:color w:val="222222"/>
          <w:sz w:val="24"/>
          <w:szCs w:val="24"/>
          <w:shd w:val="clear" w:color="auto" w:fill="FFFFFF"/>
        </w:rPr>
        <w:t>, 1-13.</w:t>
      </w:r>
    </w:p>
    <w:p w14:paraId="3BF4CAF4" w14:textId="55C31CE7" w:rsidR="008E0961" w:rsidRPr="00230F7A" w:rsidRDefault="008E0961"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Sadd</w:t>
      </w:r>
      <w:proofErr w:type="spellEnd"/>
      <w:r w:rsidRPr="00230F7A">
        <w:rPr>
          <w:rFonts w:cstheme="minorHAnsi"/>
          <w:color w:val="222222"/>
          <w:sz w:val="24"/>
          <w:szCs w:val="24"/>
          <w:shd w:val="clear" w:color="auto" w:fill="FFFFFF"/>
        </w:rPr>
        <w:t xml:space="preserve">, D. (2018). Proud to be British: An autoethnographic study of working as a Games Maker at London 2012. </w:t>
      </w:r>
      <w:r w:rsidRPr="00230F7A">
        <w:rPr>
          <w:rFonts w:cstheme="minorHAnsi"/>
          <w:i/>
          <w:iCs/>
          <w:color w:val="222222"/>
          <w:sz w:val="24"/>
          <w:szCs w:val="24"/>
        </w:rPr>
        <w:t>Event Management</w:t>
      </w:r>
      <w:r w:rsidRPr="00230F7A">
        <w:rPr>
          <w:rFonts w:cstheme="minorHAnsi"/>
          <w:color w:val="222222"/>
          <w:sz w:val="24"/>
          <w:szCs w:val="24"/>
          <w:shd w:val="clear" w:color="auto" w:fill="FFFFFF"/>
        </w:rPr>
        <w:t xml:space="preserve">, </w:t>
      </w:r>
      <w:r w:rsidRPr="00230F7A">
        <w:rPr>
          <w:rFonts w:cstheme="minorHAnsi"/>
          <w:i/>
          <w:iCs/>
          <w:color w:val="222222"/>
          <w:sz w:val="24"/>
          <w:szCs w:val="24"/>
        </w:rPr>
        <w:t>22</w:t>
      </w:r>
      <w:r w:rsidRPr="00230F7A">
        <w:rPr>
          <w:rFonts w:cstheme="minorHAnsi"/>
          <w:color w:val="222222"/>
          <w:sz w:val="24"/>
          <w:szCs w:val="24"/>
          <w:shd w:val="clear" w:color="auto" w:fill="FFFFFF"/>
        </w:rPr>
        <w:t>(3), 317-332.</w:t>
      </w:r>
    </w:p>
    <w:p w14:paraId="3938A076" w14:textId="44AE1B11" w:rsidR="007003D9" w:rsidRPr="00230F7A" w:rsidRDefault="007003D9"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Sail Training International (2020). </w:t>
      </w:r>
      <w:r w:rsidR="0073020B" w:rsidRPr="00230F7A">
        <w:rPr>
          <w:rFonts w:cstheme="minorHAnsi"/>
          <w:color w:val="222222"/>
          <w:sz w:val="24"/>
          <w:szCs w:val="24"/>
          <w:shd w:val="clear" w:color="auto" w:fill="FFFFFF"/>
        </w:rPr>
        <w:t xml:space="preserve">Retrieved 25 March 2020 </w:t>
      </w:r>
      <w:r w:rsidRPr="00230F7A">
        <w:rPr>
          <w:rFonts w:cstheme="minorHAnsi"/>
          <w:color w:val="222222"/>
          <w:sz w:val="24"/>
          <w:szCs w:val="24"/>
          <w:shd w:val="clear" w:color="auto" w:fill="FFFFFF"/>
        </w:rPr>
        <w:t xml:space="preserve">from </w:t>
      </w:r>
      <w:hyperlink r:id="rId8" w:history="1">
        <w:r w:rsidRPr="00230F7A">
          <w:rPr>
            <w:rStyle w:val="Hyperlink"/>
            <w:rFonts w:cstheme="minorHAnsi"/>
            <w:sz w:val="24"/>
            <w:szCs w:val="24"/>
          </w:rPr>
          <w:t>https://sailtraininginternational.org/sailtraining/</w:t>
        </w:r>
      </w:hyperlink>
    </w:p>
    <w:p w14:paraId="7037B28C" w14:textId="59532511" w:rsidR="008E0961" w:rsidRPr="00230F7A" w:rsidRDefault="008E0961"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Saldanha, A. (2002). Music tourism and factions of bodies in Goa. </w:t>
      </w:r>
      <w:r w:rsidRPr="00230F7A">
        <w:rPr>
          <w:rFonts w:cstheme="minorHAnsi"/>
          <w:i/>
          <w:iCs/>
          <w:color w:val="222222"/>
          <w:sz w:val="24"/>
          <w:szCs w:val="24"/>
        </w:rPr>
        <w:t>Tourist Studies</w:t>
      </w:r>
      <w:r w:rsidRPr="00230F7A">
        <w:rPr>
          <w:rFonts w:cstheme="minorHAnsi"/>
          <w:color w:val="222222"/>
          <w:sz w:val="24"/>
          <w:szCs w:val="24"/>
          <w:shd w:val="clear" w:color="auto" w:fill="FFFFFF"/>
        </w:rPr>
        <w:t xml:space="preserve">, </w:t>
      </w:r>
      <w:r w:rsidRPr="00230F7A">
        <w:rPr>
          <w:rFonts w:cstheme="minorHAnsi"/>
          <w:i/>
          <w:iCs/>
          <w:color w:val="222222"/>
          <w:sz w:val="24"/>
          <w:szCs w:val="24"/>
        </w:rPr>
        <w:t>2</w:t>
      </w:r>
      <w:r w:rsidRPr="00230F7A">
        <w:rPr>
          <w:rFonts w:cstheme="minorHAnsi"/>
          <w:color w:val="222222"/>
          <w:sz w:val="24"/>
          <w:szCs w:val="24"/>
          <w:shd w:val="clear" w:color="auto" w:fill="FFFFFF"/>
        </w:rPr>
        <w:t>(1), 43-62.</w:t>
      </w:r>
    </w:p>
    <w:p w14:paraId="65C1F608" w14:textId="0F43EF0D" w:rsidR="00620AE0" w:rsidRPr="00230F7A" w:rsidRDefault="00620AE0"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Scarles, C. (2011). Eliciting embodied knowledge and response: Respondent-led photography and visual autoethnography. In </w:t>
      </w:r>
      <w:r w:rsidRPr="00230F7A">
        <w:rPr>
          <w:rFonts w:cstheme="minorHAnsi"/>
          <w:i/>
          <w:iCs/>
          <w:color w:val="222222"/>
          <w:sz w:val="24"/>
          <w:szCs w:val="24"/>
        </w:rPr>
        <w:t>An introduction to visual research methods in tourism</w:t>
      </w:r>
      <w:r w:rsidRPr="00230F7A">
        <w:rPr>
          <w:rFonts w:cstheme="minorHAnsi"/>
          <w:color w:val="222222"/>
          <w:sz w:val="24"/>
          <w:szCs w:val="24"/>
          <w:shd w:val="clear" w:color="auto" w:fill="FFFFFF"/>
        </w:rPr>
        <w:t xml:space="preserve"> (pp. 84-105). Routledge.</w:t>
      </w:r>
    </w:p>
    <w:p w14:paraId="2D414C27" w14:textId="4ECE9F2E" w:rsidR="006E69DE" w:rsidRPr="00230F7A" w:rsidRDefault="006E69DE"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Short, M., &amp; </w:t>
      </w:r>
      <w:proofErr w:type="spellStart"/>
      <w:r w:rsidRPr="00230F7A">
        <w:rPr>
          <w:rFonts w:cstheme="minorHAnsi"/>
          <w:color w:val="222222"/>
          <w:sz w:val="24"/>
          <w:szCs w:val="24"/>
          <w:shd w:val="clear" w:color="auto" w:fill="FFFFFF"/>
        </w:rPr>
        <w:t>Tetlow</w:t>
      </w:r>
      <w:proofErr w:type="spellEnd"/>
      <w:r w:rsidRPr="00230F7A">
        <w:rPr>
          <w:rFonts w:cstheme="minorHAnsi"/>
          <w:color w:val="222222"/>
          <w:sz w:val="24"/>
          <w:szCs w:val="24"/>
          <w:shd w:val="clear" w:color="auto" w:fill="FFFFFF"/>
        </w:rPr>
        <w:t xml:space="preserve">, M. F. (2012). Sunderland. </w:t>
      </w:r>
      <w:r w:rsidRPr="00230F7A">
        <w:rPr>
          <w:rFonts w:cstheme="minorHAnsi"/>
          <w:i/>
          <w:iCs/>
          <w:color w:val="222222"/>
          <w:sz w:val="24"/>
          <w:szCs w:val="24"/>
        </w:rPr>
        <w:t>Cities</w:t>
      </w:r>
      <w:r w:rsidRPr="00230F7A">
        <w:rPr>
          <w:rFonts w:cstheme="minorHAnsi"/>
          <w:color w:val="222222"/>
          <w:sz w:val="24"/>
          <w:szCs w:val="24"/>
          <w:shd w:val="clear" w:color="auto" w:fill="FFFFFF"/>
        </w:rPr>
        <w:t xml:space="preserve">, </w:t>
      </w:r>
      <w:r w:rsidRPr="00230F7A">
        <w:rPr>
          <w:rFonts w:cstheme="minorHAnsi"/>
          <w:i/>
          <w:iCs/>
          <w:color w:val="222222"/>
          <w:sz w:val="24"/>
          <w:szCs w:val="24"/>
        </w:rPr>
        <w:t>29</w:t>
      </w:r>
      <w:r w:rsidRPr="00230F7A">
        <w:rPr>
          <w:rFonts w:cstheme="minorHAnsi"/>
          <w:color w:val="222222"/>
          <w:sz w:val="24"/>
          <w:szCs w:val="24"/>
          <w:shd w:val="clear" w:color="auto" w:fill="FFFFFF"/>
        </w:rPr>
        <w:t>(4), 278-288.</w:t>
      </w:r>
    </w:p>
    <w:p w14:paraId="73760561" w14:textId="77777777" w:rsidR="00B14629" w:rsidRPr="00230F7A" w:rsidRDefault="00B14629" w:rsidP="00B14629">
      <w:pPr>
        <w:spacing w:after="0" w:line="480" w:lineRule="auto"/>
        <w:ind w:left="720" w:hanging="720"/>
        <w:rPr>
          <w:rStyle w:val="Hyperlink"/>
          <w:rFonts w:cstheme="minorHAnsi"/>
          <w:color w:val="auto"/>
          <w:sz w:val="24"/>
          <w:szCs w:val="24"/>
          <w:u w:val="none"/>
          <w:lang w:val="en-US"/>
        </w:rPr>
      </w:pPr>
      <w:proofErr w:type="spellStart"/>
      <w:r w:rsidRPr="00230F7A">
        <w:rPr>
          <w:rStyle w:val="Hyperlink"/>
          <w:rFonts w:cstheme="minorHAnsi"/>
          <w:color w:val="auto"/>
          <w:sz w:val="24"/>
          <w:szCs w:val="24"/>
          <w:u w:val="none"/>
          <w:lang w:val="en-US"/>
        </w:rPr>
        <w:t>Skirstad</w:t>
      </w:r>
      <w:proofErr w:type="spellEnd"/>
      <w:r w:rsidRPr="00230F7A">
        <w:rPr>
          <w:rStyle w:val="Hyperlink"/>
          <w:rFonts w:cstheme="minorHAnsi"/>
          <w:color w:val="auto"/>
          <w:sz w:val="24"/>
          <w:szCs w:val="24"/>
          <w:u w:val="none"/>
          <w:lang w:val="en-US"/>
        </w:rPr>
        <w:t xml:space="preserve">, B., &amp; Kristiansen, E. (2017). Indirect volunteers and application of the volunteer </w:t>
      </w:r>
    </w:p>
    <w:p w14:paraId="0F2E4E75" w14:textId="5510DC44" w:rsidR="00B14629" w:rsidRPr="00230F7A" w:rsidRDefault="00B14629" w:rsidP="00352B89">
      <w:pPr>
        <w:spacing w:after="0" w:line="480" w:lineRule="auto"/>
        <w:ind w:left="720"/>
        <w:rPr>
          <w:rStyle w:val="Hyperlink"/>
          <w:rFonts w:cstheme="minorHAnsi"/>
          <w:color w:val="auto"/>
          <w:sz w:val="24"/>
          <w:szCs w:val="24"/>
          <w:u w:val="none"/>
          <w:lang w:val="en-US"/>
        </w:rPr>
      </w:pPr>
      <w:r w:rsidRPr="00230F7A">
        <w:rPr>
          <w:rStyle w:val="Hyperlink"/>
          <w:rFonts w:cstheme="minorHAnsi"/>
          <w:color w:val="auto"/>
          <w:sz w:val="24"/>
          <w:szCs w:val="24"/>
          <w:u w:val="none"/>
          <w:lang w:val="en-US"/>
        </w:rPr>
        <w:t xml:space="preserve">cube.  In A. Benson &amp; N. Wise (eds). </w:t>
      </w:r>
      <w:r w:rsidRPr="00230F7A">
        <w:rPr>
          <w:rStyle w:val="Hyperlink"/>
          <w:rFonts w:cstheme="minorHAnsi"/>
          <w:i/>
          <w:iCs/>
          <w:color w:val="auto"/>
          <w:sz w:val="24"/>
          <w:szCs w:val="24"/>
          <w:u w:val="none"/>
          <w:lang w:val="en-US"/>
        </w:rPr>
        <w:t>International Sport Volunteering</w:t>
      </w:r>
      <w:r w:rsidRPr="00230F7A">
        <w:rPr>
          <w:rStyle w:val="Hyperlink"/>
          <w:rFonts w:cstheme="minorHAnsi"/>
          <w:color w:val="auto"/>
          <w:sz w:val="24"/>
          <w:szCs w:val="24"/>
          <w:u w:val="none"/>
          <w:lang w:val="en-US"/>
        </w:rPr>
        <w:t xml:space="preserve"> (p 122-142). London: Routledge.</w:t>
      </w:r>
    </w:p>
    <w:p w14:paraId="67BD8B24" w14:textId="6D8FBF57" w:rsidR="00B14629" w:rsidRPr="00230F7A" w:rsidRDefault="00B14629" w:rsidP="00275387">
      <w:pPr>
        <w:spacing w:after="0" w:line="480" w:lineRule="auto"/>
        <w:ind w:left="720" w:hanging="720"/>
        <w:rPr>
          <w:rFonts w:cstheme="minorHAnsi"/>
          <w:color w:val="222222"/>
          <w:sz w:val="24"/>
          <w:szCs w:val="24"/>
          <w:shd w:val="clear" w:color="auto" w:fill="FFFFFF"/>
        </w:rPr>
      </w:pPr>
    </w:p>
    <w:p w14:paraId="3EAC4F96" w14:textId="77777777" w:rsidR="00B14629" w:rsidRPr="00230F7A" w:rsidRDefault="00B14629" w:rsidP="00275387">
      <w:pPr>
        <w:spacing w:after="0" w:line="480" w:lineRule="auto"/>
        <w:ind w:left="720" w:hanging="720"/>
        <w:rPr>
          <w:rFonts w:cstheme="minorHAnsi"/>
          <w:color w:val="222222"/>
          <w:sz w:val="24"/>
          <w:szCs w:val="24"/>
          <w:shd w:val="clear" w:color="auto" w:fill="FFFFFF"/>
        </w:rPr>
      </w:pPr>
    </w:p>
    <w:p w14:paraId="32590B48" w14:textId="174803DA" w:rsidR="00FF7D7D" w:rsidRPr="00230F7A" w:rsidRDefault="00FF7D7D" w:rsidP="00275387">
      <w:pPr>
        <w:spacing w:after="0" w:line="480" w:lineRule="auto"/>
        <w:ind w:left="720" w:hanging="720"/>
        <w:rPr>
          <w:rFonts w:cstheme="minorHAnsi"/>
          <w:sz w:val="24"/>
          <w:szCs w:val="24"/>
          <w:shd w:val="clear" w:color="auto" w:fill="FFFFFF"/>
        </w:rPr>
      </w:pPr>
      <w:r w:rsidRPr="00230F7A">
        <w:rPr>
          <w:sz w:val="24"/>
          <w:szCs w:val="24"/>
        </w:rPr>
        <w:t>Smith, A. (2012). Events and urban regeneration: The strategic use of events to revitalise cities. London, UK: Routledge</w:t>
      </w:r>
    </w:p>
    <w:p w14:paraId="6B796084" w14:textId="3E971126" w:rsidR="00FD507B" w:rsidRPr="00230F7A" w:rsidRDefault="00FD507B"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Solberg, H. A. (2003). Major sporting events: assessing the value of volunteers' work. </w:t>
      </w:r>
      <w:r w:rsidRPr="00230F7A">
        <w:rPr>
          <w:rFonts w:cstheme="minorHAnsi"/>
          <w:i/>
          <w:iCs/>
          <w:color w:val="222222"/>
          <w:sz w:val="24"/>
          <w:szCs w:val="24"/>
          <w:shd w:val="clear" w:color="auto" w:fill="FFFFFF"/>
        </w:rPr>
        <w:t>Managing Leisure</w:t>
      </w:r>
      <w:r w:rsidRPr="00230F7A">
        <w:rPr>
          <w:rFonts w:cstheme="minorHAnsi"/>
          <w:color w:val="222222"/>
          <w:sz w:val="24"/>
          <w:szCs w:val="24"/>
          <w:shd w:val="clear" w:color="auto" w:fill="FFFFFF"/>
        </w:rPr>
        <w:t>, </w:t>
      </w:r>
      <w:r w:rsidRPr="00230F7A">
        <w:rPr>
          <w:rFonts w:cstheme="minorHAnsi"/>
          <w:i/>
          <w:iCs/>
          <w:color w:val="222222"/>
          <w:sz w:val="24"/>
          <w:szCs w:val="24"/>
          <w:shd w:val="clear" w:color="auto" w:fill="FFFFFF"/>
        </w:rPr>
        <w:t>8</w:t>
      </w:r>
      <w:r w:rsidRPr="00230F7A">
        <w:rPr>
          <w:rFonts w:cstheme="minorHAnsi"/>
          <w:color w:val="222222"/>
          <w:sz w:val="24"/>
          <w:szCs w:val="24"/>
          <w:shd w:val="clear" w:color="auto" w:fill="FFFFFF"/>
        </w:rPr>
        <w:t>(1), 17-27</w:t>
      </w:r>
      <w:r w:rsidR="003405C6" w:rsidRPr="00230F7A">
        <w:rPr>
          <w:rFonts w:cstheme="minorHAnsi"/>
          <w:color w:val="222222"/>
          <w:sz w:val="24"/>
          <w:szCs w:val="24"/>
          <w:shd w:val="clear" w:color="auto" w:fill="FFFFFF"/>
        </w:rPr>
        <w:t>.</w:t>
      </w:r>
    </w:p>
    <w:p w14:paraId="7E102330" w14:textId="08A53174" w:rsidR="00595566" w:rsidRPr="00230F7A" w:rsidRDefault="00595566"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Sunderland City Council (no date). The Tall Ships Races Sunderland 2018: Volunteers-Event Makers.  </w:t>
      </w:r>
      <w:r w:rsidR="0073020B" w:rsidRPr="00230F7A">
        <w:rPr>
          <w:rFonts w:cstheme="minorHAnsi"/>
          <w:color w:val="222222"/>
          <w:sz w:val="24"/>
          <w:szCs w:val="24"/>
          <w:shd w:val="clear" w:color="auto" w:fill="FFFFFF"/>
        </w:rPr>
        <w:t>Retrieved 25 March 2020</w:t>
      </w:r>
      <w:r w:rsidRPr="00230F7A">
        <w:rPr>
          <w:rFonts w:cstheme="minorHAnsi"/>
          <w:color w:val="222222"/>
          <w:sz w:val="24"/>
          <w:szCs w:val="24"/>
          <w:shd w:val="clear" w:color="auto" w:fill="FFFFFF"/>
        </w:rPr>
        <w:t xml:space="preserve"> from </w:t>
      </w:r>
      <w:hyperlink r:id="rId9" w:history="1">
        <w:r w:rsidRPr="00230F7A">
          <w:rPr>
            <w:rStyle w:val="Hyperlink"/>
            <w:rFonts w:cstheme="minorHAnsi"/>
            <w:sz w:val="24"/>
            <w:szCs w:val="24"/>
          </w:rPr>
          <w:t>https://www.tallshipssunderland.com/get-involved/volunteers-event-makers</w:t>
        </w:r>
      </w:hyperlink>
    </w:p>
    <w:p w14:paraId="7DBFD589" w14:textId="7D7E5DC2" w:rsidR="008E0961" w:rsidRPr="00230F7A" w:rsidRDefault="008E0961"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Tomazos</w:t>
      </w:r>
      <w:proofErr w:type="spellEnd"/>
      <w:r w:rsidRPr="00230F7A">
        <w:rPr>
          <w:rFonts w:cstheme="minorHAnsi"/>
          <w:color w:val="222222"/>
          <w:sz w:val="24"/>
          <w:szCs w:val="24"/>
          <w:shd w:val="clear" w:color="auto" w:fill="FFFFFF"/>
        </w:rPr>
        <w:t xml:space="preserve">, K., &amp; Luke, S. (2015). Mega-sports events volunteering: Journeys with a past, a present and a future. </w:t>
      </w:r>
      <w:r w:rsidRPr="00230F7A">
        <w:rPr>
          <w:rFonts w:cstheme="minorHAnsi"/>
          <w:i/>
          <w:iCs/>
          <w:color w:val="222222"/>
          <w:sz w:val="24"/>
          <w:szCs w:val="24"/>
        </w:rPr>
        <w:t xml:space="preserve">VOLUNTAS: International Journal of Voluntary and </w:t>
      </w:r>
      <w:proofErr w:type="spellStart"/>
      <w:r w:rsidRPr="00230F7A">
        <w:rPr>
          <w:rFonts w:cstheme="minorHAnsi"/>
          <w:i/>
          <w:iCs/>
          <w:color w:val="222222"/>
          <w:sz w:val="24"/>
          <w:szCs w:val="24"/>
        </w:rPr>
        <w:t>Nonprofit</w:t>
      </w:r>
      <w:proofErr w:type="spellEnd"/>
      <w:r w:rsidRPr="00230F7A">
        <w:rPr>
          <w:rFonts w:cstheme="minorHAnsi"/>
          <w:i/>
          <w:iCs/>
          <w:color w:val="222222"/>
          <w:sz w:val="24"/>
          <w:szCs w:val="24"/>
        </w:rPr>
        <w:t xml:space="preserve"> Organizations</w:t>
      </w:r>
      <w:r w:rsidRPr="00230F7A">
        <w:rPr>
          <w:rFonts w:cstheme="minorHAnsi"/>
          <w:color w:val="222222"/>
          <w:sz w:val="24"/>
          <w:szCs w:val="24"/>
          <w:shd w:val="clear" w:color="auto" w:fill="FFFFFF"/>
        </w:rPr>
        <w:t xml:space="preserve">, </w:t>
      </w:r>
      <w:r w:rsidRPr="00230F7A">
        <w:rPr>
          <w:rFonts w:cstheme="minorHAnsi"/>
          <w:i/>
          <w:iCs/>
          <w:color w:val="222222"/>
          <w:sz w:val="24"/>
          <w:szCs w:val="24"/>
        </w:rPr>
        <w:t>26</w:t>
      </w:r>
      <w:r w:rsidRPr="00230F7A">
        <w:rPr>
          <w:rFonts w:cstheme="minorHAnsi"/>
          <w:color w:val="222222"/>
          <w:sz w:val="24"/>
          <w:szCs w:val="24"/>
          <w:shd w:val="clear" w:color="auto" w:fill="FFFFFF"/>
        </w:rPr>
        <w:t>(4), 1337-1359.</w:t>
      </w:r>
    </w:p>
    <w:p w14:paraId="73DFDE13" w14:textId="7B324B7D" w:rsidR="009A0A0B" w:rsidRPr="00230F7A" w:rsidRDefault="009A0A0B"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Urry</w:t>
      </w:r>
      <w:proofErr w:type="spellEnd"/>
      <w:r w:rsidRPr="00230F7A">
        <w:rPr>
          <w:rFonts w:cstheme="minorHAnsi"/>
          <w:color w:val="222222"/>
          <w:sz w:val="24"/>
          <w:szCs w:val="24"/>
          <w:shd w:val="clear" w:color="auto" w:fill="FFFFFF"/>
        </w:rPr>
        <w:t xml:space="preserve">, J. (1990). </w:t>
      </w:r>
      <w:r w:rsidRPr="00230F7A">
        <w:rPr>
          <w:rFonts w:cstheme="minorHAnsi"/>
          <w:i/>
          <w:iCs/>
          <w:color w:val="222222"/>
          <w:sz w:val="24"/>
          <w:szCs w:val="24"/>
        </w:rPr>
        <w:t xml:space="preserve">The tourist </w:t>
      </w:r>
      <w:proofErr w:type="gramStart"/>
      <w:r w:rsidRPr="00230F7A">
        <w:rPr>
          <w:rFonts w:cstheme="minorHAnsi"/>
          <w:i/>
          <w:iCs/>
          <w:color w:val="222222"/>
          <w:sz w:val="24"/>
          <w:szCs w:val="24"/>
        </w:rPr>
        <w:t>gaze</w:t>
      </w:r>
      <w:proofErr w:type="gramEnd"/>
      <w:r w:rsidRPr="00230F7A">
        <w:rPr>
          <w:rFonts w:cstheme="minorHAnsi"/>
          <w:color w:val="222222"/>
          <w:sz w:val="24"/>
          <w:szCs w:val="24"/>
          <w:shd w:val="clear" w:color="auto" w:fill="FFFFFF"/>
        </w:rPr>
        <w:t>. Sage.</w:t>
      </w:r>
    </w:p>
    <w:p w14:paraId="6B1C31AA" w14:textId="3B3A0404" w:rsidR="008E0961" w:rsidRPr="00230F7A" w:rsidRDefault="008E0961"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Urry</w:t>
      </w:r>
      <w:proofErr w:type="spellEnd"/>
      <w:r w:rsidRPr="00230F7A">
        <w:rPr>
          <w:rFonts w:cstheme="minorHAnsi"/>
          <w:color w:val="222222"/>
          <w:sz w:val="24"/>
          <w:szCs w:val="24"/>
          <w:shd w:val="clear" w:color="auto" w:fill="FFFFFF"/>
        </w:rPr>
        <w:t xml:space="preserve">, J., &amp; Larsen, J. (2011). </w:t>
      </w:r>
      <w:r w:rsidRPr="00230F7A">
        <w:rPr>
          <w:rFonts w:cstheme="minorHAnsi"/>
          <w:i/>
          <w:iCs/>
          <w:color w:val="222222"/>
          <w:sz w:val="24"/>
          <w:szCs w:val="24"/>
        </w:rPr>
        <w:t>The tourist gaze 3.0</w:t>
      </w:r>
      <w:r w:rsidRPr="00230F7A">
        <w:rPr>
          <w:rFonts w:cstheme="minorHAnsi"/>
          <w:color w:val="222222"/>
          <w:sz w:val="24"/>
          <w:szCs w:val="24"/>
          <w:shd w:val="clear" w:color="auto" w:fill="FFFFFF"/>
        </w:rPr>
        <w:t>. Sage.</w:t>
      </w:r>
    </w:p>
    <w:p w14:paraId="3BB8EAAA" w14:textId="3B2D9F48" w:rsidR="008E0961" w:rsidRPr="00230F7A" w:rsidRDefault="008E0961" w:rsidP="00275387">
      <w:pPr>
        <w:spacing w:after="0" w:line="480" w:lineRule="auto"/>
        <w:ind w:left="720" w:hanging="720"/>
        <w:rPr>
          <w:rFonts w:cstheme="minorHAnsi"/>
          <w:color w:val="222222"/>
          <w:sz w:val="24"/>
          <w:szCs w:val="24"/>
          <w:shd w:val="clear" w:color="auto" w:fill="FFFFFF"/>
        </w:rPr>
      </w:pPr>
      <w:proofErr w:type="spellStart"/>
      <w:r w:rsidRPr="00230F7A">
        <w:rPr>
          <w:rFonts w:cstheme="minorHAnsi"/>
          <w:color w:val="222222"/>
          <w:sz w:val="24"/>
          <w:szCs w:val="24"/>
          <w:shd w:val="clear" w:color="auto" w:fill="FFFFFF"/>
        </w:rPr>
        <w:t>Veijola</w:t>
      </w:r>
      <w:proofErr w:type="spellEnd"/>
      <w:r w:rsidRPr="00230F7A">
        <w:rPr>
          <w:rFonts w:cstheme="minorHAnsi"/>
          <w:color w:val="222222"/>
          <w:sz w:val="24"/>
          <w:szCs w:val="24"/>
          <w:shd w:val="clear" w:color="auto" w:fill="FFFFFF"/>
        </w:rPr>
        <w:t xml:space="preserve">, S., &amp; Jokinen, E. (1994). The body in tourism. </w:t>
      </w:r>
      <w:r w:rsidRPr="00230F7A">
        <w:rPr>
          <w:rFonts w:cstheme="minorHAnsi"/>
          <w:i/>
          <w:iCs/>
          <w:color w:val="222222"/>
          <w:sz w:val="24"/>
          <w:szCs w:val="24"/>
        </w:rPr>
        <w:t>Theory, culture &amp; society</w:t>
      </w:r>
      <w:r w:rsidRPr="00230F7A">
        <w:rPr>
          <w:rFonts w:cstheme="minorHAnsi"/>
          <w:color w:val="222222"/>
          <w:sz w:val="24"/>
          <w:szCs w:val="24"/>
          <w:shd w:val="clear" w:color="auto" w:fill="FFFFFF"/>
        </w:rPr>
        <w:t xml:space="preserve">, </w:t>
      </w:r>
      <w:r w:rsidRPr="00230F7A">
        <w:rPr>
          <w:rFonts w:cstheme="minorHAnsi"/>
          <w:i/>
          <w:iCs/>
          <w:color w:val="222222"/>
          <w:sz w:val="24"/>
          <w:szCs w:val="24"/>
        </w:rPr>
        <w:t>11</w:t>
      </w:r>
      <w:r w:rsidRPr="00230F7A">
        <w:rPr>
          <w:rFonts w:cstheme="minorHAnsi"/>
          <w:color w:val="222222"/>
          <w:sz w:val="24"/>
          <w:szCs w:val="24"/>
          <w:shd w:val="clear" w:color="auto" w:fill="FFFFFF"/>
        </w:rPr>
        <w:t>(3), 125-151.</w:t>
      </w:r>
    </w:p>
    <w:p w14:paraId="34A1D535" w14:textId="16881AC3" w:rsidR="0051501D" w:rsidRPr="00230F7A" w:rsidRDefault="0051501D"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Wilks, L. (2016). The lived experience of London 2012 Olympic and Paralympic Games volunteers: A serious leisure perspective. </w:t>
      </w:r>
      <w:r w:rsidRPr="00230F7A">
        <w:rPr>
          <w:rFonts w:cstheme="minorHAnsi"/>
          <w:i/>
          <w:iCs/>
          <w:color w:val="222222"/>
          <w:sz w:val="24"/>
          <w:szCs w:val="24"/>
        </w:rPr>
        <w:t>Leisure Studies</w:t>
      </w:r>
      <w:r w:rsidRPr="00230F7A">
        <w:rPr>
          <w:rFonts w:cstheme="minorHAnsi"/>
          <w:color w:val="222222"/>
          <w:sz w:val="24"/>
          <w:szCs w:val="24"/>
          <w:shd w:val="clear" w:color="auto" w:fill="FFFFFF"/>
        </w:rPr>
        <w:t xml:space="preserve">, </w:t>
      </w:r>
      <w:r w:rsidRPr="00230F7A">
        <w:rPr>
          <w:rFonts w:cstheme="minorHAnsi"/>
          <w:i/>
          <w:iCs/>
          <w:color w:val="222222"/>
          <w:sz w:val="24"/>
          <w:szCs w:val="24"/>
        </w:rPr>
        <w:t>35</w:t>
      </w:r>
      <w:r w:rsidRPr="00230F7A">
        <w:rPr>
          <w:rFonts w:cstheme="minorHAnsi"/>
          <w:color w:val="222222"/>
          <w:sz w:val="24"/>
          <w:szCs w:val="24"/>
          <w:shd w:val="clear" w:color="auto" w:fill="FFFFFF"/>
        </w:rPr>
        <w:t>(5), 652-667.</w:t>
      </w:r>
    </w:p>
    <w:p w14:paraId="60445C34" w14:textId="2E7AB5EB" w:rsidR="008E0961" w:rsidRPr="00230F7A" w:rsidRDefault="008E0961" w:rsidP="00275387">
      <w:pPr>
        <w:spacing w:after="0" w:line="480" w:lineRule="auto"/>
        <w:ind w:left="720" w:hanging="720"/>
        <w:rPr>
          <w:rFonts w:cstheme="minorHAnsi"/>
          <w:color w:val="222222"/>
          <w:sz w:val="24"/>
          <w:szCs w:val="24"/>
          <w:shd w:val="clear" w:color="auto" w:fill="FFFFFF"/>
        </w:rPr>
      </w:pPr>
      <w:r w:rsidRPr="00230F7A">
        <w:rPr>
          <w:rFonts w:cstheme="minorHAnsi"/>
          <w:color w:val="222222"/>
          <w:sz w:val="24"/>
          <w:szCs w:val="24"/>
          <w:shd w:val="clear" w:color="auto" w:fill="FFFFFF"/>
        </w:rPr>
        <w:t xml:space="preserve">Wilson, S., Chambers, D., &amp; Johnson, J. (2019). VW campervan tourists' embodied sonic experiences. </w:t>
      </w:r>
      <w:r w:rsidRPr="00230F7A">
        <w:rPr>
          <w:rFonts w:cstheme="minorHAnsi"/>
          <w:i/>
          <w:iCs/>
          <w:color w:val="222222"/>
          <w:sz w:val="24"/>
          <w:szCs w:val="24"/>
        </w:rPr>
        <w:t>Annals of Tourism Research</w:t>
      </w:r>
      <w:r w:rsidRPr="00230F7A">
        <w:rPr>
          <w:rFonts w:cstheme="minorHAnsi"/>
          <w:color w:val="222222"/>
          <w:sz w:val="24"/>
          <w:szCs w:val="24"/>
          <w:shd w:val="clear" w:color="auto" w:fill="FFFFFF"/>
        </w:rPr>
        <w:t xml:space="preserve">, </w:t>
      </w:r>
      <w:r w:rsidRPr="00230F7A">
        <w:rPr>
          <w:rFonts w:cstheme="minorHAnsi"/>
          <w:i/>
          <w:iCs/>
          <w:color w:val="222222"/>
          <w:sz w:val="24"/>
          <w:szCs w:val="24"/>
        </w:rPr>
        <w:t>76</w:t>
      </w:r>
      <w:r w:rsidRPr="00230F7A">
        <w:rPr>
          <w:rFonts w:cstheme="minorHAnsi"/>
          <w:color w:val="222222"/>
          <w:sz w:val="24"/>
          <w:szCs w:val="24"/>
          <w:shd w:val="clear" w:color="auto" w:fill="FFFFFF"/>
        </w:rPr>
        <w:t>, 14-23.</w:t>
      </w:r>
    </w:p>
    <w:bookmarkEnd w:id="12"/>
    <w:p w14:paraId="426D16DE" w14:textId="77777777" w:rsidR="00322744" w:rsidRPr="00230F7A" w:rsidRDefault="00322744" w:rsidP="00275387">
      <w:pPr>
        <w:spacing w:after="0" w:line="480" w:lineRule="auto"/>
        <w:ind w:left="720" w:hanging="720"/>
        <w:rPr>
          <w:rFonts w:cstheme="minorHAnsi"/>
          <w:color w:val="222222"/>
          <w:sz w:val="20"/>
          <w:szCs w:val="20"/>
          <w:shd w:val="clear" w:color="auto" w:fill="FFFFFF"/>
        </w:rPr>
      </w:pPr>
    </w:p>
    <w:p w14:paraId="2C32059C" w14:textId="77777777" w:rsidR="00322744" w:rsidRPr="00230F7A" w:rsidRDefault="00322744" w:rsidP="00275387">
      <w:pPr>
        <w:spacing w:after="0" w:line="480" w:lineRule="auto"/>
        <w:ind w:left="720" w:hanging="720"/>
        <w:rPr>
          <w:rFonts w:cstheme="minorHAnsi"/>
          <w:bdr w:val="none" w:sz="0" w:space="0" w:color="auto" w:frame="1"/>
        </w:rPr>
      </w:pPr>
    </w:p>
    <w:p w14:paraId="7DD2494D" w14:textId="1626C431" w:rsidR="00D923A6" w:rsidRPr="00230F7A" w:rsidRDefault="00D923A6" w:rsidP="00275387">
      <w:pPr>
        <w:spacing w:after="0" w:line="480" w:lineRule="auto"/>
        <w:rPr>
          <w:rFonts w:cstheme="minorHAnsi"/>
          <w:sz w:val="24"/>
          <w:szCs w:val="24"/>
          <w:bdr w:val="none" w:sz="0" w:space="0" w:color="auto" w:frame="1"/>
        </w:rPr>
      </w:pPr>
    </w:p>
    <w:p w14:paraId="1CDD18ED" w14:textId="1FDF9F85" w:rsidR="00E46E46" w:rsidRPr="00230F7A" w:rsidRDefault="00E46E46" w:rsidP="00275387">
      <w:pPr>
        <w:spacing w:after="0" w:line="480" w:lineRule="auto"/>
        <w:rPr>
          <w:rFonts w:cstheme="minorHAnsi"/>
          <w:sz w:val="24"/>
          <w:szCs w:val="24"/>
          <w:bdr w:val="none" w:sz="0" w:space="0" w:color="auto" w:frame="1"/>
        </w:rPr>
      </w:pPr>
    </w:p>
    <w:p w14:paraId="45EC5860" w14:textId="52B2E3E9" w:rsidR="00A5767D" w:rsidRPr="00230F7A" w:rsidRDefault="00A5767D" w:rsidP="00275387">
      <w:pPr>
        <w:spacing w:after="0" w:line="480" w:lineRule="auto"/>
        <w:rPr>
          <w:rFonts w:cstheme="minorHAnsi"/>
          <w:color w:val="222222"/>
          <w:sz w:val="24"/>
          <w:szCs w:val="24"/>
          <w:shd w:val="clear" w:color="auto" w:fill="FFFFFF"/>
        </w:rPr>
      </w:pPr>
    </w:p>
    <w:p w14:paraId="5370C97A" w14:textId="77777777" w:rsidR="005F5F90" w:rsidRPr="00230F7A" w:rsidRDefault="005F5F90" w:rsidP="005F5F90">
      <w:pPr>
        <w:pStyle w:val="ListParagraph"/>
        <w:spacing w:after="0" w:line="240" w:lineRule="auto"/>
        <w:ind w:left="0"/>
        <w:rPr>
          <w:rFonts w:ascii="Arial" w:hAnsi="Arial" w:cs="Arial"/>
          <w:b/>
          <w:bCs/>
          <w:sz w:val="24"/>
          <w:szCs w:val="24"/>
        </w:rPr>
      </w:pPr>
      <w:r w:rsidRPr="00230F7A">
        <w:rPr>
          <w:rFonts w:ascii="Arial" w:hAnsi="Arial" w:cs="Arial"/>
          <w:b/>
          <w:bCs/>
          <w:sz w:val="24"/>
          <w:szCs w:val="24"/>
        </w:rPr>
        <w:lastRenderedPageBreak/>
        <w:t>Table 1.</w:t>
      </w:r>
    </w:p>
    <w:p w14:paraId="28EE2F1A" w14:textId="77777777" w:rsidR="005F5F90" w:rsidRPr="00230F7A" w:rsidRDefault="005F5F90" w:rsidP="005F5F90">
      <w:pPr>
        <w:pStyle w:val="ListParagraph"/>
        <w:spacing w:after="0" w:line="240" w:lineRule="auto"/>
        <w:ind w:left="0"/>
        <w:rPr>
          <w:rFonts w:ascii="Arial" w:hAnsi="Arial" w:cs="Arial"/>
          <w:b/>
          <w:bCs/>
          <w:sz w:val="24"/>
          <w:szCs w:val="24"/>
        </w:rPr>
      </w:pPr>
      <w:r w:rsidRPr="00230F7A">
        <w:rPr>
          <w:rFonts w:ascii="Arial" w:hAnsi="Arial" w:cs="Arial"/>
          <w:b/>
          <w:bCs/>
          <w:sz w:val="24"/>
          <w:szCs w:val="24"/>
        </w:rPr>
        <w:t>Profile of research participants</w:t>
      </w:r>
    </w:p>
    <w:p w14:paraId="5491D3DB" w14:textId="77777777" w:rsidR="005F5F90" w:rsidRPr="00230F7A" w:rsidRDefault="005F5F90" w:rsidP="005F5F90">
      <w:pPr>
        <w:pStyle w:val="ListParagraph"/>
        <w:spacing w:after="0" w:line="240" w:lineRule="auto"/>
        <w:ind w:left="0"/>
        <w:rPr>
          <w:rFonts w:ascii="Arial" w:hAnsi="Arial" w:cs="Arial"/>
          <w:sz w:val="24"/>
          <w:szCs w:val="24"/>
        </w:rPr>
      </w:pPr>
    </w:p>
    <w:tbl>
      <w:tblPr>
        <w:tblStyle w:val="TableGrid"/>
        <w:tblW w:w="9351" w:type="dxa"/>
        <w:tblLook w:val="04A0" w:firstRow="1" w:lastRow="0" w:firstColumn="1" w:lastColumn="0" w:noHBand="0" w:noVBand="1"/>
      </w:tblPr>
      <w:tblGrid>
        <w:gridCol w:w="1838"/>
        <w:gridCol w:w="1985"/>
        <w:gridCol w:w="4394"/>
        <w:gridCol w:w="1134"/>
      </w:tblGrid>
      <w:tr w:rsidR="005F5F90" w:rsidRPr="00230F7A" w14:paraId="742B04C3" w14:textId="77777777" w:rsidTr="000C6CAE">
        <w:tc>
          <w:tcPr>
            <w:tcW w:w="1838" w:type="dxa"/>
          </w:tcPr>
          <w:p w14:paraId="79796979" w14:textId="77777777" w:rsidR="005F5F90" w:rsidRPr="00230F7A" w:rsidRDefault="005F5F90" w:rsidP="000C6CAE">
            <w:pPr>
              <w:rPr>
                <w:rFonts w:ascii="Arial" w:eastAsia="Times New Roman" w:hAnsi="Arial" w:cs="Arial"/>
                <w:b/>
                <w:sz w:val="24"/>
                <w:szCs w:val="24"/>
              </w:rPr>
            </w:pPr>
            <w:r w:rsidRPr="00230F7A">
              <w:rPr>
                <w:rFonts w:ascii="Arial" w:eastAsia="Times New Roman" w:hAnsi="Arial" w:cs="Arial"/>
                <w:b/>
                <w:sz w:val="24"/>
                <w:szCs w:val="24"/>
              </w:rPr>
              <w:t xml:space="preserve">Pseudonym </w:t>
            </w:r>
          </w:p>
          <w:p w14:paraId="41D03CE5" w14:textId="77777777" w:rsidR="005F5F90" w:rsidRPr="00230F7A" w:rsidRDefault="005F5F90" w:rsidP="000C6CAE">
            <w:pPr>
              <w:rPr>
                <w:rFonts w:ascii="Arial" w:eastAsia="Times New Roman" w:hAnsi="Arial" w:cs="Arial"/>
                <w:b/>
                <w:sz w:val="24"/>
                <w:szCs w:val="24"/>
              </w:rPr>
            </w:pPr>
          </w:p>
        </w:tc>
        <w:tc>
          <w:tcPr>
            <w:tcW w:w="1985" w:type="dxa"/>
          </w:tcPr>
          <w:p w14:paraId="6CBCF36E" w14:textId="77777777" w:rsidR="005F5F90" w:rsidRPr="00230F7A" w:rsidRDefault="005F5F90" w:rsidP="000C6CAE">
            <w:pPr>
              <w:rPr>
                <w:rFonts w:ascii="Arial" w:eastAsia="Times New Roman" w:hAnsi="Arial" w:cs="Arial"/>
                <w:b/>
                <w:sz w:val="24"/>
                <w:szCs w:val="24"/>
              </w:rPr>
            </w:pPr>
            <w:r w:rsidRPr="00230F7A">
              <w:rPr>
                <w:rFonts w:ascii="Arial" w:eastAsia="Times New Roman" w:hAnsi="Arial" w:cs="Arial"/>
                <w:b/>
                <w:sz w:val="24"/>
                <w:szCs w:val="24"/>
              </w:rPr>
              <w:t>Age</w:t>
            </w:r>
          </w:p>
        </w:tc>
        <w:tc>
          <w:tcPr>
            <w:tcW w:w="4394" w:type="dxa"/>
          </w:tcPr>
          <w:p w14:paraId="27D3C5CA" w14:textId="77777777" w:rsidR="005F5F90" w:rsidRPr="00230F7A" w:rsidRDefault="005F5F90" w:rsidP="000C6CAE">
            <w:pPr>
              <w:rPr>
                <w:rFonts w:ascii="Arial" w:eastAsia="Times New Roman" w:hAnsi="Arial" w:cs="Arial"/>
                <w:b/>
                <w:sz w:val="24"/>
                <w:szCs w:val="24"/>
              </w:rPr>
            </w:pPr>
            <w:r w:rsidRPr="00230F7A">
              <w:rPr>
                <w:rFonts w:ascii="Arial" w:eastAsia="Times New Roman" w:hAnsi="Arial" w:cs="Arial"/>
                <w:b/>
                <w:sz w:val="24"/>
                <w:szCs w:val="24"/>
              </w:rPr>
              <w:t>Volunteer Role at Festival</w:t>
            </w:r>
          </w:p>
        </w:tc>
        <w:tc>
          <w:tcPr>
            <w:tcW w:w="1134" w:type="dxa"/>
          </w:tcPr>
          <w:p w14:paraId="02578F8F" w14:textId="77777777" w:rsidR="005F5F90" w:rsidRPr="00230F7A" w:rsidRDefault="005F5F90" w:rsidP="000C6CAE">
            <w:pPr>
              <w:rPr>
                <w:rFonts w:ascii="Arial" w:eastAsia="Times New Roman" w:hAnsi="Arial" w:cs="Arial"/>
                <w:b/>
                <w:sz w:val="24"/>
                <w:szCs w:val="24"/>
              </w:rPr>
            </w:pPr>
            <w:r w:rsidRPr="00230F7A">
              <w:rPr>
                <w:rFonts w:ascii="Arial" w:eastAsia="Times New Roman" w:hAnsi="Arial" w:cs="Arial"/>
                <w:b/>
                <w:sz w:val="24"/>
                <w:szCs w:val="24"/>
              </w:rPr>
              <w:t>Gender</w:t>
            </w:r>
          </w:p>
        </w:tc>
      </w:tr>
      <w:tr w:rsidR="005F5F90" w:rsidRPr="00230F7A" w14:paraId="745B78B7" w14:textId="77777777" w:rsidTr="000C6CAE">
        <w:tc>
          <w:tcPr>
            <w:tcW w:w="1838" w:type="dxa"/>
          </w:tcPr>
          <w:p w14:paraId="3162A64D" w14:textId="77777777" w:rsidR="005F5F90" w:rsidRPr="00230F7A" w:rsidRDefault="005F5F90" w:rsidP="000C6CAE">
            <w:pPr>
              <w:jc w:val="both"/>
              <w:rPr>
                <w:rFonts w:ascii="Arial" w:eastAsia="Times New Roman" w:hAnsi="Arial" w:cs="Arial"/>
                <w:sz w:val="24"/>
                <w:szCs w:val="24"/>
              </w:rPr>
            </w:pPr>
            <w:bookmarkStart w:id="13" w:name="_Hlk38440520"/>
            <w:r w:rsidRPr="00230F7A">
              <w:rPr>
                <w:rFonts w:ascii="Arial" w:eastAsia="Times New Roman" w:hAnsi="Arial" w:cs="Arial"/>
                <w:sz w:val="24"/>
                <w:szCs w:val="24"/>
              </w:rPr>
              <w:t>Lucy</w:t>
            </w:r>
          </w:p>
        </w:tc>
        <w:tc>
          <w:tcPr>
            <w:tcW w:w="1985" w:type="dxa"/>
          </w:tcPr>
          <w:p w14:paraId="3092B350"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30s</w:t>
            </w:r>
          </w:p>
        </w:tc>
        <w:tc>
          <w:tcPr>
            <w:tcW w:w="4394" w:type="dxa"/>
          </w:tcPr>
          <w:p w14:paraId="06F5C7A7"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Managerial</w:t>
            </w:r>
          </w:p>
        </w:tc>
        <w:tc>
          <w:tcPr>
            <w:tcW w:w="1134" w:type="dxa"/>
          </w:tcPr>
          <w:p w14:paraId="1DF8FF01"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1A78C64A" w14:textId="77777777" w:rsidTr="000C6CAE">
        <w:tc>
          <w:tcPr>
            <w:tcW w:w="1838" w:type="dxa"/>
          </w:tcPr>
          <w:p w14:paraId="7432FCE3"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Olivia</w:t>
            </w:r>
          </w:p>
        </w:tc>
        <w:tc>
          <w:tcPr>
            <w:tcW w:w="1985" w:type="dxa"/>
          </w:tcPr>
          <w:p w14:paraId="631C8CC5"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30s</w:t>
            </w:r>
          </w:p>
        </w:tc>
        <w:tc>
          <w:tcPr>
            <w:tcW w:w="4394" w:type="dxa"/>
          </w:tcPr>
          <w:p w14:paraId="59514897"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Managerial</w:t>
            </w:r>
          </w:p>
        </w:tc>
        <w:tc>
          <w:tcPr>
            <w:tcW w:w="1134" w:type="dxa"/>
          </w:tcPr>
          <w:p w14:paraId="1E5ABFB2"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35B60767" w14:textId="77777777" w:rsidTr="000C6CAE">
        <w:tc>
          <w:tcPr>
            <w:tcW w:w="1838" w:type="dxa"/>
          </w:tcPr>
          <w:p w14:paraId="265BC852"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Daniel</w:t>
            </w:r>
          </w:p>
        </w:tc>
        <w:tc>
          <w:tcPr>
            <w:tcW w:w="1985" w:type="dxa"/>
          </w:tcPr>
          <w:p w14:paraId="2A20B78D"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w:t>
            </w:r>
          </w:p>
        </w:tc>
        <w:tc>
          <w:tcPr>
            <w:tcW w:w="4394" w:type="dxa"/>
          </w:tcPr>
          <w:p w14:paraId="442E53D2"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General (Meet and Greet)</w:t>
            </w:r>
          </w:p>
        </w:tc>
        <w:tc>
          <w:tcPr>
            <w:tcW w:w="1134" w:type="dxa"/>
          </w:tcPr>
          <w:p w14:paraId="40527096"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w:t>
            </w:r>
          </w:p>
        </w:tc>
      </w:tr>
      <w:tr w:rsidR="005F5F90" w:rsidRPr="00230F7A" w14:paraId="6135FABB" w14:textId="77777777" w:rsidTr="000C6CAE">
        <w:tc>
          <w:tcPr>
            <w:tcW w:w="1838" w:type="dxa"/>
          </w:tcPr>
          <w:p w14:paraId="2346DD40"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Lily</w:t>
            </w:r>
          </w:p>
        </w:tc>
        <w:tc>
          <w:tcPr>
            <w:tcW w:w="1985" w:type="dxa"/>
          </w:tcPr>
          <w:p w14:paraId="70A2AA20"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2B659193"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Ship Liaison Officer</w:t>
            </w:r>
          </w:p>
        </w:tc>
        <w:tc>
          <w:tcPr>
            <w:tcW w:w="1134" w:type="dxa"/>
          </w:tcPr>
          <w:p w14:paraId="728E894B"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1EBA95E4" w14:textId="77777777" w:rsidTr="000C6CAE">
        <w:tc>
          <w:tcPr>
            <w:tcW w:w="1838" w:type="dxa"/>
          </w:tcPr>
          <w:p w14:paraId="6EE0B4C4"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Amber</w:t>
            </w:r>
          </w:p>
        </w:tc>
        <w:tc>
          <w:tcPr>
            <w:tcW w:w="1985" w:type="dxa"/>
          </w:tcPr>
          <w:p w14:paraId="3D83C56E"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0339DB1D"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General (Meet and Greet)</w:t>
            </w:r>
          </w:p>
        </w:tc>
        <w:tc>
          <w:tcPr>
            <w:tcW w:w="1134" w:type="dxa"/>
          </w:tcPr>
          <w:p w14:paraId="5D97AC51"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494B2738" w14:textId="77777777" w:rsidTr="000C6CAE">
        <w:tc>
          <w:tcPr>
            <w:tcW w:w="1838" w:type="dxa"/>
          </w:tcPr>
          <w:p w14:paraId="77151CF9"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Ryan</w:t>
            </w:r>
          </w:p>
        </w:tc>
        <w:tc>
          <w:tcPr>
            <w:tcW w:w="1985" w:type="dxa"/>
          </w:tcPr>
          <w:p w14:paraId="000571CD"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50s</w:t>
            </w:r>
          </w:p>
        </w:tc>
        <w:tc>
          <w:tcPr>
            <w:tcW w:w="4394" w:type="dxa"/>
          </w:tcPr>
          <w:p w14:paraId="6BEB63F7"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Ship Liaison Officer</w:t>
            </w:r>
          </w:p>
        </w:tc>
        <w:tc>
          <w:tcPr>
            <w:tcW w:w="1134" w:type="dxa"/>
          </w:tcPr>
          <w:p w14:paraId="4066F82A"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w:t>
            </w:r>
          </w:p>
        </w:tc>
      </w:tr>
      <w:tr w:rsidR="005F5F90" w:rsidRPr="00230F7A" w14:paraId="443B9078" w14:textId="77777777" w:rsidTr="000C6CAE">
        <w:tc>
          <w:tcPr>
            <w:tcW w:w="1838" w:type="dxa"/>
          </w:tcPr>
          <w:p w14:paraId="632C5F84"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Zoe</w:t>
            </w:r>
          </w:p>
        </w:tc>
        <w:tc>
          <w:tcPr>
            <w:tcW w:w="1985" w:type="dxa"/>
          </w:tcPr>
          <w:p w14:paraId="3859326E"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50F079E1"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Managerial</w:t>
            </w:r>
          </w:p>
        </w:tc>
        <w:tc>
          <w:tcPr>
            <w:tcW w:w="1134" w:type="dxa"/>
          </w:tcPr>
          <w:p w14:paraId="3480975D"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46C48F72" w14:textId="77777777" w:rsidTr="000C6CAE">
        <w:tc>
          <w:tcPr>
            <w:tcW w:w="1838" w:type="dxa"/>
          </w:tcPr>
          <w:p w14:paraId="3C222296"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Sarah</w:t>
            </w:r>
          </w:p>
        </w:tc>
        <w:tc>
          <w:tcPr>
            <w:tcW w:w="1985" w:type="dxa"/>
          </w:tcPr>
          <w:p w14:paraId="0495A9EA"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50s</w:t>
            </w:r>
          </w:p>
        </w:tc>
        <w:tc>
          <w:tcPr>
            <w:tcW w:w="4394" w:type="dxa"/>
          </w:tcPr>
          <w:p w14:paraId="7CA42C2D"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 xml:space="preserve">Street pastors </w:t>
            </w:r>
          </w:p>
        </w:tc>
        <w:tc>
          <w:tcPr>
            <w:tcW w:w="1134" w:type="dxa"/>
          </w:tcPr>
          <w:p w14:paraId="413FC710"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637C1983" w14:textId="77777777" w:rsidTr="000C6CAE">
        <w:tc>
          <w:tcPr>
            <w:tcW w:w="1838" w:type="dxa"/>
          </w:tcPr>
          <w:p w14:paraId="7DBFF20F"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Jasmine</w:t>
            </w:r>
          </w:p>
        </w:tc>
        <w:tc>
          <w:tcPr>
            <w:tcW w:w="1985" w:type="dxa"/>
          </w:tcPr>
          <w:p w14:paraId="47B62DFF"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20s</w:t>
            </w:r>
          </w:p>
        </w:tc>
        <w:tc>
          <w:tcPr>
            <w:tcW w:w="4394" w:type="dxa"/>
          </w:tcPr>
          <w:p w14:paraId="330F75EA"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On ship</w:t>
            </w:r>
          </w:p>
        </w:tc>
        <w:tc>
          <w:tcPr>
            <w:tcW w:w="1134" w:type="dxa"/>
          </w:tcPr>
          <w:p w14:paraId="732B6985"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458B7305" w14:textId="77777777" w:rsidTr="000C6CAE">
        <w:tc>
          <w:tcPr>
            <w:tcW w:w="1838" w:type="dxa"/>
          </w:tcPr>
          <w:p w14:paraId="2AEB9CB8" w14:textId="77777777" w:rsidR="005F5F90" w:rsidRPr="00230F7A" w:rsidRDefault="005F5F90" w:rsidP="000C6CAE">
            <w:pPr>
              <w:jc w:val="both"/>
              <w:rPr>
                <w:rFonts w:ascii="Arial" w:eastAsia="Times New Roman" w:hAnsi="Arial" w:cs="Arial"/>
                <w:sz w:val="24"/>
                <w:szCs w:val="24"/>
              </w:rPr>
            </w:pPr>
            <w:r w:rsidRPr="00230F7A">
              <w:rPr>
                <w:rFonts w:ascii="Arial" w:hAnsi="Arial" w:cs="Arial"/>
                <w:color w:val="000000"/>
                <w:spacing w:val="-2"/>
                <w:sz w:val="24"/>
                <w:szCs w:val="24"/>
                <w:shd w:val="clear" w:color="auto" w:fill="FFFFFF"/>
              </w:rPr>
              <w:t>Caitlin</w:t>
            </w:r>
          </w:p>
        </w:tc>
        <w:tc>
          <w:tcPr>
            <w:tcW w:w="1985" w:type="dxa"/>
          </w:tcPr>
          <w:p w14:paraId="2BE8086D"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40s</w:t>
            </w:r>
          </w:p>
        </w:tc>
        <w:tc>
          <w:tcPr>
            <w:tcW w:w="4394" w:type="dxa"/>
          </w:tcPr>
          <w:p w14:paraId="7F97FF4E"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General (Meet and Greet)</w:t>
            </w:r>
          </w:p>
        </w:tc>
        <w:tc>
          <w:tcPr>
            <w:tcW w:w="1134" w:type="dxa"/>
          </w:tcPr>
          <w:p w14:paraId="052A5F02"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7EEE286D" w14:textId="77777777" w:rsidTr="000C6CAE">
        <w:tc>
          <w:tcPr>
            <w:tcW w:w="1838" w:type="dxa"/>
          </w:tcPr>
          <w:p w14:paraId="11C84F80"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Mia</w:t>
            </w:r>
          </w:p>
        </w:tc>
        <w:tc>
          <w:tcPr>
            <w:tcW w:w="1985" w:type="dxa"/>
          </w:tcPr>
          <w:p w14:paraId="4C9E9C51"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50s</w:t>
            </w:r>
          </w:p>
        </w:tc>
        <w:tc>
          <w:tcPr>
            <w:tcW w:w="4394" w:type="dxa"/>
          </w:tcPr>
          <w:p w14:paraId="7BDFBFD1"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Managerial</w:t>
            </w:r>
          </w:p>
        </w:tc>
        <w:tc>
          <w:tcPr>
            <w:tcW w:w="1134" w:type="dxa"/>
          </w:tcPr>
          <w:p w14:paraId="51CEA072"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1EF24127" w14:textId="77777777" w:rsidTr="000C6CAE">
        <w:tc>
          <w:tcPr>
            <w:tcW w:w="1838" w:type="dxa"/>
          </w:tcPr>
          <w:p w14:paraId="1191D6D6"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Leah</w:t>
            </w:r>
          </w:p>
        </w:tc>
        <w:tc>
          <w:tcPr>
            <w:tcW w:w="1985" w:type="dxa"/>
          </w:tcPr>
          <w:p w14:paraId="22EB7F53"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40s</w:t>
            </w:r>
          </w:p>
        </w:tc>
        <w:tc>
          <w:tcPr>
            <w:tcW w:w="4394" w:type="dxa"/>
          </w:tcPr>
          <w:p w14:paraId="3F8053BE"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Managerial</w:t>
            </w:r>
          </w:p>
        </w:tc>
        <w:tc>
          <w:tcPr>
            <w:tcW w:w="1134" w:type="dxa"/>
          </w:tcPr>
          <w:p w14:paraId="39196987"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0E78DD29" w14:textId="77777777" w:rsidTr="000C6CAE">
        <w:tc>
          <w:tcPr>
            <w:tcW w:w="1838" w:type="dxa"/>
          </w:tcPr>
          <w:p w14:paraId="4EBA383A"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Alexandra</w:t>
            </w:r>
          </w:p>
        </w:tc>
        <w:tc>
          <w:tcPr>
            <w:tcW w:w="1985" w:type="dxa"/>
          </w:tcPr>
          <w:p w14:paraId="590BF8B6"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3B5150AF"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General (public relations)</w:t>
            </w:r>
          </w:p>
        </w:tc>
        <w:tc>
          <w:tcPr>
            <w:tcW w:w="1134" w:type="dxa"/>
          </w:tcPr>
          <w:p w14:paraId="39911900"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41934834" w14:textId="77777777" w:rsidTr="000C6CAE">
        <w:tc>
          <w:tcPr>
            <w:tcW w:w="1838" w:type="dxa"/>
          </w:tcPr>
          <w:p w14:paraId="4DC91E4C"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Jade</w:t>
            </w:r>
          </w:p>
        </w:tc>
        <w:tc>
          <w:tcPr>
            <w:tcW w:w="1985" w:type="dxa"/>
          </w:tcPr>
          <w:p w14:paraId="379C307D"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7DFCEDF1"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Ship Liaison Officer</w:t>
            </w:r>
          </w:p>
        </w:tc>
        <w:tc>
          <w:tcPr>
            <w:tcW w:w="1134" w:type="dxa"/>
          </w:tcPr>
          <w:p w14:paraId="6B414224"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434F42B8" w14:textId="77777777" w:rsidTr="000C6CAE">
        <w:tc>
          <w:tcPr>
            <w:tcW w:w="1838" w:type="dxa"/>
          </w:tcPr>
          <w:p w14:paraId="4A45C6BC" w14:textId="77777777" w:rsidR="005F5F90" w:rsidRPr="00230F7A" w:rsidRDefault="005F5F90" w:rsidP="000C6CAE">
            <w:pPr>
              <w:jc w:val="both"/>
              <w:rPr>
                <w:rFonts w:ascii="Arial" w:eastAsia="Times New Roman" w:hAnsi="Arial" w:cs="Arial"/>
                <w:sz w:val="24"/>
                <w:szCs w:val="24"/>
              </w:rPr>
            </w:pPr>
            <w:r w:rsidRPr="00230F7A">
              <w:rPr>
                <w:rFonts w:ascii="Arial" w:hAnsi="Arial" w:cs="Arial"/>
                <w:color w:val="000000"/>
                <w:spacing w:val="-2"/>
                <w:sz w:val="24"/>
                <w:szCs w:val="24"/>
                <w:shd w:val="clear" w:color="auto" w:fill="FFFFFF"/>
              </w:rPr>
              <w:t>Connor</w:t>
            </w:r>
          </w:p>
        </w:tc>
        <w:tc>
          <w:tcPr>
            <w:tcW w:w="1985" w:type="dxa"/>
          </w:tcPr>
          <w:p w14:paraId="71E5FDF3"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1F4C4373"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Ship Liaison Officer</w:t>
            </w:r>
          </w:p>
        </w:tc>
        <w:tc>
          <w:tcPr>
            <w:tcW w:w="1134" w:type="dxa"/>
          </w:tcPr>
          <w:p w14:paraId="4BC4431B"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w:t>
            </w:r>
          </w:p>
        </w:tc>
      </w:tr>
      <w:tr w:rsidR="005F5F90" w:rsidRPr="00230F7A" w14:paraId="25702E1C" w14:textId="77777777" w:rsidTr="000C6CAE">
        <w:tc>
          <w:tcPr>
            <w:tcW w:w="1838" w:type="dxa"/>
          </w:tcPr>
          <w:p w14:paraId="52BF5380"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Natasha</w:t>
            </w:r>
          </w:p>
        </w:tc>
        <w:tc>
          <w:tcPr>
            <w:tcW w:w="1985" w:type="dxa"/>
          </w:tcPr>
          <w:p w14:paraId="10F33A5B"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50s</w:t>
            </w:r>
          </w:p>
        </w:tc>
        <w:tc>
          <w:tcPr>
            <w:tcW w:w="4394" w:type="dxa"/>
          </w:tcPr>
          <w:p w14:paraId="5E127B44"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Ship Liaison Officer</w:t>
            </w:r>
          </w:p>
        </w:tc>
        <w:tc>
          <w:tcPr>
            <w:tcW w:w="1134" w:type="dxa"/>
          </w:tcPr>
          <w:p w14:paraId="060FC11D"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4283E66C" w14:textId="77777777" w:rsidTr="000C6CAE">
        <w:tc>
          <w:tcPr>
            <w:tcW w:w="1838" w:type="dxa"/>
          </w:tcPr>
          <w:p w14:paraId="5BA5A0F7"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Abbie</w:t>
            </w:r>
          </w:p>
        </w:tc>
        <w:tc>
          <w:tcPr>
            <w:tcW w:w="1985" w:type="dxa"/>
          </w:tcPr>
          <w:p w14:paraId="7C1D17CB"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50s</w:t>
            </w:r>
          </w:p>
        </w:tc>
        <w:tc>
          <w:tcPr>
            <w:tcW w:w="4394" w:type="dxa"/>
          </w:tcPr>
          <w:p w14:paraId="0326AE73"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 xml:space="preserve">Administrative </w:t>
            </w:r>
          </w:p>
        </w:tc>
        <w:tc>
          <w:tcPr>
            <w:tcW w:w="1134" w:type="dxa"/>
          </w:tcPr>
          <w:p w14:paraId="7DFF343C"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10839802" w14:textId="77777777" w:rsidTr="000C6CAE">
        <w:tc>
          <w:tcPr>
            <w:tcW w:w="1838" w:type="dxa"/>
          </w:tcPr>
          <w:p w14:paraId="592B9B1E"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Rebecca</w:t>
            </w:r>
          </w:p>
        </w:tc>
        <w:tc>
          <w:tcPr>
            <w:tcW w:w="1985" w:type="dxa"/>
          </w:tcPr>
          <w:p w14:paraId="78EABE96"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609E87E3"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color w:val="000000"/>
                <w:sz w:val="24"/>
                <w:szCs w:val="24"/>
                <w:bdr w:val="none" w:sz="0" w:space="0" w:color="auto" w:frame="1"/>
              </w:rPr>
              <w:t>Entertainment team</w:t>
            </w:r>
          </w:p>
        </w:tc>
        <w:tc>
          <w:tcPr>
            <w:tcW w:w="1134" w:type="dxa"/>
          </w:tcPr>
          <w:p w14:paraId="3CCFF1FF"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2C9D42C8" w14:textId="77777777" w:rsidTr="000C6CAE">
        <w:tc>
          <w:tcPr>
            <w:tcW w:w="1838" w:type="dxa"/>
          </w:tcPr>
          <w:p w14:paraId="236B4C6F" w14:textId="77777777" w:rsidR="005F5F90" w:rsidRPr="00230F7A" w:rsidRDefault="005F5F90" w:rsidP="000C6CAE">
            <w:pPr>
              <w:jc w:val="both"/>
              <w:rPr>
                <w:rFonts w:ascii="Arial" w:eastAsia="Times New Roman" w:hAnsi="Arial" w:cs="Arial"/>
                <w:sz w:val="24"/>
                <w:szCs w:val="24"/>
              </w:rPr>
            </w:pPr>
            <w:r w:rsidRPr="00230F7A">
              <w:rPr>
                <w:rFonts w:ascii="Arial" w:hAnsi="Arial" w:cs="Arial"/>
                <w:color w:val="000000"/>
                <w:spacing w:val="-2"/>
                <w:sz w:val="24"/>
                <w:szCs w:val="24"/>
                <w:shd w:val="clear" w:color="auto" w:fill="FFFFFF"/>
              </w:rPr>
              <w:t>Jake</w:t>
            </w:r>
          </w:p>
        </w:tc>
        <w:tc>
          <w:tcPr>
            <w:tcW w:w="1985" w:type="dxa"/>
          </w:tcPr>
          <w:p w14:paraId="666011A4"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50s</w:t>
            </w:r>
          </w:p>
        </w:tc>
        <w:tc>
          <w:tcPr>
            <w:tcW w:w="4394" w:type="dxa"/>
          </w:tcPr>
          <w:p w14:paraId="0E91C02F"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Entertainment team</w:t>
            </w:r>
          </w:p>
        </w:tc>
        <w:tc>
          <w:tcPr>
            <w:tcW w:w="1134" w:type="dxa"/>
          </w:tcPr>
          <w:p w14:paraId="08868B5E"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w:t>
            </w:r>
          </w:p>
        </w:tc>
      </w:tr>
      <w:tr w:rsidR="005F5F90" w:rsidRPr="00230F7A" w14:paraId="19E54E81" w14:textId="77777777" w:rsidTr="000C6CAE">
        <w:tc>
          <w:tcPr>
            <w:tcW w:w="1838" w:type="dxa"/>
          </w:tcPr>
          <w:p w14:paraId="2817BDE3"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Charles</w:t>
            </w:r>
          </w:p>
        </w:tc>
        <w:tc>
          <w:tcPr>
            <w:tcW w:w="1985" w:type="dxa"/>
          </w:tcPr>
          <w:p w14:paraId="31DC6F07"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709C36E8"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Technical Liaison Officer</w:t>
            </w:r>
          </w:p>
        </w:tc>
        <w:tc>
          <w:tcPr>
            <w:tcW w:w="1134" w:type="dxa"/>
          </w:tcPr>
          <w:p w14:paraId="33F35A8B"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w:t>
            </w:r>
          </w:p>
        </w:tc>
      </w:tr>
      <w:tr w:rsidR="005F5F90" w:rsidRPr="00230F7A" w14:paraId="4AD718E3" w14:textId="77777777" w:rsidTr="000C6CAE">
        <w:tc>
          <w:tcPr>
            <w:tcW w:w="1838" w:type="dxa"/>
          </w:tcPr>
          <w:p w14:paraId="0D0173B2" w14:textId="77777777" w:rsidR="005F5F90" w:rsidRPr="00230F7A" w:rsidRDefault="005F5F90" w:rsidP="000C6CAE">
            <w:pPr>
              <w:jc w:val="both"/>
              <w:rPr>
                <w:rFonts w:ascii="Arial" w:eastAsia="Times New Roman" w:hAnsi="Arial" w:cs="Arial"/>
                <w:sz w:val="24"/>
                <w:szCs w:val="24"/>
              </w:rPr>
            </w:pPr>
            <w:r w:rsidRPr="00230F7A">
              <w:rPr>
                <w:rFonts w:ascii="Arial" w:hAnsi="Arial" w:cs="Arial"/>
                <w:color w:val="000000"/>
                <w:spacing w:val="-2"/>
                <w:sz w:val="24"/>
                <w:szCs w:val="24"/>
                <w:shd w:val="clear" w:color="auto" w:fill="FFFFFF"/>
              </w:rPr>
              <w:t>Alice</w:t>
            </w:r>
          </w:p>
        </w:tc>
        <w:tc>
          <w:tcPr>
            <w:tcW w:w="1985" w:type="dxa"/>
          </w:tcPr>
          <w:p w14:paraId="0BC03C6C"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68DABD05"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Managerial</w:t>
            </w:r>
          </w:p>
        </w:tc>
        <w:tc>
          <w:tcPr>
            <w:tcW w:w="1134" w:type="dxa"/>
          </w:tcPr>
          <w:p w14:paraId="2A925517"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717F9085" w14:textId="77777777" w:rsidTr="000C6CAE">
        <w:tc>
          <w:tcPr>
            <w:tcW w:w="1838" w:type="dxa"/>
          </w:tcPr>
          <w:p w14:paraId="38E2ABE2"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Edward</w:t>
            </w:r>
          </w:p>
        </w:tc>
        <w:tc>
          <w:tcPr>
            <w:tcW w:w="1985" w:type="dxa"/>
          </w:tcPr>
          <w:p w14:paraId="6AE8DAC2"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021D46A2"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Technical liaison officer</w:t>
            </w:r>
          </w:p>
        </w:tc>
        <w:tc>
          <w:tcPr>
            <w:tcW w:w="1134" w:type="dxa"/>
          </w:tcPr>
          <w:p w14:paraId="382B5599"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w:t>
            </w:r>
          </w:p>
        </w:tc>
      </w:tr>
      <w:tr w:rsidR="005F5F90" w:rsidRPr="00230F7A" w14:paraId="57AFB885" w14:textId="77777777" w:rsidTr="000C6CAE">
        <w:tc>
          <w:tcPr>
            <w:tcW w:w="1838" w:type="dxa"/>
          </w:tcPr>
          <w:p w14:paraId="45D8292A"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Ethan</w:t>
            </w:r>
          </w:p>
        </w:tc>
        <w:tc>
          <w:tcPr>
            <w:tcW w:w="1985" w:type="dxa"/>
          </w:tcPr>
          <w:p w14:paraId="10B00B00"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50s</w:t>
            </w:r>
          </w:p>
        </w:tc>
        <w:tc>
          <w:tcPr>
            <w:tcW w:w="4394" w:type="dxa"/>
          </w:tcPr>
          <w:p w14:paraId="4CA2B134"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General (Meet and Greet)</w:t>
            </w:r>
          </w:p>
        </w:tc>
        <w:tc>
          <w:tcPr>
            <w:tcW w:w="1134" w:type="dxa"/>
          </w:tcPr>
          <w:p w14:paraId="1874E632"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w:t>
            </w:r>
          </w:p>
        </w:tc>
      </w:tr>
      <w:tr w:rsidR="005F5F90" w:rsidRPr="00230F7A" w14:paraId="2351FBB9" w14:textId="77777777" w:rsidTr="000C6CAE">
        <w:tc>
          <w:tcPr>
            <w:tcW w:w="1838" w:type="dxa"/>
          </w:tcPr>
          <w:p w14:paraId="0B46B48A"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Nicole</w:t>
            </w:r>
          </w:p>
        </w:tc>
        <w:tc>
          <w:tcPr>
            <w:tcW w:w="1985" w:type="dxa"/>
          </w:tcPr>
          <w:p w14:paraId="3288CD07"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452E568A"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General (Meet and Greet)</w:t>
            </w:r>
          </w:p>
        </w:tc>
        <w:tc>
          <w:tcPr>
            <w:tcW w:w="1134" w:type="dxa"/>
          </w:tcPr>
          <w:p w14:paraId="1DBAD389"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1FF3A086" w14:textId="77777777" w:rsidTr="000C6CAE">
        <w:tc>
          <w:tcPr>
            <w:tcW w:w="1838" w:type="dxa"/>
          </w:tcPr>
          <w:p w14:paraId="1B32B097"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Lauren</w:t>
            </w:r>
          </w:p>
        </w:tc>
        <w:tc>
          <w:tcPr>
            <w:tcW w:w="1985" w:type="dxa"/>
          </w:tcPr>
          <w:p w14:paraId="02AD562B"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4ECF63C5"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General (Meet and Greet)</w:t>
            </w:r>
          </w:p>
        </w:tc>
        <w:tc>
          <w:tcPr>
            <w:tcW w:w="1134" w:type="dxa"/>
          </w:tcPr>
          <w:p w14:paraId="05336699"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5437560A" w14:textId="77777777" w:rsidTr="000C6CAE">
        <w:tc>
          <w:tcPr>
            <w:tcW w:w="1838" w:type="dxa"/>
          </w:tcPr>
          <w:p w14:paraId="6061FD35" w14:textId="77777777" w:rsidR="005F5F90" w:rsidRPr="00230F7A" w:rsidRDefault="005F5F90" w:rsidP="000C6CAE">
            <w:pPr>
              <w:jc w:val="both"/>
              <w:rPr>
                <w:rFonts w:ascii="Arial" w:eastAsia="Times New Roman" w:hAnsi="Arial" w:cs="Arial"/>
                <w:sz w:val="24"/>
                <w:szCs w:val="24"/>
              </w:rPr>
            </w:pPr>
            <w:r w:rsidRPr="00230F7A">
              <w:rPr>
                <w:rFonts w:ascii="Arial" w:hAnsi="Arial" w:cs="Arial"/>
                <w:color w:val="000000"/>
                <w:spacing w:val="-2"/>
                <w:sz w:val="24"/>
                <w:szCs w:val="24"/>
                <w:shd w:val="clear" w:color="auto" w:fill="FFFFFF"/>
              </w:rPr>
              <w:t>Kieran</w:t>
            </w:r>
          </w:p>
        </w:tc>
        <w:tc>
          <w:tcPr>
            <w:tcW w:w="1985" w:type="dxa"/>
          </w:tcPr>
          <w:p w14:paraId="2A3BD3DD"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50s</w:t>
            </w:r>
          </w:p>
        </w:tc>
        <w:tc>
          <w:tcPr>
            <w:tcW w:w="4394" w:type="dxa"/>
          </w:tcPr>
          <w:p w14:paraId="543B978E"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Ship Liaison Officer</w:t>
            </w:r>
          </w:p>
        </w:tc>
        <w:tc>
          <w:tcPr>
            <w:tcW w:w="1134" w:type="dxa"/>
          </w:tcPr>
          <w:p w14:paraId="0D320D5D"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w:t>
            </w:r>
          </w:p>
        </w:tc>
      </w:tr>
      <w:tr w:rsidR="005F5F90" w:rsidRPr="00230F7A" w14:paraId="3BBFE1CC" w14:textId="77777777" w:rsidTr="000C6CAE">
        <w:tc>
          <w:tcPr>
            <w:tcW w:w="1838" w:type="dxa"/>
          </w:tcPr>
          <w:p w14:paraId="69ECB2BE"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Callum</w:t>
            </w:r>
          </w:p>
        </w:tc>
        <w:tc>
          <w:tcPr>
            <w:tcW w:w="1985" w:type="dxa"/>
          </w:tcPr>
          <w:p w14:paraId="38921F8E"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50s</w:t>
            </w:r>
          </w:p>
        </w:tc>
        <w:tc>
          <w:tcPr>
            <w:tcW w:w="4394" w:type="dxa"/>
          </w:tcPr>
          <w:p w14:paraId="58D16014"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Entertainment Team</w:t>
            </w:r>
          </w:p>
        </w:tc>
        <w:tc>
          <w:tcPr>
            <w:tcW w:w="1134" w:type="dxa"/>
          </w:tcPr>
          <w:p w14:paraId="735FC2C5"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w:t>
            </w:r>
          </w:p>
        </w:tc>
      </w:tr>
      <w:tr w:rsidR="005F5F90" w:rsidRPr="00230F7A" w14:paraId="71AEB72C" w14:textId="77777777" w:rsidTr="000C6CAE">
        <w:tc>
          <w:tcPr>
            <w:tcW w:w="1838" w:type="dxa"/>
          </w:tcPr>
          <w:p w14:paraId="4B462E0B"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Holly</w:t>
            </w:r>
          </w:p>
        </w:tc>
        <w:tc>
          <w:tcPr>
            <w:tcW w:w="1985" w:type="dxa"/>
          </w:tcPr>
          <w:p w14:paraId="5E613B27"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53273B3B"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color w:val="000000"/>
                <w:sz w:val="24"/>
                <w:szCs w:val="24"/>
                <w:bdr w:val="none" w:sz="0" w:space="0" w:color="auto" w:frame="1"/>
              </w:rPr>
              <w:t>General (Meet and Greet)</w:t>
            </w:r>
          </w:p>
        </w:tc>
        <w:tc>
          <w:tcPr>
            <w:tcW w:w="1134" w:type="dxa"/>
          </w:tcPr>
          <w:p w14:paraId="23182E23"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385C8C11" w14:textId="77777777" w:rsidTr="000C6CAE">
        <w:tc>
          <w:tcPr>
            <w:tcW w:w="1838" w:type="dxa"/>
          </w:tcPr>
          <w:p w14:paraId="56B6179B"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Robert</w:t>
            </w:r>
          </w:p>
        </w:tc>
        <w:tc>
          <w:tcPr>
            <w:tcW w:w="1985" w:type="dxa"/>
          </w:tcPr>
          <w:p w14:paraId="22B482A2"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020434DB"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Technical Liaison Officer</w:t>
            </w:r>
          </w:p>
        </w:tc>
        <w:tc>
          <w:tcPr>
            <w:tcW w:w="1134" w:type="dxa"/>
          </w:tcPr>
          <w:p w14:paraId="766C6B47"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M</w:t>
            </w:r>
          </w:p>
        </w:tc>
      </w:tr>
      <w:tr w:rsidR="005F5F90" w:rsidRPr="00230F7A" w14:paraId="755F3C68" w14:textId="77777777" w:rsidTr="000C6CAE">
        <w:tc>
          <w:tcPr>
            <w:tcW w:w="1838" w:type="dxa"/>
          </w:tcPr>
          <w:p w14:paraId="517629BD"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Amelia</w:t>
            </w:r>
          </w:p>
        </w:tc>
        <w:tc>
          <w:tcPr>
            <w:tcW w:w="1985" w:type="dxa"/>
          </w:tcPr>
          <w:p w14:paraId="3D2C0F07"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60s</w:t>
            </w:r>
          </w:p>
        </w:tc>
        <w:tc>
          <w:tcPr>
            <w:tcW w:w="4394" w:type="dxa"/>
          </w:tcPr>
          <w:p w14:paraId="5E495170"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General (Meet and Greet)</w:t>
            </w:r>
          </w:p>
        </w:tc>
        <w:tc>
          <w:tcPr>
            <w:tcW w:w="1134" w:type="dxa"/>
          </w:tcPr>
          <w:p w14:paraId="3DC623FB"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tr w:rsidR="005F5F90" w:rsidRPr="00230F7A" w14:paraId="0DAA86BF" w14:textId="77777777" w:rsidTr="000C6CAE">
        <w:tc>
          <w:tcPr>
            <w:tcW w:w="1838" w:type="dxa"/>
          </w:tcPr>
          <w:p w14:paraId="619D5505"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Grace</w:t>
            </w:r>
          </w:p>
        </w:tc>
        <w:tc>
          <w:tcPr>
            <w:tcW w:w="1985" w:type="dxa"/>
          </w:tcPr>
          <w:p w14:paraId="6BD388BD"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50s</w:t>
            </w:r>
          </w:p>
        </w:tc>
        <w:tc>
          <w:tcPr>
            <w:tcW w:w="4394" w:type="dxa"/>
          </w:tcPr>
          <w:p w14:paraId="2D31B864"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lang w:eastAsia="en-GB"/>
              </w:rPr>
              <w:t>Ship Liaison Officer</w:t>
            </w:r>
          </w:p>
        </w:tc>
        <w:tc>
          <w:tcPr>
            <w:tcW w:w="1134" w:type="dxa"/>
          </w:tcPr>
          <w:p w14:paraId="677BA65F" w14:textId="77777777" w:rsidR="005F5F90" w:rsidRPr="00230F7A" w:rsidRDefault="005F5F90" w:rsidP="000C6CAE">
            <w:pPr>
              <w:jc w:val="both"/>
              <w:rPr>
                <w:rFonts w:ascii="Arial" w:eastAsia="Times New Roman" w:hAnsi="Arial" w:cs="Arial"/>
                <w:sz w:val="24"/>
                <w:szCs w:val="24"/>
              </w:rPr>
            </w:pPr>
            <w:r w:rsidRPr="00230F7A">
              <w:rPr>
                <w:rFonts w:ascii="Arial" w:eastAsia="Times New Roman" w:hAnsi="Arial" w:cs="Arial"/>
                <w:sz w:val="24"/>
                <w:szCs w:val="24"/>
              </w:rPr>
              <w:t>F</w:t>
            </w:r>
          </w:p>
        </w:tc>
      </w:tr>
      <w:bookmarkEnd w:id="13"/>
    </w:tbl>
    <w:p w14:paraId="62000701" w14:textId="77777777" w:rsidR="005F5F90" w:rsidRPr="00230F7A" w:rsidRDefault="005F5F90" w:rsidP="005F5F90"/>
    <w:p w14:paraId="3619A55A" w14:textId="77777777" w:rsidR="005F5F90" w:rsidRPr="00230F7A" w:rsidRDefault="005F5F90" w:rsidP="005F5F90"/>
    <w:p w14:paraId="10E94E6E" w14:textId="77777777" w:rsidR="005F5F90" w:rsidRPr="00230F7A" w:rsidRDefault="005F5F90" w:rsidP="005F5F90"/>
    <w:p w14:paraId="6172988B" w14:textId="77777777" w:rsidR="005F5F90" w:rsidRPr="00230F7A" w:rsidRDefault="005F5F90" w:rsidP="005F5F90"/>
    <w:p w14:paraId="0452EA63" w14:textId="77777777" w:rsidR="005F5F90" w:rsidRPr="00230F7A" w:rsidRDefault="005F5F90" w:rsidP="005F5F90"/>
    <w:p w14:paraId="7BF67BED" w14:textId="77777777" w:rsidR="005F5F90" w:rsidRPr="00230F7A" w:rsidRDefault="005F5F90" w:rsidP="005F5F90"/>
    <w:p w14:paraId="39FD3A7E" w14:textId="77777777" w:rsidR="005F5F90" w:rsidRPr="00230F7A" w:rsidRDefault="005F5F90" w:rsidP="005F5F90"/>
    <w:p w14:paraId="42B9D64E" w14:textId="30F28A9B" w:rsidR="005F5F90" w:rsidRPr="00230F7A" w:rsidRDefault="005F5F90" w:rsidP="005F5F90"/>
    <w:p w14:paraId="447398A0" w14:textId="77777777" w:rsidR="005F5F90" w:rsidRPr="00230F7A" w:rsidRDefault="005F5F90" w:rsidP="005F5F90">
      <w:pPr>
        <w:rPr>
          <w:b/>
          <w:bCs/>
        </w:rPr>
      </w:pPr>
      <w:r w:rsidRPr="00230F7A">
        <w:rPr>
          <w:b/>
          <w:bCs/>
        </w:rPr>
        <w:lastRenderedPageBreak/>
        <w:t xml:space="preserve">FIGURE 1 </w:t>
      </w:r>
    </w:p>
    <w:p w14:paraId="21B31449" w14:textId="77777777" w:rsidR="005F5F90" w:rsidRPr="00230F7A" w:rsidRDefault="005F5F90" w:rsidP="005F5F90">
      <w:r w:rsidRPr="00230F7A">
        <w:rPr>
          <w:rFonts w:hAnsi="Calibri"/>
          <w:color w:val="000000" w:themeColor="text1"/>
          <w:kern w:val="24"/>
        </w:rPr>
        <w:t>General volunteer t-shirt – photo by Author 1</w:t>
      </w:r>
    </w:p>
    <w:p w14:paraId="6E1DE60B" w14:textId="77777777" w:rsidR="005F5F90" w:rsidRPr="00230F7A" w:rsidRDefault="005F5F90" w:rsidP="005F5F90">
      <w:r w:rsidRPr="00230F7A">
        <w:rPr>
          <w:rFonts w:ascii="Arial" w:hAnsi="Arial" w:cs="Arial"/>
          <w:noProof/>
        </w:rPr>
        <w:drawing>
          <wp:anchor distT="0" distB="0" distL="114300" distR="114300" simplePos="0" relativeHeight="251667456" behindDoc="0" locked="0" layoutInCell="1" allowOverlap="1" wp14:anchorId="0CC0FBD8" wp14:editId="628A35C7">
            <wp:simplePos x="0" y="0"/>
            <wp:positionH relativeFrom="column">
              <wp:posOffset>0</wp:posOffset>
            </wp:positionH>
            <wp:positionV relativeFrom="paragraph">
              <wp:posOffset>19050</wp:posOffset>
            </wp:positionV>
            <wp:extent cx="1507490" cy="1748155"/>
            <wp:effectExtent l="19050" t="19050" r="16510" b="23495"/>
            <wp:wrapNone/>
            <wp:docPr id="4" name="Picture 3" descr="A picture containing person, green, indoor, young&#10;&#10;Description automatically generated">
              <a:extLst xmlns:a="http://schemas.openxmlformats.org/drawingml/2006/main">
                <a:ext uri="{FF2B5EF4-FFF2-40B4-BE49-F238E27FC236}">
                  <a16:creationId xmlns:a16="http://schemas.microsoft.com/office/drawing/2014/main" id="{2B18695C-B595-4FC2-B7D7-61AA4A670568}"/>
                </a:ext>
              </a:extLst>
            </wp:docPr>
            <wp:cNvGraphicFramePr/>
            <a:graphic xmlns:a="http://schemas.openxmlformats.org/drawingml/2006/main">
              <a:graphicData uri="http://schemas.openxmlformats.org/drawingml/2006/picture">
                <pic:pic xmlns:pic="http://schemas.openxmlformats.org/drawingml/2006/picture">
                  <pic:nvPicPr>
                    <pic:cNvPr id="4" name="Picture 3" descr="A picture containing person, green, indoor, young&#10;&#10;Description automatically generated">
                      <a:extLst>
                        <a:ext uri="{FF2B5EF4-FFF2-40B4-BE49-F238E27FC236}">
                          <a16:creationId xmlns:a16="http://schemas.microsoft.com/office/drawing/2014/main" id="{2B18695C-B595-4FC2-B7D7-61AA4A670568}"/>
                        </a:ext>
                      </a:extLst>
                    </pic:cNvPr>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1507490" cy="1748155"/>
                    </a:xfrm>
                    <a:prstGeom prst="rect">
                      <a:avLst/>
                    </a:prstGeom>
                    <a:ln>
                      <a:solidFill>
                        <a:schemeClr val="tx1"/>
                      </a:solidFill>
                    </a:ln>
                  </pic:spPr>
                </pic:pic>
              </a:graphicData>
            </a:graphic>
          </wp:anchor>
        </w:drawing>
      </w:r>
    </w:p>
    <w:p w14:paraId="0C0F36AD" w14:textId="77777777" w:rsidR="005F5F90" w:rsidRPr="00230F7A" w:rsidRDefault="005F5F90" w:rsidP="005F5F90"/>
    <w:p w14:paraId="3EB135EF" w14:textId="77777777" w:rsidR="005F5F90" w:rsidRPr="00230F7A" w:rsidRDefault="005F5F90" w:rsidP="005F5F90"/>
    <w:p w14:paraId="2F6ED64F" w14:textId="77777777" w:rsidR="005F5F90" w:rsidRPr="00230F7A" w:rsidRDefault="005F5F90" w:rsidP="005F5F90"/>
    <w:p w14:paraId="4A206F4A" w14:textId="77777777" w:rsidR="005F5F90" w:rsidRPr="00230F7A" w:rsidRDefault="005F5F90" w:rsidP="005F5F90"/>
    <w:p w14:paraId="595A3483" w14:textId="77777777" w:rsidR="005F5F90" w:rsidRPr="00230F7A" w:rsidRDefault="005F5F90" w:rsidP="005F5F90">
      <w:pPr>
        <w:tabs>
          <w:tab w:val="left" w:pos="2822"/>
        </w:tabs>
      </w:pPr>
      <w:r w:rsidRPr="00230F7A">
        <w:tab/>
      </w:r>
    </w:p>
    <w:p w14:paraId="749D5C21" w14:textId="77777777" w:rsidR="005F5F90" w:rsidRPr="00230F7A" w:rsidRDefault="005F5F90" w:rsidP="005F5F90">
      <w:pPr>
        <w:tabs>
          <w:tab w:val="left" w:pos="2822"/>
        </w:tabs>
      </w:pPr>
    </w:p>
    <w:p w14:paraId="53E45652" w14:textId="77777777" w:rsidR="005F5F90" w:rsidRPr="00230F7A" w:rsidRDefault="005F5F90" w:rsidP="005F5F90">
      <w:r w:rsidRPr="00230F7A">
        <w:br w:type="page"/>
      </w:r>
    </w:p>
    <w:p w14:paraId="79D07D33" w14:textId="77777777" w:rsidR="005F5F90" w:rsidRPr="00230F7A" w:rsidRDefault="005F5F90" w:rsidP="005F5F90">
      <w:pPr>
        <w:tabs>
          <w:tab w:val="left" w:pos="2822"/>
        </w:tabs>
        <w:rPr>
          <w:b/>
          <w:bCs/>
        </w:rPr>
      </w:pPr>
      <w:r w:rsidRPr="00230F7A">
        <w:rPr>
          <w:b/>
          <w:bCs/>
        </w:rPr>
        <w:lastRenderedPageBreak/>
        <w:t>FIGURE 2</w:t>
      </w:r>
    </w:p>
    <w:p w14:paraId="4E5FFF91" w14:textId="77777777" w:rsidR="005F5F90" w:rsidRPr="00230F7A" w:rsidRDefault="005F5F90" w:rsidP="005F5F90">
      <w:pPr>
        <w:tabs>
          <w:tab w:val="left" w:pos="2822"/>
        </w:tabs>
        <w:rPr>
          <w:rFonts w:hAnsi="Calibri"/>
          <w:color w:val="000000" w:themeColor="text1"/>
          <w:kern w:val="24"/>
        </w:rPr>
      </w:pPr>
      <w:r w:rsidRPr="00230F7A">
        <w:rPr>
          <w:rFonts w:hAnsi="Calibri"/>
          <w:color w:val="000000" w:themeColor="text1"/>
          <w:kern w:val="24"/>
        </w:rPr>
        <w:t>Photo album created by volunteer – Photo by Author 1</w:t>
      </w:r>
    </w:p>
    <w:p w14:paraId="53DC4932" w14:textId="77777777" w:rsidR="005F5F90" w:rsidRPr="00230F7A" w:rsidRDefault="005F5F90" w:rsidP="005F5F90">
      <w:pPr>
        <w:tabs>
          <w:tab w:val="left" w:pos="2822"/>
        </w:tabs>
      </w:pPr>
      <w:r w:rsidRPr="00230F7A">
        <w:rPr>
          <w:rFonts w:ascii="Arial" w:hAnsi="Arial" w:cs="Arial"/>
          <w:noProof/>
        </w:rPr>
        <w:drawing>
          <wp:anchor distT="0" distB="0" distL="114300" distR="114300" simplePos="0" relativeHeight="251668480" behindDoc="0" locked="0" layoutInCell="1" allowOverlap="1" wp14:anchorId="6B3E08DA" wp14:editId="45E6932C">
            <wp:simplePos x="0" y="0"/>
            <wp:positionH relativeFrom="column">
              <wp:posOffset>0</wp:posOffset>
            </wp:positionH>
            <wp:positionV relativeFrom="paragraph">
              <wp:posOffset>18415</wp:posOffset>
            </wp:positionV>
            <wp:extent cx="1504315" cy="1738630"/>
            <wp:effectExtent l="19050" t="19050" r="19685" b="13970"/>
            <wp:wrapNone/>
            <wp:docPr id="5" name="Picture 4" descr="A close up of a piece of paper&#10;&#10;Description automatically generated">
              <a:extLst xmlns:a="http://schemas.openxmlformats.org/drawingml/2006/main">
                <a:ext uri="{FF2B5EF4-FFF2-40B4-BE49-F238E27FC236}">
                  <a16:creationId xmlns:a16="http://schemas.microsoft.com/office/drawing/2014/main" id="{686182B9-5D77-4E38-A63E-729BB16A1846}"/>
                </a:ext>
              </a:extLst>
            </wp:docPr>
            <wp:cNvGraphicFramePr/>
            <a:graphic xmlns:a="http://schemas.openxmlformats.org/drawingml/2006/main">
              <a:graphicData uri="http://schemas.openxmlformats.org/drawingml/2006/picture">
                <pic:pic xmlns:pic="http://schemas.openxmlformats.org/drawingml/2006/picture">
                  <pic:nvPicPr>
                    <pic:cNvPr id="5" name="Picture 4" descr="A close up of a piece of paper&#10;&#10;Description automatically generated">
                      <a:extLst>
                        <a:ext uri="{FF2B5EF4-FFF2-40B4-BE49-F238E27FC236}">
                          <a16:creationId xmlns:a16="http://schemas.microsoft.com/office/drawing/2014/main" id="{686182B9-5D77-4E38-A63E-729BB16A1846}"/>
                        </a:ext>
                      </a:extLst>
                    </pic:cNvPr>
                    <pic:cNvPicPr/>
                  </pic:nvPicPr>
                  <pic:blipFill>
                    <a:blip r:embed="rId11" cstate="print">
                      <a:grayscl/>
                      <a:extLst>
                        <a:ext uri="{28A0092B-C50C-407E-A947-70E740481C1C}">
                          <a14:useLocalDpi xmlns:a14="http://schemas.microsoft.com/office/drawing/2010/main" val="0"/>
                        </a:ext>
                      </a:extLst>
                    </a:blip>
                    <a:stretch>
                      <a:fillRect/>
                    </a:stretch>
                  </pic:blipFill>
                  <pic:spPr>
                    <a:xfrm>
                      <a:off x="0" y="0"/>
                      <a:ext cx="1504315" cy="1738630"/>
                    </a:xfrm>
                    <a:prstGeom prst="rect">
                      <a:avLst/>
                    </a:prstGeom>
                    <a:ln>
                      <a:solidFill>
                        <a:sysClr val="windowText" lastClr="000000"/>
                      </a:solidFill>
                    </a:ln>
                  </pic:spPr>
                </pic:pic>
              </a:graphicData>
            </a:graphic>
          </wp:anchor>
        </w:drawing>
      </w:r>
    </w:p>
    <w:p w14:paraId="44F0F61B" w14:textId="77777777" w:rsidR="005F5F90" w:rsidRPr="00230F7A" w:rsidRDefault="005F5F90" w:rsidP="005F5F90"/>
    <w:p w14:paraId="6B1E35B5" w14:textId="77777777" w:rsidR="005F5F90" w:rsidRPr="00230F7A" w:rsidRDefault="005F5F90" w:rsidP="005F5F90"/>
    <w:p w14:paraId="00FF6109" w14:textId="77777777" w:rsidR="005F5F90" w:rsidRPr="00230F7A" w:rsidRDefault="005F5F90" w:rsidP="005F5F90"/>
    <w:p w14:paraId="603A488B" w14:textId="77777777" w:rsidR="005F5F90" w:rsidRPr="00230F7A" w:rsidRDefault="005F5F90" w:rsidP="005F5F90"/>
    <w:p w14:paraId="36FDF821" w14:textId="77777777" w:rsidR="005F5F90" w:rsidRPr="00230F7A" w:rsidRDefault="005F5F90" w:rsidP="005F5F90">
      <w:pPr>
        <w:tabs>
          <w:tab w:val="left" w:pos="2557"/>
        </w:tabs>
      </w:pPr>
      <w:r w:rsidRPr="00230F7A">
        <w:tab/>
      </w:r>
    </w:p>
    <w:p w14:paraId="4824E40D" w14:textId="77777777" w:rsidR="005F5F90" w:rsidRPr="00230F7A" w:rsidRDefault="005F5F90" w:rsidP="005F5F90">
      <w:pPr>
        <w:tabs>
          <w:tab w:val="left" w:pos="2557"/>
        </w:tabs>
      </w:pPr>
    </w:p>
    <w:p w14:paraId="4A4DAD4D" w14:textId="77777777" w:rsidR="005F5F90" w:rsidRPr="00230F7A" w:rsidRDefault="005F5F90" w:rsidP="005F5F90">
      <w:r w:rsidRPr="00230F7A">
        <w:br w:type="page"/>
      </w:r>
    </w:p>
    <w:p w14:paraId="20FE3000" w14:textId="77777777" w:rsidR="005F5F90" w:rsidRPr="00230F7A" w:rsidRDefault="005F5F90" w:rsidP="005F5F90">
      <w:pPr>
        <w:tabs>
          <w:tab w:val="left" w:pos="2557"/>
        </w:tabs>
        <w:rPr>
          <w:b/>
          <w:bCs/>
        </w:rPr>
      </w:pPr>
      <w:r w:rsidRPr="00230F7A">
        <w:rPr>
          <w:b/>
          <w:bCs/>
        </w:rPr>
        <w:lastRenderedPageBreak/>
        <w:t xml:space="preserve">FIGURE 3 </w:t>
      </w:r>
    </w:p>
    <w:p w14:paraId="52843F59" w14:textId="77777777" w:rsidR="005F5F90" w:rsidRPr="00230F7A" w:rsidRDefault="005F5F90" w:rsidP="005F5F90">
      <w:r w:rsidRPr="00230F7A">
        <w:rPr>
          <w:rFonts w:hAnsi="Calibri"/>
          <w:color w:val="000000" w:themeColor="text1"/>
          <w:kern w:val="24"/>
        </w:rPr>
        <w:t>Volunteering bag given to all volunteers – Photo by Author 1</w:t>
      </w:r>
    </w:p>
    <w:p w14:paraId="367F20E2" w14:textId="77777777" w:rsidR="005F5F90" w:rsidRPr="00230F7A" w:rsidRDefault="005F5F90" w:rsidP="005F5F90">
      <w:pPr>
        <w:tabs>
          <w:tab w:val="left" w:pos="2557"/>
        </w:tabs>
      </w:pPr>
      <w:r w:rsidRPr="00230F7A">
        <w:rPr>
          <w:rFonts w:ascii="Arial" w:hAnsi="Arial" w:cs="Arial"/>
          <w:noProof/>
        </w:rPr>
        <w:drawing>
          <wp:anchor distT="0" distB="0" distL="114300" distR="114300" simplePos="0" relativeHeight="251669504" behindDoc="0" locked="0" layoutInCell="1" allowOverlap="1" wp14:anchorId="39A8E21D" wp14:editId="1EF7584A">
            <wp:simplePos x="0" y="0"/>
            <wp:positionH relativeFrom="column">
              <wp:posOffset>0</wp:posOffset>
            </wp:positionH>
            <wp:positionV relativeFrom="paragraph">
              <wp:posOffset>18415</wp:posOffset>
            </wp:positionV>
            <wp:extent cx="1536065" cy="1724660"/>
            <wp:effectExtent l="19050" t="19050" r="26035" b="27940"/>
            <wp:wrapNone/>
            <wp:docPr id="6" name="Picture 5" descr="A picture containing indoor, green, bag, suitcase&#10;&#10;Description automatically generated">
              <a:extLst xmlns:a="http://schemas.openxmlformats.org/drawingml/2006/main">
                <a:ext uri="{FF2B5EF4-FFF2-40B4-BE49-F238E27FC236}">
                  <a16:creationId xmlns:a16="http://schemas.microsoft.com/office/drawing/2014/main" id="{FFCE9BA9-FEE7-40AA-8449-1D2E9A88AED9}"/>
                </a:ext>
              </a:extLst>
            </wp:docPr>
            <wp:cNvGraphicFramePr/>
            <a:graphic xmlns:a="http://schemas.openxmlformats.org/drawingml/2006/main">
              <a:graphicData uri="http://schemas.openxmlformats.org/drawingml/2006/picture">
                <pic:pic xmlns:pic="http://schemas.openxmlformats.org/drawingml/2006/picture">
                  <pic:nvPicPr>
                    <pic:cNvPr id="6" name="Picture 5" descr="A picture containing indoor, green, bag, suitcase&#10;&#10;Description automatically generated">
                      <a:extLst>
                        <a:ext uri="{FF2B5EF4-FFF2-40B4-BE49-F238E27FC236}">
                          <a16:creationId xmlns:a16="http://schemas.microsoft.com/office/drawing/2014/main" id="{FFCE9BA9-FEE7-40AA-8449-1D2E9A88AED9}"/>
                        </a:ext>
                      </a:extLst>
                    </pic:cNvPr>
                    <pic:cNvPicPr/>
                  </pic:nvPicPr>
                  <pic:blipFill>
                    <a:blip r:embed="rId12" cstate="print">
                      <a:grayscl/>
                      <a:extLst>
                        <a:ext uri="{28A0092B-C50C-407E-A947-70E740481C1C}">
                          <a14:useLocalDpi xmlns:a14="http://schemas.microsoft.com/office/drawing/2010/main" val="0"/>
                        </a:ext>
                      </a:extLst>
                    </a:blip>
                    <a:stretch>
                      <a:fillRect/>
                    </a:stretch>
                  </pic:blipFill>
                  <pic:spPr>
                    <a:xfrm>
                      <a:off x="0" y="0"/>
                      <a:ext cx="1536065" cy="1724660"/>
                    </a:xfrm>
                    <a:prstGeom prst="rect">
                      <a:avLst/>
                    </a:prstGeom>
                    <a:ln>
                      <a:solidFill>
                        <a:sysClr val="windowText" lastClr="000000"/>
                      </a:solidFill>
                    </a:ln>
                  </pic:spPr>
                </pic:pic>
              </a:graphicData>
            </a:graphic>
          </wp:anchor>
        </w:drawing>
      </w:r>
    </w:p>
    <w:p w14:paraId="461D58FD" w14:textId="77777777" w:rsidR="005F5F90" w:rsidRPr="00230F7A" w:rsidRDefault="005F5F90" w:rsidP="005F5F90"/>
    <w:p w14:paraId="6EEBC869" w14:textId="77777777" w:rsidR="005F5F90" w:rsidRPr="00230F7A" w:rsidRDefault="005F5F90" w:rsidP="005F5F90"/>
    <w:p w14:paraId="66745090" w14:textId="77777777" w:rsidR="005F5F90" w:rsidRPr="00230F7A" w:rsidRDefault="005F5F90" w:rsidP="005F5F90"/>
    <w:p w14:paraId="17439E39" w14:textId="77777777" w:rsidR="005F5F90" w:rsidRPr="00230F7A" w:rsidRDefault="005F5F90" w:rsidP="005F5F90"/>
    <w:p w14:paraId="1819B87E" w14:textId="77777777" w:rsidR="005F5F90" w:rsidRPr="00230F7A" w:rsidRDefault="005F5F90" w:rsidP="005F5F90">
      <w:pPr>
        <w:tabs>
          <w:tab w:val="left" w:pos="2880"/>
        </w:tabs>
      </w:pPr>
      <w:r w:rsidRPr="00230F7A">
        <w:tab/>
      </w:r>
    </w:p>
    <w:p w14:paraId="2DC76DB3" w14:textId="77777777" w:rsidR="005F5F90" w:rsidRPr="00230F7A" w:rsidRDefault="005F5F90" w:rsidP="005F5F90">
      <w:pPr>
        <w:tabs>
          <w:tab w:val="left" w:pos="2880"/>
        </w:tabs>
      </w:pPr>
    </w:p>
    <w:p w14:paraId="56C84125" w14:textId="77777777" w:rsidR="005F5F90" w:rsidRPr="00230F7A" w:rsidRDefault="005F5F90" w:rsidP="005F5F90">
      <w:r w:rsidRPr="00230F7A">
        <w:br w:type="page"/>
      </w:r>
    </w:p>
    <w:p w14:paraId="5B780F77" w14:textId="77777777" w:rsidR="005F5F90" w:rsidRPr="00230F7A" w:rsidRDefault="005F5F90" w:rsidP="005F5F90">
      <w:pPr>
        <w:tabs>
          <w:tab w:val="left" w:pos="2880"/>
        </w:tabs>
        <w:rPr>
          <w:b/>
          <w:bCs/>
        </w:rPr>
      </w:pPr>
      <w:r w:rsidRPr="00230F7A">
        <w:rPr>
          <w:b/>
          <w:bCs/>
        </w:rPr>
        <w:lastRenderedPageBreak/>
        <w:t xml:space="preserve">FIGURE 4 </w:t>
      </w:r>
    </w:p>
    <w:p w14:paraId="27F63F12" w14:textId="77777777" w:rsidR="005F5F90" w:rsidRPr="00230F7A" w:rsidRDefault="005F5F90" w:rsidP="005F5F90">
      <w:pPr>
        <w:tabs>
          <w:tab w:val="left" w:pos="2880"/>
        </w:tabs>
      </w:pPr>
      <w:r w:rsidRPr="00230F7A">
        <w:t>Ship Liaison Officer Volunteer T-Shit – Photo by Author 1</w:t>
      </w:r>
    </w:p>
    <w:p w14:paraId="2CDE4C2A" w14:textId="77777777" w:rsidR="005F5F90" w:rsidRPr="00230F7A" w:rsidRDefault="005F5F90" w:rsidP="005F5F90">
      <w:pPr>
        <w:tabs>
          <w:tab w:val="left" w:pos="2880"/>
        </w:tabs>
      </w:pPr>
      <w:r w:rsidRPr="00230F7A">
        <w:rPr>
          <w:rFonts w:ascii="Arial" w:hAnsi="Arial" w:cs="Arial"/>
          <w:noProof/>
        </w:rPr>
        <w:drawing>
          <wp:anchor distT="0" distB="0" distL="114300" distR="114300" simplePos="0" relativeHeight="251670528" behindDoc="0" locked="0" layoutInCell="1" allowOverlap="1" wp14:anchorId="1202DBFD" wp14:editId="12BE28DE">
            <wp:simplePos x="0" y="0"/>
            <wp:positionH relativeFrom="margin">
              <wp:posOffset>0</wp:posOffset>
            </wp:positionH>
            <wp:positionV relativeFrom="paragraph">
              <wp:posOffset>0</wp:posOffset>
            </wp:positionV>
            <wp:extent cx="1525905" cy="1626235"/>
            <wp:effectExtent l="0" t="0" r="0" b="0"/>
            <wp:wrapNone/>
            <wp:docPr id="7" name="Picture 6" descr="A person in a blue shirt&#10;&#10;Description automatically generated">
              <a:extLst xmlns:a="http://schemas.openxmlformats.org/drawingml/2006/main">
                <a:ext uri="{FF2B5EF4-FFF2-40B4-BE49-F238E27FC236}">
                  <a16:creationId xmlns:a16="http://schemas.microsoft.com/office/drawing/2014/main" id="{780D48C4-CBA7-4989-90DB-6F97FFE42B0D}"/>
                </a:ext>
              </a:extLst>
            </wp:docPr>
            <wp:cNvGraphicFramePr/>
            <a:graphic xmlns:a="http://schemas.openxmlformats.org/drawingml/2006/main">
              <a:graphicData uri="http://schemas.openxmlformats.org/drawingml/2006/picture">
                <pic:pic xmlns:pic="http://schemas.openxmlformats.org/drawingml/2006/picture">
                  <pic:nvPicPr>
                    <pic:cNvPr id="7" name="Picture 6" descr="A person in a blue shirt&#10;&#10;Description automatically generated">
                      <a:extLst>
                        <a:ext uri="{FF2B5EF4-FFF2-40B4-BE49-F238E27FC236}">
                          <a16:creationId xmlns:a16="http://schemas.microsoft.com/office/drawing/2014/main" id="{780D48C4-CBA7-4989-90DB-6F97FFE42B0D}"/>
                        </a:ext>
                      </a:extLst>
                    </pic:cNvPr>
                    <pic:cNvPicPr/>
                  </pic:nvPicPr>
                  <pic:blipFill>
                    <a:blip r:embed="rId13">
                      <a:grayscl/>
                      <a:extLst>
                        <a:ext uri="{28A0092B-C50C-407E-A947-70E740481C1C}">
                          <a14:useLocalDpi xmlns:a14="http://schemas.microsoft.com/office/drawing/2010/main" val="0"/>
                        </a:ext>
                      </a:extLst>
                    </a:blip>
                    <a:stretch>
                      <a:fillRect/>
                    </a:stretch>
                  </pic:blipFill>
                  <pic:spPr>
                    <a:xfrm>
                      <a:off x="0" y="0"/>
                      <a:ext cx="1525905" cy="1626235"/>
                    </a:xfrm>
                    <a:prstGeom prst="rect">
                      <a:avLst/>
                    </a:prstGeom>
                  </pic:spPr>
                </pic:pic>
              </a:graphicData>
            </a:graphic>
          </wp:anchor>
        </w:drawing>
      </w:r>
    </w:p>
    <w:p w14:paraId="671CAAB1" w14:textId="77777777" w:rsidR="005F5F90" w:rsidRPr="00230F7A" w:rsidRDefault="005F5F90" w:rsidP="005F5F90">
      <w:pPr>
        <w:tabs>
          <w:tab w:val="left" w:pos="2880"/>
        </w:tabs>
      </w:pPr>
    </w:p>
    <w:p w14:paraId="51CD346C" w14:textId="77777777" w:rsidR="005F5F90" w:rsidRPr="00230F7A" w:rsidRDefault="005F5F90" w:rsidP="005F5F90"/>
    <w:p w14:paraId="4860F132" w14:textId="77777777" w:rsidR="005F5F90" w:rsidRPr="00230F7A" w:rsidRDefault="005F5F90" w:rsidP="005F5F90"/>
    <w:p w14:paraId="4A11DC76" w14:textId="77777777" w:rsidR="005F5F90" w:rsidRPr="00230F7A" w:rsidRDefault="005F5F90" w:rsidP="005F5F90"/>
    <w:p w14:paraId="2A4377C8" w14:textId="77777777" w:rsidR="005F5F90" w:rsidRPr="00230F7A" w:rsidRDefault="005F5F90" w:rsidP="005F5F90">
      <w:pPr>
        <w:tabs>
          <w:tab w:val="left" w:pos="3145"/>
        </w:tabs>
      </w:pPr>
      <w:r w:rsidRPr="00230F7A">
        <w:tab/>
      </w:r>
    </w:p>
    <w:p w14:paraId="7956F01F" w14:textId="77777777" w:rsidR="005F5F90" w:rsidRPr="00230F7A" w:rsidRDefault="005F5F90" w:rsidP="005F5F90">
      <w:r w:rsidRPr="00230F7A">
        <w:br w:type="page"/>
      </w:r>
    </w:p>
    <w:p w14:paraId="1746C582" w14:textId="77777777" w:rsidR="005F5F90" w:rsidRPr="00230F7A" w:rsidRDefault="005F5F90" w:rsidP="005F5F90">
      <w:pPr>
        <w:spacing w:after="0" w:line="240" w:lineRule="auto"/>
        <w:rPr>
          <w:rFonts w:cstheme="minorHAnsi"/>
          <w:b/>
          <w:bCs/>
          <w:color w:val="222222"/>
          <w:shd w:val="clear" w:color="auto" w:fill="FFFFFF"/>
        </w:rPr>
      </w:pPr>
      <w:r w:rsidRPr="00230F7A">
        <w:rPr>
          <w:rFonts w:cstheme="minorHAnsi"/>
          <w:b/>
          <w:bCs/>
          <w:color w:val="222222"/>
          <w:shd w:val="clear" w:color="auto" w:fill="FFFFFF"/>
        </w:rPr>
        <w:lastRenderedPageBreak/>
        <w:t>FIGURE 5</w:t>
      </w:r>
    </w:p>
    <w:p w14:paraId="1113C39A" w14:textId="77777777" w:rsidR="005F5F90" w:rsidRPr="00230F7A" w:rsidRDefault="005F5F90" w:rsidP="005F5F90">
      <w:pPr>
        <w:spacing w:after="0" w:line="240" w:lineRule="auto"/>
        <w:rPr>
          <w:rFonts w:cstheme="minorHAnsi"/>
          <w:color w:val="222222"/>
          <w:shd w:val="clear" w:color="auto" w:fill="FFFFFF"/>
        </w:rPr>
      </w:pPr>
    </w:p>
    <w:p w14:paraId="3E43A757" w14:textId="77777777" w:rsidR="005F5F90" w:rsidRPr="00230F7A" w:rsidRDefault="005F5F90" w:rsidP="005F5F90">
      <w:pPr>
        <w:spacing w:after="0" w:line="240" w:lineRule="auto"/>
        <w:rPr>
          <w:rFonts w:cstheme="minorHAnsi"/>
          <w:color w:val="222222"/>
          <w:shd w:val="clear" w:color="auto" w:fill="FFFFFF"/>
        </w:rPr>
      </w:pPr>
      <w:r w:rsidRPr="00230F7A">
        <w:rPr>
          <w:rFonts w:cstheme="minorHAnsi"/>
          <w:color w:val="222222"/>
          <w:shd w:val="clear" w:color="auto" w:fill="FFFFFF"/>
        </w:rPr>
        <w:t>Tall Ships sign on one of the roads leading into Sunderland – Photo by Author 1</w:t>
      </w:r>
    </w:p>
    <w:p w14:paraId="44777784" w14:textId="77777777" w:rsidR="005F5F90" w:rsidRPr="00230F7A" w:rsidRDefault="005F5F90" w:rsidP="005F5F90">
      <w:pPr>
        <w:tabs>
          <w:tab w:val="left" w:pos="3145"/>
        </w:tabs>
      </w:pPr>
    </w:p>
    <w:p w14:paraId="3630E4A9" w14:textId="77777777" w:rsidR="005F5F90" w:rsidRPr="002314D5" w:rsidRDefault="005F5F90" w:rsidP="005F5F90">
      <w:pPr>
        <w:tabs>
          <w:tab w:val="left" w:pos="3145"/>
        </w:tabs>
      </w:pPr>
      <w:r w:rsidRPr="00230F7A">
        <w:rPr>
          <w:rFonts w:ascii="Arial" w:hAnsi="Arial" w:cs="Arial"/>
          <w:noProof/>
        </w:rPr>
        <w:drawing>
          <wp:inline distT="0" distB="0" distL="0" distR="0" wp14:anchorId="243289B8" wp14:editId="41DA0CBE">
            <wp:extent cx="1472330" cy="1963161"/>
            <wp:effectExtent l="19050" t="19050" r="13970" b="18415"/>
            <wp:docPr id="1"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l Ship Sign.jpg"/>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1481058" cy="1974799"/>
                    </a:xfrm>
                    <a:prstGeom prst="rect">
                      <a:avLst/>
                    </a:prstGeom>
                    <a:ln>
                      <a:solidFill>
                        <a:sysClr val="windowText" lastClr="000000"/>
                      </a:solidFill>
                    </a:ln>
                  </pic:spPr>
                </pic:pic>
              </a:graphicData>
            </a:graphic>
          </wp:inline>
        </w:drawing>
      </w:r>
    </w:p>
    <w:p w14:paraId="63BC28BC" w14:textId="77777777" w:rsidR="005F5F90" w:rsidRDefault="005F5F90" w:rsidP="005F5F90"/>
    <w:p w14:paraId="7D11CBBF" w14:textId="77777777" w:rsidR="005F5F90" w:rsidRPr="00D02863" w:rsidRDefault="005F5F90" w:rsidP="00275387">
      <w:pPr>
        <w:spacing w:after="0" w:line="480" w:lineRule="auto"/>
        <w:rPr>
          <w:rFonts w:cstheme="minorHAnsi"/>
          <w:color w:val="222222"/>
          <w:sz w:val="24"/>
          <w:szCs w:val="24"/>
          <w:shd w:val="clear" w:color="auto" w:fill="FFFFFF"/>
        </w:rPr>
      </w:pPr>
    </w:p>
    <w:sectPr w:rsidR="005F5F90" w:rsidRPr="00D02863" w:rsidSect="0073020B">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5DB5" w14:textId="77777777" w:rsidR="00760674" w:rsidRDefault="00760674" w:rsidP="0087003B">
      <w:pPr>
        <w:spacing w:after="0" w:line="240" w:lineRule="auto"/>
      </w:pPr>
      <w:r>
        <w:separator/>
      </w:r>
    </w:p>
  </w:endnote>
  <w:endnote w:type="continuationSeparator" w:id="0">
    <w:p w14:paraId="049DAF76" w14:textId="77777777" w:rsidR="00760674" w:rsidRDefault="00760674" w:rsidP="0087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738772"/>
      <w:docPartObj>
        <w:docPartGallery w:val="Page Numbers (Bottom of Page)"/>
        <w:docPartUnique/>
      </w:docPartObj>
    </w:sdtPr>
    <w:sdtEndPr>
      <w:rPr>
        <w:noProof/>
      </w:rPr>
    </w:sdtEndPr>
    <w:sdtContent>
      <w:p w14:paraId="45A73382" w14:textId="6EB640B7" w:rsidR="00DC0515" w:rsidRDefault="00DC0515">
        <w:pPr>
          <w:pStyle w:val="Footer"/>
        </w:pPr>
        <w:r>
          <w:fldChar w:fldCharType="begin"/>
        </w:r>
        <w:r>
          <w:instrText xml:space="preserve"> PAGE   \* MERGEFORMAT </w:instrText>
        </w:r>
        <w:r>
          <w:fldChar w:fldCharType="separate"/>
        </w:r>
        <w:r>
          <w:rPr>
            <w:noProof/>
          </w:rPr>
          <w:t>2</w:t>
        </w:r>
        <w:r>
          <w:rPr>
            <w:noProof/>
          </w:rPr>
          <w:fldChar w:fldCharType="end"/>
        </w:r>
      </w:p>
    </w:sdtContent>
  </w:sdt>
  <w:p w14:paraId="30EB18F0" w14:textId="77777777" w:rsidR="00DC0515" w:rsidRDefault="00DC0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6DFBF" w14:textId="77777777" w:rsidR="00760674" w:rsidRDefault="00760674" w:rsidP="0087003B">
      <w:pPr>
        <w:spacing w:after="0" w:line="240" w:lineRule="auto"/>
      </w:pPr>
      <w:r>
        <w:separator/>
      </w:r>
    </w:p>
  </w:footnote>
  <w:footnote w:type="continuationSeparator" w:id="0">
    <w:p w14:paraId="14591FD1" w14:textId="77777777" w:rsidR="00760674" w:rsidRDefault="00760674" w:rsidP="0087003B">
      <w:pPr>
        <w:spacing w:after="0" w:line="240" w:lineRule="auto"/>
      </w:pPr>
      <w:r>
        <w:continuationSeparator/>
      </w:r>
    </w:p>
  </w:footnote>
  <w:footnote w:id="1">
    <w:p w14:paraId="64D87017" w14:textId="69145B6E" w:rsidR="00DC0515" w:rsidRPr="004950CF" w:rsidRDefault="00DC0515">
      <w:pPr>
        <w:pStyle w:val="FootnoteText"/>
        <w:rPr>
          <w:lang w:val="en-US"/>
        </w:rPr>
      </w:pPr>
      <w:r>
        <w:rPr>
          <w:rStyle w:val="FootnoteReference"/>
        </w:rPr>
        <w:footnoteRef/>
      </w:r>
      <w:r>
        <w:t xml:space="preserve"> The River Wear flows through the city of Sunderland and hence those from Sunderland are </w:t>
      </w:r>
      <w:r w:rsidR="00050019">
        <w:t>s</w:t>
      </w:r>
      <w:r>
        <w:t xml:space="preserve">ometimes referred to as Wearsiders.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2C7"/>
    <w:multiLevelType w:val="hybridMultilevel"/>
    <w:tmpl w:val="65AE5B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26904"/>
    <w:multiLevelType w:val="multilevel"/>
    <w:tmpl w:val="A716A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34A97C8B"/>
    <w:multiLevelType w:val="multilevel"/>
    <w:tmpl w:val="4FB8BA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995408"/>
    <w:multiLevelType w:val="multilevel"/>
    <w:tmpl w:val="3CACF184"/>
    <w:lvl w:ilvl="0">
      <w:start w:val="5"/>
      <w:numFmt w:val="decimal"/>
      <w:lvlText w:val="%1."/>
      <w:lvlJc w:val="left"/>
      <w:pPr>
        <w:ind w:left="360" w:hanging="360"/>
      </w:pPr>
      <w:rPr>
        <w:rFonts w:hint="default"/>
        <w:b/>
        <w:bCs w:val="0"/>
        <w:i w:val="0"/>
        <w:iCs/>
      </w:rPr>
    </w:lvl>
    <w:lvl w:ilvl="1">
      <w:start w:val="3"/>
      <w:numFmt w:val="decimal"/>
      <w:lvlText w:val="%1.%2."/>
      <w:lvlJc w:val="left"/>
      <w:pPr>
        <w:ind w:left="720"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1800" w:hanging="1800"/>
      </w:pPr>
      <w:rPr>
        <w:rFonts w:hint="default"/>
        <w:b w:val="0"/>
        <w:i/>
      </w:rPr>
    </w:lvl>
  </w:abstractNum>
  <w:abstractNum w:abstractNumId="4" w15:restartNumberingAfterBreak="0">
    <w:nsid w:val="7A5619CA"/>
    <w:multiLevelType w:val="hybridMultilevel"/>
    <w:tmpl w:val="8B0A6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3B"/>
    <w:rsid w:val="000000CD"/>
    <w:rsid w:val="00001EDF"/>
    <w:rsid w:val="00004BEA"/>
    <w:rsid w:val="00007500"/>
    <w:rsid w:val="00015220"/>
    <w:rsid w:val="00021A46"/>
    <w:rsid w:val="00022B1E"/>
    <w:rsid w:val="00023048"/>
    <w:rsid w:val="0002672D"/>
    <w:rsid w:val="00026AD3"/>
    <w:rsid w:val="00026F1F"/>
    <w:rsid w:val="00027345"/>
    <w:rsid w:val="00033382"/>
    <w:rsid w:val="00034167"/>
    <w:rsid w:val="000410B5"/>
    <w:rsid w:val="000444C2"/>
    <w:rsid w:val="0004531E"/>
    <w:rsid w:val="00045E7B"/>
    <w:rsid w:val="0004730F"/>
    <w:rsid w:val="00050019"/>
    <w:rsid w:val="00050659"/>
    <w:rsid w:val="000522A6"/>
    <w:rsid w:val="00052C73"/>
    <w:rsid w:val="0005328C"/>
    <w:rsid w:val="000538DA"/>
    <w:rsid w:val="00063D6D"/>
    <w:rsid w:val="00067285"/>
    <w:rsid w:val="000721D7"/>
    <w:rsid w:val="00072E95"/>
    <w:rsid w:val="00077A12"/>
    <w:rsid w:val="0008067A"/>
    <w:rsid w:val="00082401"/>
    <w:rsid w:val="0008365C"/>
    <w:rsid w:val="00083DC9"/>
    <w:rsid w:val="000861F3"/>
    <w:rsid w:val="00086C94"/>
    <w:rsid w:val="000915EA"/>
    <w:rsid w:val="0009472B"/>
    <w:rsid w:val="00095E0B"/>
    <w:rsid w:val="000A058E"/>
    <w:rsid w:val="000A11F6"/>
    <w:rsid w:val="000A309A"/>
    <w:rsid w:val="000A4358"/>
    <w:rsid w:val="000B0728"/>
    <w:rsid w:val="000B4D61"/>
    <w:rsid w:val="000B597B"/>
    <w:rsid w:val="000B7E39"/>
    <w:rsid w:val="000C26CA"/>
    <w:rsid w:val="000C2C47"/>
    <w:rsid w:val="000C30D5"/>
    <w:rsid w:val="000C5899"/>
    <w:rsid w:val="000C5ACF"/>
    <w:rsid w:val="000D096A"/>
    <w:rsid w:val="000D206E"/>
    <w:rsid w:val="000D316D"/>
    <w:rsid w:val="000D6A18"/>
    <w:rsid w:val="000E261B"/>
    <w:rsid w:val="000E3567"/>
    <w:rsid w:val="000E380D"/>
    <w:rsid w:val="000E43E2"/>
    <w:rsid w:val="000E5AB1"/>
    <w:rsid w:val="000E6950"/>
    <w:rsid w:val="000F0436"/>
    <w:rsid w:val="000F47DB"/>
    <w:rsid w:val="00101AB5"/>
    <w:rsid w:val="00104B2C"/>
    <w:rsid w:val="00105932"/>
    <w:rsid w:val="001060FC"/>
    <w:rsid w:val="00107863"/>
    <w:rsid w:val="00110944"/>
    <w:rsid w:val="001132AE"/>
    <w:rsid w:val="00121D13"/>
    <w:rsid w:val="00122A5A"/>
    <w:rsid w:val="00125ACF"/>
    <w:rsid w:val="0012692A"/>
    <w:rsid w:val="00127C2D"/>
    <w:rsid w:val="00130A06"/>
    <w:rsid w:val="00131A3C"/>
    <w:rsid w:val="00132F49"/>
    <w:rsid w:val="0013655E"/>
    <w:rsid w:val="00136907"/>
    <w:rsid w:val="00136F4B"/>
    <w:rsid w:val="00143D82"/>
    <w:rsid w:val="001455B0"/>
    <w:rsid w:val="00146C0C"/>
    <w:rsid w:val="00152227"/>
    <w:rsid w:val="001612FB"/>
    <w:rsid w:val="0016607C"/>
    <w:rsid w:val="00166512"/>
    <w:rsid w:val="00171355"/>
    <w:rsid w:val="00173A19"/>
    <w:rsid w:val="0017433F"/>
    <w:rsid w:val="00177837"/>
    <w:rsid w:val="0018077C"/>
    <w:rsid w:val="001846AF"/>
    <w:rsid w:val="00184EA7"/>
    <w:rsid w:val="00185BBD"/>
    <w:rsid w:val="0018655F"/>
    <w:rsid w:val="00186E50"/>
    <w:rsid w:val="00186E84"/>
    <w:rsid w:val="0019473F"/>
    <w:rsid w:val="001A048E"/>
    <w:rsid w:val="001A1C3F"/>
    <w:rsid w:val="001A4C42"/>
    <w:rsid w:val="001A5609"/>
    <w:rsid w:val="001A6733"/>
    <w:rsid w:val="001B0B46"/>
    <w:rsid w:val="001B2D4D"/>
    <w:rsid w:val="001B35E6"/>
    <w:rsid w:val="001B381A"/>
    <w:rsid w:val="001B4A9B"/>
    <w:rsid w:val="001B5AC1"/>
    <w:rsid w:val="001C5B51"/>
    <w:rsid w:val="001C6FF7"/>
    <w:rsid w:val="001C70A6"/>
    <w:rsid w:val="001C72DA"/>
    <w:rsid w:val="001D04D6"/>
    <w:rsid w:val="001D3EC5"/>
    <w:rsid w:val="001D410B"/>
    <w:rsid w:val="001D51EA"/>
    <w:rsid w:val="001D574B"/>
    <w:rsid w:val="001D64E3"/>
    <w:rsid w:val="001D7F6D"/>
    <w:rsid w:val="001E5E10"/>
    <w:rsid w:val="001F51F3"/>
    <w:rsid w:val="00201944"/>
    <w:rsid w:val="00202D47"/>
    <w:rsid w:val="002043CF"/>
    <w:rsid w:val="00210B51"/>
    <w:rsid w:val="00211505"/>
    <w:rsid w:val="002126A6"/>
    <w:rsid w:val="00214C8C"/>
    <w:rsid w:val="00215CF9"/>
    <w:rsid w:val="002216B7"/>
    <w:rsid w:val="00222D11"/>
    <w:rsid w:val="002239A1"/>
    <w:rsid w:val="0022527F"/>
    <w:rsid w:val="002267E2"/>
    <w:rsid w:val="00226C54"/>
    <w:rsid w:val="0022778F"/>
    <w:rsid w:val="00230715"/>
    <w:rsid w:val="00230D4D"/>
    <w:rsid w:val="00230F7A"/>
    <w:rsid w:val="00233875"/>
    <w:rsid w:val="00241DD0"/>
    <w:rsid w:val="00241FBF"/>
    <w:rsid w:val="00244D0E"/>
    <w:rsid w:val="002466CD"/>
    <w:rsid w:val="00250BE1"/>
    <w:rsid w:val="00252895"/>
    <w:rsid w:val="00252EDB"/>
    <w:rsid w:val="00253B6F"/>
    <w:rsid w:val="00254220"/>
    <w:rsid w:val="002546F9"/>
    <w:rsid w:val="00255F3F"/>
    <w:rsid w:val="00257DF8"/>
    <w:rsid w:val="00263692"/>
    <w:rsid w:val="00266C34"/>
    <w:rsid w:val="00266C8E"/>
    <w:rsid w:val="00270CEF"/>
    <w:rsid w:val="0027308D"/>
    <w:rsid w:val="0027318D"/>
    <w:rsid w:val="00273FD3"/>
    <w:rsid w:val="0027536E"/>
    <w:rsid w:val="00275387"/>
    <w:rsid w:val="002859C2"/>
    <w:rsid w:val="0028610F"/>
    <w:rsid w:val="00291111"/>
    <w:rsid w:val="00291153"/>
    <w:rsid w:val="00291D27"/>
    <w:rsid w:val="00294AF3"/>
    <w:rsid w:val="002976F0"/>
    <w:rsid w:val="002A0D17"/>
    <w:rsid w:val="002A0E93"/>
    <w:rsid w:val="002A236C"/>
    <w:rsid w:val="002A4F49"/>
    <w:rsid w:val="002A5E00"/>
    <w:rsid w:val="002B24D7"/>
    <w:rsid w:val="002B2A6A"/>
    <w:rsid w:val="002B48B6"/>
    <w:rsid w:val="002B731D"/>
    <w:rsid w:val="002B7F4E"/>
    <w:rsid w:val="002C0479"/>
    <w:rsid w:val="002C0EB7"/>
    <w:rsid w:val="002C1049"/>
    <w:rsid w:val="002C199F"/>
    <w:rsid w:val="002C2C0B"/>
    <w:rsid w:val="002D02C5"/>
    <w:rsid w:val="002D09D9"/>
    <w:rsid w:val="002D3366"/>
    <w:rsid w:val="002D366E"/>
    <w:rsid w:val="002D69B8"/>
    <w:rsid w:val="002D6E60"/>
    <w:rsid w:val="002D7146"/>
    <w:rsid w:val="002D7EBA"/>
    <w:rsid w:val="002E0C7D"/>
    <w:rsid w:val="002E311C"/>
    <w:rsid w:val="002E7D7C"/>
    <w:rsid w:val="002F2C81"/>
    <w:rsid w:val="002F67FB"/>
    <w:rsid w:val="003008F7"/>
    <w:rsid w:val="0030236C"/>
    <w:rsid w:val="00304F3A"/>
    <w:rsid w:val="0030699B"/>
    <w:rsid w:val="00316A82"/>
    <w:rsid w:val="00317D1A"/>
    <w:rsid w:val="003221FB"/>
    <w:rsid w:val="00322744"/>
    <w:rsid w:val="00323C85"/>
    <w:rsid w:val="003248B8"/>
    <w:rsid w:val="00331B0C"/>
    <w:rsid w:val="003370F8"/>
    <w:rsid w:val="003405C6"/>
    <w:rsid w:val="00340AA0"/>
    <w:rsid w:val="00343AAF"/>
    <w:rsid w:val="00344FFF"/>
    <w:rsid w:val="003469CC"/>
    <w:rsid w:val="00347C7C"/>
    <w:rsid w:val="003500EE"/>
    <w:rsid w:val="003501F6"/>
    <w:rsid w:val="0035106E"/>
    <w:rsid w:val="00352B89"/>
    <w:rsid w:val="00357212"/>
    <w:rsid w:val="003618E2"/>
    <w:rsid w:val="00363AAE"/>
    <w:rsid w:val="0036494E"/>
    <w:rsid w:val="0036581C"/>
    <w:rsid w:val="00365D51"/>
    <w:rsid w:val="003664D8"/>
    <w:rsid w:val="003703A7"/>
    <w:rsid w:val="003735A8"/>
    <w:rsid w:val="003766F2"/>
    <w:rsid w:val="00376989"/>
    <w:rsid w:val="0038103C"/>
    <w:rsid w:val="0038286F"/>
    <w:rsid w:val="00382C97"/>
    <w:rsid w:val="00385ABA"/>
    <w:rsid w:val="00391F65"/>
    <w:rsid w:val="0039226E"/>
    <w:rsid w:val="003935E4"/>
    <w:rsid w:val="003A0B55"/>
    <w:rsid w:val="003A1EF5"/>
    <w:rsid w:val="003A5246"/>
    <w:rsid w:val="003A5299"/>
    <w:rsid w:val="003A62A9"/>
    <w:rsid w:val="003A7DDB"/>
    <w:rsid w:val="003B19C7"/>
    <w:rsid w:val="003C08DA"/>
    <w:rsid w:val="003C0ABF"/>
    <w:rsid w:val="003C69B1"/>
    <w:rsid w:val="003C7108"/>
    <w:rsid w:val="003C7AA9"/>
    <w:rsid w:val="003D40F7"/>
    <w:rsid w:val="003D45C3"/>
    <w:rsid w:val="003D6763"/>
    <w:rsid w:val="003D6D0B"/>
    <w:rsid w:val="003E0AD5"/>
    <w:rsid w:val="003E12E9"/>
    <w:rsid w:val="003E2FB3"/>
    <w:rsid w:val="003E7DEB"/>
    <w:rsid w:val="003E7E3E"/>
    <w:rsid w:val="003F725D"/>
    <w:rsid w:val="004013D9"/>
    <w:rsid w:val="0040175D"/>
    <w:rsid w:val="00402534"/>
    <w:rsid w:val="00402A39"/>
    <w:rsid w:val="0040368E"/>
    <w:rsid w:val="004038B7"/>
    <w:rsid w:val="004066B8"/>
    <w:rsid w:val="00406AFE"/>
    <w:rsid w:val="004071ED"/>
    <w:rsid w:val="00410FC6"/>
    <w:rsid w:val="00412C6E"/>
    <w:rsid w:val="00414E4E"/>
    <w:rsid w:val="00417FE8"/>
    <w:rsid w:val="0042479D"/>
    <w:rsid w:val="00434753"/>
    <w:rsid w:val="00434F29"/>
    <w:rsid w:val="00435AC1"/>
    <w:rsid w:val="00441AA4"/>
    <w:rsid w:val="004432EF"/>
    <w:rsid w:val="004470C4"/>
    <w:rsid w:val="004502CA"/>
    <w:rsid w:val="00451720"/>
    <w:rsid w:val="00452F60"/>
    <w:rsid w:val="00452FF0"/>
    <w:rsid w:val="00453E8E"/>
    <w:rsid w:val="00454613"/>
    <w:rsid w:val="0045489F"/>
    <w:rsid w:val="00455A78"/>
    <w:rsid w:val="00461FC8"/>
    <w:rsid w:val="00462C43"/>
    <w:rsid w:val="00463771"/>
    <w:rsid w:val="004662A0"/>
    <w:rsid w:val="00467557"/>
    <w:rsid w:val="004679B2"/>
    <w:rsid w:val="00471EF1"/>
    <w:rsid w:val="00471F1E"/>
    <w:rsid w:val="00472C8C"/>
    <w:rsid w:val="00476060"/>
    <w:rsid w:val="00476D4C"/>
    <w:rsid w:val="00476D6C"/>
    <w:rsid w:val="0048233B"/>
    <w:rsid w:val="00487DB4"/>
    <w:rsid w:val="004902EB"/>
    <w:rsid w:val="0049157E"/>
    <w:rsid w:val="00494EB8"/>
    <w:rsid w:val="004950CF"/>
    <w:rsid w:val="004A3043"/>
    <w:rsid w:val="004A3CAF"/>
    <w:rsid w:val="004A4197"/>
    <w:rsid w:val="004B0BBD"/>
    <w:rsid w:val="004B3CD1"/>
    <w:rsid w:val="004B5BA6"/>
    <w:rsid w:val="004B5BFE"/>
    <w:rsid w:val="004C112F"/>
    <w:rsid w:val="004C1A74"/>
    <w:rsid w:val="004C2DCC"/>
    <w:rsid w:val="004C5EC1"/>
    <w:rsid w:val="004D738B"/>
    <w:rsid w:val="004E0E95"/>
    <w:rsid w:val="004E51FF"/>
    <w:rsid w:val="004E59A7"/>
    <w:rsid w:val="004E5E19"/>
    <w:rsid w:val="004E66EE"/>
    <w:rsid w:val="004F0580"/>
    <w:rsid w:val="004F0DE9"/>
    <w:rsid w:val="004F1FE8"/>
    <w:rsid w:val="004F3938"/>
    <w:rsid w:val="004F62A6"/>
    <w:rsid w:val="004F6972"/>
    <w:rsid w:val="004F76E7"/>
    <w:rsid w:val="004F778D"/>
    <w:rsid w:val="00504BBD"/>
    <w:rsid w:val="0051097E"/>
    <w:rsid w:val="0051501D"/>
    <w:rsid w:val="00516823"/>
    <w:rsid w:val="00516C8C"/>
    <w:rsid w:val="00517E5B"/>
    <w:rsid w:val="00520F11"/>
    <w:rsid w:val="005232A6"/>
    <w:rsid w:val="00526C34"/>
    <w:rsid w:val="0053138B"/>
    <w:rsid w:val="005332AD"/>
    <w:rsid w:val="00534F2A"/>
    <w:rsid w:val="00546927"/>
    <w:rsid w:val="0055137A"/>
    <w:rsid w:val="00553769"/>
    <w:rsid w:val="00554814"/>
    <w:rsid w:val="00563EB2"/>
    <w:rsid w:val="00564365"/>
    <w:rsid w:val="00564AD3"/>
    <w:rsid w:val="00567AB3"/>
    <w:rsid w:val="00571858"/>
    <w:rsid w:val="0057261B"/>
    <w:rsid w:val="00576700"/>
    <w:rsid w:val="00576E6E"/>
    <w:rsid w:val="00577038"/>
    <w:rsid w:val="0057765F"/>
    <w:rsid w:val="00580148"/>
    <w:rsid w:val="00581B23"/>
    <w:rsid w:val="005822B8"/>
    <w:rsid w:val="005824E5"/>
    <w:rsid w:val="005827FC"/>
    <w:rsid w:val="00582C50"/>
    <w:rsid w:val="00583E8E"/>
    <w:rsid w:val="00583F80"/>
    <w:rsid w:val="00584565"/>
    <w:rsid w:val="005851EB"/>
    <w:rsid w:val="00587EF7"/>
    <w:rsid w:val="00590747"/>
    <w:rsid w:val="00593564"/>
    <w:rsid w:val="00594F74"/>
    <w:rsid w:val="00595566"/>
    <w:rsid w:val="005958B0"/>
    <w:rsid w:val="00597865"/>
    <w:rsid w:val="005A01FC"/>
    <w:rsid w:val="005A035F"/>
    <w:rsid w:val="005A04D1"/>
    <w:rsid w:val="005A07A5"/>
    <w:rsid w:val="005A136D"/>
    <w:rsid w:val="005A2970"/>
    <w:rsid w:val="005A5764"/>
    <w:rsid w:val="005B0B41"/>
    <w:rsid w:val="005B1650"/>
    <w:rsid w:val="005B7980"/>
    <w:rsid w:val="005C09BB"/>
    <w:rsid w:val="005C270D"/>
    <w:rsid w:val="005C29F7"/>
    <w:rsid w:val="005C3C3E"/>
    <w:rsid w:val="005D0F5A"/>
    <w:rsid w:val="005D1709"/>
    <w:rsid w:val="005D2722"/>
    <w:rsid w:val="005D3A63"/>
    <w:rsid w:val="005D438A"/>
    <w:rsid w:val="005D675E"/>
    <w:rsid w:val="005D7C17"/>
    <w:rsid w:val="005E39BC"/>
    <w:rsid w:val="005E3A5F"/>
    <w:rsid w:val="005E4F89"/>
    <w:rsid w:val="005F01BE"/>
    <w:rsid w:val="005F1194"/>
    <w:rsid w:val="005F5A5E"/>
    <w:rsid w:val="005F5F90"/>
    <w:rsid w:val="005F6643"/>
    <w:rsid w:val="006029F4"/>
    <w:rsid w:val="00603612"/>
    <w:rsid w:val="00607ED6"/>
    <w:rsid w:val="006154DC"/>
    <w:rsid w:val="0061585C"/>
    <w:rsid w:val="00620085"/>
    <w:rsid w:val="006204C2"/>
    <w:rsid w:val="00620AE0"/>
    <w:rsid w:val="00620FF7"/>
    <w:rsid w:val="006220DE"/>
    <w:rsid w:val="0062528C"/>
    <w:rsid w:val="006262DA"/>
    <w:rsid w:val="00626C2D"/>
    <w:rsid w:val="0062744D"/>
    <w:rsid w:val="00632559"/>
    <w:rsid w:val="0064081B"/>
    <w:rsid w:val="00640835"/>
    <w:rsid w:val="00641ADF"/>
    <w:rsid w:val="006441AC"/>
    <w:rsid w:val="00645342"/>
    <w:rsid w:val="006475D4"/>
    <w:rsid w:val="00650A8D"/>
    <w:rsid w:val="006537E1"/>
    <w:rsid w:val="00654BB9"/>
    <w:rsid w:val="00655842"/>
    <w:rsid w:val="00655D48"/>
    <w:rsid w:val="00657378"/>
    <w:rsid w:val="006637AF"/>
    <w:rsid w:val="006657B9"/>
    <w:rsid w:val="00665D1A"/>
    <w:rsid w:val="0067076E"/>
    <w:rsid w:val="00671CAC"/>
    <w:rsid w:val="00675038"/>
    <w:rsid w:val="006839DA"/>
    <w:rsid w:val="00693A07"/>
    <w:rsid w:val="0069505C"/>
    <w:rsid w:val="00695424"/>
    <w:rsid w:val="006A2BBA"/>
    <w:rsid w:val="006B4B7C"/>
    <w:rsid w:val="006B5BE4"/>
    <w:rsid w:val="006C1095"/>
    <w:rsid w:val="006C2770"/>
    <w:rsid w:val="006C2BCF"/>
    <w:rsid w:val="006C4BEC"/>
    <w:rsid w:val="006C63B9"/>
    <w:rsid w:val="006D0185"/>
    <w:rsid w:val="006D1394"/>
    <w:rsid w:val="006D1B2B"/>
    <w:rsid w:val="006D3788"/>
    <w:rsid w:val="006D72CF"/>
    <w:rsid w:val="006D731C"/>
    <w:rsid w:val="006E0144"/>
    <w:rsid w:val="006E1AA9"/>
    <w:rsid w:val="006E20BF"/>
    <w:rsid w:val="006E2CAB"/>
    <w:rsid w:val="006E39CD"/>
    <w:rsid w:val="006E4A48"/>
    <w:rsid w:val="006E69DE"/>
    <w:rsid w:val="006E6AA4"/>
    <w:rsid w:val="006E6DF0"/>
    <w:rsid w:val="006F1DE6"/>
    <w:rsid w:val="006F2781"/>
    <w:rsid w:val="006F4DA6"/>
    <w:rsid w:val="007003D9"/>
    <w:rsid w:val="00700661"/>
    <w:rsid w:val="00700809"/>
    <w:rsid w:val="007016D2"/>
    <w:rsid w:val="00702BB7"/>
    <w:rsid w:val="00703DC3"/>
    <w:rsid w:val="00703EB7"/>
    <w:rsid w:val="00704583"/>
    <w:rsid w:val="00706113"/>
    <w:rsid w:val="00710328"/>
    <w:rsid w:val="0071566D"/>
    <w:rsid w:val="007161B2"/>
    <w:rsid w:val="0071652C"/>
    <w:rsid w:val="007245A6"/>
    <w:rsid w:val="00726474"/>
    <w:rsid w:val="00726A8D"/>
    <w:rsid w:val="00726D03"/>
    <w:rsid w:val="00727726"/>
    <w:rsid w:val="0073020B"/>
    <w:rsid w:val="00730429"/>
    <w:rsid w:val="00731B39"/>
    <w:rsid w:val="007358F9"/>
    <w:rsid w:val="00735BE3"/>
    <w:rsid w:val="00740120"/>
    <w:rsid w:val="007403AF"/>
    <w:rsid w:val="00741832"/>
    <w:rsid w:val="00745506"/>
    <w:rsid w:val="00746A47"/>
    <w:rsid w:val="00746D27"/>
    <w:rsid w:val="00750846"/>
    <w:rsid w:val="00751395"/>
    <w:rsid w:val="00752D23"/>
    <w:rsid w:val="007536CC"/>
    <w:rsid w:val="00760674"/>
    <w:rsid w:val="00762716"/>
    <w:rsid w:val="00764883"/>
    <w:rsid w:val="00764AC5"/>
    <w:rsid w:val="00770245"/>
    <w:rsid w:val="00773102"/>
    <w:rsid w:val="007745EA"/>
    <w:rsid w:val="007752C8"/>
    <w:rsid w:val="00777578"/>
    <w:rsid w:val="00785D49"/>
    <w:rsid w:val="0078626D"/>
    <w:rsid w:val="007874DD"/>
    <w:rsid w:val="007A026D"/>
    <w:rsid w:val="007A065F"/>
    <w:rsid w:val="007A0A46"/>
    <w:rsid w:val="007A1BD9"/>
    <w:rsid w:val="007A22F3"/>
    <w:rsid w:val="007A2518"/>
    <w:rsid w:val="007A71BD"/>
    <w:rsid w:val="007A7E1F"/>
    <w:rsid w:val="007A7E89"/>
    <w:rsid w:val="007B33A0"/>
    <w:rsid w:val="007B4615"/>
    <w:rsid w:val="007C28FF"/>
    <w:rsid w:val="007C2AD8"/>
    <w:rsid w:val="007C47A5"/>
    <w:rsid w:val="007C4A15"/>
    <w:rsid w:val="007C4A22"/>
    <w:rsid w:val="007C4A2C"/>
    <w:rsid w:val="007C4C5C"/>
    <w:rsid w:val="007C7234"/>
    <w:rsid w:val="007D1355"/>
    <w:rsid w:val="007D3C65"/>
    <w:rsid w:val="007E08D2"/>
    <w:rsid w:val="007E0A47"/>
    <w:rsid w:val="007E25FC"/>
    <w:rsid w:val="007E5DED"/>
    <w:rsid w:val="007E63F9"/>
    <w:rsid w:val="007E78F4"/>
    <w:rsid w:val="007F15CA"/>
    <w:rsid w:val="007F2864"/>
    <w:rsid w:val="007F30B7"/>
    <w:rsid w:val="007F3ED3"/>
    <w:rsid w:val="007F3FB7"/>
    <w:rsid w:val="007F413E"/>
    <w:rsid w:val="007F4506"/>
    <w:rsid w:val="007F5AA1"/>
    <w:rsid w:val="007F75B0"/>
    <w:rsid w:val="007F7967"/>
    <w:rsid w:val="008029DF"/>
    <w:rsid w:val="00802ABE"/>
    <w:rsid w:val="00802AE0"/>
    <w:rsid w:val="0080305B"/>
    <w:rsid w:val="00804376"/>
    <w:rsid w:val="008103E7"/>
    <w:rsid w:val="00811E9E"/>
    <w:rsid w:val="00812D98"/>
    <w:rsid w:val="00815189"/>
    <w:rsid w:val="00821205"/>
    <w:rsid w:val="0082314C"/>
    <w:rsid w:val="00823BA4"/>
    <w:rsid w:val="0082541B"/>
    <w:rsid w:val="0083247C"/>
    <w:rsid w:val="0083345F"/>
    <w:rsid w:val="00835AA7"/>
    <w:rsid w:val="0084048B"/>
    <w:rsid w:val="00840A8A"/>
    <w:rsid w:val="0084233C"/>
    <w:rsid w:val="008441F2"/>
    <w:rsid w:val="00844505"/>
    <w:rsid w:val="008448D7"/>
    <w:rsid w:val="0084625F"/>
    <w:rsid w:val="008523B1"/>
    <w:rsid w:val="00853D27"/>
    <w:rsid w:val="008603A2"/>
    <w:rsid w:val="00860B9B"/>
    <w:rsid w:val="0086168E"/>
    <w:rsid w:val="0086169D"/>
    <w:rsid w:val="00865845"/>
    <w:rsid w:val="0087003B"/>
    <w:rsid w:val="00874134"/>
    <w:rsid w:val="00874547"/>
    <w:rsid w:val="00880AAF"/>
    <w:rsid w:val="0088131C"/>
    <w:rsid w:val="008820C5"/>
    <w:rsid w:val="00882DD0"/>
    <w:rsid w:val="00887295"/>
    <w:rsid w:val="00891C9A"/>
    <w:rsid w:val="00891CCF"/>
    <w:rsid w:val="00892DC1"/>
    <w:rsid w:val="008934D9"/>
    <w:rsid w:val="00893560"/>
    <w:rsid w:val="00897BF2"/>
    <w:rsid w:val="008A2862"/>
    <w:rsid w:val="008A2913"/>
    <w:rsid w:val="008A3B6E"/>
    <w:rsid w:val="008A7500"/>
    <w:rsid w:val="008B1E4B"/>
    <w:rsid w:val="008B1F98"/>
    <w:rsid w:val="008B65BE"/>
    <w:rsid w:val="008B66E2"/>
    <w:rsid w:val="008B6CCB"/>
    <w:rsid w:val="008B727E"/>
    <w:rsid w:val="008C3282"/>
    <w:rsid w:val="008C3A79"/>
    <w:rsid w:val="008C4D05"/>
    <w:rsid w:val="008C4F3E"/>
    <w:rsid w:val="008C4F84"/>
    <w:rsid w:val="008C4FD3"/>
    <w:rsid w:val="008C5C25"/>
    <w:rsid w:val="008C74D3"/>
    <w:rsid w:val="008D1125"/>
    <w:rsid w:val="008D1165"/>
    <w:rsid w:val="008D6E57"/>
    <w:rsid w:val="008D71F4"/>
    <w:rsid w:val="008D7928"/>
    <w:rsid w:val="008E0961"/>
    <w:rsid w:val="008E5556"/>
    <w:rsid w:val="008E7C6E"/>
    <w:rsid w:val="008F22D8"/>
    <w:rsid w:val="008F44A6"/>
    <w:rsid w:val="00900A55"/>
    <w:rsid w:val="00903DB2"/>
    <w:rsid w:val="00907D71"/>
    <w:rsid w:val="00911D91"/>
    <w:rsid w:val="00911EAA"/>
    <w:rsid w:val="00912F4C"/>
    <w:rsid w:val="00913F8C"/>
    <w:rsid w:val="00915FB1"/>
    <w:rsid w:val="00916177"/>
    <w:rsid w:val="0091762D"/>
    <w:rsid w:val="00920873"/>
    <w:rsid w:val="00921F40"/>
    <w:rsid w:val="00926A74"/>
    <w:rsid w:val="00927213"/>
    <w:rsid w:val="00927631"/>
    <w:rsid w:val="009302E5"/>
    <w:rsid w:val="00930A74"/>
    <w:rsid w:val="009329A1"/>
    <w:rsid w:val="009334D9"/>
    <w:rsid w:val="00937152"/>
    <w:rsid w:val="00937A46"/>
    <w:rsid w:val="00940D69"/>
    <w:rsid w:val="009418B1"/>
    <w:rsid w:val="009456FB"/>
    <w:rsid w:val="00945C71"/>
    <w:rsid w:val="00947100"/>
    <w:rsid w:val="00950DEF"/>
    <w:rsid w:val="00951B44"/>
    <w:rsid w:val="00952DC8"/>
    <w:rsid w:val="00960AA4"/>
    <w:rsid w:val="00962400"/>
    <w:rsid w:val="009630E4"/>
    <w:rsid w:val="00964018"/>
    <w:rsid w:val="00964F06"/>
    <w:rsid w:val="00967268"/>
    <w:rsid w:val="00972B31"/>
    <w:rsid w:val="0098404C"/>
    <w:rsid w:val="0098516A"/>
    <w:rsid w:val="00995DFA"/>
    <w:rsid w:val="00997D46"/>
    <w:rsid w:val="009A0A0B"/>
    <w:rsid w:val="009A2014"/>
    <w:rsid w:val="009A7402"/>
    <w:rsid w:val="009B22A4"/>
    <w:rsid w:val="009B33C6"/>
    <w:rsid w:val="009B4AED"/>
    <w:rsid w:val="009B51C9"/>
    <w:rsid w:val="009B5E13"/>
    <w:rsid w:val="009B6900"/>
    <w:rsid w:val="009C2DEC"/>
    <w:rsid w:val="009C309C"/>
    <w:rsid w:val="009D4486"/>
    <w:rsid w:val="009D4873"/>
    <w:rsid w:val="009D7F47"/>
    <w:rsid w:val="009E0982"/>
    <w:rsid w:val="009E1BF0"/>
    <w:rsid w:val="009E1C17"/>
    <w:rsid w:val="009E5460"/>
    <w:rsid w:val="009E5DBC"/>
    <w:rsid w:val="009E68FF"/>
    <w:rsid w:val="009E72C8"/>
    <w:rsid w:val="009F03A9"/>
    <w:rsid w:val="009F3CB0"/>
    <w:rsid w:val="009F5E37"/>
    <w:rsid w:val="009F745B"/>
    <w:rsid w:val="00A024E3"/>
    <w:rsid w:val="00A02BC0"/>
    <w:rsid w:val="00A04B63"/>
    <w:rsid w:val="00A053D6"/>
    <w:rsid w:val="00A05ED8"/>
    <w:rsid w:val="00A06114"/>
    <w:rsid w:val="00A0704C"/>
    <w:rsid w:val="00A10129"/>
    <w:rsid w:val="00A10639"/>
    <w:rsid w:val="00A13FD8"/>
    <w:rsid w:val="00A17332"/>
    <w:rsid w:val="00A173E7"/>
    <w:rsid w:val="00A251E3"/>
    <w:rsid w:val="00A27225"/>
    <w:rsid w:val="00A3075B"/>
    <w:rsid w:val="00A31CCC"/>
    <w:rsid w:val="00A3229C"/>
    <w:rsid w:val="00A355D5"/>
    <w:rsid w:val="00A365E4"/>
    <w:rsid w:val="00A4043F"/>
    <w:rsid w:val="00A424D4"/>
    <w:rsid w:val="00A4493A"/>
    <w:rsid w:val="00A50A66"/>
    <w:rsid w:val="00A51D2B"/>
    <w:rsid w:val="00A530B3"/>
    <w:rsid w:val="00A56210"/>
    <w:rsid w:val="00A5767D"/>
    <w:rsid w:val="00A60F81"/>
    <w:rsid w:val="00A63A68"/>
    <w:rsid w:val="00A63EF8"/>
    <w:rsid w:val="00A65FF7"/>
    <w:rsid w:val="00A660CB"/>
    <w:rsid w:val="00A67389"/>
    <w:rsid w:val="00A67541"/>
    <w:rsid w:val="00A70E56"/>
    <w:rsid w:val="00A70EAF"/>
    <w:rsid w:val="00A7392A"/>
    <w:rsid w:val="00A74637"/>
    <w:rsid w:val="00A76093"/>
    <w:rsid w:val="00A80327"/>
    <w:rsid w:val="00A85965"/>
    <w:rsid w:val="00A879E0"/>
    <w:rsid w:val="00A939B3"/>
    <w:rsid w:val="00A93FCF"/>
    <w:rsid w:val="00A97282"/>
    <w:rsid w:val="00AA238A"/>
    <w:rsid w:val="00AA43AF"/>
    <w:rsid w:val="00AA7A3F"/>
    <w:rsid w:val="00AB3B9F"/>
    <w:rsid w:val="00AB419A"/>
    <w:rsid w:val="00AB4683"/>
    <w:rsid w:val="00AB7CC7"/>
    <w:rsid w:val="00AB7DBD"/>
    <w:rsid w:val="00AC020F"/>
    <w:rsid w:val="00AC16A3"/>
    <w:rsid w:val="00AC3079"/>
    <w:rsid w:val="00AC308E"/>
    <w:rsid w:val="00AC349C"/>
    <w:rsid w:val="00AC35B7"/>
    <w:rsid w:val="00AD3A6B"/>
    <w:rsid w:val="00AD6293"/>
    <w:rsid w:val="00AE1943"/>
    <w:rsid w:val="00AE3130"/>
    <w:rsid w:val="00AE38C1"/>
    <w:rsid w:val="00AE5909"/>
    <w:rsid w:val="00AF2D7C"/>
    <w:rsid w:val="00AF309F"/>
    <w:rsid w:val="00AF31F1"/>
    <w:rsid w:val="00AF6026"/>
    <w:rsid w:val="00AF7623"/>
    <w:rsid w:val="00B01222"/>
    <w:rsid w:val="00B015AE"/>
    <w:rsid w:val="00B017DD"/>
    <w:rsid w:val="00B03618"/>
    <w:rsid w:val="00B03A4B"/>
    <w:rsid w:val="00B0412E"/>
    <w:rsid w:val="00B079F7"/>
    <w:rsid w:val="00B07BE7"/>
    <w:rsid w:val="00B10EAC"/>
    <w:rsid w:val="00B133A5"/>
    <w:rsid w:val="00B1384E"/>
    <w:rsid w:val="00B14629"/>
    <w:rsid w:val="00B17E64"/>
    <w:rsid w:val="00B2033E"/>
    <w:rsid w:val="00B2049C"/>
    <w:rsid w:val="00B34A16"/>
    <w:rsid w:val="00B400E2"/>
    <w:rsid w:val="00B42123"/>
    <w:rsid w:val="00B43205"/>
    <w:rsid w:val="00B4385A"/>
    <w:rsid w:val="00B45CAC"/>
    <w:rsid w:val="00B5031F"/>
    <w:rsid w:val="00B52235"/>
    <w:rsid w:val="00B55861"/>
    <w:rsid w:val="00B57306"/>
    <w:rsid w:val="00B57554"/>
    <w:rsid w:val="00B63FE1"/>
    <w:rsid w:val="00B72E3D"/>
    <w:rsid w:val="00B76755"/>
    <w:rsid w:val="00B80E33"/>
    <w:rsid w:val="00B80FA6"/>
    <w:rsid w:val="00B81A33"/>
    <w:rsid w:val="00B85E7D"/>
    <w:rsid w:val="00B86993"/>
    <w:rsid w:val="00B86B4F"/>
    <w:rsid w:val="00B917C9"/>
    <w:rsid w:val="00B94087"/>
    <w:rsid w:val="00BA32A4"/>
    <w:rsid w:val="00BA4036"/>
    <w:rsid w:val="00BA69AC"/>
    <w:rsid w:val="00BB06C0"/>
    <w:rsid w:val="00BB2C71"/>
    <w:rsid w:val="00BB512C"/>
    <w:rsid w:val="00BB52D6"/>
    <w:rsid w:val="00BB7ED8"/>
    <w:rsid w:val="00BC445D"/>
    <w:rsid w:val="00BC6A09"/>
    <w:rsid w:val="00BC75E3"/>
    <w:rsid w:val="00BD0B88"/>
    <w:rsid w:val="00BD1213"/>
    <w:rsid w:val="00BD50DD"/>
    <w:rsid w:val="00BD5979"/>
    <w:rsid w:val="00BD679B"/>
    <w:rsid w:val="00BE0768"/>
    <w:rsid w:val="00BE26B2"/>
    <w:rsid w:val="00BE3537"/>
    <w:rsid w:val="00BE36E1"/>
    <w:rsid w:val="00BE4799"/>
    <w:rsid w:val="00BE51C2"/>
    <w:rsid w:val="00BE5F49"/>
    <w:rsid w:val="00BE62F1"/>
    <w:rsid w:val="00BF04FB"/>
    <w:rsid w:val="00BF078A"/>
    <w:rsid w:val="00BF3E60"/>
    <w:rsid w:val="00BF6820"/>
    <w:rsid w:val="00C00CA8"/>
    <w:rsid w:val="00C017BD"/>
    <w:rsid w:val="00C0222F"/>
    <w:rsid w:val="00C17C7A"/>
    <w:rsid w:val="00C17CC1"/>
    <w:rsid w:val="00C17E32"/>
    <w:rsid w:val="00C200AA"/>
    <w:rsid w:val="00C23448"/>
    <w:rsid w:val="00C23E43"/>
    <w:rsid w:val="00C2432E"/>
    <w:rsid w:val="00C26E1D"/>
    <w:rsid w:val="00C3397F"/>
    <w:rsid w:val="00C41E7F"/>
    <w:rsid w:val="00C41F69"/>
    <w:rsid w:val="00C443DF"/>
    <w:rsid w:val="00C44E66"/>
    <w:rsid w:val="00C46103"/>
    <w:rsid w:val="00C46160"/>
    <w:rsid w:val="00C51069"/>
    <w:rsid w:val="00C52497"/>
    <w:rsid w:val="00C52B11"/>
    <w:rsid w:val="00C52F87"/>
    <w:rsid w:val="00C536AC"/>
    <w:rsid w:val="00C537FB"/>
    <w:rsid w:val="00C56E48"/>
    <w:rsid w:val="00C57FCC"/>
    <w:rsid w:val="00C600CA"/>
    <w:rsid w:val="00C604BC"/>
    <w:rsid w:val="00C63855"/>
    <w:rsid w:val="00C638B6"/>
    <w:rsid w:val="00C705A5"/>
    <w:rsid w:val="00C7118E"/>
    <w:rsid w:val="00C711F3"/>
    <w:rsid w:val="00C71446"/>
    <w:rsid w:val="00C716FB"/>
    <w:rsid w:val="00C71CE6"/>
    <w:rsid w:val="00C721B3"/>
    <w:rsid w:val="00C7529E"/>
    <w:rsid w:val="00C76619"/>
    <w:rsid w:val="00C81E37"/>
    <w:rsid w:val="00C82866"/>
    <w:rsid w:val="00C83DEF"/>
    <w:rsid w:val="00C9011D"/>
    <w:rsid w:val="00C9319F"/>
    <w:rsid w:val="00C93582"/>
    <w:rsid w:val="00C96D0A"/>
    <w:rsid w:val="00CA5625"/>
    <w:rsid w:val="00CA644F"/>
    <w:rsid w:val="00CA793F"/>
    <w:rsid w:val="00CA7B23"/>
    <w:rsid w:val="00CB2DA3"/>
    <w:rsid w:val="00CB4CA3"/>
    <w:rsid w:val="00CB734C"/>
    <w:rsid w:val="00CC001F"/>
    <w:rsid w:val="00CC00D7"/>
    <w:rsid w:val="00CC1921"/>
    <w:rsid w:val="00CC1FC2"/>
    <w:rsid w:val="00CC39AA"/>
    <w:rsid w:val="00CC5043"/>
    <w:rsid w:val="00CC7540"/>
    <w:rsid w:val="00CD1595"/>
    <w:rsid w:val="00CD378F"/>
    <w:rsid w:val="00CD3E4A"/>
    <w:rsid w:val="00CD477D"/>
    <w:rsid w:val="00CD60DD"/>
    <w:rsid w:val="00CD67D2"/>
    <w:rsid w:val="00CD69CC"/>
    <w:rsid w:val="00CD6F89"/>
    <w:rsid w:val="00CE4BC7"/>
    <w:rsid w:val="00CE4C2B"/>
    <w:rsid w:val="00CF00CC"/>
    <w:rsid w:val="00CF273A"/>
    <w:rsid w:val="00D01A4F"/>
    <w:rsid w:val="00D02863"/>
    <w:rsid w:val="00D02FC6"/>
    <w:rsid w:val="00D03897"/>
    <w:rsid w:val="00D03D80"/>
    <w:rsid w:val="00D04606"/>
    <w:rsid w:val="00D0568A"/>
    <w:rsid w:val="00D05986"/>
    <w:rsid w:val="00D064D1"/>
    <w:rsid w:val="00D12EBE"/>
    <w:rsid w:val="00D155E2"/>
    <w:rsid w:val="00D21FCE"/>
    <w:rsid w:val="00D23DA3"/>
    <w:rsid w:val="00D24DE2"/>
    <w:rsid w:val="00D252A2"/>
    <w:rsid w:val="00D2640D"/>
    <w:rsid w:val="00D3042D"/>
    <w:rsid w:val="00D31CC3"/>
    <w:rsid w:val="00D32075"/>
    <w:rsid w:val="00D3316F"/>
    <w:rsid w:val="00D34E5C"/>
    <w:rsid w:val="00D36736"/>
    <w:rsid w:val="00D37B5B"/>
    <w:rsid w:val="00D4086B"/>
    <w:rsid w:val="00D44540"/>
    <w:rsid w:val="00D530D1"/>
    <w:rsid w:val="00D54133"/>
    <w:rsid w:val="00D54CF2"/>
    <w:rsid w:val="00D55440"/>
    <w:rsid w:val="00D64837"/>
    <w:rsid w:val="00D64E7E"/>
    <w:rsid w:val="00D6592A"/>
    <w:rsid w:val="00D65C41"/>
    <w:rsid w:val="00D70131"/>
    <w:rsid w:val="00D72679"/>
    <w:rsid w:val="00D754C1"/>
    <w:rsid w:val="00D77F34"/>
    <w:rsid w:val="00D803C7"/>
    <w:rsid w:val="00D81053"/>
    <w:rsid w:val="00D85BF8"/>
    <w:rsid w:val="00D869A6"/>
    <w:rsid w:val="00D877D5"/>
    <w:rsid w:val="00D87A24"/>
    <w:rsid w:val="00D87A8B"/>
    <w:rsid w:val="00D90A41"/>
    <w:rsid w:val="00D90E61"/>
    <w:rsid w:val="00D91472"/>
    <w:rsid w:val="00D91F7B"/>
    <w:rsid w:val="00D923A6"/>
    <w:rsid w:val="00D9354C"/>
    <w:rsid w:val="00DA2F39"/>
    <w:rsid w:val="00DB07F4"/>
    <w:rsid w:val="00DB1195"/>
    <w:rsid w:val="00DB1E16"/>
    <w:rsid w:val="00DB2292"/>
    <w:rsid w:val="00DB4255"/>
    <w:rsid w:val="00DB6D61"/>
    <w:rsid w:val="00DC0515"/>
    <w:rsid w:val="00DC0698"/>
    <w:rsid w:val="00DC41CF"/>
    <w:rsid w:val="00DC456B"/>
    <w:rsid w:val="00DC53E8"/>
    <w:rsid w:val="00DC555D"/>
    <w:rsid w:val="00DC6337"/>
    <w:rsid w:val="00DD22CC"/>
    <w:rsid w:val="00DD2B19"/>
    <w:rsid w:val="00DD4ED9"/>
    <w:rsid w:val="00DD4F3D"/>
    <w:rsid w:val="00DD78C1"/>
    <w:rsid w:val="00DE01CD"/>
    <w:rsid w:val="00DE08D2"/>
    <w:rsid w:val="00DE231C"/>
    <w:rsid w:val="00DE79FC"/>
    <w:rsid w:val="00E0008A"/>
    <w:rsid w:val="00E01C1C"/>
    <w:rsid w:val="00E0389C"/>
    <w:rsid w:val="00E05851"/>
    <w:rsid w:val="00E05D2D"/>
    <w:rsid w:val="00E0776A"/>
    <w:rsid w:val="00E10C33"/>
    <w:rsid w:val="00E12960"/>
    <w:rsid w:val="00E13006"/>
    <w:rsid w:val="00E1369B"/>
    <w:rsid w:val="00E1622C"/>
    <w:rsid w:val="00E168E8"/>
    <w:rsid w:val="00E16E42"/>
    <w:rsid w:val="00E221A6"/>
    <w:rsid w:val="00E24C81"/>
    <w:rsid w:val="00E257A1"/>
    <w:rsid w:val="00E265B1"/>
    <w:rsid w:val="00E27C7A"/>
    <w:rsid w:val="00E351EC"/>
    <w:rsid w:val="00E4215C"/>
    <w:rsid w:val="00E43F09"/>
    <w:rsid w:val="00E46D0B"/>
    <w:rsid w:val="00E46E46"/>
    <w:rsid w:val="00E4774F"/>
    <w:rsid w:val="00E47814"/>
    <w:rsid w:val="00E50399"/>
    <w:rsid w:val="00E503F9"/>
    <w:rsid w:val="00E509C1"/>
    <w:rsid w:val="00E53251"/>
    <w:rsid w:val="00E5519B"/>
    <w:rsid w:val="00E55542"/>
    <w:rsid w:val="00E555AC"/>
    <w:rsid w:val="00E55FC9"/>
    <w:rsid w:val="00E56DA5"/>
    <w:rsid w:val="00E61498"/>
    <w:rsid w:val="00E62D1C"/>
    <w:rsid w:val="00E6502E"/>
    <w:rsid w:val="00E661AD"/>
    <w:rsid w:val="00E67BC0"/>
    <w:rsid w:val="00E745CA"/>
    <w:rsid w:val="00E747AA"/>
    <w:rsid w:val="00E75960"/>
    <w:rsid w:val="00E822F2"/>
    <w:rsid w:val="00E838DE"/>
    <w:rsid w:val="00E8391D"/>
    <w:rsid w:val="00E85A9B"/>
    <w:rsid w:val="00E918FF"/>
    <w:rsid w:val="00E927C0"/>
    <w:rsid w:val="00EA2166"/>
    <w:rsid w:val="00EA4B33"/>
    <w:rsid w:val="00EA78F4"/>
    <w:rsid w:val="00EA7D48"/>
    <w:rsid w:val="00EB4935"/>
    <w:rsid w:val="00EC2208"/>
    <w:rsid w:val="00EC3044"/>
    <w:rsid w:val="00EC7B63"/>
    <w:rsid w:val="00ED359E"/>
    <w:rsid w:val="00ED39E8"/>
    <w:rsid w:val="00EE1A1D"/>
    <w:rsid w:val="00EE1CB7"/>
    <w:rsid w:val="00EE1D1E"/>
    <w:rsid w:val="00EF4660"/>
    <w:rsid w:val="00EF4E91"/>
    <w:rsid w:val="00EF6DCF"/>
    <w:rsid w:val="00EF7B70"/>
    <w:rsid w:val="00F00C54"/>
    <w:rsid w:val="00F01CF9"/>
    <w:rsid w:val="00F05A57"/>
    <w:rsid w:val="00F06F06"/>
    <w:rsid w:val="00F07289"/>
    <w:rsid w:val="00F07791"/>
    <w:rsid w:val="00F07930"/>
    <w:rsid w:val="00F07F73"/>
    <w:rsid w:val="00F11CCB"/>
    <w:rsid w:val="00F13B7B"/>
    <w:rsid w:val="00F166B0"/>
    <w:rsid w:val="00F16F3F"/>
    <w:rsid w:val="00F221E2"/>
    <w:rsid w:val="00F224B6"/>
    <w:rsid w:val="00F230DD"/>
    <w:rsid w:val="00F24BD1"/>
    <w:rsid w:val="00F260C8"/>
    <w:rsid w:val="00F30260"/>
    <w:rsid w:val="00F3133B"/>
    <w:rsid w:val="00F32BB2"/>
    <w:rsid w:val="00F32D2F"/>
    <w:rsid w:val="00F401A9"/>
    <w:rsid w:val="00F431E6"/>
    <w:rsid w:val="00F43761"/>
    <w:rsid w:val="00F44314"/>
    <w:rsid w:val="00F44905"/>
    <w:rsid w:val="00F468CC"/>
    <w:rsid w:val="00F50901"/>
    <w:rsid w:val="00F55DC6"/>
    <w:rsid w:val="00F5683D"/>
    <w:rsid w:val="00F65325"/>
    <w:rsid w:val="00F65DDF"/>
    <w:rsid w:val="00F70E4E"/>
    <w:rsid w:val="00F71352"/>
    <w:rsid w:val="00F71D58"/>
    <w:rsid w:val="00F7364C"/>
    <w:rsid w:val="00F80B71"/>
    <w:rsid w:val="00F8284C"/>
    <w:rsid w:val="00F86FDA"/>
    <w:rsid w:val="00F91A1D"/>
    <w:rsid w:val="00F91FF7"/>
    <w:rsid w:val="00F95738"/>
    <w:rsid w:val="00F958B5"/>
    <w:rsid w:val="00F95D16"/>
    <w:rsid w:val="00F97D4E"/>
    <w:rsid w:val="00FA337D"/>
    <w:rsid w:val="00FA4198"/>
    <w:rsid w:val="00FB02C7"/>
    <w:rsid w:val="00FB5F31"/>
    <w:rsid w:val="00FB7197"/>
    <w:rsid w:val="00FC182F"/>
    <w:rsid w:val="00FC3AD1"/>
    <w:rsid w:val="00FC6412"/>
    <w:rsid w:val="00FC6974"/>
    <w:rsid w:val="00FC7F11"/>
    <w:rsid w:val="00FD1E51"/>
    <w:rsid w:val="00FD5029"/>
    <w:rsid w:val="00FD507B"/>
    <w:rsid w:val="00FD5FEB"/>
    <w:rsid w:val="00FD6459"/>
    <w:rsid w:val="00FE265E"/>
    <w:rsid w:val="00FE630C"/>
    <w:rsid w:val="00FE69DD"/>
    <w:rsid w:val="00FF7492"/>
    <w:rsid w:val="00FF7957"/>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0A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03B"/>
  </w:style>
  <w:style w:type="paragraph" w:styleId="Footer">
    <w:name w:val="footer"/>
    <w:basedOn w:val="Normal"/>
    <w:link w:val="FooterChar"/>
    <w:uiPriority w:val="99"/>
    <w:unhideWhenUsed/>
    <w:rsid w:val="0087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03B"/>
  </w:style>
  <w:style w:type="paragraph" w:styleId="BalloonText">
    <w:name w:val="Balloon Text"/>
    <w:basedOn w:val="Normal"/>
    <w:link w:val="BalloonTextChar"/>
    <w:uiPriority w:val="99"/>
    <w:semiHidden/>
    <w:unhideWhenUsed/>
    <w:rsid w:val="00171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355"/>
    <w:rPr>
      <w:rFonts w:ascii="Segoe UI" w:hAnsi="Segoe UI" w:cs="Segoe UI"/>
      <w:sz w:val="18"/>
      <w:szCs w:val="18"/>
    </w:rPr>
  </w:style>
  <w:style w:type="paragraph" w:styleId="ListParagraph">
    <w:name w:val="List Paragraph"/>
    <w:basedOn w:val="Normal"/>
    <w:uiPriority w:val="34"/>
    <w:qFormat/>
    <w:rsid w:val="00BD5979"/>
    <w:pPr>
      <w:ind w:left="720"/>
      <w:contextualSpacing/>
    </w:pPr>
  </w:style>
  <w:style w:type="character" w:styleId="CommentReference">
    <w:name w:val="annotation reference"/>
    <w:basedOn w:val="DefaultParagraphFont"/>
    <w:uiPriority w:val="99"/>
    <w:semiHidden/>
    <w:unhideWhenUsed/>
    <w:rsid w:val="00D23DA3"/>
    <w:rPr>
      <w:sz w:val="16"/>
      <w:szCs w:val="16"/>
    </w:rPr>
  </w:style>
  <w:style w:type="paragraph" w:styleId="CommentText">
    <w:name w:val="annotation text"/>
    <w:basedOn w:val="Normal"/>
    <w:link w:val="CommentTextChar"/>
    <w:uiPriority w:val="99"/>
    <w:semiHidden/>
    <w:unhideWhenUsed/>
    <w:rsid w:val="00D23DA3"/>
    <w:pPr>
      <w:spacing w:line="240" w:lineRule="auto"/>
    </w:pPr>
    <w:rPr>
      <w:sz w:val="20"/>
      <w:szCs w:val="20"/>
    </w:rPr>
  </w:style>
  <w:style w:type="character" w:customStyle="1" w:styleId="CommentTextChar">
    <w:name w:val="Comment Text Char"/>
    <w:basedOn w:val="DefaultParagraphFont"/>
    <w:link w:val="CommentText"/>
    <w:uiPriority w:val="99"/>
    <w:semiHidden/>
    <w:rsid w:val="00D23DA3"/>
    <w:rPr>
      <w:sz w:val="20"/>
      <w:szCs w:val="20"/>
    </w:rPr>
  </w:style>
  <w:style w:type="paragraph" w:styleId="CommentSubject">
    <w:name w:val="annotation subject"/>
    <w:basedOn w:val="CommentText"/>
    <w:next w:val="CommentText"/>
    <w:link w:val="CommentSubjectChar"/>
    <w:uiPriority w:val="99"/>
    <w:semiHidden/>
    <w:unhideWhenUsed/>
    <w:rsid w:val="00E555AC"/>
    <w:rPr>
      <w:b/>
      <w:bCs/>
    </w:rPr>
  </w:style>
  <w:style w:type="character" w:customStyle="1" w:styleId="CommentSubjectChar">
    <w:name w:val="Comment Subject Char"/>
    <w:basedOn w:val="CommentTextChar"/>
    <w:link w:val="CommentSubject"/>
    <w:uiPriority w:val="99"/>
    <w:semiHidden/>
    <w:rsid w:val="00E555AC"/>
    <w:rPr>
      <w:b/>
      <w:bCs/>
      <w:sz w:val="20"/>
      <w:szCs w:val="20"/>
    </w:rPr>
  </w:style>
  <w:style w:type="table" w:styleId="TableGrid">
    <w:name w:val="Table Grid"/>
    <w:basedOn w:val="TableNormal"/>
    <w:uiPriority w:val="39"/>
    <w:rsid w:val="0073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221FB"/>
    <w:pPr>
      <w:spacing w:after="200" w:line="240" w:lineRule="auto"/>
    </w:pPr>
    <w:rPr>
      <w:i/>
      <w:iCs/>
      <w:color w:val="44546A" w:themeColor="text2"/>
      <w:sz w:val="18"/>
      <w:szCs w:val="18"/>
    </w:rPr>
  </w:style>
  <w:style w:type="character" w:styleId="Hyperlink">
    <w:name w:val="Hyperlink"/>
    <w:basedOn w:val="DefaultParagraphFont"/>
    <w:uiPriority w:val="99"/>
    <w:semiHidden/>
    <w:unhideWhenUsed/>
    <w:rsid w:val="007003D9"/>
    <w:rPr>
      <w:color w:val="0000FF"/>
      <w:u w:val="single"/>
    </w:rPr>
  </w:style>
  <w:style w:type="paragraph" w:styleId="FootnoteText">
    <w:name w:val="footnote text"/>
    <w:basedOn w:val="Normal"/>
    <w:link w:val="FootnoteTextChar"/>
    <w:uiPriority w:val="99"/>
    <w:semiHidden/>
    <w:unhideWhenUsed/>
    <w:rsid w:val="00184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4EA7"/>
    <w:rPr>
      <w:sz w:val="20"/>
      <w:szCs w:val="20"/>
    </w:rPr>
  </w:style>
  <w:style w:type="character" w:styleId="FootnoteReference">
    <w:name w:val="footnote reference"/>
    <w:basedOn w:val="DefaultParagraphFont"/>
    <w:uiPriority w:val="99"/>
    <w:semiHidden/>
    <w:unhideWhenUsed/>
    <w:rsid w:val="00184E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6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ltraininginternational.org/sailtraining/"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tallshipssunderland.com/get-involved/volunteers-event-makers"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2D01D-11BD-4E40-B49B-85B87EA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9149</Words>
  <Characters>52155</Characters>
  <Application>Microsoft Office Word</Application>
  <DocSecurity>4</DocSecurity>
  <Lines>434</Lines>
  <Paragraphs>122</Paragraphs>
  <ScaleCrop>false</ScaleCrop>
  <Company/>
  <LinksUpToDate>false</LinksUpToDate>
  <CharactersWithSpaces>61182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2022-02-13T14:24:00Z</dcterms:created>
  <dcterms:modified xsi:type="dcterms:W3CDTF">2022-02-13T14:24:00Z</dcterms:modified>
</cp:coreProperties>
</file>