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F2C84" w14:textId="026A0E38" w:rsidR="00B176E3" w:rsidRPr="00201870" w:rsidRDefault="00A31FBB" w:rsidP="00CB17EE">
      <w:pPr>
        <w:pStyle w:val="NoSpacing"/>
        <w:spacing w:line="480" w:lineRule="auto"/>
        <w:jc w:val="center"/>
        <w:rPr>
          <w:rFonts w:ascii="Times New Roman" w:hAnsi="Times New Roman" w:cs="Times New Roman"/>
          <w:b/>
          <w:bCs/>
          <w:sz w:val="24"/>
          <w:szCs w:val="24"/>
        </w:rPr>
      </w:pPr>
      <w:bookmarkStart w:id="0" w:name="_GoBack"/>
      <w:bookmarkEnd w:id="0"/>
      <w:r w:rsidRPr="00201870">
        <w:rPr>
          <w:rFonts w:ascii="Times New Roman" w:hAnsi="Times New Roman" w:cs="Times New Roman"/>
          <w:b/>
          <w:bCs/>
          <w:sz w:val="24"/>
          <w:szCs w:val="24"/>
        </w:rPr>
        <w:t>A</w:t>
      </w:r>
      <w:r w:rsidR="00D115D4" w:rsidRPr="00201870">
        <w:rPr>
          <w:rFonts w:ascii="Times New Roman" w:hAnsi="Times New Roman" w:cs="Times New Roman"/>
          <w:b/>
          <w:bCs/>
          <w:sz w:val="24"/>
          <w:szCs w:val="24"/>
        </w:rPr>
        <w:t xml:space="preserve">ttributes Attitudes and </w:t>
      </w:r>
      <w:proofErr w:type="spellStart"/>
      <w:r w:rsidR="00D115D4" w:rsidRPr="00201870">
        <w:rPr>
          <w:rFonts w:ascii="Times New Roman" w:hAnsi="Times New Roman" w:cs="Times New Roman"/>
          <w:b/>
          <w:bCs/>
          <w:sz w:val="24"/>
          <w:szCs w:val="24"/>
        </w:rPr>
        <w:t>Chaordic</w:t>
      </w:r>
      <w:proofErr w:type="spellEnd"/>
      <w:r w:rsidR="00D115D4" w:rsidRPr="00201870">
        <w:rPr>
          <w:rFonts w:ascii="Times New Roman" w:hAnsi="Times New Roman" w:cs="Times New Roman"/>
          <w:b/>
          <w:bCs/>
          <w:sz w:val="24"/>
          <w:szCs w:val="24"/>
        </w:rPr>
        <w:t xml:space="preserve"> Travel Intentions</w:t>
      </w:r>
      <w:r w:rsidR="005A7ACE" w:rsidRPr="00201870">
        <w:rPr>
          <w:rFonts w:ascii="Times New Roman" w:hAnsi="Times New Roman" w:cs="Times New Roman"/>
          <w:b/>
          <w:bCs/>
          <w:sz w:val="24"/>
          <w:szCs w:val="24"/>
        </w:rPr>
        <w:t xml:space="preserve"> during COVID-19</w:t>
      </w:r>
    </w:p>
    <w:p w14:paraId="41DF2C83" w14:textId="29BB73E9" w:rsidR="00B176E3" w:rsidRPr="00201870" w:rsidRDefault="00B176E3" w:rsidP="00CB17EE">
      <w:pPr>
        <w:pStyle w:val="NoSpacing"/>
        <w:spacing w:line="480" w:lineRule="auto"/>
        <w:jc w:val="center"/>
        <w:rPr>
          <w:rFonts w:ascii="Times New Roman" w:hAnsi="Times New Roman" w:cs="Times New Roman"/>
          <w:b/>
          <w:bCs/>
          <w:sz w:val="24"/>
          <w:szCs w:val="24"/>
        </w:rPr>
      </w:pPr>
    </w:p>
    <w:p w14:paraId="1AAC2279" w14:textId="76F63781" w:rsidR="00B958BC" w:rsidRPr="00201870" w:rsidRDefault="00D115D4" w:rsidP="00CB17EE">
      <w:pPr>
        <w:pStyle w:val="NoSpacing"/>
        <w:spacing w:line="480" w:lineRule="auto"/>
        <w:jc w:val="both"/>
        <w:rPr>
          <w:rFonts w:ascii="Times New Roman" w:hAnsi="Times New Roman" w:cs="Times New Roman"/>
          <w:b/>
          <w:bCs/>
          <w:sz w:val="24"/>
          <w:szCs w:val="24"/>
        </w:rPr>
      </w:pPr>
      <w:r w:rsidRPr="00201870">
        <w:rPr>
          <w:rFonts w:ascii="Times New Roman" w:hAnsi="Times New Roman" w:cs="Times New Roman"/>
          <w:b/>
          <w:bCs/>
          <w:sz w:val="24"/>
          <w:szCs w:val="24"/>
        </w:rPr>
        <w:t>Abstract</w:t>
      </w:r>
    </w:p>
    <w:p w14:paraId="38C094A9" w14:textId="5B1E296E" w:rsidR="00514FA4" w:rsidRPr="00201870" w:rsidRDefault="00514FA4" w:rsidP="00CB17EE">
      <w:pPr>
        <w:pStyle w:val="NoSpacing"/>
        <w:spacing w:line="480" w:lineRule="auto"/>
        <w:jc w:val="both"/>
        <w:rPr>
          <w:rFonts w:ascii="Times New Roman" w:hAnsi="Times New Roman" w:cs="Times New Roman"/>
          <w:b/>
          <w:bCs/>
          <w:sz w:val="24"/>
          <w:szCs w:val="24"/>
        </w:rPr>
      </w:pPr>
      <w:r w:rsidRPr="00201870">
        <w:rPr>
          <w:rFonts w:ascii="Times New Roman" w:hAnsi="Times New Roman" w:cs="Times New Roman"/>
          <w:sz w:val="24"/>
          <w:szCs w:val="24"/>
        </w:rPr>
        <w:t>This study examine</w:t>
      </w:r>
      <w:r w:rsidR="00035705" w:rsidRPr="00201870">
        <w:rPr>
          <w:rFonts w:ascii="Times New Roman" w:hAnsi="Times New Roman" w:cs="Times New Roman"/>
          <w:sz w:val="24"/>
          <w:szCs w:val="24"/>
        </w:rPr>
        <w:t>s</w:t>
      </w:r>
      <w:r w:rsidRPr="00201870">
        <w:rPr>
          <w:rFonts w:ascii="Times New Roman" w:hAnsi="Times New Roman" w:cs="Times New Roman"/>
          <w:sz w:val="24"/>
          <w:szCs w:val="24"/>
        </w:rPr>
        <w:t xml:space="preserve"> the </w:t>
      </w:r>
      <w:proofErr w:type="spellStart"/>
      <w:r w:rsidR="006921A1" w:rsidRPr="00201870">
        <w:rPr>
          <w:rFonts w:ascii="Times New Roman" w:hAnsi="Times New Roman" w:cs="Times New Roman"/>
          <w:sz w:val="24"/>
          <w:szCs w:val="24"/>
        </w:rPr>
        <w:t>chaordic</w:t>
      </w:r>
      <w:proofErr w:type="spellEnd"/>
      <w:r w:rsidR="006921A1" w:rsidRPr="00201870">
        <w:rPr>
          <w:rFonts w:ascii="Times New Roman" w:hAnsi="Times New Roman" w:cs="Times New Roman"/>
          <w:sz w:val="24"/>
          <w:szCs w:val="24"/>
        </w:rPr>
        <w:t xml:space="preserve"> systems </w:t>
      </w:r>
      <w:r w:rsidR="00BE54AB" w:rsidRPr="00201870">
        <w:rPr>
          <w:rFonts w:ascii="Times New Roman" w:hAnsi="Times New Roman" w:cs="Times New Roman"/>
          <w:sz w:val="24"/>
          <w:szCs w:val="24"/>
        </w:rPr>
        <w:t xml:space="preserve">influencing holidaymakers’ </w:t>
      </w:r>
      <w:r w:rsidR="006921A1" w:rsidRPr="00201870">
        <w:rPr>
          <w:rFonts w:ascii="Times New Roman" w:hAnsi="Times New Roman" w:cs="Times New Roman"/>
          <w:sz w:val="24"/>
          <w:szCs w:val="24"/>
        </w:rPr>
        <w:t>travel intentions</w:t>
      </w:r>
      <w:r w:rsidR="0074722A" w:rsidRPr="00201870">
        <w:rPr>
          <w:rFonts w:ascii="Times New Roman" w:hAnsi="Times New Roman" w:cs="Times New Roman"/>
          <w:sz w:val="24"/>
          <w:szCs w:val="24"/>
        </w:rPr>
        <w:t xml:space="preserve"> during the COVID-19 pandemic</w:t>
      </w:r>
      <w:r w:rsidRPr="00201870">
        <w:rPr>
          <w:rFonts w:ascii="Times New Roman" w:hAnsi="Times New Roman" w:cs="Times New Roman"/>
          <w:sz w:val="24"/>
          <w:szCs w:val="24"/>
        </w:rPr>
        <w:t>. Using fuzzy-set Qualitat</w:t>
      </w:r>
      <w:r w:rsidR="00BE54AB" w:rsidRPr="00201870">
        <w:rPr>
          <w:rFonts w:ascii="Times New Roman" w:hAnsi="Times New Roman" w:cs="Times New Roman"/>
          <w:sz w:val="24"/>
          <w:szCs w:val="24"/>
        </w:rPr>
        <w:t>ive Comparative Analysis</w:t>
      </w:r>
      <w:r w:rsidRPr="00201870">
        <w:rPr>
          <w:rFonts w:ascii="Times New Roman" w:hAnsi="Times New Roman" w:cs="Times New Roman"/>
          <w:sz w:val="24"/>
          <w:szCs w:val="24"/>
        </w:rPr>
        <w:t xml:space="preserve">, </w:t>
      </w:r>
      <w:r w:rsidR="006921A1" w:rsidRPr="00201870">
        <w:rPr>
          <w:rFonts w:ascii="Times New Roman" w:hAnsi="Times New Roman" w:cs="Times New Roman"/>
          <w:sz w:val="24"/>
          <w:szCs w:val="24"/>
        </w:rPr>
        <w:t>it</w:t>
      </w:r>
      <w:r w:rsidR="00B958BC" w:rsidRPr="00201870">
        <w:rPr>
          <w:rFonts w:ascii="Times New Roman" w:hAnsi="Times New Roman" w:cs="Times New Roman"/>
          <w:sz w:val="24"/>
          <w:szCs w:val="24"/>
        </w:rPr>
        <w:t xml:space="preserve"> examines the </w:t>
      </w:r>
      <w:r w:rsidR="00350965" w:rsidRPr="00201870">
        <w:rPr>
          <w:rFonts w:ascii="Times New Roman" w:hAnsi="Times New Roman" w:cs="Times New Roman"/>
          <w:sz w:val="24"/>
          <w:szCs w:val="24"/>
        </w:rPr>
        <w:t>perceptions of 400 UK hol</w:t>
      </w:r>
      <w:r w:rsidR="00BE54AB" w:rsidRPr="00201870">
        <w:rPr>
          <w:rFonts w:ascii="Times New Roman" w:hAnsi="Times New Roman" w:cs="Times New Roman"/>
          <w:sz w:val="24"/>
          <w:szCs w:val="24"/>
        </w:rPr>
        <w:t>idaymakers travelling to Cyprus.</w:t>
      </w:r>
      <w:r w:rsidR="00350965" w:rsidRPr="00201870">
        <w:rPr>
          <w:rFonts w:ascii="Times New Roman" w:hAnsi="Times New Roman" w:cs="Times New Roman"/>
          <w:sz w:val="24"/>
          <w:szCs w:val="24"/>
        </w:rPr>
        <w:t xml:space="preserve"> </w:t>
      </w:r>
      <w:r w:rsidR="00BE54AB" w:rsidRPr="00201870">
        <w:rPr>
          <w:rFonts w:ascii="Times New Roman" w:hAnsi="Times New Roman" w:cs="Times New Roman"/>
          <w:sz w:val="24"/>
          <w:szCs w:val="24"/>
        </w:rPr>
        <w:t>A</w:t>
      </w:r>
      <w:r w:rsidRPr="00201870">
        <w:rPr>
          <w:rFonts w:ascii="Times New Roman" w:hAnsi="Times New Roman" w:cs="Times New Roman"/>
          <w:sz w:val="24"/>
          <w:szCs w:val="24"/>
        </w:rPr>
        <w:t xml:space="preserve"> complementary </w:t>
      </w:r>
      <w:r w:rsidR="00B958BC" w:rsidRPr="00201870">
        <w:rPr>
          <w:rFonts w:ascii="Times New Roman" w:hAnsi="Times New Roman" w:cs="Times New Roman"/>
          <w:sz w:val="24"/>
          <w:szCs w:val="24"/>
        </w:rPr>
        <w:t>Ne</w:t>
      </w:r>
      <w:r w:rsidR="00BE54AB" w:rsidRPr="00201870">
        <w:rPr>
          <w:rFonts w:ascii="Times New Roman" w:hAnsi="Times New Roman" w:cs="Times New Roman"/>
          <w:sz w:val="24"/>
          <w:szCs w:val="24"/>
        </w:rPr>
        <w:t>cessary Condition Analysis</w:t>
      </w:r>
      <w:r w:rsidR="001E5A9E" w:rsidRPr="00201870">
        <w:rPr>
          <w:rFonts w:ascii="Times New Roman" w:hAnsi="Times New Roman" w:cs="Times New Roman"/>
          <w:sz w:val="24"/>
          <w:szCs w:val="24"/>
        </w:rPr>
        <w:t xml:space="preserve"> evaluates</w:t>
      </w:r>
      <w:r w:rsidRPr="00201870">
        <w:rPr>
          <w:rFonts w:ascii="Times New Roman" w:hAnsi="Times New Roman" w:cs="Times New Roman"/>
          <w:sz w:val="24"/>
          <w:szCs w:val="24"/>
        </w:rPr>
        <w:t xml:space="preserve"> the size effect</w:t>
      </w:r>
      <w:r w:rsidR="00B958BC" w:rsidRPr="00201870">
        <w:rPr>
          <w:rFonts w:ascii="Times New Roman" w:hAnsi="Times New Roman" w:cs="Times New Roman"/>
          <w:sz w:val="24"/>
          <w:szCs w:val="24"/>
        </w:rPr>
        <w:t>s</w:t>
      </w:r>
      <w:r w:rsidRPr="00201870">
        <w:rPr>
          <w:rFonts w:ascii="Times New Roman" w:hAnsi="Times New Roman" w:cs="Times New Roman"/>
          <w:sz w:val="24"/>
          <w:szCs w:val="24"/>
        </w:rPr>
        <w:t xml:space="preserve"> of the examined conditions. </w:t>
      </w:r>
      <w:r w:rsidR="00B958BC" w:rsidRPr="00201870">
        <w:rPr>
          <w:rFonts w:ascii="Times New Roman" w:hAnsi="Times New Roman" w:cs="Times New Roman"/>
          <w:sz w:val="24"/>
          <w:szCs w:val="24"/>
        </w:rPr>
        <w:t>Moreover</w:t>
      </w:r>
      <w:r w:rsidRPr="00201870">
        <w:rPr>
          <w:rFonts w:ascii="Times New Roman" w:hAnsi="Times New Roman" w:cs="Times New Roman"/>
          <w:sz w:val="24"/>
          <w:szCs w:val="24"/>
        </w:rPr>
        <w:t xml:space="preserve">, semi-structured interviews with </w:t>
      </w:r>
      <w:r w:rsidR="00350965" w:rsidRPr="00201870">
        <w:rPr>
          <w:rFonts w:ascii="Times New Roman" w:hAnsi="Times New Roman" w:cs="Times New Roman"/>
          <w:sz w:val="24"/>
          <w:szCs w:val="24"/>
        </w:rPr>
        <w:t xml:space="preserve">Cypriot industry stakeholders </w:t>
      </w:r>
      <w:r w:rsidRPr="00201870">
        <w:rPr>
          <w:rFonts w:ascii="Times New Roman" w:hAnsi="Times New Roman" w:cs="Times New Roman"/>
          <w:sz w:val="24"/>
          <w:szCs w:val="24"/>
        </w:rPr>
        <w:t xml:space="preserve">shed light on the relationships that describe the generated configurations. </w:t>
      </w:r>
      <w:r w:rsidR="00BE54AB" w:rsidRPr="00201870">
        <w:rPr>
          <w:rFonts w:ascii="Times New Roman" w:hAnsi="Times New Roman" w:cs="Times New Roman"/>
          <w:sz w:val="24"/>
          <w:szCs w:val="24"/>
        </w:rPr>
        <w:t>T</w:t>
      </w:r>
      <w:r w:rsidRPr="00201870">
        <w:rPr>
          <w:rFonts w:ascii="Times New Roman" w:hAnsi="Times New Roman" w:cs="Times New Roman"/>
          <w:sz w:val="24"/>
          <w:szCs w:val="24"/>
        </w:rPr>
        <w:t xml:space="preserve">wo solutions were generated: </w:t>
      </w:r>
      <w:r w:rsidRPr="00201870">
        <w:rPr>
          <w:rFonts w:ascii="Times New Roman" w:hAnsi="Times New Roman" w:cs="Times New Roman"/>
          <w:sz w:val="24"/>
          <w:szCs w:val="24"/>
          <w:lang w:val="en-US"/>
        </w:rPr>
        <w:t>(</w:t>
      </w:r>
      <w:proofErr w:type="spellStart"/>
      <w:r w:rsidRPr="00201870">
        <w:rPr>
          <w:rFonts w:ascii="Times New Roman" w:hAnsi="Times New Roman" w:cs="Times New Roman"/>
          <w:sz w:val="24"/>
          <w:szCs w:val="24"/>
          <w:lang w:val="en-US"/>
        </w:rPr>
        <w:t>i</w:t>
      </w:r>
      <w:proofErr w:type="spellEnd"/>
      <w:r w:rsidRPr="00201870">
        <w:rPr>
          <w:rFonts w:ascii="Times New Roman" w:hAnsi="Times New Roman" w:cs="Times New Roman"/>
          <w:sz w:val="24"/>
          <w:szCs w:val="24"/>
          <w:lang w:val="en-US"/>
        </w:rPr>
        <w:t>) cultural and destination attributes</w:t>
      </w:r>
      <w:r w:rsidR="00B958BC"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and (ii) travel att</w:t>
      </w:r>
      <w:r w:rsidR="004C26DA" w:rsidRPr="00201870">
        <w:rPr>
          <w:rFonts w:ascii="Times New Roman" w:hAnsi="Times New Roman" w:cs="Times New Roman"/>
          <w:sz w:val="24"/>
          <w:szCs w:val="24"/>
          <w:lang w:val="en-US"/>
        </w:rPr>
        <w:t>it</w:t>
      </w:r>
      <w:r w:rsidRPr="00201870">
        <w:rPr>
          <w:rFonts w:ascii="Times New Roman" w:hAnsi="Times New Roman" w:cs="Times New Roman"/>
          <w:sz w:val="24"/>
          <w:szCs w:val="24"/>
          <w:lang w:val="en-US"/>
        </w:rPr>
        <w:t>u</w:t>
      </w:r>
      <w:r w:rsidR="004C26DA" w:rsidRPr="00201870">
        <w:rPr>
          <w:rFonts w:ascii="Times New Roman" w:hAnsi="Times New Roman" w:cs="Times New Roman"/>
          <w:sz w:val="24"/>
          <w:szCs w:val="24"/>
          <w:lang w:val="en-US"/>
        </w:rPr>
        <w:t>d</w:t>
      </w:r>
      <w:r w:rsidRPr="00201870">
        <w:rPr>
          <w:rFonts w:ascii="Times New Roman" w:hAnsi="Times New Roman" w:cs="Times New Roman"/>
          <w:sz w:val="24"/>
          <w:szCs w:val="24"/>
          <w:lang w:val="en-US"/>
        </w:rPr>
        <w:t>es</w:t>
      </w:r>
      <w:r w:rsidR="001E5A9E"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wh</w:t>
      </w:r>
      <w:r w:rsidR="001034E9" w:rsidRPr="00201870">
        <w:rPr>
          <w:rFonts w:ascii="Times New Roman" w:hAnsi="Times New Roman" w:cs="Times New Roman"/>
          <w:sz w:val="24"/>
          <w:szCs w:val="24"/>
          <w:lang w:val="en-US"/>
        </w:rPr>
        <w:t>ereas</w:t>
      </w:r>
      <w:r w:rsidR="00B958BC" w:rsidRPr="00201870">
        <w:rPr>
          <w:rFonts w:ascii="Times New Roman" w:hAnsi="Times New Roman" w:cs="Times New Roman"/>
          <w:sz w:val="24"/>
          <w:szCs w:val="24"/>
          <w:lang w:val="en-US"/>
        </w:rPr>
        <w:t xml:space="preserve"> </w:t>
      </w:r>
      <w:r w:rsidR="00621BCF" w:rsidRPr="00201870">
        <w:rPr>
          <w:rFonts w:ascii="Times New Roman" w:hAnsi="Times New Roman" w:cs="Times New Roman"/>
          <w:sz w:val="24"/>
          <w:szCs w:val="24"/>
          <w:lang w:val="en-US"/>
        </w:rPr>
        <w:t>qualitative findings</w:t>
      </w:r>
      <w:r w:rsidRPr="00201870">
        <w:rPr>
          <w:rFonts w:ascii="Times New Roman" w:hAnsi="Times New Roman" w:cs="Times New Roman"/>
          <w:sz w:val="24"/>
          <w:szCs w:val="24"/>
          <w:lang w:val="en-US"/>
        </w:rPr>
        <w:t xml:space="preserve"> reveal</w:t>
      </w:r>
      <w:r w:rsidR="00B958BC" w:rsidRPr="00201870">
        <w:rPr>
          <w:rFonts w:ascii="Times New Roman" w:hAnsi="Times New Roman" w:cs="Times New Roman"/>
          <w:sz w:val="24"/>
          <w:szCs w:val="24"/>
          <w:lang w:val="en-US"/>
        </w:rPr>
        <w:t>ed</w:t>
      </w:r>
      <w:r w:rsidRPr="00201870">
        <w:rPr>
          <w:rFonts w:ascii="Times New Roman" w:hAnsi="Times New Roman" w:cs="Times New Roman"/>
          <w:sz w:val="24"/>
          <w:szCs w:val="24"/>
          <w:lang w:val="en-US"/>
        </w:rPr>
        <w:t xml:space="preserve"> that industry </w:t>
      </w:r>
      <w:r w:rsidR="00621BCF" w:rsidRPr="00201870">
        <w:rPr>
          <w:rFonts w:ascii="Times New Roman" w:hAnsi="Times New Roman" w:cs="Times New Roman"/>
          <w:sz w:val="24"/>
          <w:szCs w:val="24"/>
          <w:lang w:val="en-US"/>
        </w:rPr>
        <w:t>stakeholders</w:t>
      </w:r>
      <w:r w:rsidR="004C26DA" w:rsidRPr="00201870">
        <w:rPr>
          <w:rFonts w:ascii="Times New Roman" w:hAnsi="Times New Roman" w:cs="Times New Roman"/>
          <w:sz w:val="24"/>
          <w:szCs w:val="24"/>
          <w:lang w:val="en-US"/>
        </w:rPr>
        <w:t xml:space="preserve"> agree that destination attributes, especially </w:t>
      </w:r>
      <w:r w:rsidR="001034E9" w:rsidRPr="00201870">
        <w:rPr>
          <w:rFonts w:ascii="Times New Roman" w:hAnsi="Times New Roman" w:cs="Times New Roman"/>
          <w:sz w:val="24"/>
          <w:szCs w:val="24"/>
          <w:lang w:val="en-US"/>
        </w:rPr>
        <w:t xml:space="preserve">the </w:t>
      </w:r>
      <w:r w:rsidR="004C26DA" w:rsidRPr="00201870">
        <w:rPr>
          <w:rFonts w:ascii="Times New Roman" w:hAnsi="Times New Roman" w:cs="Times New Roman"/>
          <w:sz w:val="24"/>
          <w:szCs w:val="24"/>
          <w:lang w:val="en-US"/>
        </w:rPr>
        <w:t>cultural aspects of a place</w:t>
      </w:r>
      <w:r w:rsidR="001034E9" w:rsidRPr="00201870">
        <w:rPr>
          <w:rFonts w:ascii="Times New Roman" w:hAnsi="Times New Roman" w:cs="Times New Roman"/>
          <w:sz w:val="24"/>
          <w:szCs w:val="24"/>
          <w:lang w:val="en-US"/>
        </w:rPr>
        <w:t xml:space="preserve">, </w:t>
      </w:r>
      <w:r w:rsidR="004C26DA" w:rsidRPr="00201870">
        <w:rPr>
          <w:rFonts w:ascii="Times New Roman" w:hAnsi="Times New Roman" w:cs="Times New Roman"/>
          <w:sz w:val="24"/>
          <w:szCs w:val="24"/>
          <w:lang w:val="en-US"/>
        </w:rPr>
        <w:t>and a combination of positive and negative travel attitudes are influential on travel intentions</w:t>
      </w:r>
      <w:r w:rsidRPr="00201870">
        <w:rPr>
          <w:rFonts w:ascii="Times New Roman" w:hAnsi="Times New Roman" w:cs="Times New Roman"/>
          <w:sz w:val="24"/>
          <w:szCs w:val="24"/>
          <w:lang w:val="en-US"/>
        </w:rPr>
        <w:t xml:space="preserve">. </w:t>
      </w:r>
      <w:r w:rsidR="006921A1" w:rsidRPr="00201870">
        <w:rPr>
          <w:rFonts w:ascii="Times New Roman" w:hAnsi="Times New Roman" w:cs="Times New Roman"/>
          <w:sz w:val="24"/>
          <w:szCs w:val="24"/>
          <w:lang w:val="en-US"/>
        </w:rPr>
        <w:t xml:space="preserve">The results showcase the </w:t>
      </w:r>
      <w:r w:rsidR="001E5A9E" w:rsidRPr="00201870">
        <w:rPr>
          <w:rFonts w:ascii="Times New Roman" w:hAnsi="Times New Roman" w:cs="Times New Roman"/>
          <w:sz w:val="24"/>
          <w:szCs w:val="24"/>
          <w:lang w:val="en-US"/>
        </w:rPr>
        <w:t>complexity</w:t>
      </w:r>
      <w:r w:rsidR="006921A1" w:rsidRPr="00201870">
        <w:rPr>
          <w:rFonts w:ascii="Times New Roman" w:hAnsi="Times New Roman" w:cs="Times New Roman"/>
          <w:sz w:val="24"/>
          <w:szCs w:val="24"/>
          <w:lang w:val="en-US"/>
        </w:rPr>
        <w:t xml:space="preserve"> upon travel intentions</w:t>
      </w:r>
      <w:r w:rsidR="0074722A" w:rsidRPr="00201870">
        <w:rPr>
          <w:rFonts w:ascii="Times New Roman" w:hAnsi="Times New Roman" w:cs="Times New Roman"/>
          <w:sz w:val="24"/>
          <w:szCs w:val="24"/>
          <w:lang w:val="en-US"/>
        </w:rPr>
        <w:t xml:space="preserve"> </w:t>
      </w:r>
      <w:r w:rsidR="00621BCF" w:rsidRPr="00201870">
        <w:rPr>
          <w:rFonts w:ascii="Times New Roman" w:hAnsi="Times New Roman" w:cs="Times New Roman"/>
          <w:sz w:val="24"/>
          <w:szCs w:val="24"/>
          <w:lang w:val="en-US"/>
        </w:rPr>
        <w:t>during</w:t>
      </w:r>
      <w:r w:rsidR="0074722A" w:rsidRPr="00201870">
        <w:rPr>
          <w:rFonts w:ascii="Times New Roman" w:hAnsi="Times New Roman" w:cs="Times New Roman"/>
          <w:sz w:val="24"/>
          <w:szCs w:val="24"/>
          <w:lang w:val="en-US"/>
        </w:rPr>
        <w:t xml:space="preserve"> uncertainty</w:t>
      </w:r>
      <w:r w:rsidR="006921A1"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yielding significant </w:t>
      </w:r>
      <w:proofErr w:type="gramStart"/>
      <w:r w:rsidRPr="00201870">
        <w:rPr>
          <w:rFonts w:ascii="Times New Roman" w:hAnsi="Times New Roman" w:cs="Times New Roman"/>
          <w:sz w:val="24"/>
          <w:szCs w:val="24"/>
          <w:lang w:val="en-US"/>
        </w:rPr>
        <w:t>theoretical</w:t>
      </w:r>
      <w:proofErr w:type="gramEnd"/>
      <w:r w:rsidRPr="00201870">
        <w:rPr>
          <w:rFonts w:ascii="Times New Roman" w:hAnsi="Times New Roman" w:cs="Times New Roman"/>
          <w:sz w:val="24"/>
          <w:szCs w:val="24"/>
          <w:lang w:val="en-US"/>
        </w:rPr>
        <w:t xml:space="preserve"> and practical implications.</w:t>
      </w:r>
    </w:p>
    <w:p w14:paraId="14A01A23" w14:textId="77777777" w:rsidR="00A51757" w:rsidRPr="00201870" w:rsidRDefault="00A51757" w:rsidP="00CB17EE">
      <w:pPr>
        <w:pStyle w:val="NoSpacing"/>
        <w:spacing w:line="480" w:lineRule="auto"/>
        <w:jc w:val="both"/>
        <w:rPr>
          <w:rFonts w:ascii="Times New Roman" w:hAnsi="Times New Roman" w:cs="Times New Roman"/>
          <w:b/>
          <w:bCs/>
          <w:sz w:val="24"/>
          <w:szCs w:val="24"/>
        </w:rPr>
      </w:pPr>
    </w:p>
    <w:p w14:paraId="71C622CB" w14:textId="6ED90073" w:rsidR="00B176E3" w:rsidRPr="00201870" w:rsidRDefault="00B176E3" w:rsidP="00CB17EE">
      <w:pPr>
        <w:pStyle w:val="NoSpacing"/>
        <w:spacing w:line="480" w:lineRule="auto"/>
        <w:jc w:val="both"/>
        <w:rPr>
          <w:rFonts w:ascii="Times New Roman" w:hAnsi="Times New Roman" w:cs="Times New Roman"/>
          <w:sz w:val="24"/>
          <w:szCs w:val="24"/>
          <w:lang w:val="en-US"/>
        </w:rPr>
      </w:pPr>
      <w:r w:rsidRPr="00201870">
        <w:rPr>
          <w:rFonts w:ascii="Times New Roman" w:hAnsi="Times New Roman" w:cs="Times New Roman"/>
          <w:bCs/>
          <w:i/>
          <w:sz w:val="24"/>
          <w:szCs w:val="24"/>
        </w:rPr>
        <w:t>Keywords</w:t>
      </w:r>
      <w:r w:rsidRPr="00201870">
        <w:rPr>
          <w:rFonts w:ascii="Times New Roman" w:hAnsi="Times New Roman" w:cs="Times New Roman"/>
          <w:bCs/>
          <w:sz w:val="24"/>
          <w:szCs w:val="24"/>
        </w:rPr>
        <w:t>:</w:t>
      </w:r>
      <w:r w:rsidR="00F54767" w:rsidRPr="00201870">
        <w:rPr>
          <w:rFonts w:ascii="Times New Roman" w:hAnsi="Times New Roman" w:cs="Times New Roman"/>
          <w:sz w:val="24"/>
          <w:szCs w:val="24"/>
        </w:rPr>
        <w:t xml:space="preserve"> </w:t>
      </w:r>
      <w:r w:rsidR="001E5A9E" w:rsidRPr="00201870">
        <w:rPr>
          <w:rFonts w:ascii="Times New Roman" w:hAnsi="Times New Roman" w:cs="Times New Roman"/>
          <w:sz w:val="24"/>
          <w:szCs w:val="24"/>
        </w:rPr>
        <w:t xml:space="preserve">cultural orientation; </w:t>
      </w:r>
      <w:r w:rsidR="00F54767" w:rsidRPr="00201870">
        <w:rPr>
          <w:rFonts w:ascii="Times New Roman" w:hAnsi="Times New Roman" w:cs="Times New Roman"/>
          <w:sz w:val="24"/>
          <w:szCs w:val="24"/>
        </w:rPr>
        <w:t>destination attitudes</w:t>
      </w:r>
      <w:r w:rsidRPr="00201870">
        <w:rPr>
          <w:rFonts w:ascii="Times New Roman" w:hAnsi="Times New Roman" w:cs="Times New Roman"/>
          <w:sz w:val="24"/>
          <w:szCs w:val="24"/>
        </w:rPr>
        <w:t>; t</w:t>
      </w:r>
      <w:r w:rsidR="001034E9" w:rsidRPr="00201870">
        <w:rPr>
          <w:rFonts w:ascii="Times New Roman" w:hAnsi="Times New Roman" w:cs="Times New Roman"/>
          <w:sz w:val="24"/>
          <w:szCs w:val="24"/>
        </w:rPr>
        <w:t>ravel</w:t>
      </w:r>
      <w:r w:rsidRPr="00201870">
        <w:rPr>
          <w:rFonts w:ascii="Times New Roman" w:hAnsi="Times New Roman" w:cs="Times New Roman"/>
          <w:sz w:val="24"/>
          <w:szCs w:val="24"/>
        </w:rPr>
        <w:t xml:space="preserve"> </w:t>
      </w:r>
      <w:r w:rsidR="00FA05D5" w:rsidRPr="00201870">
        <w:rPr>
          <w:rFonts w:ascii="Times New Roman" w:hAnsi="Times New Roman" w:cs="Times New Roman"/>
          <w:sz w:val="24"/>
          <w:szCs w:val="24"/>
        </w:rPr>
        <w:t>at</w:t>
      </w:r>
      <w:r w:rsidR="007F60B7" w:rsidRPr="00201870">
        <w:rPr>
          <w:rFonts w:ascii="Times New Roman" w:hAnsi="Times New Roman" w:cs="Times New Roman"/>
          <w:sz w:val="24"/>
          <w:szCs w:val="24"/>
        </w:rPr>
        <w:t>t</w:t>
      </w:r>
      <w:r w:rsidR="00F54767" w:rsidRPr="00201870">
        <w:rPr>
          <w:rFonts w:ascii="Times New Roman" w:hAnsi="Times New Roman" w:cs="Times New Roman"/>
          <w:sz w:val="24"/>
          <w:szCs w:val="24"/>
        </w:rPr>
        <w:t>itudes</w:t>
      </w:r>
      <w:r w:rsidRPr="00201870">
        <w:rPr>
          <w:rFonts w:ascii="Times New Roman" w:hAnsi="Times New Roman" w:cs="Times New Roman"/>
          <w:sz w:val="24"/>
          <w:szCs w:val="24"/>
        </w:rPr>
        <w:t xml:space="preserve">; travel intentions; </w:t>
      </w:r>
      <w:proofErr w:type="spellStart"/>
      <w:r w:rsidR="00E02A3E" w:rsidRPr="00201870">
        <w:rPr>
          <w:rFonts w:ascii="Times New Roman" w:hAnsi="Times New Roman" w:cs="Times New Roman"/>
          <w:sz w:val="24"/>
          <w:szCs w:val="24"/>
          <w:lang w:val="en-US"/>
        </w:rPr>
        <w:t>chaordic</w:t>
      </w:r>
      <w:proofErr w:type="spellEnd"/>
      <w:r w:rsidR="00E02A3E" w:rsidRPr="00201870">
        <w:rPr>
          <w:rFonts w:ascii="Times New Roman" w:hAnsi="Times New Roman" w:cs="Times New Roman"/>
          <w:sz w:val="24"/>
          <w:szCs w:val="24"/>
          <w:lang w:val="en-US"/>
        </w:rPr>
        <w:t xml:space="preserve"> systems</w:t>
      </w:r>
      <w:r w:rsidR="00A51757" w:rsidRPr="00201870">
        <w:rPr>
          <w:rFonts w:ascii="Times New Roman" w:hAnsi="Times New Roman" w:cs="Times New Roman"/>
          <w:sz w:val="24"/>
          <w:szCs w:val="24"/>
          <w:lang w:val="en-US"/>
        </w:rPr>
        <w:t>; Cyprus</w:t>
      </w:r>
    </w:p>
    <w:p w14:paraId="54E561DC" w14:textId="77777777" w:rsidR="00A51757" w:rsidRPr="00201870" w:rsidRDefault="00A51757" w:rsidP="00CB17EE">
      <w:pPr>
        <w:pStyle w:val="NoSpacing"/>
        <w:spacing w:line="480" w:lineRule="auto"/>
        <w:jc w:val="both"/>
        <w:rPr>
          <w:rFonts w:ascii="Times New Roman" w:hAnsi="Times New Roman" w:cs="Times New Roman"/>
          <w:sz w:val="24"/>
          <w:szCs w:val="24"/>
          <w:lang w:val="en-US"/>
        </w:rPr>
      </w:pPr>
    </w:p>
    <w:p w14:paraId="7EE80BFC" w14:textId="77777777" w:rsidR="00A51757" w:rsidRPr="00201870" w:rsidRDefault="00A51757" w:rsidP="00CB17EE">
      <w:pPr>
        <w:pStyle w:val="NoSpacing"/>
        <w:spacing w:line="480" w:lineRule="auto"/>
        <w:jc w:val="both"/>
        <w:rPr>
          <w:rFonts w:ascii="Times New Roman" w:hAnsi="Times New Roman" w:cs="Times New Roman"/>
          <w:sz w:val="24"/>
          <w:szCs w:val="24"/>
          <w:lang w:val="en-US"/>
        </w:rPr>
      </w:pPr>
    </w:p>
    <w:p w14:paraId="2F3DCD1A" w14:textId="77777777" w:rsidR="00A51757" w:rsidRPr="00201870" w:rsidRDefault="00A51757" w:rsidP="00CB17EE">
      <w:pPr>
        <w:spacing w:after="0"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br w:type="page"/>
      </w:r>
    </w:p>
    <w:p w14:paraId="77AA05D9" w14:textId="79724CAE" w:rsidR="00B176E3" w:rsidRPr="00201870" w:rsidRDefault="00B176E3" w:rsidP="00CB17EE">
      <w:pPr>
        <w:pStyle w:val="NoSpacing"/>
        <w:tabs>
          <w:tab w:val="left" w:pos="7692"/>
        </w:tabs>
        <w:spacing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lastRenderedPageBreak/>
        <w:t xml:space="preserve">1. </w:t>
      </w:r>
      <w:r w:rsidR="00D115D4" w:rsidRPr="00201870">
        <w:rPr>
          <w:rFonts w:ascii="Times New Roman" w:hAnsi="Times New Roman" w:cs="Times New Roman"/>
          <w:b/>
          <w:bCs/>
          <w:sz w:val="24"/>
          <w:szCs w:val="24"/>
          <w:lang w:val="en-US"/>
        </w:rPr>
        <w:t>Introduction</w:t>
      </w:r>
    </w:p>
    <w:p w14:paraId="50BED487" w14:textId="4FCD402B" w:rsidR="00110960" w:rsidRPr="00201870" w:rsidRDefault="00231717"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The global tourism market operates in a volatile environment, afflicted by socio-political instability, economic recession</w:t>
      </w:r>
      <w:r w:rsidR="00186342" w:rsidRPr="00201870">
        <w:rPr>
          <w:rFonts w:ascii="Times New Roman" w:hAnsi="Times New Roman" w:cs="Times New Roman"/>
          <w:sz w:val="24"/>
          <w:szCs w:val="24"/>
          <w:lang w:val="en-US"/>
        </w:rPr>
        <w:t>s</w:t>
      </w:r>
      <w:r w:rsidRPr="00201870">
        <w:rPr>
          <w:rFonts w:ascii="Times New Roman" w:hAnsi="Times New Roman" w:cs="Times New Roman"/>
          <w:sz w:val="24"/>
          <w:szCs w:val="24"/>
          <w:lang w:val="en-US"/>
        </w:rPr>
        <w:t>, natural disasters and health cris</w:t>
      </w:r>
      <w:r w:rsidR="00A90EAF" w:rsidRPr="00201870">
        <w:rPr>
          <w:rFonts w:ascii="Times New Roman" w:hAnsi="Times New Roman" w:cs="Times New Roman"/>
          <w:sz w:val="24"/>
          <w:szCs w:val="24"/>
          <w:lang w:val="en-US"/>
        </w:rPr>
        <w:t>e</w:t>
      </w:r>
      <w:r w:rsidRPr="00201870">
        <w:rPr>
          <w:rFonts w:ascii="Times New Roman" w:hAnsi="Times New Roman" w:cs="Times New Roman"/>
          <w:sz w:val="24"/>
          <w:szCs w:val="24"/>
          <w:lang w:val="en-US"/>
        </w:rPr>
        <w:t>s.  Destinations are faced with a great deal of uncertainty</w:t>
      </w:r>
      <w:r w:rsidR="00F81875" w:rsidRPr="00201870">
        <w:rPr>
          <w:rFonts w:ascii="Times New Roman" w:hAnsi="Times New Roman" w:cs="Times New Roman"/>
          <w:sz w:val="24"/>
          <w:szCs w:val="24"/>
          <w:lang w:val="en-US"/>
        </w:rPr>
        <w:t>, especially following the COVID-19 pandemic</w:t>
      </w:r>
      <w:r w:rsidR="00226809" w:rsidRPr="00201870">
        <w:rPr>
          <w:rFonts w:ascii="Times New Roman" w:hAnsi="Times New Roman" w:cs="Times New Roman"/>
          <w:sz w:val="24"/>
          <w:szCs w:val="24"/>
          <w:lang w:val="en-US"/>
        </w:rPr>
        <w:t xml:space="preserve"> (G</w:t>
      </w:r>
      <w:r w:rsidR="00226809" w:rsidRPr="00201870">
        <w:rPr>
          <w:rFonts w:ascii="Times New Roman" w:hAnsi="Times New Roman" w:cs="Times New Roman"/>
          <w:sz w:val="24"/>
          <w:szCs w:val="24"/>
          <w:shd w:val="clear" w:color="auto" w:fill="FFFFFF"/>
        </w:rPr>
        <w:t>ö</w:t>
      </w:r>
      <w:proofErr w:type="spellStart"/>
      <w:r w:rsidR="00B01DD5" w:rsidRPr="00201870">
        <w:rPr>
          <w:rFonts w:ascii="Times New Roman" w:hAnsi="Times New Roman" w:cs="Times New Roman"/>
          <w:sz w:val="24"/>
          <w:szCs w:val="24"/>
          <w:lang w:val="en-US"/>
        </w:rPr>
        <w:t>ssling</w:t>
      </w:r>
      <w:proofErr w:type="spellEnd"/>
      <w:r w:rsidR="00B01DD5" w:rsidRPr="00201870">
        <w:rPr>
          <w:rFonts w:ascii="Times New Roman" w:hAnsi="Times New Roman" w:cs="Times New Roman"/>
          <w:sz w:val="24"/>
          <w:szCs w:val="24"/>
          <w:lang w:val="en-US"/>
        </w:rPr>
        <w:t xml:space="preserve"> et al., 2020</w:t>
      </w:r>
      <w:r w:rsidR="00226809"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In this context, understanding tourist decision-making processes and </w:t>
      </w:r>
      <w:proofErr w:type="spellStart"/>
      <w:r w:rsidRPr="00201870">
        <w:rPr>
          <w:rFonts w:ascii="Times New Roman" w:hAnsi="Times New Roman" w:cs="Times New Roman"/>
          <w:sz w:val="24"/>
          <w:szCs w:val="24"/>
          <w:lang w:val="en-US"/>
        </w:rPr>
        <w:t>behavioural</w:t>
      </w:r>
      <w:proofErr w:type="spellEnd"/>
      <w:r w:rsidRPr="00201870">
        <w:rPr>
          <w:rFonts w:ascii="Times New Roman" w:hAnsi="Times New Roman" w:cs="Times New Roman"/>
          <w:sz w:val="24"/>
          <w:szCs w:val="24"/>
          <w:lang w:val="en-US"/>
        </w:rPr>
        <w:t xml:space="preserve"> intentions becomes important</w:t>
      </w:r>
      <w:r w:rsidR="00226809" w:rsidRPr="00201870">
        <w:rPr>
          <w:rFonts w:ascii="Times New Roman" w:hAnsi="Times New Roman" w:cs="Times New Roman"/>
          <w:sz w:val="24"/>
          <w:szCs w:val="24"/>
          <w:lang w:val="en-US"/>
        </w:rPr>
        <w:t xml:space="preserve"> for destination </w:t>
      </w:r>
      <w:r w:rsidR="007C4404" w:rsidRPr="00201870">
        <w:rPr>
          <w:rFonts w:ascii="Times New Roman" w:hAnsi="Times New Roman" w:cs="Times New Roman"/>
          <w:sz w:val="24"/>
          <w:szCs w:val="24"/>
          <w:lang w:val="en-US"/>
        </w:rPr>
        <w:t xml:space="preserve">recovery </w:t>
      </w:r>
      <w:r w:rsidR="00226809" w:rsidRPr="00201870">
        <w:rPr>
          <w:rFonts w:ascii="Times New Roman" w:hAnsi="Times New Roman" w:cs="Times New Roman"/>
          <w:sz w:val="24"/>
          <w:szCs w:val="24"/>
          <w:lang w:val="en-US"/>
        </w:rPr>
        <w:t>(</w:t>
      </w:r>
      <w:proofErr w:type="spellStart"/>
      <w:r w:rsidR="007C4404" w:rsidRPr="00201870">
        <w:rPr>
          <w:rFonts w:ascii="Times New Roman" w:hAnsi="Times New Roman" w:cs="Times New Roman"/>
          <w:sz w:val="24"/>
          <w:szCs w:val="24"/>
          <w:lang w:val="en-US"/>
        </w:rPr>
        <w:t>Golets</w:t>
      </w:r>
      <w:proofErr w:type="spellEnd"/>
      <w:r w:rsidR="007C4404" w:rsidRPr="00201870">
        <w:rPr>
          <w:rFonts w:ascii="Times New Roman" w:hAnsi="Times New Roman" w:cs="Times New Roman"/>
          <w:sz w:val="24"/>
          <w:szCs w:val="24"/>
          <w:lang w:val="en-US"/>
        </w:rPr>
        <w:t xml:space="preserve"> et al., 2021</w:t>
      </w:r>
      <w:r w:rsidR="00226809"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w:t>
      </w:r>
      <w:r w:rsidR="00F407DD" w:rsidRPr="00201870">
        <w:rPr>
          <w:rFonts w:ascii="Times New Roman" w:hAnsi="Times New Roman" w:cs="Times New Roman"/>
          <w:sz w:val="24"/>
          <w:szCs w:val="24"/>
          <w:lang w:val="en-US"/>
        </w:rPr>
        <w:t>A</w:t>
      </w:r>
      <w:r w:rsidR="006F15AB" w:rsidRPr="00201870">
        <w:rPr>
          <w:rFonts w:ascii="Times New Roman" w:hAnsi="Times New Roman" w:cs="Times New Roman"/>
          <w:sz w:val="24"/>
          <w:szCs w:val="24"/>
          <w:lang w:val="en-US"/>
        </w:rPr>
        <w:t xml:space="preserve">ttributional tourism aspects </w:t>
      </w:r>
      <w:r w:rsidR="00A90EAF" w:rsidRPr="00201870">
        <w:rPr>
          <w:rFonts w:ascii="Times New Roman" w:hAnsi="Times New Roman" w:cs="Times New Roman"/>
          <w:sz w:val="24"/>
          <w:szCs w:val="24"/>
          <w:lang w:val="en-US"/>
        </w:rPr>
        <w:t>are influential on</w:t>
      </w:r>
      <w:r w:rsidR="006F15AB" w:rsidRPr="00201870">
        <w:rPr>
          <w:rFonts w:ascii="Times New Roman" w:hAnsi="Times New Roman" w:cs="Times New Roman"/>
          <w:sz w:val="24"/>
          <w:szCs w:val="24"/>
          <w:lang w:val="en-US"/>
        </w:rPr>
        <w:t xml:space="preserve"> </w:t>
      </w:r>
      <w:r w:rsidRPr="00201870">
        <w:rPr>
          <w:rFonts w:ascii="Times New Roman" w:hAnsi="Times New Roman" w:cs="Times New Roman"/>
          <w:sz w:val="24"/>
          <w:szCs w:val="24"/>
          <w:lang w:val="en-US"/>
        </w:rPr>
        <w:t>tourist</w:t>
      </w:r>
      <w:r w:rsidR="006F15AB" w:rsidRPr="00201870">
        <w:rPr>
          <w:rFonts w:ascii="Times New Roman" w:hAnsi="Times New Roman" w:cs="Times New Roman"/>
          <w:sz w:val="24"/>
          <w:szCs w:val="24"/>
          <w:lang w:val="en-US"/>
        </w:rPr>
        <w:t xml:space="preserve"> decision-making and behaviour.</w:t>
      </w:r>
      <w:r w:rsidR="00186342" w:rsidRPr="00201870">
        <w:rPr>
          <w:rFonts w:ascii="Times New Roman" w:hAnsi="Times New Roman" w:cs="Times New Roman"/>
          <w:sz w:val="24"/>
          <w:szCs w:val="24"/>
          <w:lang w:val="en-US"/>
        </w:rPr>
        <w:t xml:space="preserve"> </w:t>
      </w:r>
      <w:r w:rsidR="007F60B7" w:rsidRPr="00201870">
        <w:rPr>
          <w:rFonts w:ascii="Times New Roman" w:hAnsi="Times New Roman" w:cs="Times New Roman"/>
          <w:sz w:val="24"/>
          <w:szCs w:val="24"/>
          <w:lang w:val="en-US"/>
        </w:rPr>
        <w:t>Destination</w:t>
      </w:r>
      <w:r w:rsidR="00DE1E55" w:rsidRPr="00201870">
        <w:rPr>
          <w:rFonts w:ascii="Times New Roman" w:hAnsi="Times New Roman" w:cs="Times New Roman"/>
          <w:sz w:val="24"/>
          <w:szCs w:val="24"/>
          <w:lang w:val="en-US"/>
        </w:rPr>
        <w:t xml:space="preserve"> attributes</w:t>
      </w:r>
      <w:r w:rsidR="00567F39" w:rsidRPr="00201870">
        <w:rPr>
          <w:rFonts w:ascii="Times New Roman" w:hAnsi="Times New Roman" w:cs="Times New Roman"/>
          <w:sz w:val="24"/>
          <w:szCs w:val="24"/>
          <w:lang w:val="en-US"/>
        </w:rPr>
        <w:t>, for instance,</w:t>
      </w:r>
      <w:r w:rsidR="00DE1E55" w:rsidRPr="00201870">
        <w:rPr>
          <w:rFonts w:ascii="Times New Roman" w:hAnsi="Times New Roman" w:cs="Times New Roman"/>
          <w:sz w:val="24"/>
          <w:szCs w:val="24"/>
          <w:lang w:val="en-US"/>
        </w:rPr>
        <w:t xml:space="preserve"> </w:t>
      </w:r>
      <w:r w:rsidR="00567F39" w:rsidRPr="00201870">
        <w:rPr>
          <w:rFonts w:ascii="Times New Roman" w:hAnsi="Times New Roman" w:cs="Times New Roman"/>
          <w:sz w:val="24"/>
          <w:szCs w:val="24"/>
          <w:lang w:val="en-US"/>
        </w:rPr>
        <w:t xml:space="preserve">influence tourists’ evaluative and cognitive attributions that affect their </w:t>
      </w:r>
      <w:proofErr w:type="spellStart"/>
      <w:r w:rsidR="00567F39" w:rsidRPr="00201870">
        <w:rPr>
          <w:rFonts w:ascii="Times New Roman" w:hAnsi="Times New Roman" w:cs="Times New Roman"/>
          <w:sz w:val="24"/>
          <w:szCs w:val="24"/>
          <w:lang w:val="en-US"/>
        </w:rPr>
        <w:t>behavioural</w:t>
      </w:r>
      <w:proofErr w:type="spellEnd"/>
      <w:r w:rsidR="00567F39" w:rsidRPr="00201870">
        <w:rPr>
          <w:rFonts w:ascii="Times New Roman" w:hAnsi="Times New Roman" w:cs="Times New Roman"/>
          <w:sz w:val="24"/>
          <w:szCs w:val="24"/>
          <w:lang w:val="en-US"/>
        </w:rPr>
        <w:t xml:space="preserve"> intentions, attitudes and expectations (</w:t>
      </w:r>
      <w:r w:rsidR="00A81BEE" w:rsidRPr="00201870">
        <w:rPr>
          <w:rFonts w:ascii="Times New Roman" w:hAnsi="Times New Roman" w:cs="Times New Roman"/>
          <w:sz w:val="24"/>
          <w:szCs w:val="24"/>
          <w:lang w:val="en-US"/>
        </w:rPr>
        <w:t>Teas &amp; McElroy, 1986</w:t>
      </w:r>
      <w:r w:rsidR="00567F39" w:rsidRPr="00201870">
        <w:rPr>
          <w:rFonts w:ascii="Times New Roman" w:hAnsi="Times New Roman" w:cs="Times New Roman"/>
          <w:sz w:val="24"/>
          <w:szCs w:val="24"/>
          <w:lang w:val="en-US"/>
        </w:rPr>
        <w:t>)</w:t>
      </w:r>
      <w:r w:rsidR="00DE1E55" w:rsidRPr="00201870">
        <w:rPr>
          <w:rFonts w:ascii="Times New Roman" w:hAnsi="Times New Roman" w:cs="Times New Roman"/>
          <w:sz w:val="24"/>
          <w:szCs w:val="24"/>
          <w:lang w:val="en-US"/>
        </w:rPr>
        <w:t xml:space="preserve">. </w:t>
      </w:r>
      <w:r w:rsidR="00913EC0" w:rsidRPr="00201870">
        <w:rPr>
          <w:rFonts w:ascii="Times New Roman" w:hAnsi="Times New Roman" w:cs="Times New Roman"/>
          <w:sz w:val="24"/>
          <w:szCs w:val="24"/>
          <w:lang w:val="en-US"/>
        </w:rPr>
        <w:t xml:space="preserve">Destination attributes are a set of characteristics that describe a place as a tourist destination (Heung &amp; </w:t>
      </w:r>
      <w:proofErr w:type="spellStart"/>
      <w:r w:rsidR="00913EC0" w:rsidRPr="00201870">
        <w:rPr>
          <w:rFonts w:ascii="Times New Roman" w:hAnsi="Times New Roman" w:cs="Times New Roman"/>
          <w:sz w:val="24"/>
          <w:szCs w:val="24"/>
          <w:lang w:val="en-US"/>
        </w:rPr>
        <w:t>Quf</w:t>
      </w:r>
      <w:proofErr w:type="spellEnd"/>
      <w:r w:rsidR="00913EC0" w:rsidRPr="00201870">
        <w:rPr>
          <w:rFonts w:ascii="Times New Roman" w:hAnsi="Times New Roman" w:cs="Times New Roman"/>
          <w:sz w:val="24"/>
          <w:szCs w:val="24"/>
          <w:lang w:val="en-US"/>
        </w:rPr>
        <w:t xml:space="preserve">, 2000). </w:t>
      </w:r>
      <w:r w:rsidR="00186342" w:rsidRPr="00201870">
        <w:rPr>
          <w:rFonts w:ascii="Times New Roman" w:hAnsi="Times New Roman" w:cs="Times New Roman"/>
          <w:sz w:val="24"/>
          <w:szCs w:val="24"/>
          <w:lang w:val="en-US"/>
        </w:rPr>
        <w:t xml:space="preserve">According to Hu and Ritchie (1993), a tourist destination is a combination of </w:t>
      </w:r>
      <w:r w:rsidR="00110960" w:rsidRPr="00201870">
        <w:rPr>
          <w:rFonts w:ascii="Times New Roman" w:hAnsi="Times New Roman" w:cs="Times New Roman"/>
          <w:sz w:val="24"/>
          <w:szCs w:val="24"/>
          <w:lang w:val="en-US"/>
        </w:rPr>
        <w:t xml:space="preserve">functional and psychological </w:t>
      </w:r>
      <w:r w:rsidR="00186342" w:rsidRPr="00201870">
        <w:rPr>
          <w:rFonts w:ascii="Times New Roman" w:hAnsi="Times New Roman" w:cs="Times New Roman"/>
          <w:sz w:val="24"/>
          <w:szCs w:val="24"/>
          <w:lang w:val="en-US"/>
        </w:rPr>
        <w:t xml:space="preserve">attributes which influences destination attractiveness.  </w:t>
      </w:r>
      <w:r w:rsidR="00110960" w:rsidRPr="00201870">
        <w:rPr>
          <w:rFonts w:ascii="Times New Roman" w:hAnsi="Times New Roman" w:cs="Times New Roman"/>
          <w:sz w:val="24"/>
          <w:szCs w:val="24"/>
          <w:lang w:val="en-US"/>
        </w:rPr>
        <w:t>While some attributes are common across destinations, the marketing activities of destination</w:t>
      </w:r>
      <w:r w:rsidR="00A90EAF" w:rsidRPr="00201870">
        <w:rPr>
          <w:rFonts w:ascii="Times New Roman" w:hAnsi="Times New Roman" w:cs="Times New Roman"/>
          <w:sz w:val="24"/>
          <w:szCs w:val="24"/>
          <w:lang w:val="en-US"/>
        </w:rPr>
        <w:t xml:space="preserve">s </w:t>
      </w:r>
      <w:r w:rsidR="00110960" w:rsidRPr="00201870">
        <w:rPr>
          <w:rFonts w:ascii="Times New Roman" w:hAnsi="Times New Roman" w:cs="Times New Roman"/>
          <w:sz w:val="24"/>
          <w:szCs w:val="24"/>
          <w:lang w:val="en-US"/>
        </w:rPr>
        <w:t xml:space="preserve">try to </w:t>
      </w:r>
      <w:proofErr w:type="spellStart"/>
      <w:r w:rsidR="00110960" w:rsidRPr="00201870">
        <w:rPr>
          <w:rFonts w:ascii="Times New Roman" w:hAnsi="Times New Roman" w:cs="Times New Roman"/>
          <w:sz w:val="24"/>
          <w:szCs w:val="24"/>
          <w:lang w:val="en-US"/>
        </w:rPr>
        <w:t>emphasise</w:t>
      </w:r>
      <w:proofErr w:type="spellEnd"/>
      <w:r w:rsidR="00110960" w:rsidRPr="00201870">
        <w:rPr>
          <w:rFonts w:ascii="Times New Roman" w:hAnsi="Times New Roman" w:cs="Times New Roman"/>
          <w:sz w:val="24"/>
          <w:szCs w:val="24"/>
          <w:lang w:val="en-US"/>
        </w:rPr>
        <w:t xml:space="preserve"> the</w:t>
      </w:r>
      <w:r w:rsidR="00A90EAF" w:rsidRPr="00201870">
        <w:rPr>
          <w:rFonts w:ascii="Times New Roman" w:hAnsi="Times New Roman" w:cs="Times New Roman"/>
          <w:sz w:val="24"/>
          <w:szCs w:val="24"/>
          <w:lang w:val="en-US"/>
        </w:rPr>
        <w:t>ir</w:t>
      </w:r>
      <w:r w:rsidR="00110960" w:rsidRPr="00201870">
        <w:rPr>
          <w:rFonts w:ascii="Times New Roman" w:hAnsi="Times New Roman" w:cs="Times New Roman"/>
          <w:sz w:val="24"/>
          <w:szCs w:val="24"/>
          <w:lang w:val="en-US"/>
        </w:rPr>
        <w:t xml:space="preserve"> unique characteristics to distinguish them from others </w:t>
      </w:r>
      <w:r w:rsidR="00BF4CB8" w:rsidRPr="00201870">
        <w:rPr>
          <w:rFonts w:ascii="Times New Roman" w:hAnsi="Times New Roman" w:cs="Times New Roman"/>
          <w:sz w:val="24"/>
          <w:szCs w:val="24"/>
          <w:lang w:val="en-US"/>
        </w:rPr>
        <w:t xml:space="preserve">and gain a competitive advantage </w:t>
      </w:r>
      <w:r w:rsidR="00110960" w:rsidRPr="00201870">
        <w:rPr>
          <w:rFonts w:ascii="Times New Roman" w:hAnsi="Times New Roman" w:cs="Times New Roman"/>
          <w:sz w:val="24"/>
          <w:szCs w:val="24"/>
          <w:lang w:val="en-US"/>
        </w:rPr>
        <w:t>(</w:t>
      </w:r>
      <w:proofErr w:type="spellStart"/>
      <w:r w:rsidR="00B9355A" w:rsidRPr="00201870">
        <w:rPr>
          <w:rFonts w:ascii="Times New Roman" w:hAnsi="Times New Roman" w:cs="Times New Roman"/>
          <w:sz w:val="24"/>
          <w:szCs w:val="24"/>
          <w:lang w:val="en-US"/>
        </w:rPr>
        <w:t>Toral</w:t>
      </w:r>
      <w:proofErr w:type="spellEnd"/>
      <w:r w:rsidR="00B9355A" w:rsidRPr="00201870">
        <w:rPr>
          <w:rFonts w:ascii="Times New Roman" w:hAnsi="Times New Roman" w:cs="Times New Roman"/>
          <w:sz w:val="24"/>
          <w:szCs w:val="24"/>
          <w:lang w:val="en-US"/>
        </w:rPr>
        <w:t xml:space="preserve"> et al., 2017</w:t>
      </w:r>
      <w:r w:rsidR="00110960" w:rsidRPr="00201870">
        <w:rPr>
          <w:rFonts w:ascii="Times New Roman" w:hAnsi="Times New Roman" w:cs="Times New Roman"/>
          <w:sz w:val="24"/>
          <w:szCs w:val="24"/>
          <w:lang w:val="en-US"/>
        </w:rPr>
        <w:t xml:space="preserve">). Evidently, </w:t>
      </w:r>
      <w:r w:rsidR="00B9355A" w:rsidRPr="00201870">
        <w:rPr>
          <w:rFonts w:ascii="Times New Roman" w:hAnsi="Times New Roman" w:cs="Times New Roman"/>
          <w:sz w:val="24"/>
          <w:szCs w:val="24"/>
          <w:lang w:val="en-US"/>
        </w:rPr>
        <w:t>tourist</w:t>
      </w:r>
      <w:r w:rsidR="003E6CD4" w:rsidRPr="00201870">
        <w:rPr>
          <w:rFonts w:ascii="Times New Roman" w:hAnsi="Times New Roman" w:cs="Times New Roman"/>
          <w:sz w:val="24"/>
          <w:szCs w:val="24"/>
          <w:lang w:val="en-US"/>
        </w:rPr>
        <w:t xml:space="preserve"> </w:t>
      </w:r>
      <w:r w:rsidR="00A90EAF" w:rsidRPr="00201870">
        <w:rPr>
          <w:rFonts w:ascii="Times New Roman" w:hAnsi="Times New Roman" w:cs="Times New Roman"/>
          <w:sz w:val="24"/>
          <w:szCs w:val="24"/>
          <w:lang w:val="en-US"/>
        </w:rPr>
        <w:t>perceptions</w:t>
      </w:r>
      <w:r w:rsidR="00B9355A" w:rsidRPr="00201870">
        <w:rPr>
          <w:rFonts w:ascii="Times New Roman" w:hAnsi="Times New Roman" w:cs="Times New Roman"/>
          <w:sz w:val="24"/>
          <w:szCs w:val="24"/>
          <w:lang w:val="en-US"/>
        </w:rPr>
        <w:t xml:space="preserve"> of destination attributes emerge as important in determining travel </w:t>
      </w:r>
      <w:r w:rsidR="00067DD2" w:rsidRPr="00201870">
        <w:rPr>
          <w:rFonts w:ascii="Times New Roman" w:hAnsi="Times New Roman" w:cs="Times New Roman"/>
          <w:sz w:val="24"/>
          <w:szCs w:val="24"/>
          <w:lang w:val="en-US"/>
        </w:rPr>
        <w:t>behaviour</w:t>
      </w:r>
      <w:r w:rsidR="00B9355A" w:rsidRPr="00201870">
        <w:rPr>
          <w:rFonts w:ascii="Times New Roman" w:hAnsi="Times New Roman" w:cs="Times New Roman"/>
          <w:sz w:val="24"/>
          <w:szCs w:val="24"/>
          <w:lang w:val="en-US"/>
        </w:rPr>
        <w:t xml:space="preserve">, tourist experience and satisfaction (Kim, 2014; </w:t>
      </w:r>
      <w:r w:rsidR="00DA5ACD" w:rsidRPr="00201870">
        <w:rPr>
          <w:rFonts w:ascii="Times New Roman" w:hAnsi="Times New Roman" w:cs="Times New Roman"/>
          <w:sz w:val="24"/>
          <w:szCs w:val="24"/>
          <w:lang w:val="en-US"/>
        </w:rPr>
        <w:t>Moon &amp; Han, 2018</w:t>
      </w:r>
      <w:r w:rsidR="00B9355A" w:rsidRPr="00201870">
        <w:rPr>
          <w:rFonts w:ascii="Times New Roman" w:hAnsi="Times New Roman" w:cs="Times New Roman"/>
          <w:sz w:val="24"/>
          <w:szCs w:val="24"/>
          <w:lang w:val="en-US"/>
        </w:rPr>
        <w:t>).</w:t>
      </w:r>
      <w:r w:rsidR="0021272F" w:rsidRPr="00201870">
        <w:rPr>
          <w:rFonts w:ascii="Times New Roman" w:hAnsi="Times New Roman" w:cs="Times New Roman"/>
          <w:sz w:val="24"/>
          <w:szCs w:val="24"/>
          <w:lang w:val="en-US"/>
        </w:rPr>
        <w:t xml:space="preserve">  </w:t>
      </w:r>
    </w:p>
    <w:p w14:paraId="559FCF76" w14:textId="77777777" w:rsidR="00110960" w:rsidRPr="00201870" w:rsidRDefault="00110960" w:rsidP="00CB17EE">
      <w:pPr>
        <w:pStyle w:val="NoSpacing"/>
        <w:tabs>
          <w:tab w:val="left" w:pos="7692"/>
        </w:tabs>
        <w:spacing w:line="480" w:lineRule="auto"/>
        <w:rPr>
          <w:rFonts w:ascii="Times New Roman" w:hAnsi="Times New Roman" w:cs="Times New Roman"/>
          <w:sz w:val="24"/>
          <w:szCs w:val="24"/>
          <w:lang w:val="en-US"/>
        </w:rPr>
      </w:pPr>
    </w:p>
    <w:p w14:paraId="401B309B" w14:textId="284ABE65" w:rsidR="00E722DA" w:rsidRPr="00201870" w:rsidRDefault="00186342" w:rsidP="00CB17EE">
      <w:pPr>
        <w:pStyle w:val="NoSpacing"/>
        <w:tabs>
          <w:tab w:val="left" w:pos="7692"/>
        </w:tabs>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Generally, tourists visit destinations for which they have positive perceptions and attitudes. </w:t>
      </w:r>
      <w:r w:rsidR="003E6CD4" w:rsidRPr="00201870">
        <w:rPr>
          <w:rFonts w:ascii="Times New Roman" w:hAnsi="Times New Roman" w:cs="Times New Roman"/>
          <w:sz w:val="24"/>
          <w:szCs w:val="24"/>
        </w:rPr>
        <w:t>Tourism is a</w:t>
      </w:r>
      <w:r w:rsidR="00301D01">
        <w:rPr>
          <w:rFonts w:ascii="Times New Roman" w:hAnsi="Times New Roman" w:cs="Times New Roman"/>
          <w:sz w:val="24"/>
          <w:szCs w:val="24"/>
        </w:rPr>
        <w:t xml:space="preserve">n industry that carries risk </w:t>
      </w:r>
      <w:r w:rsidR="003E6CD4" w:rsidRPr="00201870">
        <w:rPr>
          <w:rFonts w:ascii="Times New Roman" w:hAnsi="Times New Roman" w:cs="Times New Roman"/>
          <w:sz w:val="24"/>
          <w:szCs w:val="24"/>
        </w:rPr>
        <w:t>(</w:t>
      </w:r>
      <w:r w:rsidR="009A5F7D" w:rsidRPr="00201870">
        <w:rPr>
          <w:rFonts w:ascii="Times New Roman" w:hAnsi="Times New Roman" w:cs="Times New Roman"/>
          <w:sz w:val="24"/>
          <w:szCs w:val="24"/>
        </w:rPr>
        <w:t>Li</w:t>
      </w:r>
      <w:r w:rsidR="003E6CD4" w:rsidRPr="00201870">
        <w:rPr>
          <w:rFonts w:ascii="Times New Roman" w:hAnsi="Times New Roman" w:cs="Times New Roman"/>
          <w:sz w:val="24"/>
          <w:szCs w:val="24"/>
        </w:rPr>
        <w:t xml:space="preserve"> et al., 2020) </w:t>
      </w:r>
      <w:r w:rsidR="00301D01">
        <w:rPr>
          <w:rFonts w:ascii="Times New Roman" w:hAnsi="Times New Roman" w:cs="Times New Roman"/>
          <w:sz w:val="24"/>
          <w:szCs w:val="24"/>
        </w:rPr>
        <w:t>due to</w:t>
      </w:r>
      <w:r w:rsidR="003E6CD4" w:rsidRPr="00201870">
        <w:rPr>
          <w:rFonts w:ascii="Times New Roman" w:hAnsi="Times New Roman" w:cs="Times New Roman"/>
          <w:sz w:val="24"/>
          <w:szCs w:val="24"/>
        </w:rPr>
        <w:t xml:space="preserve"> the nature of the tourism product </w:t>
      </w:r>
      <w:r w:rsidR="00301D01">
        <w:rPr>
          <w:rFonts w:ascii="Times New Roman" w:hAnsi="Times New Roman" w:cs="Times New Roman"/>
          <w:sz w:val="24"/>
          <w:szCs w:val="24"/>
        </w:rPr>
        <w:t>which</w:t>
      </w:r>
      <w:r w:rsidR="003E6CD4" w:rsidRPr="00201870">
        <w:rPr>
          <w:rFonts w:ascii="Times New Roman" w:hAnsi="Times New Roman" w:cs="Times New Roman"/>
          <w:sz w:val="24"/>
          <w:szCs w:val="24"/>
        </w:rPr>
        <w:t xml:space="preserve"> </w:t>
      </w:r>
      <w:r w:rsidR="00301D01">
        <w:rPr>
          <w:rFonts w:ascii="Times New Roman" w:hAnsi="Times New Roman" w:cs="Times New Roman"/>
          <w:sz w:val="24"/>
          <w:szCs w:val="24"/>
        </w:rPr>
        <w:t>is regarded as</w:t>
      </w:r>
      <w:r w:rsidR="003E6CD4" w:rsidRPr="00201870">
        <w:rPr>
          <w:rFonts w:ascii="Times New Roman" w:hAnsi="Times New Roman" w:cs="Times New Roman"/>
          <w:sz w:val="24"/>
          <w:szCs w:val="24"/>
        </w:rPr>
        <w:t xml:space="preserve"> </w:t>
      </w:r>
      <w:r w:rsidR="00301D01">
        <w:rPr>
          <w:rFonts w:ascii="Times New Roman" w:hAnsi="Times New Roman" w:cs="Times New Roman"/>
          <w:sz w:val="24"/>
          <w:szCs w:val="24"/>
        </w:rPr>
        <w:t>risky to purchase</w:t>
      </w:r>
      <w:r w:rsidR="00B01DD5" w:rsidRPr="00201870">
        <w:rPr>
          <w:rFonts w:ascii="Times New Roman" w:hAnsi="Times New Roman" w:cs="Times New Roman"/>
          <w:sz w:val="24"/>
          <w:szCs w:val="24"/>
        </w:rPr>
        <w:t xml:space="preserve"> (Hasan et al., 2017</w:t>
      </w:r>
      <w:r w:rsidR="003E6CD4" w:rsidRPr="00201870">
        <w:rPr>
          <w:rFonts w:ascii="Times New Roman" w:hAnsi="Times New Roman" w:cs="Times New Roman"/>
          <w:sz w:val="24"/>
          <w:szCs w:val="24"/>
        </w:rPr>
        <w:t>)</w:t>
      </w:r>
      <w:r w:rsidR="00F83CB9" w:rsidRPr="00201870">
        <w:rPr>
          <w:rFonts w:ascii="Times New Roman" w:hAnsi="Times New Roman" w:cs="Times New Roman"/>
          <w:sz w:val="24"/>
          <w:szCs w:val="24"/>
        </w:rPr>
        <w:t>. T</w:t>
      </w:r>
      <w:r w:rsidR="003E6CD4" w:rsidRPr="00201870">
        <w:rPr>
          <w:rFonts w:ascii="Times New Roman" w:hAnsi="Times New Roman" w:cs="Times New Roman"/>
          <w:sz w:val="24"/>
          <w:szCs w:val="24"/>
        </w:rPr>
        <w:t xml:space="preserve">hus, tourists </w:t>
      </w:r>
      <w:r w:rsidR="00301D01">
        <w:rPr>
          <w:rFonts w:ascii="Times New Roman" w:hAnsi="Times New Roman" w:cs="Times New Roman"/>
          <w:sz w:val="24"/>
          <w:szCs w:val="24"/>
        </w:rPr>
        <w:t>frequently try to reduce</w:t>
      </w:r>
      <w:r w:rsidR="003E6CD4" w:rsidRPr="00201870">
        <w:rPr>
          <w:rFonts w:ascii="Times New Roman" w:hAnsi="Times New Roman" w:cs="Times New Roman"/>
          <w:sz w:val="24"/>
          <w:szCs w:val="24"/>
        </w:rPr>
        <w:t xml:space="preserve"> perceived risks by </w:t>
      </w:r>
      <w:r w:rsidR="00301D01">
        <w:rPr>
          <w:rFonts w:ascii="Times New Roman" w:hAnsi="Times New Roman" w:cs="Times New Roman"/>
          <w:sz w:val="24"/>
          <w:szCs w:val="24"/>
        </w:rPr>
        <w:t>opting for</w:t>
      </w:r>
      <w:r w:rsidR="003E6CD4" w:rsidRPr="00201870">
        <w:rPr>
          <w:rFonts w:ascii="Times New Roman" w:hAnsi="Times New Roman" w:cs="Times New Roman"/>
          <w:sz w:val="24"/>
          <w:szCs w:val="24"/>
        </w:rPr>
        <w:t xml:space="preserve"> destinations for which they h</w:t>
      </w:r>
      <w:r w:rsidR="00301D01">
        <w:rPr>
          <w:rFonts w:ascii="Times New Roman" w:hAnsi="Times New Roman" w:cs="Times New Roman"/>
          <w:sz w:val="24"/>
          <w:szCs w:val="24"/>
        </w:rPr>
        <w:t>old</w:t>
      </w:r>
      <w:r w:rsidR="003E6CD4" w:rsidRPr="00201870">
        <w:rPr>
          <w:rFonts w:ascii="Times New Roman" w:hAnsi="Times New Roman" w:cs="Times New Roman"/>
          <w:sz w:val="24"/>
          <w:szCs w:val="24"/>
        </w:rPr>
        <w:t xml:space="preserve"> a positive image (Quintal et al., 2010; </w:t>
      </w:r>
      <w:r w:rsidR="00176728" w:rsidRPr="00201870">
        <w:rPr>
          <w:rFonts w:ascii="Times New Roman" w:hAnsi="Times New Roman" w:cs="Times New Roman"/>
          <w:sz w:val="24"/>
          <w:szCs w:val="24"/>
        </w:rPr>
        <w:t>Wu &amp; Shimizu, 2020</w:t>
      </w:r>
      <w:r w:rsidR="003E6CD4" w:rsidRPr="00201870">
        <w:rPr>
          <w:rFonts w:ascii="Times New Roman" w:hAnsi="Times New Roman" w:cs="Times New Roman"/>
          <w:sz w:val="24"/>
          <w:szCs w:val="24"/>
        </w:rPr>
        <w:t xml:space="preserve">). </w:t>
      </w:r>
      <w:r w:rsidR="00A90EAF" w:rsidRPr="00201870">
        <w:rPr>
          <w:rFonts w:ascii="Times New Roman" w:hAnsi="Times New Roman" w:cs="Times New Roman"/>
          <w:sz w:val="24"/>
          <w:szCs w:val="24"/>
          <w:lang w:val="en-US"/>
        </w:rPr>
        <w:t>During</w:t>
      </w:r>
      <w:r w:rsidRPr="00201870">
        <w:rPr>
          <w:rFonts w:ascii="Times New Roman" w:hAnsi="Times New Roman" w:cs="Times New Roman"/>
          <w:sz w:val="24"/>
          <w:szCs w:val="24"/>
          <w:lang w:val="en-US"/>
        </w:rPr>
        <w:t xml:space="preserve"> </w:t>
      </w:r>
      <w:r w:rsidR="00A90EAF" w:rsidRPr="00201870">
        <w:rPr>
          <w:rFonts w:ascii="Times New Roman" w:hAnsi="Times New Roman" w:cs="Times New Roman"/>
          <w:sz w:val="24"/>
          <w:szCs w:val="24"/>
          <w:lang w:val="en-US"/>
        </w:rPr>
        <w:t>uncertain times</w:t>
      </w:r>
      <w:r w:rsidRPr="00201870">
        <w:rPr>
          <w:rFonts w:ascii="Times New Roman" w:hAnsi="Times New Roman" w:cs="Times New Roman"/>
          <w:sz w:val="24"/>
          <w:szCs w:val="24"/>
          <w:lang w:val="en-US"/>
        </w:rPr>
        <w:t xml:space="preserve">, tourists will select destinations </w:t>
      </w:r>
      <w:r w:rsidR="00E22BC4" w:rsidRPr="00201870">
        <w:rPr>
          <w:rFonts w:ascii="Times New Roman" w:hAnsi="Times New Roman" w:cs="Times New Roman"/>
          <w:sz w:val="24"/>
          <w:szCs w:val="24"/>
          <w:lang w:val="en-US"/>
        </w:rPr>
        <w:t xml:space="preserve">for which they </w:t>
      </w:r>
      <w:r w:rsidR="0012491D" w:rsidRPr="00201870">
        <w:rPr>
          <w:rFonts w:ascii="Times New Roman" w:hAnsi="Times New Roman" w:cs="Times New Roman"/>
          <w:sz w:val="24"/>
          <w:szCs w:val="24"/>
          <w:lang w:val="en-US"/>
        </w:rPr>
        <w:t>feel</w:t>
      </w:r>
      <w:r w:rsidR="00E22BC4" w:rsidRPr="00201870">
        <w:rPr>
          <w:rFonts w:ascii="Times New Roman" w:hAnsi="Times New Roman" w:cs="Times New Roman"/>
          <w:sz w:val="24"/>
          <w:szCs w:val="24"/>
          <w:lang w:val="en-US"/>
        </w:rPr>
        <w:t xml:space="preserve"> higher </w:t>
      </w:r>
      <w:r w:rsidR="00E22BC4" w:rsidRPr="00201870">
        <w:rPr>
          <w:rFonts w:ascii="Times New Roman" w:hAnsi="Times New Roman" w:cs="Times New Roman"/>
          <w:sz w:val="24"/>
          <w:szCs w:val="24"/>
          <w:lang w:val="en-US"/>
        </w:rPr>
        <w:lastRenderedPageBreak/>
        <w:t>psychological comfort</w:t>
      </w:r>
      <w:r w:rsidR="003A495A" w:rsidRPr="00201870">
        <w:rPr>
          <w:rFonts w:ascii="Times New Roman" w:hAnsi="Times New Roman" w:cs="Times New Roman"/>
          <w:sz w:val="24"/>
          <w:szCs w:val="24"/>
          <w:lang w:val="en-US"/>
        </w:rPr>
        <w:t xml:space="preserve">, </w:t>
      </w:r>
      <w:r w:rsidR="00A90EAF" w:rsidRPr="00201870">
        <w:rPr>
          <w:rFonts w:ascii="Times New Roman" w:hAnsi="Times New Roman" w:cs="Times New Roman"/>
          <w:sz w:val="24"/>
          <w:szCs w:val="24"/>
          <w:lang w:val="en-US"/>
        </w:rPr>
        <w:t>usually familiar</w:t>
      </w:r>
      <w:r w:rsidR="003A495A" w:rsidRPr="00201870">
        <w:rPr>
          <w:rFonts w:ascii="Times New Roman" w:hAnsi="Times New Roman" w:cs="Times New Roman"/>
          <w:sz w:val="24"/>
          <w:szCs w:val="24"/>
          <w:lang w:val="en-US"/>
        </w:rPr>
        <w:t xml:space="preserve"> destinations </w:t>
      </w:r>
      <w:r w:rsidRPr="00201870">
        <w:rPr>
          <w:rFonts w:ascii="Times New Roman" w:hAnsi="Times New Roman" w:cs="Times New Roman"/>
          <w:sz w:val="24"/>
          <w:szCs w:val="24"/>
          <w:lang w:val="en-US"/>
        </w:rPr>
        <w:t xml:space="preserve">or </w:t>
      </w:r>
      <w:r w:rsidR="00A90EAF" w:rsidRPr="00201870">
        <w:rPr>
          <w:rFonts w:ascii="Times New Roman" w:hAnsi="Times New Roman" w:cs="Times New Roman"/>
          <w:sz w:val="24"/>
          <w:szCs w:val="24"/>
          <w:lang w:val="en-US"/>
        </w:rPr>
        <w:t xml:space="preserve">ones </w:t>
      </w:r>
      <w:r w:rsidR="003A495A" w:rsidRPr="00201870">
        <w:rPr>
          <w:rFonts w:ascii="Times New Roman" w:hAnsi="Times New Roman" w:cs="Times New Roman"/>
          <w:sz w:val="24"/>
          <w:szCs w:val="24"/>
          <w:lang w:val="en-US"/>
        </w:rPr>
        <w:t xml:space="preserve">perceived as </w:t>
      </w:r>
      <w:r w:rsidRPr="00201870">
        <w:rPr>
          <w:rFonts w:ascii="Times New Roman" w:hAnsi="Times New Roman" w:cs="Times New Roman"/>
          <w:sz w:val="24"/>
          <w:szCs w:val="24"/>
          <w:lang w:val="en-US"/>
        </w:rPr>
        <w:t>safe</w:t>
      </w:r>
      <w:r w:rsidR="003A495A" w:rsidRPr="00201870">
        <w:rPr>
          <w:rFonts w:ascii="Times New Roman" w:hAnsi="Times New Roman" w:cs="Times New Roman"/>
          <w:sz w:val="24"/>
          <w:szCs w:val="24"/>
          <w:lang w:val="en-US"/>
        </w:rPr>
        <w:t xml:space="preserve"> (Karl, 2018)</w:t>
      </w:r>
      <w:r w:rsidRPr="00201870">
        <w:rPr>
          <w:rFonts w:ascii="Times New Roman" w:hAnsi="Times New Roman" w:cs="Times New Roman"/>
          <w:sz w:val="24"/>
          <w:szCs w:val="24"/>
          <w:lang w:val="en-US"/>
        </w:rPr>
        <w:t xml:space="preserve">. However, the uncertainty </w:t>
      </w:r>
      <w:r w:rsidR="00A90EAF" w:rsidRPr="00201870">
        <w:rPr>
          <w:rFonts w:ascii="Times New Roman" w:hAnsi="Times New Roman" w:cs="Times New Roman"/>
          <w:sz w:val="24"/>
          <w:szCs w:val="24"/>
          <w:lang w:val="en-US"/>
        </w:rPr>
        <w:t>caused</w:t>
      </w:r>
      <w:r w:rsidRPr="00201870">
        <w:rPr>
          <w:rFonts w:ascii="Times New Roman" w:hAnsi="Times New Roman" w:cs="Times New Roman"/>
          <w:sz w:val="24"/>
          <w:szCs w:val="24"/>
          <w:lang w:val="en-US"/>
        </w:rPr>
        <w:t xml:space="preserve"> by the COVID-19 pandemic entails that people may perceive travelling altogether as unsafe (</w:t>
      </w:r>
      <w:proofErr w:type="spellStart"/>
      <w:r w:rsidRPr="00201870">
        <w:rPr>
          <w:rFonts w:ascii="Times New Roman" w:hAnsi="Times New Roman" w:cs="Times New Roman"/>
          <w:sz w:val="24"/>
          <w:szCs w:val="24"/>
          <w:lang w:val="en-US"/>
        </w:rPr>
        <w:t>Pelusa</w:t>
      </w:r>
      <w:proofErr w:type="spellEnd"/>
      <w:r w:rsidRPr="00201870">
        <w:rPr>
          <w:rFonts w:ascii="Times New Roman" w:hAnsi="Times New Roman" w:cs="Times New Roman"/>
          <w:sz w:val="24"/>
          <w:szCs w:val="24"/>
          <w:lang w:val="en-US"/>
        </w:rPr>
        <w:t xml:space="preserve"> &amp; </w:t>
      </w:r>
      <w:proofErr w:type="spellStart"/>
      <w:r w:rsidRPr="00201870">
        <w:rPr>
          <w:rFonts w:ascii="Times New Roman" w:hAnsi="Times New Roman" w:cs="Times New Roman"/>
          <w:sz w:val="24"/>
          <w:szCs w:val="24"/>
          <w:lang w:val="en-US"/>
        </w:rPr>
        <w:t>Pichierri</w:t>
      </w:r>
      <w:proofErr w:type="spellEnd"/>
      <w:r w:rsidRPr="00201870">
        <w:rPr>
          <w:rFonts w:ascii="Times New Roman" w:hAnsi="Times New Roman" w:cs="Times New Roman"/>
          <w:sz w:val="24"/>
          <w:szCs w:val="24"/>
          <w:lang w:val="en-US"/>
        </w:rPr>
        <w:t>, 2020)</w:t>
      </w:r>
      <w:r w:rsidR="0012491D" w:rsidRPr="00201870">
        <w:rPr>
          <w:rFonts w:ascii="Times New Roman" w:hAnsi="Times New Roman" w:cs="Times New Roman"/>
          <w:sz w:val="24"/>
          <w:szCs w:val="24"/>
          <w:lang w:val="en-US"/>
        </w:rPr>
        <w:t xml:space="preserve">.  Indeed, </w:t>
      </w:r>
      <w:r w:rsidR="00012B94" w:rsidRPr="00201870">
        <w:rPr>
          <w:rFonts w:ascii="Times New Roman" w:hAnsi="Times New Roman" w:cs="Times New Roman"/>
          <w:sz w:val="24"/>
          <w:szCs w:val="24"/>
          <w:lang w:val="en-US"/>
        </w:rPr>
        <w:t>the pandemic has had negative affective reactions to risk</w:t>
      </w:r>
      <w:r w:rsidR="00F407DD" w:rsidRPr="00201870">
        <w:rPr>
          <w:rFonts w:ascii="Times New Roman" w:hAnsi="Times New Roman" w:cs="Times New Roman"/>
          <w:sz w:val="24"/>
          <w:szCs w:val="24"/>
          <w:lang w:val="en-US"/>
        </w:rPr>
        <w:t>,</w:t>
      </w:r>
      <w:r w:rsidR="006B46EE" w:rsidRPr="00201870">
        <w:rPr>
          <w:rFonts w:ascii="Times New Roman" w:hAnsi="Times New Roman" w:cs="Times New Roman"/>
          <w:sz w:val="24"/>
          <w:szCs w:val="24"/>
          <w:lang w:val="en-US"/>
        </w:rPr>
        <w:t xml:space="preserve"> undermin</w:t>
      </w:r>
      <w:r w:rsidR="00012B94" w:rsidRPr="00201870">
        <w:rPr>
          <w:rFonts w:ascii="Times New Roman" w:hAnsi="Times New Roman" w:cs="Times New Roman"/>
          <w:sz w:val="24"/>
          <w:szCs w:val="24"/>
          <w:lang w:val="en-US"/>
        </w:rPr>
        <w:t>ing</w:t>
      </w:r>
      <w:r w:rsidR="006B46EE" w:rsidRPr="00201870">
        <w:rPr>
          <w:rFonts w:ascii="Times New Roman" w:hAnsi="Times New Roman" w:cs="Times New Roman"/>
          <w:sz w:val="24"/>
          <w:szCs w:val="24"/>
          <w:lang w:val="en-US"/>
        </w:rPr>
        <w:t xml:space="preserve"> travel intentions (Bae &amp; Chang, 2020)</w:t>
      </w:r>
      <w:r w:rsidRPr="00201870">
        <w:rPr>
          <w:rFonts w:ascii="Times New Roman" w:hAnsi="Times New Roman" w:cs="Times New Roman"/>
          <w:sz w:val="24"/>
          <w:szCs w:val="24"/>
          <w:lang w:val="en-US"/>
        </w:rPr>
        <w:t xml:space="preserve">. </w:t>
      </w:r>
      <w:r w:rsidR="0012491D" w:rsidRPr="00201870">
        <w:rPr>
          <w:rFonts w:ascii="Times New Roman" w:hAnsi="Times New Roman" w:cs="Times New Roman"/>
          <w:sz w:val="24"/>
          <w:szCs w:val="24"/>
          <w:lang w:val="en-US"/>
        </w:rPr>
        <w:t xml:space="preserve">Whilst there is extensive research on </w:t>
      </w:r>
      <w:r w:rsidR="009D14F4" w:rsidRPr="00201870">
        <w:rPr>
          <w:rFonts w:ascii="Times New Roman" w:hAnsi="Times New Roman" w:cs="Times New Roman"/>
          <w:sz w:val="24"/>
          <w:szCs w:val="24"/>
          <w:lang w:val="en-US"/>
        </w:rPr>
        <w:t xml:space="preserve">the effects of </w:t>
      </w:r>
      <w:r w:rsidR="0012491D" w:rsidRPr="00201870">
        <w:rPr>
          <w:rFonts w:ascii="Times New Roman" w:hAnsi="Times New Roman" w:cs="Times New Roman"/>
          <w:sz w:val="24"/>
          <w:szCs w:val="24"/>
          <w:lang w:val="en-US"/>
        </w:rPr>
        <w:t xml:space="preserve">destination attributes and </w:t>
      </w:r>
      <w:r w:rsidR="009D14F4" w:rsidRPr="00201870">
        <w:rPr>
          <w:rFonts w:ascii="Times New Roman" w:hAnsi="Times New Roman" w:cs="Times New Roman"/>
          <w:sz w:val="24"/>
          <w:szCs w:val="24"/>
          <w:lang w:val="en-US"/>
        </w:rPr>
        <w:t xml:space="preserve">tourist </w:t>
      </w:r>
      <w:proofErr w:type="spellStart"/>
      <w:r w:rsidR="009D14F4" w:rsidRPr="00201870">
        <w:rPr>
          <w:rFonts w:ascii="Times New Roman" w:hAnsi="Times New Roman" w:cs="Times New Roman"/>
          <w:sz w:val="24"/>
          <w:szCs w:val="24"/>
          <w:lang w:val="en-US"/>
        </w:rPr>
        <w:t>behavioural</w:t>
      </w:r>
      <w:proofErr w:type="spellEnd"/>
      <w:r w:rsidR="009D14F4" w:rsidRPr="00201870">
        <w:rPr>
          <w:rFonts w:ascii="Times New Roman" w:hAnsi="Times New Roman" w:cs="Times New Roman"/>
          <w:sz w:val="24"/>
          <w:szCs w:val="24"/>
          <w:lang w:val="en-US"/>
        </w:rPr>
        <w:t xml:space="preserve"> responses including destination selection, revisit intention and tourist experience outcomes</w:t>
      </w:r>
      <w:r w:rsidR="006E523C" w:rsidRPr="00201870">
        <w:rPr>
          <w:rFonts w:ascii="Times New Roman" w:hAnsi="Times New Roman" w:cs="Times New Roman"/>
          <w:sz w:val="24"/>
          <w:szCs w:val="24"/>
          <w:lang w:val="en-US"/>
        </w:rPr>
        <w:t xml:space="preserve"> </w:t>
      </w:r>
      <w:r w:rsidR="0012491D" w:rsidRPr="00201870">
        <w:rPr>
          <w:rFonts w:ascii="Times New Roman" w:hAnsi="Times New Roman" w:cs="Times New Roman"/>
          <w:sz w:val="24"/>
          <w:szCs w:val="24"/>
          <w:lang w:val="en-US"/>
        </w:rPr>
        <w:t>(</w:t>
      </w:r>
      <w:r w:rsidR="00BF7FA7" w:rsidRPr="00201870">
        <w:rPr>
          <w:rFonts w:ascii="Times New Roman" w:hAnsi="Times New Roman" w:cs="Times New Roman"/>
          <w:sz w:val="24"/>
          <w:szCs w:val="24"/>
          <w:lang w:val="en-US"/>
        </w:rPr>
        <w:t>Qu et al., 2021</w:t>
      </w:r>
      <w:r w:rsidR="0012491D" w:rsidRPr="00201870">
        <w:rPr>
          <w:rFonts w:ascii="Times New Roman" w:hAnsi="Times New Roman" w:cs="Times New Roman"/>
          <w:sz w:val="24"/>
          <w:szCs w:val="24"/>
          <w:lang w:val="en-US"/>
        </w:rPr>
        <w:t>)</w:t>
      </w:r>
      <w:r w:rsidR="006E523C" w:rsidRPr="00201870">
        <w:rPr>
          <w:rFonts w:ascii="Times New Roman" w:hAnsi="Times New Roman" w:cs="Times New Roman"/>
          <w:sz w:val="24"/>
          <w:szCs w:val="24"/>
          <w:lang w:val="en-US"/>
        </w:rPr>
        <w:t xml:space="preserve">, </w:t>
      </w:r>
      <w:r w:rsidR="009D14F4" w:rsidRPr="00201870">
        <w:rPr>
          <w:rFonts w:ascii="Times New Roman" w:hAnsi="Times New Roman" w:cs="Times New Roman"/>
          <w:sz w:val="24"/>
          <w:szCs w:val="24"/>
          <w:lang w:val="en-US"/>
        </w:rPr>
        <w:t xml:space="preserve">scant attention has been paid on the impact of destination attributes </w:t>
      </w:r>
      <w:r w:rsidR="00F03FBD" w:rsidRPr="00201870">
        <w:rPr>
          <w:rFonts w:ascii="Times New Roman" w:hAnsi="Times New Roman" w:cs="Times New Roman"/>
          <w:sz w:val="24"/>
          <w:szCs w:val="24"/>
          <w:lang w:val="en-US"/>
        </w:rPr>
        <w:t>and tourist</w:t>
      </w:r>
      <w:r w:rsidR="001034E9" w:rsidRPr="00201870">
        <w:rPr>
          <w:rFonts w:ascii="Times New Roman" w:hAnsi="Times New Roman" w:cs="Times New Roman"/>
          <w:sz w:val="24"/>
          <w:szCs w:val="24"/>
          <w:lang w:val="en-US"/>
        </w:rPr>
        <w:t>s’ travel</w:t>
      </w:r>
      <w:r w:rsidR="00F03FBD" w:rsidRPr="00201870">
        <w:rPr>
          <w:rFonts w:ascii="Times New Roman" w:hAnsi="Times New Roman" w:cs="Times New Roman"/>
          <w:sz w:val="24"/>
          <w:szCs w:val="24"/>
          <w:lang w:val="en-US"/>
        </w:rPr>
        <w:t xml:space="preserve"> attitudes </w:t>
      </w:r>
      <w:r w:rsidR="009D14F4" w:rsidRPr="00201870">
        <w:rPr>
          <w:rFonts w:ascii="Times New Roman" w:hAnsi="Times New Roman" w:cs="Times New Roman"/>
          <w:sz w:val="24"/>
          <w:szCs w:val="24"/>
          <w:lang w:val="en-US"/>
        </w:rPr>
        <w:t>on travel intentions</w:t>
      </w:r>
      <w:r w:rsidR="00290B38" w:rsidRPr="00201870">
        <w:rPr>
          <w:rFonts w:ascii="Times New Roman" w:hAnsi="Times New Roman" w:cs="Times New Roman"/>
          <w:sz w:val="24"/>
          <w:szCs w:val="24"/>
          <w:lang w:val="en-US"/>
        </w:rPr>
        <w:t xml:space="preserve">, especially </w:t>
      </w:r>
      <w:r w:rsidR="00796BCF" w:rsidRPr="00201870">
        <w:rPr>
          <w:rFonts w:ascii="Times New Roman" w:hAnsi="Times New Roman" w:cs="Times New Roman"/>
          <w:sz w:val="24"/>
          <w:szCs w:val="24"/>
          <w:lang w:val="en-US"/>
        </w:rPr>
        <w:t>during</w:t>
      </w:r>
      <w:r w:rsidR="00290B38" w:rsidRPr="00201870">
        <w:rPr>
          <w:rFonts w:ascii="Times New Roman" w:hAnsi="Times New Roman" w:cs="Times New Roman"/>
          <w:sz w:val="24"/>
          <w:szCs w:val="24"/>
          <w:lang w:val="en-US"/>
        </w:rPr>
        <w:t xml:space="preserve"> uncertainty</w:t>
      </w:r>
      <w:r w:rsidR="009D14F4" w:rsidRPr="00201870">
        <w:rPr>
          <w:rFonts w:ascii="Times New Roman" w:hAnsi="Times New Roman" w:cs="Times New Roman"/>
          <w:sz w:val="24"/>
          <w:szCs w:val="24"/>
          <w:lang w:val="en-US"/>
        </w:rPr>
        <w:t xml:space="preserve">.  </w:t>
      </w:r>
      <w:r w:rsidR="00796BCF" w:rsidRPr="00201870">
        <w:rPr>
          <w:rFonts w:ascii="Times New Roman" w:hAnsi="Times New Roman" w:cs="Times New Roman"/>
          <w:sz w:val="24"/>
          <w:szCs w:val="24"/>
          <w:lang w:val="en-US"/>
        </w:rPr>
        <w:t>Additionally</w:t>
      </w:r>
      <w:r w:rsidR="009D14F4" w:rsidRPr="00201870">
        <w:rPr>
          <w:rFonts w:ascii="Times New Roman" w:hAnsi="Times New Roman" w:cs="Times New Roman"/>
          <w:sz w:val="24"/>
          <w:szCs w:val="24"/>
          <w:lang w:val="en-US"/>
        </w:rPr>
        <w:t xml:space="preserve">, </w:t>
      </w:r>
      <w:r w:rsidR="006E523C" w:rsidRPr="00201870">
        <w:rPr>
          <w:rFonts w:ascii="Times New Roman" w:hAnsi="Times New Roman" w:cs="Times New Roman"/>
          <w:sz w:val="24"/>
          <w:szCs w:val="24"/>
          <w:lang w:val="en-US"/>
        </w:rPr>
        <w:t xml:space="preserve">pertinent literature </w:t>
      </w:r>
      <w:r w:rsidR="009D14F4" w:rsidRPr="00201870">
        <w:rPr>
          <w:rFonts w:ascii="Times New Roman" w:hAnsi="Times New Roman" w:cs="Times New Roman"/>
          <w:sz w:val="24"/>
          <w:szCs w:val="24"/>
          <w:lang w:val="en-US"/>
        </w:rPr>
        <w:t>has followed primarily</w:t>
      </w:r>
      <w:r w:rsidR="00257CE5" w:rsidRPr="00201870">
        <w:rPr>
          <w:rFonts w:ascii="Times New Roman" w:hAnsi="Times New Roman" w:cs="Times New Roman"/>
          <w:sz w:val="24"/>
          <w:szCs w:val="24"/>
          <w:lang w:val="en-US"/>
        </w:rPr>
        <w:t xml:space="preserve"> a linear approach in investigating </w:t>
      </w:r>
      <w:r w:rsidR="009D14F4" w:rsidRPr="00201870">
        <w:rPr>
          <w:rFonts w:ascii="Times New Roman" w:hAnsi="Times New Roman" w:cs="Times New Roman"/>
          <w:sz w:val="24"/>
          <w:szCs w:val="24"/>
          <w:lang w:val="en-US"/>
        </w:rPr>
        <w:t>destination attributes and tourist behaviour</w:t>
      </w:r>
      <w:r w:rsidR="00796BCF" w:rsidRPr="00201870">
        <w:rPr>
          <w:rFonts w:ascii="Times New Roman" w:hAnsi="Times New Roman" w:cs="Times New Roman"/>
          <w:sz w:val="24"/>
          <w:szCs w:val="24"/>
          <w:lang w:val="en-US"/>
        </w:rPr>
        <w:t xml:space="preserve"> relationship</w:t>
      </w:r>
      <w:r w:rsidR="00AD2FE4" w:rsidRPr="00201870">
        <w:rPr>
          <w:rFonts w:ascii="Times New Roman" w:hAnsi="Times New Roman" w:cs="Times New Roman"/>
          <w:sz w:val="24"/>
          <w:szCs w:val="24"/>
          <w:lang w:val="en-US"/>
        </w:rPr>
        <w:t>,</w:t>
      </w:r>
      <w:r w:rsidR="009D14F4" w:rsidRPr="00201870">
        <w:rPr>
          <w:rFonts w:ascii="Times New Roman" w:hAnsi="Times New Roman" w:cs="Times New Roman"/>
          <w:sz w:val="24"/>
          <w:szCs w:val="24"/>
          <w:lang w:val="en-US"/>
        </w:rPr>
        <w:t xml:space="preserve"> overlooking the complexity </w:t>
      </w:r>
      <w:r w:rsidR="00CE605C" w:rsidRPr="00201870">
        <w:rPr>
          <w:rFonts w:ascii="Times New Roman" w:hAnsi="Times New Roman" w:cs="Times New Roman"/>
          <w:sz w:val="24"/>
          <w:szCs w:val="24"/>
          <w:lang w:val="en-US"/>
        </w:rPr>
        <w:t>characterizing</w:t>
      </w:r>
      <w:r w:rsidR="009D14F4" w:rsidRPr="00201870">
        <w:rPr>
          <w:rFonts w:ascii="Times New Roman" w:hAnsi="Times New Roman" w:cs="Times New Roman"/>
          <w:sz w:val="24"/>
          <w:szCs w:val="24"/>
          <w:lang w:val="en-US"/>
        </w:rPr>
        <w:t xml:space="preserve"> tourist</w:t>
      </w:r>
      <w:r w:rsidR="00796BCF" w:rsidRPr="00201870">
        <w:rPr>
          <w:rFonts w:ascii="Times New Roman" w:hAnsi="Times New Roman" w:cs="Times New Roman"/>
          <w:sz w:val="24"/>
          <w:szCs w:val="24"/>
          <w:lang w:val="en-US"/>
        </w:rPr>
        <w:t>s’</w:t>
      </w:r>
      <w:r w:rsidR="009D14F4" w:rsidRPr="00201870">
        <w:rPr>
          <w:rFonts w:ascii="Times New Roman" w:hAnsi="Times New Roman" w:cs="Times New Roman"/>
          <w:sz w:val="24"/>
          <w:szCs w:val="24"/>
          <w:lang w:val="en-US"/>
        </w:rPr>
        <w:t xml:space="preserve"> decision-making</w:t>
      </w:r>
      <w:r w:rsidR="00A43159" w:rsidRPr="00201870">
        <w:rPr>
          <w:rFonts w:ascii="Times New Roman" w:hAnsi="Times New Roman" w:cs="Times New Roman"/>
          <w:sz w:val="24"/>
          <w:szCs w:val="24"/>
          <w:lang w:val="en-US"/>
        </w:rPr>
        <w:t xml:space="preserve"> when faced with </w:t>
      </w:r>
      <w:r w:rsidR="00CE605C" w:rsidRPr="00201870">
        <w:rPr>
          <w:rFonts w:ascii="Times New Roman" w:hAnsi="Times New Roman" w:cs="Times New Roman"/>
          <w:sz w:val="24"/>
          <w:szCs w:val="24"/>
          <w:lang w:val="en-US"/>
        </w:rPr>
        <w:t>uncertainty</w:t>
      </w:r>
      <w:r w:rsidR="0012491D" w:rsidRPr="00201870">
        <w:rPr>
          <w:rFonts w:ascii="Times New Roman" w:hAnsi="Times New Roman" w:cs="Times New Roman"/>
          <w:sz w:val="24"/>
          <w:szCs w:val="24"/>
          <w:lang w:val="en-US"/>
        </w:rPr>
        <w:t>.</w:t>
      </w:r>
    </w:p>
    <w:p w14:paraId="713A2DDE" w14:textId="5FFE832D" w:rsidR="00AD2FE4" w:rsidRPr="00201870" w:rsidRDefault="00AD2FE4" w:rsidP="00CB17EE">
      <w:pPr>
        <w:pStyle w:val="NoSpacing"/>
        <w:tabs>
          <w:tab w:val="left" w:pos="7692"/>
        </w:tabs>
        <w:spacing w:line="480" w:lineRule="auto"/>
        <w:rPr>
          <w:rFonts w:ascii="Times New Roman" w:hAnsi="Times New Roman" w:cs="Times New Roman"/>
          <w:sz w:val="24"/>
          <w:szCs w:val="24"/>
          <w:lang w:val="en-US"/>
        </w:rPr>
      </w:pPr>
    </w:p>
    <w:p w14:paraId="20C9E923" w14:textId="5676F6D7" w:rsidR="00A81690" w:rsidRPr="00201870" w:rsidRDefault="00AD2FE4" w:rsidP="00CB17EE">
      <w:pPr>
        <w:spacing w:after="0" w:line="480" w:lineRule="auto"/>
        <w:rPr>
          <w:rFonts w:ascii="Times New Roman" w:hAnsi="Times New Roman" w:cs="Times New Roman"/>
          <w:sz w:val="24"/>
          <w:szCs w:val="24"/>
        </w:rPr>
      </w:pPr>
      <w:r w:rsidRPr="00201870">
        <w:rPr>
          <w:rFonts w:ascii="Times New Roman" w:hAnsi="Times New Roman" w:cs="Times New Roman"/>
          <w:sz w:val="24"/>
          <w:szCs w:val="24"/>
          <w:lang w:val="en-US"/>
        </w:rPr>
        <w:t xml:space="preserve">Therefore, </w:t>
      </w:r>
      <w:r w:rsidRPr="00201870">
        <w:rPr>
          <w:rFonts w:ascii="Times New Roman" w:hAnsi="Times New Roman" w:cs="Times New Roman"/>
          <w:sz w:val="24"/>
          <w:szCs w:val="24"/>
        </w:rPr>
        <w:t xml:space="preserve">this study </w:t>
      </w:r>
      <w:r w:rsidR="00796BCF" w:rsidRPr="00201870">
        <w:rPr>
          <w:rFonts w:ascii="Times New Roman" w:hAnsi="Times New Roman" w:cs="Times New Roman"/>
          <w:sz w:val="24"/>
          <w:szCs w:val="24"/>
        </w:rPr>
        <w:t>aim</w:t>
      </w:r>
      <w:r w:rsidRPr="00201870">
        <w:rPr>
          <w:rFonts w:ascii="Times New Roman" w:hAnsi="Times New Roman" w:cs="Times New Roman"/>
          <w:sz w:val="24"/>
          <w:szCs w:val="24"/>
        </w:rPr>
        <w:t>s to investigate the effects of destination attributes and tourist attributions on travel intentions</w:t>
      </w:r>
      <w:r w:rsidR="00CC5FFC" w:rsidRPr="00201870">
        <w:rPr>
          <w:rFonts w:ascii="Times New Roman" w:hAnsi="Times New Roman" w:cs="Times New Roman"/>
          <w:sz w:val="24"/>
          <w:szCs w:val="24"/>
        </w:rPr>
        <w:t xml:space="preserve"> </w:t>
      </w:r>
      <w:r w:rsidR="00796BCF" w:rsidRPr="00201870">
        <w:rPr>
          <w:rFonts w:ascii="Times New Roman" w:hAnsi="Times New Roman" w:cs="Times New Roman"/>
          <w:sz w:val="24"/>
          <w:szCs w:val="24"/>
        </w:rPr>
        <w:t>during</w:t>
      </w:r>
      <w:r w:rsidR="00CC5FFC" w:rsidRPr="00201870">
        <w:rPr>
          <w:rFonts w:ascii="Times New Roman" w:hAnsi="Times New Roman" w:cs="Times New Roman"/>
          <w:sz w:val="24"/>
          <w:szCs w:val="24"/>
        </w:rPr>
        <w:t xml:space="preserve"> the COVID-19 pandemic</w:t>
      </w:r>
      <w:r w:rsidRPr="00201870">
        <w:rPr>
          <w:rFonts w:ascii="Times New Roman" w:hAnsi="Times New Roman" w:cs="Times New Roman"/>
          <w:sz w:val="24"/>
          <w:szCs w:val="24"/>
        </w:rPr>
        <w:t xml:space="preserve">. </w:t>
      </w:r>
      <w:r w:rsidR="005F3F29" w:rsidRPr="00201870">
        <w:rPr>
          <w:rFonts w:ascii="Times New Roman" w:hAnsi="Times New Roman" w:cs="Times New Roman"/>
          <w:sz w:val="24"/>
          <w:szCs w:val="24"/>
        </w:rPr>
        <w:t xml:space="preserve">Drawing from Cyprus, an island in the Mediterranean that relies heavily on tourism, the study’s focus on </w:t>
      </w:r>
      <w:r w:rsidR="00957038" w:rsidRPr="00201870">
        <w:rPr>
          <w:rFonts w:ascii="Times New Roman" w:hAnsi="Times New Roman" w:cs="Times New Roman"/>
          <w:sz w:val="24"/>
          <w:szCs w:val="24"/>
        </w:rPr>
        <w:t xml:space="preserve">the </w:t>
      </w:r>
      <w:r w:rsidR="005F3F29" w:rsidRPr="00201870">
        <w:rPr>
          <w:rFonts w:ascii="Times New Roman" w:hAnsi="Times New Roman" w:cs="Times New Roman"/>
          <w:sz w:val="24"/>
          <w:szCs w:val="24"/>
        </w:rPr>
        <w:t xml:space="preserve">behavioural aspects of </w:t>
      </w:r>
      <w:r w:rsidR="00957038" w:rsidRPr="00201870">
        <w:rPr>
          <w:rFonts w:ascii="Times New Roman" w:hAnsi="Times New Roman" w:cs="Times New Roman"/>
          <w:sz w:val="24"/>
          <w:szCs w:val="24"/>
        </w:rPr>
        <w:t xml:space="preserve">British </w:t>
      </w:r>
      <w:r w:rsidR="005F3F29" w:rsidRPr="00201870">
        <w:rPr>
          <w:rFonts w:ascii="Times New Roman" w:hAnsi="Times New Roman" w:cs="Times New Roman"/>
          <w:sz w:val="24"/>
          <w:szCs w:val="24"/>
        </w:rPr>
        <w:t>tourists during a crisis yields significant insights regarding destinations’ recovery prospects</w:t>
      </w:r>
      <w:r w:rsidR="004B4FEB" w:rsidRPr="00201870">
        <w:rPr>
          <w:rFonts w:ascii="Times New Roman" w:hAnsi="Times New Roman" w:cs="Times New Roman"/>
          <w:sz w:val="24"/>
          <w:szCs w:val="24"/>
        </w:rPr>
        <w:t xml:space="preserve"> (</w:t>
      </w:r>
      <w:proofErr w:type="spellStart"/>
      <w:r w:rsidR="004B4FEB" w:rsidRPr="00201870">
        <w:rPr>
          <w:rFonts w:ascii="Times New Roman" w:hAnsi="Times New Roman" w:cs="Times New Roman"/>
          <w:sz w:val="24"/>
          <w:szCs w:val="24"/>
        </w:rPr>
        <w:t>Golets</w:t>
      </w:r>
      <w:proofErr w:type="spellEnd"/>
      <w:r w:rsidR="004B4FEB" w:rsidRPr="00201870">
        <w:rPr>
          <w:rFonts w:ascii="Times New Roman" w:hAnsi="Times New Roman" w:cs="Times New Roman"/>
          <w:sz w:val="24"/>
          <w:szCs w:val="24"/>
        </w:rPr>
        <w:t xml:space="preserve"> et al., 2021)</w:t>
      </w:r>
      <w:r w:rsidR="005F3F29" w:rsidRPr="00201870">
        <w:rPr>
          <w:rFonts w:ascii="Times New Roman" w:hAnsi="Times New Roman" w:cs="Times New Roman"/>
          <w:sz w:val="24"/>
          <w:szCs w:val="24"/>
        </w:rPr>
        <w:t xml:space="preserve">. </w:t>
      </w:r>
      <w:r w:rsidR="00B34B56" w:rsidRPr="00201870">
        <w:rPr>
          <w:rFonts w:ascii="Times New Roman" w:hAnsi="Times New Roman" w:cs="Times New Roman"/>
          <w:sz w:val="24"/>
          <w:szCs w:val="24"/>
        </w:rPr>
        <w:t>In light of expectations of an increase in pandemic incidences (</w:t>
      </w:r>
      <w:proofErr w:type="spellStart"/>
      <w:r w:rsidR="00B34B56" w:rsidRPr="00201870">
        <w:rPr>
          <w:rFonts w:ascii="Times New Roman" w:hAnsi="Times New Roman" w:cs="Times New Roman"/>
          <w:sz w:val="24"/>
          <w:szCs w:val="24"/>
        </w:rPr>
        <w:t>Dodds</w:t>
      </w:r>
      <w:proofErr w:type="spellEnd"/>
      <w:r w:rsidR="00B34B56" w:rsidRPr="00201870">
        <w:rPr>
          <w:rFonts w:ascii="Times New Roman" w:hAnsi="Times New Roman" w:cs="Times New Roman"/>
          <w:sz w:val="24"/>
          <w:szCs w:val="24"/>
        </w:rPr>
        <w:t xml:space="preserve">, 2019), findings carry important theoretical and practical implications. </w:t>
      </w:r>
      <w:r w:rsidR="00A81690" w:rsidRPr="00201870">
        <w:rPr>
          <w:rFonts w:ascii="Times New Roman" w:hAnsi="Times New Roman" w:cs="Times New Roman"/>
          <w:sz w:val="24"/>
          <w:szCs w:val="24"/>
        </w:rPr>
        <w:t xml:space="preserve">Although several previous studies have focused on destination attributes and tourist attributions on travel intentions, the literature is silent concerning the complexity </w:t>
      </w:r>
      <w:r w:rsidR="00796BCF" w:rsidRPr="00201870">
        <w:rPr>
          <w:rFonts w:ascii="Times New Roman" w:hAnsi="Times New Roman" w:cs="Times New Roman"/>
          <w:sz w:val="24"/>
          <w:szCs w:val="24"/>
        </w:rPr>
        <w:t>of</w:t>
      </w:r>
      <w:r w:rsidR="00A81690" w:rsidRPr="00201870">
        <w:rPr>
          <w:rFonts w:ascii="Times New Roman" w:hAnsi="Times New Roman" w:cs="Times New Roman"/>
          <w:sz w:val="24"/>
          <w:szCs w:val="24"/>
        </w:rPr>
        <w:t xml:space="preserve"> those aspects</w:t>
      </w:r>
      <w:r w:rsidR="00524733" w:rsidRPr="00201870">
        <w:rPr>
          <w:rFonts w:ascii="Times New Roman" w:hAnsi="Times New Roman" w:cs="Times New Roman"/>
          <w:sz w:val="24"/>
          <w:szCs w:val="24"/>
        </w:rPr>
        <w:t xml:space="preserve"> </w:t>
      </w:r>
      <w:r w:rsidR="00796BCF" w:rsidRPr="00201870">
        <w:rPr>
          <w:rFonts w:ascii="Times New Roman" w:hAnsi="Times New Roman" w:cs="Times New Roman"/>
          <w:sz w:val="24"/>
          <w:szCs w:val="24"/>
        </w:rPr>
        <w:t>during</w:t>
      </w:r>
      <w:r w:rsidR="00524733" w:rsidRPr="00201870">
        <w:rPr>
          <w:rFonts w:ascii="Times New Roman" w:hAnsi="Times New Roman" w:cs="Times New Roman"/>
          <w:sz w:val="24"/>
          <w:szCs w:val="24"/>
        </w:rPr>
        <w:t xml:space="preserve"> uncertainty</w:t>
      </w:r>
      <w:r w:rsidR="00A81690" w:rsidRPr="00201870">
        <w:rPr>
          <w:rFonts w:ascii="Times New Roman" w:hAnsi="Times New Roman" w:cs="Times New Roman"/>
          <w:sz w:val="24"/>
          <w:szCs w:val="24"/>
        </w:rPr>
        <w:t>.</w:t>
      </w:r>
      <w:r w:rsidR="00524733" w:rsidRPr="00201870">
        <w:rPr>
          <w:rFonts w:ascii="Times New Roman" w:hAnsi="Times New Roman" w:cs="Times New Roman"/>
          <w:sz w:val="24"/>
          <w:szCs w:val="24"/>
        </w:rPr>
        <w:t xml:space="preserve"> For instance, studies indicate that those severely affected by the pandemic show higher willingness to travel (</w:t>
      </w:r>
      <w:proofErr w:type="spellStart"/>
      <w:r w:rsidR="00524733" w:rsidRPr="00201870">
        <w:rPr>
          <w:rFonts w:ascii="Times New Roman" w:hAnsi="Times New Roman" w:cs="Times New Roman"/>
          <w:sz w:val="24"/>
          <w:szCs w:val="24"/>
        </w:rPr>
        <w:t>Boto</w:t>
      </w:r>
      <w:proofErr w:type="spellEnd"/>
      <w:r w:rsidR="00524733" w:rsidRPr="00201870">
        <w:rPr>
          <w:rFonts w:ascii="Times New Roman" w:hAnsi="Times New Roman" w:cs="Times New Roman"/>
          <w:sz w:val="24"/>
          <w:szCs w:val="24"/>
        </w:rPr>
        <w:t xml:space="preserve">-Garcia &amp; Leoni, 2021) despite indications that crises negatively impact </w:t>
      </w:r>
      <w:r w:rsidR="00796BCF" w:rsidRPr="00201870">
        <w:rPr>
          <w:rFonts w:ascii="Times New Roman" w:hAnsi="Times New Roman" w:cs="Times New Roman"/>
          <w:sz w:val="24"/>
          <w:szCs w:val="24"/>
        </w:rPr>
        <w:t xml:space="preserve">international </w:t>
      </w:r>
      <w:r w:rsidR="00524733" w:rsidRPr="00201870">
        <w:rPr>
          <w:rFonts w:ascii="Times New Roman" w:hAnsi="Times New Roman" w:cs="Times New Roman"/>
          <w:sz w:val="24"/>
          <w:szCs w:val="24"/>
        </w:rPr>
        <w:t>travel intentions</w:t>
      </w:r>
      <w:r w:rsidR="001F458F" w:rsidRPr="00201870">
        <w:rPr>
          <w:rFonts w:ascii="Times New Roman" w:hAnsi="Times New Roman" w:cs="Times New Roman"/>
          <w:sz w:val="24"/>
          <w:szCs w:val="24"/>
        </w:rPr>
        <w:t xml:space="preserve"> </w:t>
      </w:r>
      <w:r w:rsidR="00524733" w:rsidRPr="00201870">
        <w:rPr>
          <w:rFonts w:ascii="Times New Roman" w:hAnsi="Times New Roman" w:cs="Times New Roman"/>
          <w:sz w:val="24"/>
          <w:szCs w:val="24"/>
        </w:rPr>
        <w:t>(</w:t>
      </w:r>
      <w:proofErr w:type="spellStart"/>
      <w:r w:rsidR="00B01DD5" w:rsidRPr="00201870">
        <w:rPr>
          <w:rFonts w:ascii="Times New Roman" w:hAnsi="Times New Roman" w:cs="Times New Roman"/>
          <w:sz w:val="24"/>
          <w:szCs w:val="24"/>
        </w:rPr>
        <w:t>Poulaki</w:t>
      </w:r>
      <w:proofErr w:type="spellEnd"/>
      <w:r w:rsidR="00B01DD5" w:rsidRPr="00201870">
        <w:rPr>
          <w:rFonts w:ascii="Times New Roman" w:hAnsi="Times New Roman" w:cs="Times New Roman"/>
          <w:sz w:val="24"/>
          <w:szCs w:val="24"/>
        </w:rPr>
        <w:t xml:space="preserve"> &amp; </w:t>
      </w:r>
      <w:proofErr w:type="spellStart"/>
      <w:r w:rsidR="00B01DD5" w:rsidRPr="00201870">
        <w:rPr>
          <w:rFonts w:ascii="Times New Roman" w:hAnsi="Times New Roman" w:cs="Times New Roman"/>
          <w:sz w:val="24"/>
          <w:szCs w:val="24"/>
        </w:rPr>
        <w:t>Nikas</w:t>
      </w:r>
      <w:proofErr w:type="spellEnd"/>
      <w:r w:rsidR="00B01DD5" w:rsidRPr="00201870">
        <w:rPr>
          <w:rFonts w:ascii="Times New Roman" w:hAnsi="Times New Roman" w:cs="Times New Roman"/>
          <w:sz w:val="24"/>
          <w:szCs w:val="24"/>
        </w:rPr>
        <w:t>, 2021</w:t>
      </w:r>
      <w:r w:rsidR="00524733" w:rsidRPr="00201870">
        <w:rPr>
          <w:rFonts w:ascii="Times New Roman" w:hAnsi="Times New Roman" w:cs="Times New Roman"/>
          <w:sz w:val="24"/>
          <w:szCs w:val="24"/>
        </w:rPr>
        <w:t>).</w:t>
      </w:r>
      <w:r w:rsidR="001F458F" w:rsidRPr="00201870">
        <w:rPr>
          <w:rFonts w:ascii="Times New Roman" w:hAnsi="Times New Roman" w:cs="Times New Roman"/>
          <w:sz w:val="24"/>
          <w:szCs w:val="24"/>
        </w:rPr>
        <w:t xml:space="preserve"> </w:t>
      </w:r>
      <w:r w:rsidR="00796BCF" w:rsidRPr="00201870">
        <w:rPr>
          <w:rFonts w:ascii="Times New Roman" w:hAnsi="Times New Roman" w:cs="Times New Roman"/>
          <w:sz w:val="24"/>
          <w:szCs w:val="24"/>
        </w:rPr>
        <w:t>More</w:t>
      </w:r>
      <w:r w:rsidR="00301D01">
        <w:rPr>
          <w:rFonts w:ascii="Times New Roman" w:hAnsi="Times New Roman" w:cs="Times New Roman"/>
          <w:sz w:val="24"/>
          <w:szCs w:val="24"/>
        </w:rPr>
        <w:t>o</w:t>
      </w:r>
      <w:r w:rsidR="00796BCF" w:rsidRPr="00201870">
        <w:rPr>
          <w:rFonts w:ascii="Times New Roman" w:hAnsi="Times New Roman" w:cs="Times New Roman"/>
          <w:sz w:val="24"/>
          <w:szCs w:val="24"/>
        </w:rPr>
        <w:t>ver</w:t>
      </w:r>
      <w:r w:rsidR="001F458F" w:rsidRPr="00201870">
        <w:rPr>
          <w:rFonts w:ascii="Times New Roman" w:hAnsi="Times New Roman" w:cs="Times New Roman"/>
          <w:sz w:val="24"/>
          <w:szCs w:val="24"/>
        </w:rPr>
        <w:t xml:space="preserve">, </w:t>
      </w:r>
      <w:r w:rsidR="001F458F" w:rsidRPr="00201870">
        <w:rPr>
          <w:rFonts w:ascii="Times New Roman" w:hAnsi="Times New Roman" w:cs="Times New Roman"/>
          <w:sz w:val="24"/>
          <w:szCs w:val="24"/>
        </w:rPr>
        <w:lastRenderedPageBreak/>
        <w:t>uncertainty intolerance predisposes tourists to holiday sooner (Williams et al., 2022) highlighting the complexity surrounding travel intention</w:t>
      </w:r>
      <w:r w:rsidR="00796BCF" w:rsidRPr="00201870">
        <w:rPr>
          <w:rFonts w:ascii="Times New Roman" w:hAnsi="Times New Roman" w:cs="Times New Roman"/>
          <w:sz w:val="24"/>
          <w:szCs w:val="24"/>
        </w:rPr>
        <w:t>s</w:t>
      </w:r>
      <w:r w:rsidR="001F458F" w:rsidRPr="00201870">
        <w:rPr>
          <w:rFonts w:ascii="Times New Roman" w:hAnsi="Times New Roman" w:cs="Times New Roman"/>
          <w:sz w:val="24"/>
          <w:szCs w:val="24"/>
        </w:rPr>
        <w:t xml:space="preserve"> during crises.</w:t>
      </w:r>
    </w:p>
    <w:p w14:paraId="16343C17" w14:textId="77777777" w:rsidR="0001460F" w:rsidRPr="00201870" w:rsidRDefault="0001460F" w:rsidP="00CB17EE">
      <w:pPr>
        <w:spacing w:after="0" w:line="480" w:lineRule="auto"/>
        <w:rPr>
          <w:rFonts w:ascii="Times New Roman" w:hAnsi="Times New Roman" w:cs="Times New Roman"/>
          <w:sz w:val="24"/>
          <w:szCs w:val="24"/>
        </w:rPr>
      </w:pPr>
    </w:p>
    <w:p w14:paraId="3DC9D091" w14:textId="331DA4D8" w:rsidR="00AD2FE4" w:rsidRPr="00201870" w:rsidRDefault="00796BCF" w:rsidP="00CB17EE">
      <w:pPr>
        <w:spacing w:after="0" w:line="480" w:lineRule="auto"/>
        <w:rPr>
          <w:rFonts w:ascii="Times New Roman" w:hAnsi="Times New Roman" w:cs="Times New Roman"/>
          <w:sz w:val="24"/>
          <w:szCs w:val="24"/>
          <w:lang w:val="en-US"/>
        </w:rPr>
      </w:pPr>
      <w:r w:rsidRPr="00201870">
        <w:rPr>
          <w:rFonts w:ascii="Times New Roman" w:hAnsi="Times New Roman" w:cs="Times New Roman"/>
          <w:sz w:val="24"/>
          <w:szCs w:val="24"/>
        </w:rPr>
        <w:t>T</w:t>
      </w:r>
      <w:r w:rsidR="00AD2FE4" w:rsidRPr="00201870">
        <w:rPr>
          <w:rFonts w:ascii="Times New Roman" w:hAnsi="Times New Roman" w:cs="Times New Roman"/>
          <w:sz w:val="24"/>
          <w:szCs w:val="24"/>
        </w:rPr>
        <w:t xml:space="preserve">he study </w:t>
      </w:r>
      <w:r w:rsidR="005E4C59">
        <w:rPr>
          <w:rFonts w:ascii="Times New Roman" w:hAnsi="Times New Roman" w:cs="Times New Roman"/>
          <w:sz w:val="24"/>
          <w:szCs w:val="24"/>
        </w:rPr>
        <w:t xml:space="preserve">adopts </w:t>
      </w:r>
      <w:r w:rsidR="00AD2FE4" w:rsidRPr="00201870">
        <w:rPr>
          <w:rFonts w:ascii="Times New Roman" w:hAnsi="Times New Roman" w:cs="Times New Roman"/>
          <w:sz w:val="24"/>
          <w:szCs w:val="24"/>
        </w:rPr>
        <w:t xml:space="preserve">complexity theory </w:t>
      </w:r>
      <w:r w:rsidR="005E4C59">
        <w:rPr>
          <w:rFonts w:ascii="Times New Roman" w:hAnsi="Times New Roman" w:cs="Times New Roman"/>
          <w:sz w:val="24"/>
          <w:szCs w:val="24"/>
        </w:rPr>
        <w:t>that provides</w:t>
      </w:r>
      <w:r w:rsidR="00AD2FE4" w:rsidRPr="00201870">
        <w:rPr>
          <w:rFonts w:ascii="Times New Roman" w:hAnsi="Times New Roman" w:cs="Times New Roman"/>
          <w:sz w:val="24"/>
          <w:szCs w:val="24"/>
        </w:rPr>
        <w:t xml:space="preserve"> </w:t>
      </w:r>
      <w:r w:rsidR="005E4C59">
        <w:rPr>
          <w:rFonts w:ascii="Times New Roman" w:hAnsi="Times New Roman" w:cs="Times New Roman"/>
          <w:sz w:val="24"/>
          <w:szCs w:val="24"/>
        </w:rPr>
        <w:t>a suitable</w:t>
      </w:r>
      <w:r w:rsidR="00AD2FE4" w:rsidRPr="00201870">
        <w:rPr>
          <w:rFonts w:ascii="Times New Roman" w:hAnsi="Times New Roman" w:cs="Times New Roman"/>
          <w:sz w:val="24"/>
          <w:szCs w:val="24"/>
        </w:rPr>
        <w:t xml:space="preserve"> lens </w:t>
      </w:r>
      <w:r w:rsidR="005E4C59">
        <w:rPr>
          <w:rFonts w:ascii="Times New Roman" w:hAnsi="Times New Roman" w:cs="Times New Roman"/>
          <w:sz w:val="24"/>
          <w:szCs w:val="24"/>
        </w:rPr>
        <w:t xml:space="preserve">in order </w:t>
      </w:r>
      <w:r w:rsidR="00AD2FE4" w:rsidRPr="00201870">
        <w:rPr>
          <w:rFonts w:ascii="Times New Roman" w:hAnsi="Times New Roman" w:cs="Times New Roman"/>
          <w:sz w:val="24"/>
          <w:szCs w:val="24"/>
        </w:rPr>
        <w:t>to examine the complex interface between attributional tourism aspects and travel intentions as it considers the compl</w:t>
      </w:r>
      <w:r w:rsidR="005E4C59">
        <w:rPr>
          <w:rFonts w:ascii="Times New Roman" w:hAnsi="Times New Roman" w:cs="Times New Roman"/>
          <w:sz w:val="24"/>
          <w:szCs w:val="24"/>
        </w:rPr>
        <w:t>icated</w:t>
      </w:r>
      <w:r w:rsidR="00AD2FE4" w:rsidRPr="00201870">
        <w:rPr>
          <w:rFonts w:ascii="Times New Roman" w:hAnsi="Times New Roman" w:cs="Times New Roman"/>
          <w:sz w:val="24"/>
          <w:szCs w:val="24"/>
        </w:rPr>
        <w:t xml:space="preserve"> relationships between antecedents</w:t>
      </w:r>
      <w:r w:rsidR="005E4C59">
        <w:rPr>
          <w:rFonts w:ascii="Times New Roman" w:hAnsi="Times New Roman" w:cs="Times New Roman"/>
          <w:sz w:val="24"/>
          <w:szCs w:val="24"/>
        </w:rPr>
        <w:t xml:space="preserve"> that influence</w:t>
      </w:r>
      <w:r w:rsidR="00AD2FE4" w:rsidRPr="00201870">
        <w:rPr>
          <w:rFonts w:ascii="Times New Roman" w:hAnsi="Times New Roman" w:cs="Times New Roman"/>
          <w:sz w:val="24"/>
          <w:szCs w:val="24"/>
        </w:rPr>
        <w:t xml:space="preserve"> </w:t>
      </w:r>
      <w:r w:rsidR="00222824" w:rsidRPr="00201870">
        <w:rPr>
          <w:rFonts w:ascii="Times New Roman" w:hAnsi="Times New Roman" w:cs="Times New Roman"/>
          <w:sz w:val="24"/>
          <w:szCs w:val="24"/>
        </w:rPr>
        <w:t>travel intentions</w:t>
      </w:r>
      <w:r w:rsidR="00AD2FE4" w:rsidRPr="00201870">
        <w:rPr>
          <w:rFonts w:ascii="Times New Roman" w:hAnsi="Times New Roman" w:cs="Times New Roman"/>
          <w:sz w:val="24"/>
          <w:szCs w:val="24"/>
        </w:rPr>
        <w:t xml:space="preserve">. Complexity theory </w:t>
      </w:r>
      <w:r w:rsidR="005E4C59">
        <w:rPr>
          <w:rFonts w:ascii="Times New Roman" w:hAnsi="Times New Roman" w:cs="Times New Roman"/>
          <w:sz w:val="24"/>
          <w:szCs w:val="24"/>
        </w:rPr>
        <w:t>suggests</w:t>
      </w:r>
      <w:r w:rsidR="00AD2FE4" w:rsidRPr="00201870">
        <w:rPr>
          <w:rFonts w:ascii="Times New Roman" w:hAnsi="Times New Roman" w:cs="Times New Roman"/>
          <w:sz w:val="24"/>
          <w:szCs w:val="24"/>
        </w:rPr>
        <w:t xml:space="preserve"> that single antecedents are </w:t>
      </w:r>
      <w:r w:rsidR="005E4C59">
        <w:rPr>
          <w:rFonts w:ascii="Times New Roman" w:hAnsi="Times New Roman" w:cs="Times New Roman"/>
          <w:sz w:val="24"/>
          <w:szCs w:val="24"/>
        </w:rPr>
        <w:t>not able</w:t>
      </w:r>
      <w:r w:rsidR="00AD2FE4" w:rsidRPr="00201870">
        <w:rPr>
          <w:rFonts w:ascii="Times New Roman" w:hAnsi="Times New Roman" w:cs="Times New Roman"/>
          <w:sz w:val="24"/>
          <w:szCs w:val="24"/>
        </w:rPr>
        <w:t xml:space="preserve"> to </w:t>
      </w:r>
      <w:r w:rsidR="005E4C59">
        <w:rPr>
          <w:rFonts w:ascii="Times New Roman" w:hAnsi="Times New Roman" w:cs="Times New Roman"/>
          <w:sz w:val="24"/>
          <w:szCs w:val="24"/>
        </w:rPr>
        <w:t xml:space="preserve">adequately </w:t>
      </w:r>
      <w:r w:rsidR="00AD2FE4" w:rsidRPr="00201870">
        <w:rPr>
          <w:rFonts w:ascii="Times New Roman" w:hAnsi="Times New Roman" w:cs="Times New Roman"/>
          <w:sz w:val="24"/>
          <w:szCs w:val="24"/>
        </w:rPr>
        <w:t xml:space="preserve">predict an outcome and </w:t>
      </w:r>
      <w:r w:rsidR="005E4C59">
        <w:rPr>
          <w:rFonts w:ascii="Times New Roman" w:hAnsi="Times New Roman" w:cs="Times New Roman"/>
          <w:sz w:val="24"/>
          <w:szCs w:val="24"/>
        </w:rPr>
        <w:t xml:space="preserve">rather </w:t>
      </w:r>
      <w:r w:rsidR="00AD2FE4" w:rsidRPr="00201870">
        <w:rPr>
          <w:rFonts w:ascii="Times New Roman" w:hAnsi="Times New Roman" w:cs="Times New Roman"/>
          <w:sz w:val="24"/>
          <w:szCs w:val="24"/>
        </w:rPr>
        <w:t xml:space="preserve">considers the interactions between causal antecedents (Woodside, 2017). Specifically, we </w:t>
      </w:r>
      <w:r w:rsidR="005E4C59">
        <w:rPr>
          <w:rFonts w:ascii="Times New Roman" w:hAnsi="Times New Roman" w:cs="Times New Roman"/>
          <w:sz w:val="24"/>
          <w:szCs w:val="24"/>
        </w:rPr>
        <w:t>use</w:t>
      </w:r>
      <w:r w:rsidR="00AD2FE4" w:rsidRPr="00201870">
        <w:rPr>
          <w:rFonts w:ascii="Times New Roman" w:hAnsi="Times New Roman" w:cs="Times New Roman"/>
          <w:sz w:val="24"/>
          <w:szCs w:val="24"/>
        </w:rPr>
        <w:t xml:space="preserve"> </w:t>
      </w:r>
      <w:r w:rsidR="00AD2FE4" w:rsidRPr="00201870">
        <w:rPr>
          <w:rFonts w:ascii="Times New Roman" w:hAnsi="Times New Roman" w:cs="Times New Roman"/>
          <w:sz w:val="24"/>
          <w:szCs w:val="24"/>
          <w:lang w:val="en-US"/>
        </w:rPr>
        <w:t xml:space="preserve">a sequential explanatory mixed-method strategy combining quantitative and qualitative </w:t>
      </w:r>
      <w:r w:rsidR="00F65331" w:rsidRPr="00201870">
        <w:rPr>
          <w:rFonts w:ascii="Times New Roman" w:hAnsi="Times New Roman" w:cs="Times New Roman"/>
          <w:sz w:val="24"/>
          <w:szCs w:val="24"/>
          <w:lang w:val="en-US"/>
        </w:rPr>
        <w:t>research</w:t>
      </w:r>
      <w:r w:rsidR="00AD2FE4" w:rsidRPr="00201870">
        <w:rPr>
          <w:rFonts w:ascii="Times New Roman" w:hAnsi="Times New Roman" w:cs="Times New Roman"/>
          <w:sz w:val="24"/>
          <w:szCs w:val="24"/>
          <w:lang w:val="en-US"/>
        </w:rPr>
        <w:t xml:space="preserve"> (Creswell &amp; Creswell, 2017). </w:t>
      </w:r>
      <w:r w:rsidR="005E4C59">
        <w:rPr>
          <w:rFonts w:ascii="Times New Roman" w:hAnsi="Times New Roman" w:cs="Times New Roman"/>
          <w:sz w:val="24"/>
          <w:szCs w:val="24"/>
          <w:lang w:val="en-US"/>
        </w:rPr>
        <w:t xml:space="preserve">Data is </w:t>
      </w:r>
      <w:proofErr w:type="spellStart"/>
      <w:r w:rsidR="005E4C59">
        <w:rPr>
          <w:rFonts w:ascii="Times New Roman" w:hAnsi="Times New Roman" w:cs="Times New Roman"/>
          <w:sz w:val="24"/>
          <w:szCs w:val="24"/>
          <w:lang w:val="en-US"/>
        </w:rPr>
        <w:t>analysed</w:t>
      </w:r>
      <w:proofErr w:type="spellEnd"/>
      <w:r w:rsidR="00AD2FE4" w:rsidRPr="00201870">
        <w:rPr>
          <w:rFonts w:ascii="Times New Roman" w:hAnsi="Times New Roman" w:cs="Times New Roman"/>
          <w:sz w:val="24"/>
          <w:szCs w:val="24"/>
          <w:lang w:val="en-US"/>
        </w:rPr>
        <w:t xml:space="preserve"> us</w:t>
      </w:r>
      <w:r w:rsidR="00350965" w:rsidRPr="00201870">
        <w:rPr>
          <w:rFonts w:ascii="Times New Roman" w:hAnsi="Times New Roman" w:cs="Times New Roman"/>
          <w:sz w:val="24"/>
          <w:szCs w:val="24"/>
          <w:lang w:val="en-US"/>
        </w:rPr>
        <w:t>ing fuzzy-set Qualitative Comparative A</w:t>
      </w:r>
      <w:r w:rsidR="00AD2FE4" w:rsidRPr="00201870">
        <w:rPr>
          <w:rFonts w:ascii="Times New Roman" w:hAnsi="Times New Roman" w:cs="Times New Roman"/>
          <w:sz w:val="24"/>
          <w:szCs w:val="24"/>
          <w:lang w:val="en-US"/>
        </w:rPr>
        <w:t>nalysis (</w:t>
      </w:r>
      <w:proofErr w:type="spellStart"/>
      <w:r w:rsidR="00AD2FE4" w:rsidRPr="00201870">
        <w:rPr>
          <w:rFonts w:ascii="Times New Roman" w:hAnsi="Times New Roman" w:cs="Times New Roman"/>
          <w:sz w:val="24"/>
          <w:szCs w:val="24"/>
          <w:lang w:val="en-US"/>
        </w:rPr>
        <w:t>fsQCA</w:t>
      </w:r>
      <w:proofErr w:type="spellEnd"/>
      <w:r w:rsidR="00AD2FE4" w:rsidRPr="00201870">
        <w:rPr>
          <w:rFonts w:ascii="Times New Roman" w:hAnsi="Times New Roman" w:cs="Times New Roman"/>
          <w:sz w:val="24"/>
          <w:szCs w:val="24"/>
          <w:lang w:val="en-US"/>
        </w:rPr>
        <w:t xml:space="preserve">) which is </w:t>
      </w:r>
      <w:r w:rsidR="005E4C59">
        <w:rPr>
          <w:rFonts w:ascii="Times New Roman" w:hAnsi="Times New Roman" w:cs="Times New Roman"/>
          <w:sz w:val="24"/>
          <w:szCs w:val="24"/>
          <w:lang w:val="en-US"/>
        </w:rPr>
        <w:t>appropriate</w:t>
      </w:r>
      <w:r w:rsidR="00AD2FE4" w:rsidRPr="00201870">
        <w:rPr>
          <w:rFonts w:ascii="Times New Roman" w:hAnsi="Times New Roman" w:cs="Times New Roman"/>
          <w:sz w:val="24"/>
          <w:szCs w:val="24"/>
          <w:lang w:val="en-US"/>
        </w:rPr>
        <w:t xml:space="preserve"> for </w:t>
      </w:r>
      <w:r w:rsidR="005E4C59">
        <w:rPr>
          <w:rFonts w:ascii="Times New Roman" w:hAnsi="Times New Roman" w:cs="Times New Roman"/>
          <w:sz w:val="24"/>
          <w:szCs w:val="24"/>
          <w:lang w:val="en-US"/>
        </w:rPr>
        <w:t>the exploration of</w:t>
      </w:r>
      <w:r w:rsidR="00AD2FE4" w:rsidRPr="00201870">
        <w:rPr>
          <w:rFonts w:ascii="Times New Roman" w:hAnsi="Times New Roman" w:cs="Times New Roman"/>
          <w:sz w:val="24"/>
          <w:szCs w:val="24"/>
          <w:lang w:val="en-US"/>
        </w:rPr>
        <w:t xml:space="preserve"> causal recipes (i.e. the combinational effects of the predictors) and </w:t>
      </w:r>
      <w:r w:rsidR="00350965" w:rsidRPr="00201870">
        <w:rPr>
          <w:rFonts w:ascii="Times New Roman" w:hAnsi="Times New Roman" w:cs="Times New Roman"/>
          <w:bCs/>
          <w:sz w:val="24"/>
          <w:szCs w:val="24"/>
          <w:lang w:val="en-US"/>
        </w:rPr>
        <w:t>Necessary C</w:t>
      </w:r>
      <w:r w:rsidR="00AD2FE4" w:rsidRPr="00201870">
        <w:rPr>
          <w:rFonts w:ascii="Times New Roman" w:hAnsi="Times New Roman" w:cs="Times New Roman"/>
          <w:bCs/>
          <w:sz w:val="24"/>
          <w:szCs w:val="24"/>
          <w:lang w:val="en-US"/>
        </w:rPr>
        <w:t>ondition</w:t>
      </w:r>
      <w:r w:rsidR="00350965" w:rsidRPr="00201870">
        <w:rPr>
          <w:rFonts w:ascii="Times New Roman" w:hAnsi="Times New Roman" w:cs="Times New Roman"/>
          <w:bCs/>
          <w:sz w:val="24"/>
          <w:szCs w:val="24"/>
          <w:lang w:val="en-US"/>
        </w:rPr>
        <w:t xml:space="preserve"> A</w:t>
      </w:r>
      <w:r w:rsidR="00AD2FE4" w:rsidRPr="00201870">
        <w:rPr>
          <w:rFonts w:ascii="Times New Roman" w:hAnsi="Times New Roman" w:cs="Times New Roman"/>
          <w:bCs/>
          <w:sz w:val="24"/>
          <w:szCs w:val="24"/>
          <w:lang w:val="en-US"/>
        </w:rPr>
        <w:t xml:space="preserve">nalysis </w:t>
      </w:r>
      <w:r w:rsidR="00350965" w:rsidRPr="00201870">
        <w:rPr>
          <w:rFonts w:ascii="Times New Roman" w:hAnsi="Times New Roman" w:cs="Times New Roman"/>
          <w:bCs/>
          <w:sz w:val="24"/>
          <w:szCs w:val="24"/>
          <w:lang w:val="en-US"/>
        </w:rPr>
        <w:t xml:space="preserve">(NCA) </w:t>
      </w:r>
      <w:r w:rsidR="00AD2FE4" w:rsidRPr="00201870">
        <w:rPr>
          <w:rFonts w:ascii="Times New Roman" w:hAnsi="Times New Roman" w:cs="Times New Roman"/>
          <w:sz w:val="24"/>
          <w:szCs w:val="24"/>
          <w:lang w:val="en-US"/>
        </w:rPr>
        <w:t xml:space="preserve">that </w:t>
      </w:r>
      <w:r w:rsidR="005E4C59">
        <w:rPr>
          <w:rFonts w:ascii="Times New Roman" w:hAnsi="Times New Roman" w:cs="Times New Roman"/>
          <w:sz w:val="24"/>
          <w:szCs w:val="24"/>
          <w:lang w:val="en-US"/>
        </w:rPr>
        <w:t>allows</w:t>
      </w:r>
      <w:r w:rsidR="00AD2FE4" w:rsidRPr="00201870">
        <w:rPr>
          <w:rFonts w:ascii="Times New Roman" w:hAnsi="Times New Roman" w:cs="Times New Roman"/>
          <w:sz w:val="24"/>
          <w:szCs w:val="24"/>
          <w:lang w:val="en-US"/>
        </w:rPr>
        <w:t xml:space="preserve"> the identification of the factors necessary to influence </w:t>
      </w:r>
      <w:r w:rsidR="00EF55E6" w:rsidRPr="00201870">
        <w:rPr>
          <w:rFonts w:ascii="Times New Roman" w:hAnsi="Times New Roman" w:cs="Times New Roman"/>
          <w:sz w:val="24"/>
          <w:szCs w:val="24"/>
          <w:lang w:val="en-US"/>
        </w:rPr>
        <w:t>travel intentions</w:t>
      </w:r>
      <w:r w:rsidR="00AD2FE4" w:rsidRPr="00201870">
        <w:rPr>
          <w:rFonts w:ascii="Times New Roman" w:hAnsi="Times New Roman" w:cs="Times New Roman"/>
          <w:sz w:val="24"/>
          <w:szCs w:val="24"/>
          <w:lang w:val="en-US"/>
        </w:rPr>
        <w:t xml:space="preserve">. Interviews </w:t>
      </w:r>
      <w:r w:rsidR="00F65331" w:rsidRPr="00201870">
        <w:rPr>
          <w:rFonts w:ascii="Times New Roman" w:hAnsi="Times New Roman" w:cs="Times New Roman"/>
          <w:sz w:val="24"/>
          <w:szCs w:val="24"/>
          <w:lang w:val="en-US"/>
        </w:rPr>
        <w:t>also provide</w:t>
      </w:r>
      <w:r w:rsidR="00AD2FE4" w:rsidRPr="00201870">
        <w:rPr>
          <w:rFonts w:ascii="Times New Roman" w:hAnsi="Times New Roman" w:cs="Times New Roman"/>
          <w:sz w:val="24"/>
          <w:szCs w:val="24"/>
          <w:lang w:val="en-US"/>
        </w:rPr>
        <w:t xml:space="preserve"> supportive evidence that uncover the relationships that</w:t>
      </w:r>
      <w:r w:rsidR="00350965" w:rsidRPr="00201870">
        <w:rPr>
          <w:rFonts w:ascii="Times New Roman" w:hAnsi="Times New Roman" w:cs="Times New Roman"/>
          <w:sz w:val="24"/>
          <w:szCs w:val="24"/>
          <w:lang w:val="en-US"/>
        </w:rPr>
        <w:t xml:space="preserve"> describe</w:t>
      </w:r>
      <w:r w:rsidR="001B176F" w:rsidRPr="00201870">
        <w:rPr>
          <w:rFonts w:ascii="Times New Roman" w:hAnsi="Times New Roman" w:cs="Times New Roman"/>
          <w:sz w:val="24"/>
          <w:szCs w:val="24"/>
          <w:lang w:val="en-US"/>
        </w:rPr>
        <w:t xml:space="preserve"> such configurations. </w:t>
      </w:r>
      <w:r w:rsidR="00350965" w:rsidRPr="00201870">
        <w:rPr>
          <w:rFonts w:ascii="Times New Roman" w:hAnsi="Times New Roman" w:cs="Times New Roman"/>
          <w:sz w:val="24"/>
          <w:szCs w:val="24"/>
          <w:lang w:val="en-US"/>
        </w:rPr>
        <w:t xml:space="preserve">Theoretically, </w:t>
      </w:r>
      <w:r w:rsidR="00F65331" w:rsidRPr="00201870">
        <w:rPr>
          <w:rFonts w:ascii="Times New Roman" w:hAnsi="Times New Roman" w:cs="Times New Roman"/>
          <w:sz w:val="24"/>
          <w:szCs w:val="24"/>
          <w:lang w:val="en-US"/>
        </w:rPr>
        <w:t>the study</w:t>
      </w:r>
      <w:r w:rsidR="00350965" w:rsidRPr="00201870">
        <w:rPr>
          <w:rFonts w:ascii="Times New Roman" w:hAnsi="Times New Roman" w:cs="Times New Roman"/>
          <w:sz w:val="24"/>
          <w:szCs w:val="24"/>
          <w:lang w:val="en-US"/>
        </w:rPr>
        <w:t xml:space="preserve"> </w:t>
      </w:r>
      <w:r w:rsidR="00F65331" w:rsidRPr="00201870">
        <w:rPr>
          <w:rFonts w:ascii="Times New Roman" w:hAnsi="Times New Roman" w:cs="Times New Roman"/>
          <w:sz w:val="24"/>
          <w:szCs w:val="24"/>
          <w:lang w:val="en-US"/>
        </w:rPr>
        <w:t>illuminates</w:t>
      </w:r>
      <w:r w:rsidR="00350965" w:rsidRPr="00201870">
        <w:rPr>
          <w:rFonts w:ascii="Times New Roman" w:hAnsi="Times New Roman" w:cs="Times New Roman"/>
          <w:sz w:val="24"/>
          <w:szCs w:val="24"/>
          <w:lang w:val="en-US"/>
        </w:rPr>
        <w:t xml:space="preserve"> the </w:t>
      </w:r>
      <w:proofErr w:type="spellStart"/>
      <w:r w:rsidR="00350965" w:rsidRPr="00201870">
        <w:rPr>
          <w:rFonts w:ascii="Times New Roman" w:hAnsi="Times New Roman" w:cs="Times New Roman"/>
          <w:sz w:val="24"/>
          <w:szCs w:val="24"/>
          <w:lang w:val="en-US"/>
        </w:rPr>
        <w:t>chaordic</w:t>
      </w:r>
      <w:proofErr w:type="spellEnd"/>
      <w:r w:rsidR="00350965" w:rsidRPr="00201870">
        <w:rPr>
          <w:rFonts w:ascii="Times New Roman" w:hAnsi="Times New Roman" w:cs="Times New Roman"/>
          <w:sz w:val="24"/>
          <w:szCs w:val="24"/>
          <w:lang w:val="en-US"/>
        </w:rPr>
        <w:t xml:space="preserve"> systems of destination attributes and travel attitudes upon travel intention, and also compares and contrasts the complex perceptions of holidaymakers with the perspectives of the industry stakeholders. Methodologically the study contributes in three parts: (</w:t>
      </w:r>
      <w:proofErr w:type="spellStart"/>
      <w:r w:rsidR="00350965" w:rsidRPr="00201870">
        <w:rPr>
          <w:rFonts w:ascii="Times New Roman" w:hAnsi="Times New Roman" w:cs="Times New Roman"/>
          <w:sz w:val="24"/>
          <w:szCs w:val="24"/>
          <w:lang w:val="en-US"/>
        </w:rPr>
        <w:t>i</w:t>
      </w:r>
      <w:proofErr w:type="spellEnd"/>
      <w:r w:rsidR="00350965" w:rsidRPr="00201870">
        <w:rPr>
          <w:rFonts w:ascii="Times New Roman" w:hAnsi="Times New Roman" w:cs="Times New Roman"/>
          <w:sz w:val="24"/>
          <w:szCs w:val="24"/>
          <w:lang w:val="en-US"/>
        </w:rPr>
        <w:t xml:space="preserve">) it employs </w:t>
      </w:r>
      <w:proofErr w:type="spellStart"/>
      <w:r w:rsidR="00350965" w:rsidRPr="00201870">
        <w:rPr>
          <w:rFonts w:ascii="Times New Roman" w:hAnsi="Times New Roman" w:cs="Times New Roman"/>
          <w:sz w:val="24"/>
          <w:szCs w:val="24"/>
          <w:lang w:val="en-US"/>
        </w:rPr>
        <w:t>fsQCA</w:t>
      </w:r>
      <w:proofErr w:type="spellEnd"/>
      <w:r w:rsidR="00350965" w:rsidRPr="00201870">
        <w:rPr>
          <w:rFonts w:ascii="Times New Roman" w:hAnsi="Times New Roman" w:cs="Times New Roman"/>
          <w:sz w:val="24"/>
          <w:szCs w:val="24"/>
          <w:lang w:val="en-US"/>
        </w:rPr>
        <w:t xml:space="preserve">, a method that </w:t>
      </w:r>
      <w:r w:rsidR="00F65331" w:rsidRPr="00201870">
        <w:rPr>
          <w:rFonts w:ascii="Times New Roman" w:hAnsi="Times New Roman" w:cs="Times New Roman"/>
          <w:sz w:val="24"/>
          <w:szCs w:val="24"/>
          <w:lang w:val="en-US"/>
        </w:rPr>
        <w:t xml:space="preserve">is relatively novel </w:t>
      </w:r>
      <w:r w:rsidR="00350965" w:rsidRPr="00201870">
        <w:rPr>
          <w:rFonts w:ascii="Times New Roman" w:hAnsi="Times New Roman" w:cs="Times New Roman"/>
          <w:sz w:val="24"/>
          <w:szCs w:val="24"/>
          <w:lang w:val="en-US"/>
        </w:rPr>
        <w:t>in the tourism domain</w:t>
      </w:r>
      <w:r w:rsidR="00F65331" w:rsidRPr="00201870">
        <w:rPr>
          <w:rFonts w:ascii="Times New Roman" w:hAnsi="Times New Roman" w:cs="Times New Roman"/>
          <w:sz w:val="24"/>
          <w:szCs w:val="24"/>
          <w:lang w:val="en-US"/>
        </w:rPr>
        <w:t>,</w:t>
      </w:r>
      <w:r w:rsidR="00350965" w:rsidRPr="00201870">
        <w:rPr>
          <w:rFonts w:ascii="Times New Roman" w:hAnsi="Times New Roman" w:cs="Times New Roman"/>
          <w:sz w:val="24"/>
          <w:szCs w:val="24"/>
          <w:lang w:val="en-US"/>
        </w:rPr>
        <w:t xml:space="preserve"> (ii) it uses NCA</w:t>
      </w:r>
      <w:r w:rsidR="001B176F" w:rsidRPr="00201870">
        <w:rPr>
          <w:rFonts w:ascii="Times New Roman" w:hAnsi="Times New Roman" w:cs="Times New Roman"/>
          <w:sz w:val="24"/>
          <w:szCs w:val="24"/>
          <w:lang w:val="en-US"/>
        </w:rPr>
        <w:t>,</w:t>
      </w:r>
      <w:r w:rsidR="00350965" w:rsidRPr="00201870">
        <w:rPr>
          <w:rFonts w:ascii="Times New Roman" w:hAnsi="Times New Roman" w:cs="Times New Roman"/>
          <w:sz w:val="24"/>
          <w:szCs w:val="24"/>
          <w:lang w:val="en-US"/>
        </w:rPr>
        <w:t xml:space="preserve"> which is new as a complementary method of analysis, and (iii) i</w:t>
      </w:r>
      <w:r w:rsidR="00F65331" w:rsidRPr="00201870">
        <w:rPr>
          <w:rFonts w:ascii="Times New Roman" w:hAnsi="Times New Roman" w:cs="Times New Roman"/>
          <w:sz w:val="24"/>
          <w:szCs w:val="24"/>
          <w:lang w:val="en-US"/>
        </w:rPr>
        <w:t>t</w:t>
      </w:r>
      <w:r w:rsidR="00350965" w:rsidRPr="00201870">
        <w:rPr>
          <w:rFonts w:ascii="Times New Roman" w:hAnsi="Times New Roman" w:cs="Times New Roman"/>
          <w:sz w:val="24"/>
          <w:szCs w:val="24"/>
          <w:lang w:val="en-US"/>
        </w:rPr>
        <w:t xml:space="preserve"> compares the results of the non-linear analysis with </w:t>
      </w:r>
      <w:r w:rsidR="00F65331" w:rsidRPr="00201870">
        <w:rPr>
          <w:rFonts w:ascii="Times New Roman" w:hAnsi="Times New Roman" w:cs="Times New Roman"/>
          <w:sz w:val="24"/>
          <w:szCs w:val="24"/>
          <w:lang w:val="en-US"/>
        </w:rPr>
        <w:t>qualitative</w:t>
      </w:r>
      <w:r w:rsidR="00350965" w:rsidRPr="00201870">
        <w:rPr>
          <w:rFonts w:ascii="Times New Roman" w:hAnsi="Times New Roman" w:cs="Times New Roman"/>
          <w:sz w:val="24"/>
          <w:szCs w:val="24"/>
          <w:lang w:val="en-US"/>
        </w:rPr>
        <w:t xml:space="preserve"> findings, something that is </w:t>
      </w:r>
      <w:r w:rsidR="00F65331" w:rsidRPr="00201870">
        <w:rPr>
          <w:rFonts w:ascii="Times New Roman" w:hAnsi="Times New Roman" w:cs="Times New Roman"/>
          <w:sz w:val="24"/>
          <w:szCs w:val="24"/>
          <w:lang w:val="en-US"/>
        </w:rPr>
        <w:t>novel</w:t>
      </w:r>
      <w:r w:rsidR="00350965" w:rsidRPr="00201870">
        <w:rPr>
          <w:rFonts w:ascii="Times New Roman" w:hAnsi="Times New Roman" w:cs="Times New Roman"/>
          <w:sz w:val="24"/>
          <w:szCs w:val="24"/>
          <w:lang w:val="en-US"/>
        </w:rPr>
        <w:t xml:space="preserve"> in the tourism literature. </w:t>
      </w:r>
      <w:r w:rsidR="00D6113C" w:rsidRPr="00201870">
        <w:rPr>
          <w:rFonts w:ascii="Times New Roman" w:hAnsi="Times New Roman" w:cs="Times New Roman"/>
          <w:sz w:val="24"/>
          <w:szCs w:val="24"/>
          <w:lang w:val="en-US"/>
        </w:rPr>
        <w:t xml:space="preserve">Jointly, the theoretical and methodological contributions provide several practical/managerial suggestions concerning the improvement of destination management and marketing strategies, </w:t>
      </w:r>
      <w:r w:rsidR="00D6113C" w:rsidRPr="00201870">
        <w:rPr>
          <w:rFonts w:ascii="Times New Roman" w:hAnsi="Times New Roman" w:cs="Times New Roman"/>
          <w:sz w:val="24"/>
          <w:szCs w:val="24"/>
          <w:lang w:val="en-US"/>
        </w:rPr>
        <w:lastRenderedPageBreak/>
        <w:t>tailored to specific needs through the provision of different pathways. In parallel</w:t>
      </w:r>
      <w:r w:rsidR="00F65331" w:rsidRPr="00201870">
        <w:rPr>
          <w:rFonts w:ascii="Times New Roman" w:hAnsi="Times New Roman" w:cs="Times New Roman"/>
          <w:sz w:val="24"/>
          <w:szCs w:val="24"/>
          <w:lang w:val="en-US"/>
        </w:rPr>
        <w:t>,</w:t>
      </w:r>
      <w:r w:rsidR="00D6113C" w:rsidRPr="00201870">
        <w:rPr>
          <w:rFonts w:ascii="Times New Roman" w:hAnsi="Times New Roman" w:cs="Times New Roman"/>
          <w:sz w:val="24"/>
          <w:szCs w:val="24"/>
          <w:lang w:val="en-US"/>
        </w:rPr>
        <w:t xml:space="preserve"> they showcase the need to examine the </w:t>
      </w:r>
      <w:proofErr w:type="spellStart"/>
      <w:r w:rsidR="00D6113C" w:rsidRPr="00201870">
        <w:rPr>
          <w:rFonts w:ascii="Times New Roman" w:hAnsi="Times New Roman" w:cs="Times New Roman"/>
          <w:sz w:val="24"/>
          <w:szCs w:val="24"/>
          <w:lang w:val="en-US"/>
        </w:rPr>
        <w:t>chaordic</w:t>
      </w:r>
      <w:proofErr w:type="spellEnd"/>
      <w:r w:rsidR="00D6113C" w:rsidRPr="00201870">
        <w:rPr>
          <w:rFonts w:ascii="Times New Roman" w:hAnsi="Times New Roman" w:cs="Times New Roman"/>
          <w:sz w:val="24"/>
          <w:szCs w:val="24"/>
          <w:lang w:val="en-US"/>
        </w:rPr>
        <w:t xml:space="preserve"> systems of destination attributes and tourism attitudes, offering the appropriate tools for such evaluation.</w:t>
      </w:r>
    </w:p>
    <w:p w14:paraId="1208C2D8" w14:textId="77777777" w:rsidR="00185649" w:rsidRPr="00201870" w:rsidRDefault="00185649" w:rsidP="00CB17EE">
      <w:pPr>
        <w:spacing w:after="0" w:line="480" w:lineRule="auto"/>
        <w:rPr>
          <w:rFonts w:ascii="Times New Roman" w:hAnsi="Times New Roman" w:cs="Times New Roman"/>
          <w:sz w:val="24"/>
          <w:szCs w:val="24"/>
          <w:lang w:val="en-US"/>
        </w:rPr>
      </w:pPr>
    </w:p>
    <w:p w14:paraId="7EA8E527" w14:textId="37011CB9" w:rsidR="00226809" w:rsidRPr="00201870" w:rsidRDefault="00D115D4" w:rsidP="00CB17EE">
      <w:pPr>
        <w:pStyle w:val="NoSpacing"/>
        <w:tabs>
          <w:tab w:val="left" w:pos="7692"/>
        </w:tabs>
        <w:spacing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t>2. Study context</w:t>
      </w:r>
    </w:p>
    <w:p w14:paraId="10D9476F" w14:textId="13488A6F" w:rsidR="008F1882" w:rsidRPr="00201870" w:rsidRDefault="00C610A7"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island of </w:t>
      </w:r>
      <w:r w:rsidR="000A31C2" w:rsidRPr="00201870">
        <w:rPr>
          <w:rFonts w:ascii="Times New Roman" w:hAnsi="Times New Roman" w:cs="Times New Roman"/>
          <w:sz w:val="24"/>
          <w:szCs w:val="24"/>
        </w:rPr>
        <w:t xml:space="preserve">Cyprus </w:t>
      </w:r>
      <w:r>
        <w:rPr>
          <w:rFonts w:ascii="Times New Roman" w:hAnsi="Times New Roman" w:cs="Times New Roman"/>
          <w:sz w:val="24"/>
          <w:szCs w:val="24"/>
        </w:rPr>
        <w:t>lies</w:t>
      </w:r>
      <w:r w:rsidR="000A31C2" w:rsidRPr="00201870">
        <w:rPr>
          <w:rFonts w:ascii="Times New Roman" w:hAnsi="Times New Roman" w:cs="Times New Roman"/>
          <w:sz w:val="24"/>
          <w:szCs w:val="24"/>
        </w:rPr>
        <w:t xml:space="preserve"> in the Eastern Mediterranean </w:t>
      </w:r>
      <w:r w:rsidR="00876E63" w:rsidRPr="00201870">
        <w:rPr>
          <w:rFonts w:ascii="Times New Roman" w:hAnsi="Times New Roman" w:cs="Times New Roman"/>
          <w:sz w:val="24"/>
          <w:szCs w:val="24"/>
        </w:rPr>
        <w:t xml:space="preserve">basin </w:t>
      </w:r>
      <w:r w:rsidR="000A31C2" w:rsidRPr="00201870">
        <w:rPr>
          <w:rFonts w:ascii="Times New Roman" w:hAnsi="Times New Roman" w:cs="Times New Roman"/>
          <w:sz w:val="24"/>
          <w:szCs w:val="24"/>
        </w:rPr>
        <w:t>and is</w:t>
      </w:r>
      <w:r>
        <w:rPr>
          <w:rFonts w:ascii="Times New Roman" w:hAnsi="Times New Roman" w:cs="Times New Roman"/>
          <w:sz w:val="24"/>
          <w:szCs w:val="24"/>
        </w:rPr>
        <w:t xml:space="preserve"> considered to be</w:t>
      </w:r>
      <w:r w:rsidR="000A31C2" w:rsidRPr="00201870">
        <w:rPr>
          <w:rFonts w:ascii="Times New Roman" w:hAnsi="Times New Roman" w:cs="Times New Roman"/>
          <w:sz w:val="24"/>
          <w:szCs w:val="24"/>
        </w:rPr>
        <w:t xml:space="preserve"> a well-known sea and sun destination</w:t>
      </w:r>
      <w:r>
        <w:rPr>
          <w:rFonts w:ascii="Times New Roman" w:hAnsi="Times New Roman" w:cs="Times New Roman"/>
          <w:sz w:val="24"/>
          <w:szCs w:val="24"/>
        </w:rPr>
        <w:t xml:space="preserve">. Its </w:t>
      </w:r>
      <w:r w:rsidR="000A31C2" w:rsidRPr="00201870">
        <w:rPr>
          <w:rFonts w:ascii="Times New Roman" w:hAnsi="Times New Roman" w:cs="Times New Roman"/>
          <w:sz w:val="24"/>
          <w:szCs w:val="24"/>
        </w:rPr>
        <w:t>economy relies heavily on tourism</w:t>
      </w:r>
      <w:r w:rsidR="00DE7A25" w:rsidRPr="00201870">
        <w:rPr>
          <w:rFonts w:ascii="Times New Roman" w:hAnsi="Times New Roman" w:cs="Times New Roman"/>
          <w:sz w:val="24"/>
          <w:szCs w:val="24"/>
        </w:rPr>
        <w:t xml:space="preserve">, </w:t>
      </w:r>
      <w:r>
        <w:rPr>
          <w:rFonts w:ascii="Times New Roman" w:hAnsi="Times New Roman" w:cs="Times New Roman"/>
          <w:sz w:val="24"/>
          <w:szCs w:val="24"/>
        </w:rPr>
        <w:t>with the industry</w:t>
      </w:r>
      <w:r w:rsidR="00DE7A25" w:rsidRPr="00201870">
        <w:rPr>
          <w:rFonts w:ascii="Times New Roman" w:hAnsi="Times New Roman" w:cs="Times New Roman"/>
          <w:sz w:val="24"/>
          <w:szCs w:val="24"/>
        </w:rPr>
        <w:t xml:space="preserve"> contribut</w:t>
      </w:r>
      <w:r>
        <w:rPr>
          <w:rFonts w:ascii="Times New Roman" w:hAnsi="Times New Roman" w:cs="Times New Roman"/>
          <w:sz w:val="24"/>
          <w:szCs w:val="24"/>
        </w:rPr>
        <w:t>ing</w:t>
      </w:r>
      <w:r w:rsidR="00DE7A25" w:rsidRPr="00201870">
        <w:rPr>
          <w:rFonts w:ascii="Times New Roman" w:hAnsi="Times New Roman" w:cs="Times New Roman"/>
          <w:sz w:val="24"/>
          <w:szCs w:val="24"/>
        </w:rPr>
        <w:t xml:space="preserve"> </w:t>
      </w:r>
      <w:r w:rsidR="000A31C2" w:rsidRPr="00201870">
        <w:rPr>
          <w:rFonts w:ascii="Times New Roman" w:hAnsi="Times New Roman" w:cs="Times New Roman"/>
          <w:sz w:val="24"/>
          <w:szCs w:val="24"/>
        </w:rPr>
        <w:t xml:space="preserve">approximately 23% to the country’s GDP (Statistical Service of the Republic of Cyprus, 2019). </w:t>
      </w:r>
      <w:r w:rsidR="00483164" w:rsidRPr="00201870">
        <w:rPr>
          <w:rFonts w:ascii="Times New Roman" w:hAnsi="Times New Roman" w:cs="Times New Roman"/>
          <w:sz w:val="24"/>
          <w:szCs w:val="24"/>
        </w:rPr>
        <w:t>T</w:t>
      </w:r>
      <w:r w:rsidR="000A31C2" w:rsidRPr="00201870">
        <w:rPr>
          <w:rFonts w:ascii="Times New Roman" w:hAnsi="Times New Roman" w:cs="Times New Roman"/>
          <w:sz w:val="24"/>
          <w:szCs w:val="24"/>
        </w:rPr>
        <w:t xml:space="preserve">he </w:t>
      </w:r>
      <w:r w:rsidR="003B1BF9">
        <w:rPr>
          <w:rFonts w:ascii="Times New Roman" w:hAnsi="Times New Roman" w:cs="Times New Roman"/>
          <w:sz w:val="24"/>
          <w:szCs w:val="24"/>
        </w:rPr>
        <w:t>economic importance</w:t>
      </w:r>
      <w:r w:rsidR="000A31C2" w:rsidRPr="00201870">
        <w:rPr>
          <w:rFonts w:ascii="Times New Roman" w:hAnsi="Times New Roman" w:cs="Times New Roman"/>
          <w:sz w:val="24"/>
          <w:szCs w:val="24"/>
        </w:rPr>
        <w:t xml:space="preserve"> of tourism was </w:t>
      </w:r>
      <w:r w:rsidR="003B1BF9">
        <w:rPr>
          <w:rFonts w:ascii="Times New Roman" w:hAnsi="Times New Roman" w:cs="Times New Roman"/>
          <w:sz w:val="24"/>
          <w:szCs w:val="24"/>
        </w:rPr>
        <w:t xml:space="preserve">further </w:t>
      </w:r>
      <w:r w:rsidR="000A31C2" w:rsidRPr="00201870">
        <w:rPr>
          <w:rFonts w:ascii="Times New Roman" w:hAnsi="Times New Roman" w:cs="Times New Roman"/>
          <w:sz w:val="24"/>
          <w:szCs w:val="24"/>
        </w:rPr>
        <w:t xml:space="preserve">highlighted </w:t>
      </w:r>
      <w:r w:rsidR="003B1BF9">
        <w:rPr>
          <w:rFonts w:ascii="Times New Roman" w:hAnsi="Times New Roman" w:cs="Times New Roman"/>
          <w:sz w:val="24"/>
          <w:szCs w:val="24"/>
        </w:rPr>
        <w:t>after</w:t>
      </w:r>
      <w:r w:rsidR="000A31C2" w:rsidRPr="00201870">
        <w:rPr>
          <w:rFonts w:ascii="Times New Roman" w:hAnsi="Times New Roman" w:cs="Times New Roman"/>
          <w:sz w:val="24"/>
          <w:szCs w:val="24"/>
        </w:rPr>
        <w:t xml:space="preserve"> the collapse of Cyprus’ banking sector in 2013, which forced </w:t>
      </w:r>
      <w:r w:rsidR="003B1BF9">
        <w:rPr>
          <w:rFonts w:ascii="Times New Roman" w:hAnsi="Times New Roman" w:cs="Times New Roman"/>
          <w:sz w:val="24"/>
          <w:szCs w:val="24"/>
        </w:rPr>
        <w:t>the government</w:t>
      </w:r>
      <w:r w:rsidR="000A31C2" w:rsidRPr="00201870">
        <w:rPr>
          <w:rFonts w:ascii="Times New Roman" w:hAnsi="Times New Roman" w:cs="Times New Roman"/>
          <w:sz w:val="24"/>
          <w:szCs w:val="24"/>
        </w:rPr>
        <w:t xml:space="preserve"> to </w:t>
      </w:r>
      <w:r w:rsidR="00DE7A25" w:rsidRPr="00201870">
        <w:rPr>
          <w:rFonts w:ascii="Times New Roman" w:hAnsi="Times New Roman" w:cs="Times New Roman"/>
          <w:sz w:val="24"/>
          <w:szCs w:val="24"/>
        </w:rPr>
        <w:t>accept</w:t>
      </w:r>
      <w:r w:rsidR="000A31C2" w:rsidRPr="00201870">
        <w:rPr>
          <w:rFonts w:ascii="Times New Roman" w:hAnsi="Times New Roman" w:cs="Times New Roman"/>
          <w:sz w:val="24"/>
          <w:szCs w:val="24"/>
        </w:rPr>
        <w:t xml:space="preserve"> a €10 billion bailout from international lenders</w:t>
      </w:r>
      <w:r w:rsidR="000A31C2" w:rsidRPr="00201870">
        <w:rPr>
          <w:rFonts w:ascii="Times New Roman" w:hAnsi="Times New Roman" w:cs="Times New Roman"/>
          <w:sz w:val="24"/>
          <w:szCs w:val="24"/>
          <w:lang w:val="en-US"/>
        </w:rPr>
        <w:t xml:space="preserve"> </w:t>
      </w:r>
      <w:r w:rsidR="000A31C2" w:rsidRPr="00201870">
        <w:rPr>
          <w:rFonts w:ascii="Times New Roman" w:hAnsi="Times New Roman" w:cs="Times New Roman"/>
          <w:sz w:val="24"/>
          <w:szCs w:val="24"/>
        </w:rPr>
        <w:t>(</w:t>
      </w:r>
      <w:proofErr w:type="spellStart"/>
      <w:r w:rsidR="000A31C2" w:rsidRPr="00201870">
        <w:rPr>
          <w:rFonts w:ascii="Times New Roman" w:hAnsi="Times New Roman" w:cs="Times New Roman"/>
          <w:sz w:val="24"/>
          <w:szCs w:val="24"/>
        </w:rPr>
        <w:t>Zopiatis</w:t>
      </w:r>
      <w:proofErr w:type="spellEnd"/>
      <w:r w:rsidR="000A31C2" w:rsidRPr="00201870">
        <w:rPr>
          <w:rFonts w:ascii="Times New Roman" w:hAnsi="Times New Roman" w:cs="Times New Roman"/>
          <w:sz w:val="24"/>
          <w:szCs w:val="24"/>
        </w:rPr>
        <w:t xml:space="preserve"> et al., 2020). </w:t>
      </w:r>
      <w:r w:rsidR="003B1BF9">
        <w:rPr>
          <w:rFonts w:ascii="Times New Roman" w:hAnsi="Times New Roman" w:cs="Times New Roman"/>
          <w:sz w:val="24"/>
          <w:szCs w:val="24"/>
        </w:rPr>
        <w:t xml:space="preserve">Despite the turbulence in its economic sector, </w:t>
      </w:r>
      <w:r w:rsidR="000A31C2" w:rsidRPr="00201870">
        <w:rPr>
          <w:rFonts w:ascii="Times New Roman" w:hAnsi="Times New Roman" w:cs="Times New Roman"/>
          <w:sz w:val="24"/>
          <w:szCs w:val="24"/>
        </w:rPr>
        <w:t>Cyprus welcom</w:t>
      </w:r>
      <w:r w:rsidR="003B1BF9">
        <w:rPr>
          <w:rFonts w:ascii="Times New Roman" w:hAnsi="Times New Roman" w:cs="Times New Roman"/>
          <w:sz w:val="24"/>
          <w:szCs w:val="24"/>
        </w:rPr>
        <w:t>ed</w:t>
      </w:r>
      <w:r w:rsidR="000A31C2" w:rsidRPr="00201870">
        <w:rPr>
          <w:rFonts w:ascii="Times New Roman" w:hAnsi="Times New Roman" w:cs="Times New Roman"/>
          <w:sz w:val="24"/>
          <w:szCs w:val="24"/>
        </w:rPr>
        <w:t xml:space="preserve"> 3.97 million tourists in 2019</w:t>
      </w:r>
      <w:r w:rsidR="00636665">
        <w:rPr>
          <w:rFonts w:ascii="Times New Roman" w:hAnsi="Times New Roman" w:cs="Times New Roman"/>
          <w:sz w:val="24"/>
          <w:szCs w:val="24"/>
        </w:rPr>
        <w:t xml:space="preserve">, yielding </w:t>
      </w:r>
      <w:r w:rsidR="00636665" w:rsidRPr="00201870">
        <w:rPr>
          <w:rFonts w:ascii="Times New Roman" w:hAnsi="Times New Roman" w:cs="Times New Roman"/>
          <w:sz w:val="24"/>
          <w:szCs w:val="24"/>
        </w:rPr>
        <w:t>€2.68 billion in revenue</w:t>
      </w:r>
      <w:r w:rsidR="00636665">
        <w:rPr>
          <w:rFonts w:ascii="Times New Roman" w:hAnsi="Times New Roman" w:cs="Times New Roman"/>
          <w:sz w:val="24"/>
          <w:szCs w:val="24"/>
        </w:rPr>
        <w:t xml:space="preserve"> </w:t>
      </w:r>
      <w:r w:rsidR="00636665" w:rsidRPr="00201870">
        <w:rPr>
          <w:rFonts w:ascii="Times New Roman" w:hAnsi="Times New Roman" w:cs="Times New Roman"/>
          <w:sz w:val="24"/>
          <w:szCs w:val="24"/>
        </w:rPr>
        <w:t xml:space="preserve">(Statistical Service of the Republic of Cyprus, 2020).  </w:t>
      </w:r>
      <w:r w:rsidR="003B1BF9">
        <w:rPr>
          <w:rFonts w:ascii="Times New Roman" w:hAnsi="Times New Roman" w:cs="Times New Roman"/>
          <w:sz w:val="24"/>
          <w:szCs w:val="24"/>
        </w:rPr>
        <w:t xml:space="preserve"> </w:t>
      </w:r>
      <w:r w:rsidR="00636665">
        <w:rPr>
          <w:rFonts w:ascii="Times New Roman" w:hAnsi="Times New Roman" w:cs="Times New Roman"/>
          <w:sz w:val="24"/>
          <w:szCs w:val="24"/>
        </w:rPr>
        <w:t>Although the island’s main target markets include</w:t>
      </w:r>
      <w:r w:rsidR="003B1BF9">
        <w:rPr>
          <w:rFonts w:ascii="Times New Roman" w:hAnsi="Times New Roman" w:cs="Times New Roman"/>
          <w:sz w:val="24"/>
          <w:szCs w:val="24"/>
        </w:rPr>
        <w:t xml:space="preserve"> </w:t>
      </w:r>
      <w:r w:rsidR="000A31C2" w:rsidRPr="00201870">
        <w:rPr>
          <w:rFonts w:ascii="Times New Roman" w:hAnsi="Times New Roman" w:cs="Times New Roman"/>
          <w:sz w:val="24"/>
          <w:szCs w:val="24"/>
        </w:rPr>
        <w:t>the UK (33.5%), Russia (19.7%), Israel (7.4%) and Greece (4.3%</w:t>
      </w:r>
      <w:r w:rsidR="00636665">
        <w:rPr>
          <w:rFonts w:ascii="Times New Roman" w:hAnsi="Times New Roman" w:cs="Times New Roman"/>
          <w:sz w:val="24"/>
          <w:szCs w:val="24"/>
        </w:rPr>
        <w:t>), t</w:t>
      </w:r>
      <w:r w:rsidR="00483164" w:rsidRPr="00201870">
        <w:rPr>
          <w:rFonts w:ascii="Times New Roman" w:hAnsi="Times New Roman" w:cs="Times New Roman"/>
          <w:sz w:val="24"/>
          <w:szCs w:val="24"/>
        </w:rPr>
        <w:t>he UK represents the largest tourist market for Cyprus</w:t>
      </w:r>
      <w:r w:rsidR="001F7267">
        <w:rPr>
          <w:rFonts w:ascii="Times New Roman" w:hAnsi="Times New Roman" w:cs="Times New Roman"/>
          <w:sz w:val="24"/>
          <w:szCs w:val="24"/>
        </w:rPr>
        <w:t xml:space="preserve"> which was once</w:t>
      </w:r>
      <w:r w:rsidR="00483164" w:rsidRPr="00201870">
        <w:rPr>
          <w:rFonts w:ascii="Times New Roman" w:hAnsi="Times New Roman" w:cs="Times New Roman"/>
          <w:sz w:val="24"/>
          <w:szCs w:val="24"/>
        </w:rPr>
        <w:t xml:space="preserve"> a British protectorate. </w:t>
      </w:r>
    </w:p>
    <w:p w14:paraId="6F3E0A12" w14:textId="77777777" w:rsidR="008F1882" w:rsidRPr="00201870" w:rsidRDefault="008F1882" w:rsidP="00CB17EE">
      <w:pPr>
        <w:pStyle w:val="NoSpacing"/>
        <w:spacing w:line="480" w:lineRule="auto"/>
        <w:rPr>
          <w:rFonts w:ascii="Times New Roman" w:hAnsi="Times New Roman" w:cs="Times New Roman"/>
          <w:sz w:val="24"/>
          <w:szCs w:val="24"/>
        </w:rPr>
      </w:pPr>
    </w:p>
    <w:p w14:paraId="5FF2749A" w14:textId="7097D3DA" w:rsidR="00851240" w:rsidRPr="00201870" w:rsidRDefault="00513464"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Nonetheless</w:t>
      </w:r>
      <w:r w:rsidR="00B13974" w:rsidRPr="00201870">
        <w:rPr>
          <w:rFonts w:ascii="Times New Roman" w:hAnsi="Times New Roman" w:cs="Times New Roman"/>
          <w:sz w:val="24"/>
          <w:szCs w:val="24"/>
        </w:rPr>
        <w:t xml:space="preserve">, the industry </w:t>
      </w:r>
      <w:r w:rsidR="00DA1A92" w:rsidRPr="00201870">
        <w:rPr>
          <w:rFonts w:ascii="Times New Roman" w:hAnsi="Times New Roman" w:cs="Times New Roman"/>
          <w:sz w:val="24"/>
          <w:szCs w:val="24"/>
        </w:rPr>
        <w:t>was shaken by the</w:t>
      </w:r>
      <w:r w:rsidR="00B62833" w:rsidRPr="00201870">
        <w:rPr>
          <w:rFonts w:ascii="Times New Roman" w:hAnsi="Times New Roman" w:cs="Times New Roman"/>
          <w:sz w:val="24"/>
          <w:szCs w:val="24"/>
        </w:rPr>
        <w:t xml:space="preserve"> COVID-19 pandemic </w:t>
      </w:r>
      <w:r w:rsidR="00DA1A92" w:rsidRPr="00201870">
        <w:rPr>
          <w:rFonts w:ascii="Times New Roman" w:hAnsi="Times New Roman" w:cs="Times New Roman"/>
          <w:sz w:val="24"/>
          <w:szCs w:val="24"/>
        </w:rPr>
        <w:t xml:space="preserve">which </w:t>
      </w:r>
      <w:r w:rsidR="00B62833" w:rsidRPr="00201870">
        <w:rPr>
          <w:rFonts w:ascii="Times New Roman" w:hAnsi="Times New Roman" w:cs="Times New Roman"/>
          <w:sz w:val="24"/>
          <w:szCs w:val="24"/>
        </w:rPr>
        <w:t>caused tourist arrivals to Cyprus to drop by 83.4% in 2020, leading to a subsequent 90% fall in tourism revenue (Financial Mirror, 2020)</w:t>
      </w:r>
      <w:r w:rsidR="00DA1A92" w:rsidRPr="00201870">
        <w:rPr>
          <w:rFonts w:ascii="Times New Roman" w:hAnsi="Times New Roman" w:cs="Times New Roman"/>
          <w:sz w:val="24"/>
          <w:szCs w:val="24"/>
        </w:rPr>
        <w:t xml:space="preserve">. </w:t>
      </w:r>
      <w:r w:rsidR="004C6371" w:rsidRPr="00201870">
        <w:rPr>
          <w:rFonts w:ascii="Times New Roman" w:hAnsi="Times New Roman" w:cs="Times New Roman"/>
          <w:sz w:val="24"/>
          <w:szCs w:val="24"/>
        </w:rPr>
        <w:t xml:space="preserve">In April 2021, </w:t>
      </w:r>
      <w:r w:rsidR="00B62833" w:rsidRPr="00201870">
        <w:rPr>
          <w:rFonts w:ascii="Times New Roman" w:hAnsi="Times New Roman" w:cs="Times New Roman"/>
          <w:sz w:val="24"/>
          <w:szCs w:val="24"/>
        </w:rPr>
        <w:t>the island announced that it was ready to accept vaccinated</w:t>
      </w:r>
      <w:r w:rsidR="00166324" w:rsidRPr="00201870">
        <w:rPr>
          <w:rFonts w:ascii="Times New Roman" w:hAnsi="Times New Roman" w:cs="Times New Roman"/>
          <w:sz w:val="24"/>
          <w:szCs w:val="24"/>
        </w:rPr>
        <w:t xml:space="preserve"> </w:t>
      </w:r>
      <w:r w:rsidR="00B62833" w:rsidRPr="00201870">
        <w:rPr>
          <w:rFonts w:ascii="Times New Roman" w:hAnsi="Times New Roman" w:cs="Times New Roman"/>
          <w:sz w:val="24"/>
          <w:szCs w:val="24"/>
        </w:rPr>
        <w:t xml:space="preserve">tourists flying to Cyprus </w:t>
      </w:r>
      <w:r w:rsidRPr="00201870">
        <w:rPr>
          <w:rFonts w:ascii="Times New Roman" w:hAnsi="Times New Roman" w:cs="Times New Roman"/>
          <w:sz w:val="24"/>
          <w:szCs w:val="24"/>
        </w:rPr>
        <w:t>in the summer</w:t>
      </w:r>
      <w:r w:rsidR="00DA1A92" w:rsidRPr="00201870">
        <w:rPr>
          <w:rFonts w:ascii="Times New Roman" w:hAnsi="Times New Roman" w:cs="Times New Roman"/>
          <w:sz w:val="24"/>
          <w:szCs w:val="24"/>
        </w:rPr>
        <w:t xml:space="preserve">, </w:t>
      </w:r>
      <w:r w:rsidR="00E5682D" w:rsidRPr="00201870">
        <w:rPr>
          <w:rFonts w:ascii="Times New Roman" w:hAnsi="Times New Roman" w:cs="Times New Roman"/>
          <w:sz w:val="24"/>
          <w:szCs w:val="24"/>
        </w:rPr>
        <w:t>aiming primarily at</w:t>
      </w:r>
      <w:r w:rsidR="00DA1A92" w:rsidRPr="00201870">
        <w:rPr>
          <w:rFonts w:ascii="Times New Roman" w:hAnsi="Times New Roman" w:cs="Times New Roman"/>
          <w:sz w:val="24"/>
          <w:szCs w:val="24"/>
        </w:rPr>
        <w:t xml:space="preserve"> </w:t>
      </w:r>
      <w:r w:rsidR="004C6371" w:rsidRPr="00201870">
        <w:rPr>
          <w:rFonts w:ascii="Times New Roman" w:hAnsi="Times New Roman" w:cs="Times New Roman"/>
          <w:sz w:val="24"/>
          <w:szCs w:val="24"/>
        </w:rPr>
        <w:t xml:space="preserve">the </w:t>
      </w:r>
      <w:r w:rsidR="00DA1A92" w:rsidRPr="00201870">
        <w:rPr>
          <w:rFonts w:ascii="Times New Roman" w:hAnsi="Times New Roman" w:cs="Times New Roman"/>
          <w:sz w:val="24"/>
          <w:szCs w:val="24"/>
        </w:rPr>
        <w:t>UK market</w:t>
      </w:r>
      <w:r w:rsidR="00B62833" w:rsidRPr="00201870">
        <w:rPr>
          <w:rFonts w:ascii="Times New Roman" w:hAnsi="Times New Roman" w:cs="Times New Roman"/>
          <w:sz w:val="24"/>
          <w:szCs w:val="24"/>
        </w:rPr>
        <w:t xml:space="preserve"> (BBC, 2021).</w:t>
      </w:r>
      <w:r w:rsidR="004C6371" w:rsidRPr="00201870">
        <w:rPr>
          <w:rFonts w:ascii="Times New Roman" w:hAnsi="Times New Roman" w:cs="Times New Roman"/>
          <w:sz w:val="24"/>
          <w:szCs w:val="24"/>
        </w:rPr>
        <w:t xml:space="preserve"> </w:t>
      </w:r>
      <w:r w:rsidR="00982C47" w:rsidRPr="00201870">
        <w:rPr>
          <w:rFonts w:ascii="Times New Roman" w:hAnsi="Times New Roman" w:cs="Times New Roman"/>
          <w:sz w:val="24"/>
          <w:szCs w:val="24"/>
        </w:rPr>
        <w:t>T</w:t>
      </w:r>
      <w:r w:rsidR="00166324" w:rsidRPr="00201870">
        <w:rPr>
          <w:rFonts w:ascii="Times New Roman" w:hAnsi="Times New Roman" w:cs="Times New Roman"/>
          <w:sz w:val="24"/>
          <w:szCs w:val="24"/>
        </w:rPr>
        <w:t xml:space="preserve">he summer period </w:t>
      </w:r>
      <w:r w:rsidR="00982C47" w:rsidRPr="00201870">
        <w:rPr>
          <w:rFonts w:ascii="Times New Roman" w:hAnsi="Times New Roman" w:cs="Times New Roman"/>
          <w:sz w:val="24"/>
          <w:szCs w:val="24"/>
        </w:rPr>
        <w:t xml:space="preserve">has always </w:t>
      </w:r>
      <w:r w:rsidR="00166324" w:rsidRPr="00201870">
        <w:rPr>
          <w:rFonts w:ascii="Times New Roman" w:hAnsi="Times New Roman" w:cs="Times New Roman"/>
          <w:sz w:val="24"/>
          <w:szCs w:val="24"/>
        </w:rPr>
        <w:t>represent</w:t>
      </w:r>
      <w:r w:rsidR="00982C47" w:rsidRPr="00201870">
        <w:rPr>
          <w:rFonts w:ascii="Times New Roman" w:hAnsi="Times New Roman" w:cs="Times New Roman"/>
          <w:sz w:val="24"/>
          <w:szCs w:val="24"/>
        </w:rPr>
        <w:t>ed</w:t>
      </w:r>
      <w:r w:rsidR="00166324" w:rsidRPr="00201870">
        <w:rPr>
          <w:rFonts w:ascii="Times New Roman" w:hAnsi="Times New Roman" w:cs="Times New Roman"/>
          <w:sz w:val="24"/>
          <w:szCs w:val="24"/>
        </w:rPr>
        <w:t xml:space="preserve"> an important season for Cyprus whose tourism product relies largely on sea</w:t>
      </w:r>
      <w:r w:rsidR="00B87291" w:rsidRPr="00201870">
        <w:rPr>
          <w:rFonts w:ascii="Times New Roman" w:hAnsi="Times New Roman" w:cs="Times New Roman"/>
          <w:sz w:val="24"/>
          <w:szCs w:val="24"/>
        </w:rPr>
        <w:t>, sand</w:t>
      </w:r>
      <w:r w:rsidR="00166324" w:rsidRPr="00201870">
        <w:rPr>
          <w:rFonts w:ascii="Times New Roman" w:hAnsi="Times New Roman" w:cs="Times New Roman"/>
          <w:sz w:val="24"/>
          <w:szCs w:val="24"/>
        </w:rPr>
        <w:t xml:space="preserve"> and sun.  </w:t>
      </w:r>
      <w:r w:rsidR="00831104" w:rsidRPr="00201870">
        <w:rPr>
          <w:rFonts w:ascii="Times New Roman" w:hAnsi="Times New Roman" w:cs="Times New Roman"/>
          <w:sz w:val="24"/>
          <w:szCs w:val="24"/>
        </w:rPr>
        <w:t>Whilst attempts have been made in the last two decades to upgrade the</w:t>
      </w:r>
      <w:r w:rsidR="004C6371" w:rsidRPr="00201870">
        <w:rPr>
          <w:rFonts w:ascii="Times New Roman" w:hAnsi="Times New Roman" w:cs="Times New Roman"/>
          <w:sz w:val="24"/>
          <w:szCs w:val="24"/>
        </w:rPr>
        <w:t xml:space="preserve"> Cyprus</w:t>
      </w:r>
      <w:r w:rsidR="00831104" w:rsidRPr="00201870">
        <w:rPr>
          <w:rFonts w:ascii="Times New Roman" w:hAnsi="Times New Roman" w:cs="Times New Roman"/>
          <w:sz w:val="24"/>
          <w:szCs w:val="24"/>
        </w:rPr>
        <w:t xml:space="preserve"> tourist product and to enrich the island’s destination image by highlighting cultural </w:t>
      </w:r>
      <w:r w:rsidR="00831104" w:rsidRPr="00201870">
        <w:rPr>
          <w:rFonts w:ascii="Times New Roman" w:hAnsi="Times New Roman" w:cs="Times New Roman"/>
          <w:sz w:val="24"/>
          <w:szCs w:val="24"/>
        </w:rPr>
        <w:lastRenderedPageBreak/>
        <w:t xml:space="preserve">and natural attractions that could be visited off season, </w:t>
      </w:r>
      <w:r w:rsidR="004C6371" w:rsidRPr="00201870">
        <w:rPr>
          <w:rFonts w:ascii="Times New Roman" w:hAnsi="Times New Roman" w:cs="Times New Roman"/>
          <w:sz w:val="24"/>
          <w:szCs w:val="24"/>
        </w:rPr>
        <w:t>its</w:t>
      </w:r>
      <w:r w:rsidR="00831104" w:rsidRPr="00201870">
        <w:rPr>
          <w:rFonts w:ascii="Times New Roman" w:hAnsi="Times New Roman" w:cs="Times New Roman"/>
          <w:sz w:val="24"/>
          <w:szCs w:val="24"/>
        </w:rPr>
        <w:t xml:space="preserve"> tourism product remains stubbornly seasonal (</w:t>
      </w:r>
      <w:proofErr w:type="spellStart"/>
      <w:r w:rsidR="00831104" w:rsidRPr="00201870">
        <w:rPr>
          <w:rFonts w:ascii="Times New Roman" w:hAnsi="Times New Roman" w:cs="Times New Roman"/>
          <w:sz w:val="24"/>
          <w:szCs w:val="24"/>
        </w:rPr>
        <w:t>Farmaki</w:t>
      </w:r>
      <w:proofErr w:type="spellEnd"/>
      <w:r w:rsidR="00831104" w:rsidRPr="00201870">
        <w:rPr>
          <w:rFonts w:ascii="Times New Roman" w:hAnsi="Times New Roman" w:cs="Times New Roman"/>
          <w:sz w:val="24"/>
          <w:szCs w:val="24"/>
        </w:rPr>
        <w:t xml:space="preserve"> et al., 2017).</w:t>
      </w:r>
      <w:r w:rsidR="0069129B" w:rsidRPr="00201870">
        <w:rPr>
          <w:rFonts w:ascii="Times New Roman" w:hAnsi="Times New Roman" w:cs="Times New Roman"/>
          <w:sz w:val="24"/>
          <w:szCs w:val="24"/>
        </w:rPr>
        <w:t xml:space="preserve">  </w:t>
      </w:r>
      <w:r w:rsidR="00AE46CE" w:rsidRPr="00201870">
        <w:rPr>
          <w:rFonts w:ascii="Times New Roman" w:hAnsi="Times New Roman" w:cs="Times New Roman"/>
          <w:sz w:val="24"/>
          <w:szCs w:val="24"/>
        </w:rPr>
        <w:t>S</w:t>
      </w:r>
      <w:r w:rsidR="0015163F" w:rsidRPr="00201870">
        <w:rPr>
          <w:rFonts w:ascii="Times New Roman" w:hAnsi="Times New Roman" w:cs="Times New Roman"/>
          <w:sz w:val="24"/>
          <w:szCs w:val="24"/>
        </w:rPr>
        <w:t>ea and sun</w:t>
      </w:r>
      <w:r w:rsidR="00982C47" w:rsidRPr="00201870">
        <w:rPr>
          <w:rFonts w:ascii="Times New Roman" w:hAnsi="Times New Roman" w:cs="Times New Roman"/>
          <w:sz w:val="24"/>
          <w:szCs w:val="24"/>
        </w:rPr>
        <w:t xml:space="preserve"> </w:t>
      </w:r>
      <w:r w:rsidR="0015163F" w:rsidRPr="00201870">
        <w:rPr>
          <w:rFonts w:ascii="Times New Roman" w:hAnsi="Times New Roman" w:cs="Times New Roman"/>
          <w:sz w:val="24"/>
          <w:szCs w:val="24"/>
        </w:rPr>
        <w:t>are</w:t>
      </w:r>
      <w:r w:rsidR="0069129B" w:rsidRPr="00201870">
        <w:rPr>
          <w:rFonts w:ascii="Times New Roman" w:hAnsi="Times New Roman" w:cs="Times New Roman"/>
          <w:sz w:val="24"/>
          <w:szCs w:val="24"/>
        </w:rPr>
        <w:t xml:space="preserve"> acknowledged as </w:t>
      </w:r>
      <w:r w:rsidR="00540C8E" w:rsidRPr="00201870">
        <w:rPr>
          <w:rFonts w:ascii="Times New Roman" w:hAnsi="Times New Roman" w:cs="Times New Roman"/>
          <w:sz w:val="24"/>
          <w:szCs w:val="24"/>
        </w:rPr>
        <w:t>leading attribute</w:t>
      </w:r>
      <w:r w:rsidR="0015163F" w:rsidRPr="00201870">
        <w:rPr>
          <w:rFonts w:ascii="Times New Roman" w:hAnsi="Times New Roman" w:cs="Times New Roman"/>
          <w:sz w:val="24"/>
          <w:szCs w:val="24"/>
        </w:rPr>
        <w:t>s</w:t>
      </w:r>
      <w:r w:rsidR="00540C8E" w:rsidRPr="00201870">
        <w:rPr>
          <w:rFonts w:ascii="Times New Roman" w:hAnsi="Times New Roman" w:cs="Times New Roman"/>
          <w:sz w:val="24"/>
          <w:szCs w:val="24"/>
        </w:rPr>
        <w:t xml:space="preserve"> for island destinations which, in turn, influences t</w:t>
      </w:r>
      <w:r w:rsidR="001034E9" w:rsidRPr="00201870">
        <w:rPr>
          <w:rFonts w:ascii="Times New Roman" w:hAnsi="Times New Roman" w:cs="Times New Roman"/>
          <w:sz w:val="24"/>
          <w:szCs w:val="24"/>
        </w:rPr>
        <w:t>ravel</w:t>
      </w:r>
      <w:r w:rsidR="00540C8E" w:rsidRPr="00201870">
        <w:rPr>
          <w:rFonts w:ascii="Times New Roman" w:hAnsi="Times New Roman" w:cs="Times New Roman"/>
          <w:sz w:val="24"/>
          <w:szCs w:val="24"/>
        </w:rPr>
        <w:t xml:space="preserve"> attitudes and visit intentions </w:t>
      </w:r>
      <w:r w:rsidR="0069129B" w:rsidRPr="00201870">
        <w:rPr>
          <w:rFonts w:ascii="Times New Roman" w:hAnsi="Times New Roman" w:cs="Times New Roman"/>
          <w:sz w:val="24"/>
          <w:szCs w:val="24"/>
        </w:rPr>
        <w:t>(</w:t>
      </w:r>
      <w:proofErr w:type="spellStart"/>
      <w:r w:rsidR="0069129B" w:rsidRPr="00201870">
        <w:rPr>
          <w:rFonts w:ascii="Times New Roman" w:hAnsi="Times New Roman" w:cs="Times New Roman"/>
          <w:sz w:val="24"/>
          <w:szCs w:val="24"/>
        </w:rPr>
        <w:t>Alipou</w:t>
      </w:r>
      <w:r w:rsidR="00540C8E" w:rsidRPr="00201870">
        <w:rPr>
          <w:rFonts w:ascii="Times New Roman" w:hAnsi="Times New Roman" w:cs="Times New Roman"/>
          <w:sz w:val="24"/>
          <w:szCs w:val="24"/>
        </w:rPr>
        <w:t>r</w:t>
      </w:r>
      <w:proofErr w:type="spellEnd"/>
      <w:r w:rsidR="0069129B" w:rsidRPr="00201870">
        <w:rPr>
          <w:rFonts w:ascii="Times New Roman" w:hAnsi="Times New Roman" w:cs="Times New Roman"/>
          <w:sz w:val="24"/>
          <w:szCs w:val="24"/>
        </w:rPr>
        <w:t xml:space="preserve"> et al., 2020).</w:t>
      </w:r>
      <w:r w:rsidR="00831104" w:rsidRPr="00201870">
        <w:rPr>
          <w:rFonts w:ascii="Times New Roman" w:hAnsi="Times New Roman" w:cs="Times New Roman"/>
          <w:sz w:val="24"/>
          <w:szCs w:val="24"/>
        </w:rPr>
        <w:t xml:space="preserve"> </w:t>
      </w:r>
    </w:p>
    <w:p w14:paraId="11CC113C" w14:textId="77777777" w:rsidR="00B01DD5" w:rsidRPr="00201870" w:rsidRDefault="00B01DD5" w:rsidP="00CB17EE">
      <w:pPr>
        <w:pStyle w:val="NoSpacing"/>
        <w:spacing w:line="480" w:lineRule="auto"/>
        <w:rPr>
          <w:rFonts w:ascii="Times New Roman" w:hAnsi="Times New Roman" w:cs="Times New Roman"/>
          <w:sz w:val="24"/>
          <w:szCs w:val="24"/>
        </w:rPr>
      </w:pPr>
    </w:p>
    <w:p w14:paraId="5F64765E" w14:textId="06C62CE7" w:rsidR="00226809" w:rsidRPr="00201870" w:rsidRDefault="00AE46CE"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Thus</w:t>
      </w:r>
      <w:r w:rsidR="00E87A88" w:rsidRPr="00201870">
        <w:rPr>
          <w:rFonts w:ascii="Times New Roman" w:hAnsi="Times New Roman" w:cs="Times New Roman"/>
          <w:sz w:val="24"/>
          <w:szCs w:val="24"/>
        </w:rPr>
        <w:t xml:space="preserve">, Cyprus offers an interesting background to study travel intentions </w:t>
      </w:r>
      <w:r w:rsidRPr="00201870">
        <w:rPr>
          <w:rFonts w:ascii="Times New Roman" w:hAnsi="Times New Roman" w:cs="Times New Roman"/>
          <w:sz w:val="24"/>
          <w:szCs w:val="24"/>
        </w:rPr>
        <w:t>during</w:t>
      </w:r>
      <w:r w:rsidR="00E87A88" w:rsidRPr="00201870">
        <w:rPr>
          <w:rFonts w:ascii="Times New Roman" w:hAnsi="Times New Roman" w:cs="Times New Roman"/>
          <w:sz w:val="24"/>
          <w:szCs w:val="24"/>
        </w:rPr>
        <w:t xml:space="preserve"> uncertainty</w:t>
      </w:r>
      <w:r w:rsidR="00851240" w:rsidRPr="00201870">
        <w:rPr>
          <w:rFonts w:ascii="Times New Roman" w:hAnsi="Times New Roman" w:cs="Times New Roman"/>
          <w:sz w:val="24"/>
          <w:szCs w:val="24"/>
        </w:rPr>
        <w:t>. First, relevant</w:t>
      </w:r>
      <w:r w:rsidR="00E87A88" w:rsidRPr="00201870">
        <w:rPr>
          <w:rFonts w:ascii="Times New Roman" w:hAnsi="Times New Roman" w:cs="Times New Roman"/>
          <w:sz w:val="24"/>
          <w:szCs w:val="24"/>
        </w:rPr>
        <w:t xml:space="preserve"> studies indicate that during the pandemic, tourists’ </w:t>
      </w:r>
      <w:r w:rsidR="00890001" w:rsidRPr="00201870">
        <w:rPr>
          <w:rFonts w:ascii="Times New Roman" w:hAnsi="Times New Roman" w:cs="Times New Roman"/>
          <w:sz w:val="24"/>
          <w:szCs w:val="24"/>
        </w:rPr>
        <w:t xml:space="preserve">international </w:t>
      </w:r>
      <w:r w:rsidR="00E87A88" w:rsidRPr="00201870">
        <w:rPr>
          <w:rFonts w:ascii="Times New Roman" w:hAnsi="Times New Roman" w:cs="Times New Roman"/>
          <w:sz w:val="24"/>
          <w:szCs w:val="24"/>
        </w:rPr>
        <w:t xml:space="preserve">travel intention </w:t>
      </w:r>
      <w:r w:rsidR="00890001" w:rsidRPr="00201870">
        <w:rPr>
          <w:rFonts w:ascii="Times New Roman" w:hAnsi="Times New Roman" w:cs="Times New Roman"/>
          <w:sz w:val="24"/>
          <w:szCs w:val="24"/>
        </w:rPr>
        <w:t>have been</w:t>
      </w:r>
      <w:r w:rsidR="00E87A88" w:rsidRPr="00201870">
        <w:rPr>
          <w:rFonts w:ascii="Times New Roman" w:hAnsi="Times New Roman" w:cs="Times New Roman"/>
          <w:sz w:val="24"/>
          <w:szCs w:val="24"/>
        </w:rPr>
        <w:t xml:space="preserve"> adversely impacted</w:t>
      </w:r>
      <w:r w:rsidR="00890001" w:rsidRPr="00201870">
        <w:rPr>
          <w:rFonts w:ascii="Times New Roman" w:hAnsi="Times New Roman" w:cs="Times New Roman"/>
          <w:sz w:val="24"/>
          <w:szCs w:val="24"/>
        </w:rPr>
        <w:t xml:space="preserve"> at the expense of </w:t>
      </w:r>
      <w:r w:rsidR="003E3CC6" w:rsidRPr="00201870">
        <w:rPr>
          <w:rFonts w:ascii="Times New Roman" w:hAnsi="Times New Roman" w:cs="Times New Roman"/>
          <w:sz w:val="24"/>
          <w:szCs w:val="24"/>
        </w:rPr>
        <w:t xml:space="preserve">destination proximity and/or </w:t>
      </w:r>
      <w:r w:rsidR="00890001" w:rsidRPr="00201870">
        <w:rPr>
          <w:rFonts w:ascii="Times New Roman" w:hAnsi="Times New Roman" w:cs="Times New Roman"/>
          <w:sz w:val="24"/>
          <w:szCs w:val="24"/>
        </w:rPr>
        <w:t>‘localism’</w:t>
      </w:r>
      <w:r w:rsidR="00E87A88" w:rsidRPr="00201870">
        <w:rPr>
          <w:rFonts w:ascii="Times New Roman" w:hAnsi="Times New Roman" w:cs="Times New Roman"/>
          <w:sz w:val="24"/>
          <w:szCs w:val="24"/>
        </w:rPr>
        <w:t xml:space="preserve">, </w:t>
      </w:r>
      <w:r w:rsidR="00890001" w:rsidRPr="00201870">
        <w:rPr>
          <w:rFonts w:ascii="Times New Roman" w:hAnsi="Times New Roman" w:cs="Times New Roman"/>
          <w:sz w:val="24"/>
          <w:szCs w:val="24"/>
        </w:rPr>
        <w:t>especially in terms of</w:t>
      </w:r>
      <w:r w:rsidR="00E87A88" w:rsidRPr="00201870">
        <w:rPr>
          <w:rFonts w:ascii="Times New Roman" w:hAnsi="Times New Roman" w:cs="Times New Roman"/>
          <w:sz w:val="24"/>
          <w:szCs w:val="24"/>
        </w:rPr>
        <w:t xml:space="preserve"> nove</w:t>
      </w:r>
      <w:r w:rsidR="00890001" w:rsidRPr="00201870">
        <w:rPr>
          <w:rFonts w:ascii="Times New Roman" w:hAnsi="Times New Roman" w:cs="Times New Roman"/>
          <w:sz w:val="24"/>
          <w:szCs w:val="24"/>
        </w:rPr>
        <w:t xml:space="preserve">l </w:t>
      </w:r>
      <w:r w:rsidR="00E87A88" w:rsidRPr="00201870">
        <w:rPr>
          <w:rFonts w:ascii="Times New Roman" w:hAnsi="Times New Roman" w:cs="Times New Roman"/>
          <w:sz w:val="24"/>
          <w:szCs w:val="24"/>
        </w:rPr>
        <w:t xml:space="preserve">and cultural experiences (e.g., </w:t>
      </w:r>
      <w:proofErr w:type="spellStart"/>
      <w:r w:rsidR="00E87A88" w:rsidRPr="00201870">
        <w:rPr>
          <w:rFonts w:ascii="Times New Roman" w:hAnsi="Times New Roman" w:cs="Times New Roman"/>
          <w:sz w:val="24"/>
          <w:szCs w:val="24"/>
        </w:rPr>
        <w:t>Dedeoglu</w:t>
      </w:r>
      <w:proofErr w:type="spellEnd"/>
      <w:r w:rsidR="00E87A88" w:rsidRPr="00201870">
        <w:rPr>
          <w:rFonts w:ascii="Times New Roman" w:hAnsi="Times New Roman" w:cs="Times New Roman"/>
          <w:sz w:val="24"/>
          <w:szCs w:val="24"/>
        </w:rPr>
        <w:t xml:space="preserve"> et al., 2022).</w:t>
      </w:r>
      <w:r w:rsidR="00851240" w:rsidRPr="00201870">
        <w:rPr>
          <w:rFonts w:ascii="Times New Roman" w:hAnsi="Times New Roman" w:cs="Times New Roman"/>
          <w:sz w:val="24"/>
          <w:szCs w:val="24"/>
        </w:rPr>
        <w:t xml:space="preserve"> Being the farthest destination in the European Union, Cyprus lends an appropriate context for examining British tourists’ travel intentions in relation to travel attitudes and destination attributes</w:t>
      </w:r>
      <w:r w:rsidR="003E3CC6" w:rsidRPr="00201870">
        <w:rPr>
          <w:rFonts w:ascii="Times New Roman" w:hAnsi="Times New Roman" w:cs="Times New Roman"/>
          <w:sz w:val="24"/>
          <w:szCs w:val="24"/>
        </w:rPr>
        <w:t xml:space="preserve"> as insights may be gained regarding the elements that influence </w:t>
      </w:r>
      <w:r w:rsidR="004352F2" w:rsidRPr="00201870">
        <w:rPr>
          <w:rFonts w:ascii="Times New Roman" w:hAnsi="Times New Roman" w:cs="Times New Roman"/>
          <w:sz w:val="24"/>
          <w:szCs w:val="24"/>
        </w:rPr>
        <w:t xml:space="preserve">international </w:t>
      </w:r>
      <w:r w:rsidR="003E3CC6" w:rsidRPr="00201870">
        <w:rPr>
          <w:rFonts w:ascii="Times New Roman" w:hAnsi="Times New Roman" w:cs="Times New Roman"/>
          <w:sz w:val="24"/>
          <w:szCs w:val="24"/>
        </w:rPr>
        <w:t>travel intentions</w:t>
      </w:r>
      <w:r w:rsidR="00851240" w:rsidRPr="00201870">
        <w:rPr>
          <w:rFonts w:ascii="Times New Roman" w:hAnsi="Times New Roman" w:cs="Times New Roman"/>
          <w:sz w:val="24"/>
          <w:szCs w:val="24"/>
        </w:rPr>
        <w:t xml:space="preserve">. Second, </w:t>
      </w:r>
      <w:r w:rsidR="00343D9C" w:rsidRPr="00201870">
        <w:rPr>
          <w:rFonts w:ascii="Times New Roman" w:hAnsi="Times New Roman" w:cs="Times New Roman"/>
          <w:sz w:val="24"/>
          <w:szCs w:val="24"/>
        </w:rPr>
        <w:t xml:space="preserve">as a small island destination, Cyprus can be seen as an important context for the examination of travel intentions during uncertainty as findings may enhance our understanding of tourists’ risk perceptions and travel attitudes during </w:t>
      </w:r>
      <w:r w:rsidRPr="00201870">
        <w:rPr>
          <w:rFonts w:ascii="Times New Roman" w:hAnsi="Times New Roman" w:cs="Times New Roman"/>
          <w:sz w:val="24"/>
          <w:szCs w:val="24"/>
        </w:rPr>
        <w:t>a crisis</w:t>
      </w:r>
      <w:r w:rsidR="00343D9C" w:rsidRPr="00201870">
        <w:rPr>
          <w:rFonts w:ascii="Times New Roman" w:hAnsi="Times New Roman" w:cs="Times New Roman"/>
          <w:sz w:val="24"/>
          <w:szCs w:val="24"/>
        </w:rPr>
        <w:t xml:space="preserve"> (</w:t>
      </w:r>
      <w:proofErr w:type="spellStart"/>
      <w:r w:rsidR="00343D9C" w:rsidRPr="00201870">
        <w:rPr>
          <w:rFonts w:ascii="Times New Roman" w:hAnsi="Times New Roman" w:cs="Times New Roman"/>
          <w:sz w:val="24"/>
          <w:szCs w:val="24"/>
        </w:rPr>
        <w:t>Gu</w:t>
      </w:r>
      <w:proofErr w:type="spellEnd"/>
      <w:r w:rsidR="00343D9C" w:rsidRPr="00201870">
        <w:rPr>
          <w:rFonts w:ascii="Times New Roman" w:hAnsi="Times New Roman" w:cs="Times New Roman"/>
          <w:sz w:val="24"/>
          <w:szCs w:val="24"/>
        </w:rPr>
        <w:t xml:space="preserve"> et al., 2021), especially in relation to </w:t>
      </w:r>
      <w:r w:rsidRPr="00201870">
        <w:rPr>
          <w:rFonts w:ascii="Times New Roman" w:hAnsi="Times New Roman" w:cs="Times New Roman"/>
          <w:sz w:val="24"/>
          <w:szCs w:val="24"/>
        </w:rPr>
        <w:t xml:space="preserve">island </w:t>
      </w:r>
      <w:r w:rsidR="00343D9C" w:rsidRPr="00201870">
        <w:rPr>
          <w:rFonts w:ascii="Times New Roman" w:hAnsi="Times New Roman" w:cs="Times New Roman"/>
          <w:sz w:val="24"/>
          <w:szCs w:val="24"/>
        </w:rPr>
        <w:t>destination</w:t>
      </w:r>
      <w:r w:rsidRPr="00201870">
        <w:rPr>
          <w:rFonts w:ascii="Times New Roman" w:hAnsi="Times New Roman" w:cs="Times New Roman"/>
          <w:sz w:val="24"/>
          <w:szCs w:val="24"/>
        </w:rPr>
        <w:t>s</w:t>
      </w:r>
      <w:r w:rsidR="00343D9C" w:rsidRPr="00201870">
        <w:rPr>
          <w:rFonts w:ascii="Times New Roman" w:hAnsi="Times New Roman" w:cs="Times New Roman"/>
          <w:sz w:val="24"/>
          <w:szCs w:val="24"/>
        </w:rPr>
        <w:t xml:space="preserve"> </w:t>
      </w:r>
      <w:r w:rsidRPr="00201870">
        <w:rPr>
          <w:rFonts w:ascii="Times New Roman" w:hAnsi="Times New Roman" w:cs="Times New Roman"/>
          <w:sz w:val="24"/>
          <w:szCs w:val="24"/>
        </w:rPr>
        <w:t>that have</w:t>
      </w:r>
      <w:r w:rsidR="00D352A5" w:rsidRPr="00201870">
        <w:rPr>
          <w:rFonts w:ascii="Times New Roman" w:hAnsi="Times New Roman" w:cs="Times New Roman"/>
          <w:sz w:val="24"/>
          <w:szCs w:val="24"/>
        </w:rPr>
        <w:t xml:space="preserve"> a vulnerable environment and</w:t>
      </w:r>
      <w:r w:rsidR="00343D9C" w:rsidRPr="00201870">
        <w:rPr>
          <w:rFonts w:ascii="Times New Roman" w:hAnsi="Times New Roman" w:cs="Times New Roman"/>
          <w:sz w:val="24"/>
          <w:szCs w:val="24"/>
        </w:rPr>
        <w:t xml:space="preserve"> limited resources </w:t>
      </w:r>
      <w:r w:rsidR="007E066A" w:rsidRPr="00201870">
        <w:rPr>
          <w:rFonts w:ascii="Times New Roman" w:hAnsi="Times New Roman" w:cs="Times New Roman"/>
          <w:sz w:val="24"/>
          <w:szCs w:val="24"/>
        </w:rPr>
        <w:t>(</w:t>
      </w:r>
      <w:proofErr w:type="spellStart"/>
      <w:r w:rsidR="007E066A" w:rsidRPr="00201870">
        <w:rPr>
          <w:rFonts w:ascii="Times New Roman" w:hAnsi="Times New Roman" w:cs="Times New Roman"/>
          <w:sz w:val="24"/>
          <w:szCs w:val="24"/>
        </w:rPr>
        <w:t>Farmaki</w:t>
      </w:r>
      <w:proofErr w:type="spellEnd"/>
      <w:r w:rsidR="007E066A" w:rsidRPr="00201870">
        <w:rPr>
          <w:rFonts w:ascii="Times New Roman" w:hAnsi="Times New Roman" w:cs="Times New Roman"/>
          <w:sz w:val="24"/>
          <w:szCs w:val="24"/>
        </w:rPr>
        <w:t xml:space="preserve"> et al., 2016)</w:t>
      </w:r>
      <w:r w:rsidR="00343D9C" w:rsidRPr="00201870">
        <w:rPr>
          <w:rFonts w:ascii="Times New Roman" w:hAnsi="Times New Roman" w:cs="Times New Roman"/>
          <w:sz w:val="24"/>
          <w:szCs w:val="24"/>
        </w:rPr>
        <w:t xml:space="preserve">. </w:t>
      </w:r>
      <w:r w:rsidR="00E87A88" w:rsidRPr="00201870">
        <w:rPr>
          <w:rFonts w:ascii="Times New Roman" w:hAnsi="Times New Roman" w:cs="Times New Roman"/>
          <w:sz w:val="24"/>
          <w:szCs w:val="24"/>
        </w:rPr>
        <w:t xml:space="preserve"> </w:t>
      </w:r>
    </w:p>
    <w:p w14:paraId="38CAB4A0" w14:textId="77777777" w:rsidR="00226809" w:rsidRPr="00201870" w:rsidRDefault="00226809" w:rsidP="00CB17EE">
      <w:pPr>
        <w:pStyle w:val="NoSpacing"/>
        <w:tabs>
          <w:tab w:val="left" w:pos="7692"/>
        </w:tabs>
        <w:spacing w:line="480" w:lineRule="auto"/>
        <w:rPr>
          <w:rFonts w:ascii="Times New Roman" w:hAnsi="Times New Roman" w:cs="Times New Roman"/>
          <w:b/>
          <w:bCs/>
          <w:sz w:val="24"/>
          <w:szCs w:val="24"/>
          <w:lang w:val="en-US"/>
        </w:rPr>
      </w:pPr>
    </w:p>
    <w:p w14:paraId="056B7426" w14:textId="1ABFAD87" w:rsidR="00226809" w:rsidRPr="00201870" w:rsidRDefault="00D115D4" w:rsidP="00CB17EE">
      <w:pPr>
        <w:pStyle w:val="NoSpacing"/>
        <w:tabs>
          <w:tab w:val="left" w:pos="7692"/>
        </w:tabs>
        <w:spacing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t>3. Theoretical rationale</w:t>
      </w:r>
    </w:p>
    <w:p w14:paraId="58969852" w14:textId="77777777" w:rsidR="00DF5778" w:rsidRPr="00201870" w:rsidRDefault="00DF5778" w:rsidP="00CB17EE">
      <w:pPr>
        <w:pStyle w:val="NoSpacing"/>
        <w:spacing w:line="480" w:lineRule="auto"/>
        <w:rPr>
          <w:rFonts w:ascii="Times New Roman" w:hAnsi="Times New Roman" w:cs="Times New Roman"/>
          <w:sz w:val="24"/>
          <w:szCs w:val="24"/>
          <w:lang w:val="en-US"/>
        </w:rPr>
      </w:pPr>
    </w:p>
    <w:p w14:paraId="55DF1F47" w14:textId="326F8759" w:rsidR="00DF5778" w:rsidRPr="00201870" w:rsidRDefault="00DF5778" w:rsidP="00CB17EE">
      <w:pPr>
        <w:pStyle w:val="NoSpacing"/>
        <w:spacing w:line="480" w:lineRule="auto"/>
        <w:rPr>
          <w:rFonts w:ascii="Times New Roman" w:hAnsi="Times New Roman" w:cs="Times New Roman"/>
          <w:b/>
          <w:i/>
          <w:iCs/>
          <w:sz w:val="24"/>
          <w:szCs w:val="24"/>
          <w:lang w:val="en-US"/>
        </w:rPr>
      </w:pPr>
      <w:r w:rsidRPr="00201870">
        <w:rPr>
          <w:rFonts w:ascii="Times New Roman" w:hAnsi="Times New Roman" w:cs="Times New Roman"/>
          <w:b/>
          <w:i/>
          <w:iCs/>
          <w:sz w:val="24"/>
          <w:szCs w:val="24"/>
          <w:lang w:val="en-US"/>
        </w:rPr>
        <w:t>3.1 Destination attributes</w:t>
      </w:r>
      <w:r w:rsidR="00D07CED" w:rsidRPr="00201870">
        <w:rPr>
          <w:rFonts w:ascii="Times New Roman" w:hAnsi="Times New Roman" w:cs="Times New Roman"/>
          <w:b/>
          <w:i/>
          <w:iCs/>
          <w:sz w:val="24"/>
          <w:szCs w:val="24"/>
          <w:lang w:val="en-US"/>
        </w:rPr>
        <w:t>, t</w:t>
      </w:r>
      <w:r w:rsidR="001034E9" w:rsidRPr="00201870">
        <w:rPr>
          <w:rFonts w:ascii="Times New Roman" w:hAnsi="Times New Roman" w:cs="Times New Roman"/>
          <w:b/>
          <w:i/>
          <w:iCs/>
          <w:sz w:val="24"/>
          <w:szCs w:val="24"/>
          <w:lang w:val="en-US"/>
        </w:rPr>
        <w:t>ravel</w:t>
      </w:r>
      <w:r w:rsidR="00D543C0" w:rsidRPr="00201870">
        <w:rPr>
          <w:rFonts w:ascii="Times New Roman" w:hAnsi="Times New Roman" w:cs="Times New Roman"/>
          <w:b/>
          <w:i/>
          <w:iCs/>
          <w:sz w:val="24"/>
          <w:szCs w:val="24"/>
          <w:lang w:val="en-US"/>
        </w:rPr>
        <w:t xml:space="preserve"> attitudes</w:t>
      </w:r>
      <w:r w:rsidRPr="00201870">
        <w:rPr>
          <w:rFonts w:ascii="Times New Roman" w:hAnsi="Times New Roman" w:cs="Times New Roman"/>
          <w:b/>
          <w:i/>
          <w:iCs/>
          <w:sz w:val="24"/>
          <w:szCs w:val="24"/>
          <w:lang w:val="en-US"/>
        </w:rPr>
        <w:t xml:space="preserve"> and travel intentions</w:t>
      </w:r>
    </w:p>
    <w:p w14:paraId="0E9CD0D0" w14:textId="3F26CC45" w:rsidR="008E0212" w:rsidRPr="00201870" w:rsidRDefault="00F76F3F"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Destinations represent “amalgams of tourism products, offering an integrated experience to consumers” (</w:t>
      </w:r>
      <w:proofErr w:type="spellStart"/>
      <w:r w:rsidRPr="00201870">
        <w:rPr>
          <w:rFonts w:ascii="Times New Roman" w:hAnsi="Times New Roman" w:cs="Times New Roman"/>
          <w:sz w:val="24"/>
          <w:szCs w:val="24"/>
          <w:lang w:val="en-US"/>
        </w:rPr>
        <w:t>Buhalis</w:t>
      </w:r>
      <w:proofErr w:type="spellEnd"/>
      <w:r w:rsidRPr="00201870">
        <w:rPr>
          <w:rFonts w:ascii="Times New Roman" w:hAnsi="Times New Roman" w:cs="Times New Roman"/>
          <w:sz w:val="24"/>
          <w:szCs w:val="24"/>
          <w:lang w:val="en-US"/>
        </w:rPr>
        <w:t>, 2000, p. 97)</w:t>
      </w:r>
      <w:r w:rsidR="00133346" w:rsidRPr="00201870">
        <w:rPr>
          <w:rFonts w:ascii="Times New Roman" w:hAnsi="Times New Roman" w:cs="Times New Roman"/>
          <w:sz w:val="24"/>
          <w:szCs w:val="24"/>
          <w:lang w:val="en-US"/>
        </w:rPr>
        <w:t>. T</w:t>
      </w:r>
      <w:r w:rsidRPr="00201870">
        <w:rPr>
          <w:rFonts w:ascii="Times New Roman" w:hAnsi="Times New Roman" w:cs="Times New Roman"/>
          <w:sz w:val="24"/>
          <w:szCs w:val="24"/>
          <w:lang w:val="en-US"/>
        </w:rPr>
        <w:t>hus</w:t>
      </w:r>
      <w:r w:rsidR="00133346"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w:t>
      </w:r>
      <w:r w:rsidR="00133346" w:rsidRPr="00201870">
        <w:rPr>
          <w:rFonts w:ascii="Times New Roman" w:hAnsi="Times New Roman" w:cs="Times New Roman"/>
          <w:sz w:val="24"/>
          <w:szCs w:val="24"/>
          <w:lang w:val="en-US"/>
        </w:rPr>
        <w:t xml:space="preserve">destinations are </w:t>
      </w:r>
      <w:r w:rsidRPr="00201870">
        <w:rPr>
          <w:rFonts w:ascii="Times New Roman" w:hAnsi="Times New Roman" w:cs="Times New Roman"/>
          <w:sz w:val="24"/>
          <w:szCs w:val="24"/>
          <w:lang w:val="en-US"/>
        </w:rPr>
        <w:t xml:space="preserve">perceived by tourists </w:t>
      </w:r>
      <w:r w:rsidR="008E3720" w:rsidRPr="00201870">
        <w:rPr>
          <w:rFonts w:ascii="Times New Roman" w:hAnsi="Times New Roman" w:cs="Times New Roman"/>
          <w:sz w:val="24"/>
          <w:szCs w:val="24"/>
          <w:lang w:val="en-US"/>
        </w:rPr>
        <w:t>subjectively</w:t>
      </w:r>
      <w:r w:rsidR="00133346" w:rsidRPr="00201870">
        <w:rPr>
          <w:rFonts w:ascii="Times New Roman" w:hAnsi="Times New Roman" w:cs="Times New Roman"/>
          <w:sz w:val="24"/>
          <w:szCs w:val="24"/>
          <w:lang w:val="en-US"/>
        </w:rPr>
        <w:t xml:space="preserve"> </w:t>
      </w:r>
      <w:r w:rsidRPr="00201870">
        <w:rPr>
          <w:rFonts w:ascii="Times New Roman" w:hAnsi="Times New Roman" w:cs="Times New Roman"/>
          <w:sz w:val="24"/>
          <w:szCs w:val="24"/>
          <w:lang w:val="en-US"/>
        </w:rPr>
        <w:t xml:space="preserve">in accordance to certain </w:t>
      </w:r>
      <w:r w:rsidR="00913EC0" w:rsidRPr="00201870">
        <w:rPr>
          <w:rFonts w:ascii="Times New Roman" w:hAnsi="Times New Roman" w:cs="Times New Roman"/>
          <w:sz w:val="24"/>
          <w:szCs w:val="24"/>
          <w:lang w:val="en-US"/>
        </w:rPr>
        <w:t>attributes,</w:t>
      </w:r>
      <w:r w:rsidRPr="00201870">
        <w:rPr>
          <w:rFonts w:ascii="Times New Roman" w:hAnsi="Times New Roman" w:cs="Times New Roman"/>
          <w:sz w:val="24"/>
          <w:szCs w:val="24"/>
          <w:lang w:val="en-US"/>
        </w:rPr>
        <w:t xml:space="preserve"> the combination of which </w:t>
      </w:r>
      <w:r w:rsidR="00913EC0" w:rsidRPr="00201870">
        <w:rPr>
          <w:rFonts w:ascii="Times New Roman" w:hAnsi="Times New Roman" w:cs="Times New Roman"/>
          <w:sz w:val="24"/>
          <w:szCs w:val="24"/>
          <w:lang w:val="en-US"/>
        </w:rPr>
        <w:lastRenderedPageBreak/>
        <w:t xml:space="preserve">includes tangible and </w:t>
      </w:r>
      <w:r w:rsidR="00133346" w:rsidRPr="00201870">
        <w:rPr>
          <w:rFonts w:ascii="Times New Roman" w:hAnsi="Times New Roman" w:cs="Times New Roman"/>
          <w:sz w:val="24"/>
          <w:szCs w:val="24"/>
          <w:lang w:val="en-US"/>
        </w:rPr>
        <w:t>intangible</w:t>
      </w:r>
      <w:r w:rsidR="00913EC0" w:rsidRPr="00201870">
        <w:rPr>
          <w:rFonts w:ascii="Times New Roman" w:hAnsi="Times New Roman" w:cs="Times New Roman"/>
          <w:sz w:val="24"/>
          <w:szCs w:val="24"/>
          <w:lang w:val="en-US"/>
        </w:rPr>
        <w:t xml:space="preserve"> elements</w:t>
      </w:r>
      <w:r w:rsidR="00133346" w:rsidRPr="00201870">
        <w:rPr>
          <w:rFonts w:ascii="Times New Roman" w:hAnsi="Times New Roman" w:cs="Times New Roman"/>
          <w:sz w:val="24"/>
          <w:szCs w:val="24"/>
          <w:lang w:val="en-US"/>
        </w:rPr>
        <w:t xml:space="preserve"> </w:t>
      </w:r>
      <w:r w:rsidR="00C21E6F" w:rsidRPr="00201870">
        <w:rPr>
          <w:rFonts w:ascii="Times New Roman" w:hAnsi="Times New Roman" w:cs="Times New Roman"/>
          <w:sz w:val="24"/>
          <w:szCs w:val="24"/>
          <w:lang w:val="en-US"/>
        </w:rPr>
        <w:t xml:space="preserve">as well as artificial and natural </w:t>
      </w:r>
      <w:r w:rsidR="00910309" w:rsidRPr="00201870">
        <w:rPr>
          <w:rFonts w:ascii="Times New Roman" w:hAnsi="Times New Roman" w:cs="Times New Roman"/>
          <w:sz w:val="24"/>
          <w:szCs w:val="24"/>
          <w:lang w:val="en-US"/>
        </w:rPr>
        <w:t xml:space="preserve">aspects </w:t>
      </w:r>
      <w:r w:rsidR="00133346" w:rsidRPr="00201870">
        <w:rPr>
          <w:rFonts w:ascii="Times New Roman" w:hAnsi="Times New Roman" w:cs="Times New Roman"/>
          <w:sz w:val="24"/>
          <w:szCs w:val="24"/>
          <w:lang w:val="en-US"/>
        </w:rPr>
        <w:t>(</w:t>
      </w:r>
      <w:r w:rsidR="00536040" w:rsidRPr="00201870">
        <w:rPr>
          <w:rFonts w:ascii="Times New Roman" w:hAnsi="Times New Roman" w:cs="Times New Roman"/>
          <w:sz w:val="24"/>
          <w:szCs w:val="24"/>
          <w:lang w:val="en-US"/>
        </w:rPr>
        <w:t xml:space="preserve">Isaac &amp; </w:t>
      </w:r>
      <w:proofErr w:type="spellStart"/>
      <w:r w:rsidR="00536040" w:rsidRPr="00201870">
        <w:rPr>
          <w:rFonts w:ascii="Times New Roman" w:hAnsi="Times New Roman" w:cs="Times New Roman"/>
          <w:sz w:val="24"/>
          <w:szCs w:val="24"/>
          <w:lang w:val="en-US"/>
        </w:rPr>
        <w:t>Eid</w:t>
      </w:r>
      <w:proofErr w:type="spellEnd"/>
      <w:r w:rsidR="00536040" w:rsidRPr="00201870">
        <w:rPr>
          <w:rFonts w:ascii="Times New Roman" w:hAnsi="Times New Roman" w:cs="Times New Roman"/>
          <w:sz w:val="24"/>
          <w:szCs w:val="24"/>
          <w:lang w:val="en-US"/>
        </w:rPr>
        <w:t>, 2019</w:t>
      </w:r>
      <w:r w:rsidR="00133346"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xml:space="preserve">. </w:t>
      </w:r>
      <w:r w:rsidR="001E7442" w:rsidRPr="00201870">
        <w:rPr>
          <w:rFonts w:ascii="Times New Roman" w:hAnsi="Times New Roman" w:cs="Times New Roman"/>
          <w:sz w:val="24"/>
          <w:szCs w:val="24"/>
          <w:lang w:val="en-US"/>
        </w:rPr>
        <w:t xml:space="preserve">Gearing et al. (1974) identified five </w:t>
      </w:r>
      <w:r w:rsidR="008E3720" w:rsidRPr="00201870">
        <w:rPr>
          <w:rFonts w:ascii="Times New Roman" w:hAnsi="Times New Roman" w:cs="Times New Roman"/>
          <w:sz w:val="24"/>
          <w:szCs w:val="24"/>
          <w:lang w:val="en-US"/>
        </w:rPr>
        <w:t xml:space="preserve">attribute </w:t>
      </w:r>
      <w:r w:rsidR="001E7442" w:rsidRPr="00201870">
        <w:rPr>
          <w:rFonts w:ascii="Times New Roman" w:hAnsi="Times New Roman" w:cs="Times New Roman"/>
          <w:sz w:val="24"/>
          <w:szCs w:val="24"/>
          <w:lang w:val="en-US"/>
        </w:rPr>
        <w:t xml:space="preserve">categories including: a) natural, b) social, c) historical factors, d) recreational and shopping facilities and e) infrastructure, food and shelter. Likewise, </w:t>
      </w:r>
      <w:proofErr w:type="spellStart"/>
      <w:r w:rsidR="001E7442" w:rsidRPr="00201870">
        <w:rPr>
          <w:rFonts w:ascii="Times New Roman" w:hAnsi="Times New Roman" w:cs="Times New Roman"/>
          <w:sz w:val="24"/>
          <w:szCs w:val="24"/>
          <w:lang w:val="en-US"/>
        </w:rPr>
        <w:t>Buhalis</w:t>
      </w:r>
      <w:proofErr w:type="spellEnd"/>
      <w:r w:rsidR="001E7442" w:rsidRPr="00201870">
        <w:rPr>
          <w:rFonts w:ascii="Times New Roman" w:hAnsi="Times New Roman" w:cs="Times New Roman"/>
          <w:sz w:val="24"/>
          <w:szCs w:val="24"/>
          <w:lang w:val="en-US"/>
        </w:rPr>
        <w:t xml:space="preserve"> (2000) </w:t>
      </w:r>
      <w:proofErr w:type="spellStart"/>
      <w:r w:rsidR="007C1778" w:rsidRPr="00201870">
        <w:rPr>
          <w:rFonts w:ascii="Times New Roman" w:hAnsi="Times New Roman" w:cs="Times New Roman"/>
          <w:sz w:val="24"/>
          <w:szCs w:val="24"/>
          <w:lang w:val="en-US"/>
        </w:rPr>
        <w:t>recognised</w:t>
      </w:r>
      <w:proofErr w:type="spellEnd"/>
      <w:r w:rsidR="001E7442" w:rsidRPr="00201870">
        <w:rPr>
          <w:rFonts w:ascii="Times New Roman" w:hAnsi="Times New Roman" w:cs="Times New Roman"/>
          <w:sz w:val="24"/>
          <w:szCs w:val="24"/>
          <w:lang w:val="en-US"/>
        </w:rPr>
        <w:t xml:space="preserve"> attractions, accessibility, amenities, activities, available packages and ancillary services as core destination attributes.  </w:t>
      </w:r>
      <w:r w:rsidR="00910309" w:rsidRPr="00201870">
        <w:rPr>
          <w:rFonts w:ascii="Times New Roman" w:hAnsi="Times New Roman" w:cs="Times New Roman"/>
          <w:sz w:val="24"/>
          <w:szCs w:val="24"/>
          <w:lang w:val="en-US"/>
        </w:rPr>
        <w:t xml:space="preserve">Extensive research has been performed </w:t>
      </w:r>
      <w:r w:rsidR="008E3720" w:rsidRPr="00201870">
        <w:rPr>
          <w:rFonts w:ascii="Times New Roman" w:hAnsi="Times New Roman" w:cs="Times New Roman"/>
          <w:sz w:val="24"/>
          <w:szCs w:val="24"/>
          <w:lang w:val="en-US"/>
        </w:rPr>
        <w:t>aiming to develop</w:t>
      </w:r>
      <w:r w:rsidR="00910309" w:rsidRPr="00201870">
        <w:rPr>
          <w:rFonts w:ascii="Times New Roman" w:hAnsi="Times New Roman" w:cs="Times New Roman"/>
          <w:sz w:val="24"/>
          <w:szCs w:val="24"/>
          <w:lang w:val="en-US"/>
        </w:rPr>
        <w:t xml:space="preserve"> comprehensive lists of destination attributes, with the majority of researchers </w:t>
      </w:r>
      <w:r w:rsidR="001E7442" w:rsidRPr="00201870">
        <w:rPr>
          <w:rFonts w:ascii="Times New Roman" w:hAnsi="Times New Roman" w:cs="Times New Roman"/>
          <w:sz w:val="24"/>
          <w:szCs w:val="24"/>
          <w:lang w:val="en-US"/>
        </w:rPr>
        <w:t xml:space="preserve">using multiple destination attributes </w:t>
      </w:r>
      <w:r w:rsidR="007C1778" w:rsidRPr="00201870">
        <w:rPr>
          <w:rFonts w:ascii="Times New Roman" w:hAnsi="Times New Roman" w:cs="Times New Roman"/>
          <w:sz w:val="24"/>
          <w:szCs w:val="24"/>
          <w:lang w:val="en-US"/>
        </w:rPr>
        <w:t xml:space="preserve">to capture perceived destination image </w:t>
      </w:r>
      <w:r w:rsidR="001E7442" w:rsidRPr="00201870">
        <w:rPr>
          <w:rFonts w:ascii="Times New Roman" w:hAnsi="Times New Roman" w:cs="Times New Roman"/>
          <w:sz w:val="24"/>
          <w:szCs w:val="24"/>
          <w:lang w:val="en-US"/>
        </w:rPr>
        <w:t>(</w:t>
      </w:r>
      <w:r w:rsidR="005B0EFE" w:rsidRPr="00201870">
        <w:rPr>
          <w:rFonts w:ascii="Times New Roman" w:hAnsi="Times New Roman" w:cs="Times New Roman"/>
          <w:sz w:val="24"/>
          <w:szCs w:val="24"/>
          <w:lang w:val="en-US"/>
        </w:rPr>
        <w:t xml:space="preserve">e.g., </w:t>
      </w:r>
      <w:r w:rsidR="001E7442" w:rsidRPr="00201870">
        <w:rPr>
          <w:rFonts w:ascii="Times New Roman" w:hAnsi="Times New Roman" w:cs="Times New Roman"/>
          <w:sz w:val="24"/>
          <w:szCs w:val="24"/>
          <w:lang w:val="en-US"/>
        </w:rPr>
        <w:t>Hu &amp; Ritchie, 1993; Kim, 2014)</w:t>
      </w:r>
      <w:r w:rsidR="00910309" w:rsidRPr="00201870">
        <w:rPr>
          <w:rFonts w:ascii="Times New Roman" w:hAnsi="Times New Roman" w:cs="Times New Roman"/>
          <w:sz w:val="24"/>
          <w:szCs w:val="24"/>
          <w:lang w:val="en-US"/>
        </w:rPr>
        <w:t xml:space="preserve">. </w:t>
      </w:r>
      <w:r w:rsidR="0043756F" w:rsidRPr="00201870">
        <w:rPr>
          <w:rFonts w:ascii="Times New Roman" w:hAnsi="Times New Roman" w:cs="Times New Roman"/>
          <w:sz w:val="24"/>
          <w:szCs w:val="24"/>
          <w:lang w:val="en-US"/>
        </w:rPr>
        <w:t>Destination attributes are</w:t>
      </w:r>
      <w:r w:rsidR="008E0212" w:rsidRPr="00201870">
        <w:rPr>
          <w:rFonts w:ascii="Times New Roman" w:hAnsi="Times New Roman" w:cs="Times New Roman"/>
          <w:sz w:val="24"/>
          <w:szCs w:val="24"/>
          <w:lang w:val="en-US"/>
        </w:rPr>
        <w:t>,</w:t>
      </w:r>
      <w:r w:rsidR="0043756F" w:rsidRPr="00201870">
        <w:rPr>
          <w:rFonts w:ascii="Times New Roman" w:hAnsi="Times New Roman" w:cs="Times New Roman"/>
          <w:sz w:val="24"/>
          <w:szCs w:val="24"/>
          <w:lang w:val="en-US"/>
        </w:rPr>
        <w:t xml:space="preserve"> therefore</w:t>
      </w:r>
      <w:r w:rsidR="008E0212" w:rsidRPr="00201870">
        <w:rPr>
          <w:rFonts w:ascii="Times New Roman" w:hAnsi="Times New Roman" w:cs="Times New Roman"/>
          <w:sz w:val="24"/>
          <w:szCs w:val="24"/>
          <w:lang w:val="en-US"/>
        </w:rPr>
        <w:t>,</w:t>
      </w:r>
      <w:r w:rsidR="0043756F" w:rsidRPr="00201870">
        <w:rPr>
          <w:rFonts w:ascii="Times New Roman" w:hAnsi="Times New Roman" w:cs="Times New Roman"/>
          <w:sz w:val="24"/>
          <w:szCs w:val="24"/>
          <w:lang w:val="en-US"/>
        </w:rPr>
        <w:t xml:space="preserve"> context specific and may vary </w:t>
      </w:r>
      <w:r w:rsidR="00074B42" w:rsidRPr="00201870">
        <w:rPr>
          <w:rFonts w:ascii="Times New Roman" w:hAnsi="Times New Roman" w:cs="Times New Roman"/>
          <w:sz w:val="24"/>
          <w:szCs w:val="24"/>
          <w:lang w:val="en-US"/>
        </w:rPr>
        <w:t>depending on</w:t>
      </w:r>
      <w:r w:rsidR="0043756F" w:rsidRPr="00201870">
        <w:rPr>
          <w:rFonts w:ascii="Times New Roman" w:hAnsi="Times New Roman" w:cs="Times New Roman"/>
          <w:sz w:val="24"/>
          <w:szCs w:val="24"/>
          <w:lang w:val="en-US"/>
        </w:rPr>
        <w:t xml:space="preserve"> </w:t>
      </w:r>
      <w:r w:rsidR="00074B42" w:rsidRPr="00201870">
        <w:rPr>
          <w:rFonts w:ascii="Times New Roman" w:hAnsi="Times New Roman" w:cs="Times New Roman"/>
          <w:sz w:val="24"/>
          <w:szCs w:val="24"/>
          <w:lang w:val="en-US"/>
        </w:rPr>
        <w:t>the destination and/or</w:t>
      </w:r>
      <w:r w:rsidR="0043756F" w:rsidRPr="00201870">
        <w:rPr>
          <w:rFonts w:ascii="Times New Roman" w:hAnsi="Times New Roman" w:cs="Times New Roman"/>
          <w:sz w:val="24"/>
          <w:szCs w:val="24"/>
          <w:lang w:val="en-US"/>
        </w:rPr>
        <w:t xml:space="preserve"> tourism </w:t>
      </w:r>
      <w:r w:rsidR="00074B42" w:rsidRPr="00201870">
        <w:rPr>
          <w:rFonts w:ascii="Times New Roman" w:hAnsi="Times New Roman" w:cs="Times New Roman"/>
          <w:sz w:val="24"/>
          <w:szCs w:val="24"/>
          <w:lang w:val="en-US"/>
        </w:rPr>
        <w:t>form</w:t>
      </w:r>
      <w:r w:rsidR="00D5589E" w:rsidRPr="00201870">
        <w:rPr>
          <w:rFonts w:ascii="Times New Roman" w:hAnsi="Times New Roman" w:cs="Times New Roman"/>
          <w:sz w:val="24"/>
          <w:szCs w:val="24"/>
          <w:lang w:val="en-US"/>
        </w:rPr>
        <w:t>; equally, perceptions of destination attributes are influenced by tourists’ personal factors such as cultural orientation (Jackson, 2019)</w:t>
      </w:r>
      <w:r w:rsidR="00074B42" w:rsidRPr="00201870">
        <w:rPr>
          <w:rFonts w:ascii="Times New Roman" w:hAnsi="Times New Roman" w:cs="Times New Roman"/>
          <w:sz w:val="24"/>
          <w:szCs w:val="24"/>
          <w:lang w:val="en-US"/>
        </w:rPr>
        <w:t xml:space="preserve">.  </w:t>
      </w:r>
    </w:p>
    <w:p w14:paraId="6CD01867" w14:textId="77777777" w:rsidR="008E0212" w:rsidRPr="00201870" w:rsidRDefault="008E0212" w:rsidP="00CB17EE">
      <w:pPr>
        <w:pStyle w:val="NoSpacing"/>
        <w:spacing w:line="480" w:lineRule="auto"/>
        <w:rPr>
          <w:rFonts w:ascii="Times New Roman" w:hAnsi="Times New Roman" w:cs="Times New Roman"/>
          <w:sz w:val="24"/>
          <w:szCs w:val="24"/>
          <w:lang w:val="en-US"/>
        </w:rPr>
      </w:pPr>
    </w:p>
    <w:p w14:paraId="2D6CD713" w14:textId="4A12503C" w:rsidR="008E0212" w:rsidRPr="00201870" w:rsidRDefault="00566586"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W</w:t>
      </w:r>
      <w:r w:rsidR="003F3E2C" w:rsidRPr="00201870">
        <w:rPr>
          <w:rFonts w:ascii="Times New Roman" w:hAnsi="Times New Roman" w:cs="Times New Roman"/>
          <w:sz w:val="24"/>
          <w:szCs w:val="24"/>
          <w:lang w:val="en-US"/>
        </w:rPr>
        <w:t xml:space="preserve">hilst most destinations share common attributes, marketers attempt to </w:t>
      </w:r>
      <w:proofErr w:type="spellStart"/>
      <w:r w:rsidR="003F3E2C" w:rsidRPr="00201870">
        <w:rPr>
          <w:rFonts w:ascii="Times New Roman" w:hAnsi="Times New Roman" w:cs="Times New Roman"/>
          <w:sz w:val="24"/>
          <w:szCs w:val="24"/>
          <w:lang w:val="en-US"/>
        </w:rPr>
        <w:t>emphasise</w:t>
      </w:r>
      <w:proofErr w:type="spellEnd"/>
      <w:r w:rsidR="003F3E2C" w:rsidRPr="00201870">
        <w:rPr>
          <w:rFonts w:ascii="Times New Roman" w:hAnsi="Times New Roman" w:cs="Times New Roman"/>
          <w:sz w:val="24"/>
          <w:szCs w:val="24"/>
          <w:lang w:val="en-US"/>
        </w:rPr>
        <w:t xml:space="preserve"> the</w:t>
      </w:r>
      <w:r w:rsidR="00B7107E" w:rsidRPr="00201870">
        <w:rPr>
          <w:rFonts w:ascii="Times New Roman" w:hAnsi="Times New Roman" w:cs="Times New Roman"/>
          <w:sz w:val="24"/>
          <w:szCs w:val="24"/>
          <w:lang w:val="en-US"/>
        </w:rPr>
        <w:t>ir</w:t>
      </w:r>
      <w:r w:rsidR="003F3E2C" w:rsidRPr="00201870">
        <w:rPr>
          <w:rFonts w:ascii="Times New Roman" w:hAnsi="Times New Roman" w:cs="Times New Roman"/>
          <w:sz w:val="24"/>
          <w:szCs w:val="24"/>
          <w:lang w:val="en-US"/>
        </w:rPr>
        <w:t xml:space="preserve"> unique attributes to differentiate </w:t>
      </w:r>
      <w:r w:rsidR="00B7107E" w:rsidRPr="00201870">
        <w:rPr>
          <w:rFonts w:ascii="Times New Roman" w:hAnsi="Times New Roman" w:cs="Times New Roman"/>
          <w:sz w:val="24"/>
          <w:szCs w:val="24"/>
          <w:lang w:val="en-US"/>
        </w:rPr>
        <w:t>them</w:t>
      </w:r>
      <w:r w:rsidR="003F3E2C" w:rsidRPr="00201870">
        <w:rPr>
          <w:rFonts w:ascii="Times New Roman" w:hAnsi="Times New Roman" w:cs="Times New Roman"/>
          <w:sz w:val="24"/>
          <w:szCs w:val="24"/>
          <w:lang w:val="en-US"/>
        </w:rPr>
        <w:t xml:space="preserve"> from competitors (</w:t>
      </w:r>
      <w:proofErr w:type="spellStart"/>
      <w:r w:rsidR="003F3E2C" w:rsidRPr="00201870">
        <w:rPr>
          <w:rFonts w:ascii="Times New Roman" w:hAnsi="Times New Roman" w:cs="Times New Roman"/>
          <w:sz w:val="24"/>
          <w:szCs w:val="24"/>
          <w:lang w:val="en-US"/>
        </w:rPr>
        <w:t>Toral</w:t>
      </w:r>
      <w:proofErr w:type="spellEnd"/>
      <w:r w:rsidR="003F3E2C" w:rsidRPr="00201870">
        <w:rPr>
          <w:rFonts w:ascii="Times New Roman" w:hAnsi="Times New Roman" w:cs="Times New Roman"/>
          <w:sz w:val="24"/>
          <w:szCs w:val="24"/>
          <w:lang w:val="en-US"/>
        </w:rPr>
        <w:t xml:space="preserve"> et al., 2018). </w:t>
      </w:r>
      <w:r w:rsidR="005B0EFE" w:rsidRPr="00201870">
        <w:rPr>
          <w:rFonts w:ascii="Times New Roman" w:hAnsi="Times New Roman" w:cs="Times New Roman"/>
          <w:sz w:val="24"/>
          <w:szCs w:val="24"/>
          <w:lang w:val="en-US"/>
        </w:rPr>
        <w:t>As such</w:t>
      </w:r>
      <w:r w:rsidR="00C21E6F" w:rsidRPr="00201870">
        <w:rPr>
          <w:rFonts w:ascii="Times New Roman" w:hAnsi="Times New Roman" w:cs="Times New Roman"/>
          <w:sz w:val="24"/>
          <w:szCs w:val="24"/>
          <w:lang w:val="en-US"/>
        </w:rPr>
        <w:t>, destination attributes hold an important position in tourist decision-making as they influence perceived destination image and</w:t>
      </w:r>
      <w:r w:rsidR="00910309" w:rsidRPr="00201870">
        <w:rPr>
          <w:rFonts w:ascii="Times New Roman" w:hAnsi="Times New Roman" w:cs="Times New Roman"/>
          <w:sz w:val="24"/>
          <w:szCs w:val="24"/>
          <w:lang w:val="en-US"/>
        </w:rPr>
        <w:t>,</w:t>
      </w:r>
      <w:r w:rsidR="00C21E6F" w:rsidRPr="00201870">
        <w:rPr>
          <w:rFonts w:ascii="Times New Roman" w:hAnsi="Times New Roman" w:cs="Times New Roman"/>
          <w:sz w:val="24"/>
          <w:szCs w:val="24"/>
          <w:lang w:val="en-US"/>
        </w:rPr>
        <w:t xml:space="preserve"> correspondingly</w:t>
      </w:r>
      <w:r w:rsidR="00910309" w:rsidRPr="00201870">
        <w:rPr>
          <w:rFonts w:ascii="Times New Roman" w:hAnsi="Times New Roman" w:cs="Times New Roman"/>
          <w:sz w:val="24"/>
          <w:szCs w:val="24"/>
          <w:lang w:val="en-US"/>
        </w:rPr>
        <w:t>,</w:t>
      </w:r>
      <w:r w:rsidR="00C21E6F" w:rsidRPr="00201870">
        <w:rPr>
          <w:rFonts w:ascii="Times New Roman" w:hAnsi="Times New Roman" w:cs="Times New Roman"/>
          <w:sz w:val="24"/>
          <w:szCs w:val="24"/>
          <w:lang w:val="en-US"/>
        </w:rPr>
        <w:t xml:space="preserve"> destination attractiveness and competitiveness (Qu et al., 2021).</w:t>
      </w:r>
      <w:r w:rsidR="00D17880" w:rsidRPr="00201870">
        <w:rPr>
          <w:rFonts w:ascii="Times New Roman" w:hAnsi="Times New Roman" w:cs="Times New Roman"/>
          <w:sz w:val="24"/>
          <w:szCs w:val="24"/>
          <w:lang w:val="en-US"/>
        </w:rPr>
        <w:t xml:space="preserve"> </w:t>
      </w:r>
      <w:r w:rsidR="008E0212" w:rsidRPr="00201870">
        <w:rPr>
          <w:rFonts w:ascii="Times New Roman" w:hAnsi="Times New Roman" w:cs="Times New Roman"/>
          <w:sz w:val="24"/>
          <w:szCs w:val="24"/>
          <w:lang w:val="en-US"/>
        </w:rPr>
        <w:t xml:space="preserve">Generally, the more positive tourist perceptions are of a destination’s attributes, the more positive the attitudes towards the destination will be and, by extent, the more likely tourists will select to visit it.  As tourists often lack knowledge about a destination they never visited before, they tend to rely on their perceptions of destination attributes - as drawn from various information sources - in order to make a decision about where to travel. </w:t>
      </w:r>
      <w:r w:rsidR="00BE15E8" w:rsidRPr="00201870">
        <w:rPr>
          <w:rFonts w:ascii="Times New Roman" w:hAnsi="Times New Roman" w:cs="Times New Roman"/>
          <w:sz w:val="24"/>
          <w:szCs w:val="24"/>
          <w:lang w:val="en-US"/>
        </w:rPr>
        <w:t>Indeed</w:t>
      </w:r>
      <w:r w:rsidR="008E0212" w:rsidRPr="00201870">
        <w:rPr>
          <w:rFonts w:ascii="Times New Roman" w:hAnsi="Times New Roman" w:cs="Times New Roman"/>
          <w:sz w:val="24"/>
          <w:szCs w:val="24"/>
          <w:lang w:val="en-US"/>
        </w:rPr>
        <w:t>, a burgeoning number of studies examin</w:t>
      </w:r>
      <w:r w:rsidR="00635438" w:rsidRPr="00201870">
        <w:rPr>
          <w:rFonts w:ascii="Times New Roman" w:hAnsi="Times New Roman" w:cs="Times New Roman"/>
          <w:sz w:val="24"/>
          <w:szCs w:val="24"/>
          <w:lang w:val="en-US"/>
        </w:rPr>
        <w:t>e</w:t>
      </w:r>
      <w:r w:rsidR="008E0212" w:rsidRPr="00201870">
        <w:rPr>
          <w:rFonts w:ascii="Times New Roman" w:hAnsi="Times New Roman" w:cs="Times New Roman"/>
          <w:sz w:val="24"/>
          <w:szCs w:val="24"/>
          <w:lang w:val="en-US"/>
        </w:rPr>
        <w:t xml:space="preserve"> the effects of destination attributes on tourist decision-making and behaviour, confirming their influence </w:t>
      </w:r>
      <w:r w:rsidR="00BE15E8" w:rsidRPr="00201870">
        <w:rPr>
          <w:rFonts w:ascii="Times New Roman" w:hAnsi="Times New Roman" w:cs="Times New Roman"/>
          <w:sz w:val="24"/>
          <w:szCs w:val="24"/>
          <w:lang w:val="en-US"/>
        </w:rPr>
        <w:t xml:space="preserve">not only </w:t>
      </w:r>
      <w:r w:rsidR="008E0212" w:rsidRPr="00201870">
        <w:rPr>
          <w:rFonts w:ascii="Times New Roman" w:hAnsi="Times New Roman" w:cs="Times New Roman"/>
          <w:sz w:val="24"/>
          <w:szCs w:val="24"/>
          <w:lang w:val="en-US"/>
        </w:rPr>
        <w:t xml:space="preserve">on </w:t>
      </w:r>
      <w:r w:rsidR="008E0212" w:rsidRPr="00201870">
        <w:rPr>
          <w:rFonts w:ascii="Times New Roman" w:hAnsi="Times New Roman" w:cs="Times New Roman"/>
          <w:sz w:val="24"/>
          <w:szCs w:val="24"/>
          <w:lang w:val="en-US"/>
        </w:rPr>
        <w:lastRenderedPageBreak/>
        <w:t>destination selection</w:t>
      </w:r>
      <w:r w:rsidR="00BE15E8" w:rsidRPr="00201870">
        <w:rPr>
          <w:rFonts w:ascii="Times New Roman" w:hAnsi="Times New Roman" w:cs="Times New Roman"/>
          <w:sz w:val="24"/>
          <w:szCs w:val="24"/>
          <w:lang w:val="en-US"/>
        </w:rPr>
        <w:t xml:space="preserve"> but also</w:t>
      </w:r>
      <w:r w:rsidR="008E0212" w:rsidRPr="00201870">
        <w:rPr>
          <w:rFonts w:ascii="Times New Roman" w:hAnsi="Times New Roman" w:cs="Times New Roman"/>
          <w:sz w:val="24"/>
          <w:szCs w:val="24"/>
          <w:lang w:val="en-US"/>
        </w:rPr>
        <w:t xml:space="preserve"> </w:t>
      </w:r>
      <w:r w:rsidR="00902A71" w:rsidRPr="00201870">
        <w:rPr>
          <w:rFonts w:ascii="Times New Roman" w:hAnsi="Times New Roman" w:cs="Times New Roman"/>
          <w:sz w:val="24"/>
          <w:szCs w:val="24"/>
          <w:lang w:val="en-US"/>
        </w:rPr>
        <w:t xml:space="preserve">on </w:t>
      </w:r>
      <w:r w:rsidR="008E0212" w:rsidRPr="00201870">
        <w:rPr>
          <w:rFonts w:ascii="Times New Roman" w:hAnsi="Times New Roman" w:cs="Times New Roman"/>
          <w:sz w:val="24"/>
          <w:szCs w:val="24"/>
          <w:lang w:val="en-US"/>
        </w:rPr>
        <w:t>tourist experience and satisfaction, word-of-mouth and revisit intention among other</w:t>
      </w:r>
      <w:r w:rsidR="00242684" w:rsidRPr="00201870">
        <w:rPr>
          <w:rFonts w:ascii="Times New Roman" w:hAnsi="Times New Roman" w:cs="Times New Roman"/>
          <w:sz w:val="24"/>
          <w:szCs w:val="24"/>
          <w:lang w:val="en-US"/>
        </w:rPr>
        <w:t xml:space="preserve"> variables</w:t>
      </w:r>
      <w:r w:rsidR="008E0212" w:rsidRPr="00201870">
        <w:rPr>
          <w:rFonts w:ascii="Times New Roman" w:hAnsi="Times New Roman" w:cs="Times New Roman"/>
          <w:sz w:val="24"/>
          <w:szCs w:val="24"/>
          <w:lang w:val="en-US"/>
        </w:rPr>
        <w:t xml:space="preserve"> (e.g., </w:t>
      </w:r>
      <w:proofErr w:type="spellStart"/>
      <w:r w:rsidR="008E0212" w:rsidRPr="00201870">
        <w:rPr>
          <w:rFonts w:ascii="Times New Roman" w:hAnsi="Times New Roman" w:cs="Times New Roman"/>
          <w:sz w:val="24"/>
          <w:szCs w:val="24"/>
          <w:lang w:val="en-US"/>
        </w:rPr>
        <w:t>Eom</w:t>
      </w:r>
      <w:proofErr w:type="spellEnd"/>
      <w:r w:rsidR="008E0212" w:rsidRPr="00201870">
        <w:rPr>
          <w:rFonts w:ascii="Times New Roman" w:hAnsi="Times New Roman" w:cs="Times New Roman"/>
          <w:sz w:val="24"/>
          <w:szCs w:val="24"/>
          <w:lang w:val="en-US"/>
        </w:rPr>
        <w:t xml:space="preserve"> et al., 2020; Gannon et al., 2017; Han et al., 2019; Kim, 2014; Moon &amp; Han, 2018). </w:t>
      </w:r>
    </w:p>
    <w:p w14:paraId="2E935093" w14:textId="27CA8B79" w:rsidR="008E0212" w:rsidRPr="00201870" w:rsidRDefault="008E0212" w:rsidP="00CB17EE">
      <w:pPr>
        <w:pStyle w:val="NoSpacing"/>
        <w:spacing w:line="480" w:lineRule="auto"/>
        <w:rPr>
          <w:rFonts w:ascii="Times New Roman" w:hAnsi="Times New Roman" w:cs="Times New Roman"/>
          <w:sz w:val="24"/>
          <w:szCs w:val="24"/>
          <w:lang w:val="en-US"/>
        </w:rPr>
      </w:pPr>
    </w:p>
    <w:p w14:paraId="205556D5" w14:textId="28CC730A" w:rsidR="00902A71" w:rsidRPr="00201870" w:rsidRDefault="00902A71" w:rsidP="00CB17EE">
      <w:pPr>
        <w:pStyle w:val="NoSpacing"/>
        <w:spacing w:line="480" w:lineRule="auto"/>
        <w:rPr>
          <w:rFonts w:ascii="Times New Roman" w:hAnsi="Times New Roman" w:cs="Times New Roman"/>
          <w:b/>
          <w:bCs/>
          <w:i/>
          <w:iCs/>
          <w:sz w:val="24"/>
          <w:szCs w:val="24"/>
          <w:lang w:val="en-US"/>
        </w:rPr>
      </w:pPr>
      <w:r w:rsidRPr="00201870">
        <w:rPr>
          <w:rFonts w:ascii="Times New Roman" w:hAnsi="Times New Roman" w:cs="Times New Roman"/>
          <w:b/>
          <w:bCs/>
          <w:i/>
          <w:iCs/>
          <w:sz w:val="24"/>
          <w:szCs w:val="24"/>
          <w:lang w:val="en-US"/>
        </w:rPr>
        <w:t>3.2 Travel decision-making during</w:t>
      </w:r>
      <w:r w:rsidR="00813848" w:rsidRPr="00201870">
        <w:rPr>
          <w:rFonts w:ascii="Times New Roman" w:hAnsi="Times New Roman" w:cs="Times New Roman"/>
          <w:b/>
          <w:bCs/>
          <w:i/>
          <w:iCs/>
          <w:sz w:val="24"/>
          <w:szCs w:val="24"/>
          <w:lang w:val="en-US"/>
        </w:rPr>
        <w:t xml:space="preserve"> </w:t>
      </w:r>
      <w:r w:rsidR="00715BEA" w:rsidRPr="00201870">
        <w:rPr>
          <w:rFonts w:ascii="Times New Roman" w:hAnsi="Times New Roman" w:cs="Times New Roman"/>
          <w:b/>
          <w:bCs/>
          <w:i/>
          <w:iCs/>
          <w:sz w:val="24"/>
          <w:szCs w:val="24"/>
          <w:lang w:val="en-US"/>
        </w:rPr>
        <w:t>uncertainty</w:t>
      </w:r>
    </w:p>
    <w:p w14:paraId="220C7A0D" w14:textId="3A000D49" w:rsidR="006A2AB5" w:rsidRPr="00201870" w:rsidRDefault="00BD7EB8"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Considering</w:t>
      </w:r>
      <w:r w:rsidR="00D22021" w:rsidRPr="00201870">
        <w:rPr>
          <w:rFonts w:ascii="Times New Roman" w:hAnsi="Times New Roman" w:cs="Times New Roman"/>
          <w:sz w:val="24"/>
          <w:szCs w:val="24"/>
          <w:lang w:val="en-US"/>
        </w:rPr>
        <w:t xml:space="preserve"> the nature of the tourism product </w:t>
      </w:r>
      <w:r w:rsidRPr="00201870">
        <w:rPr>
          <w:rFonts w:ascii="Times New Roman" w:hAnsi="Times New Roman" w:cs="Times New Roman"/>
          <w:sz w:val="24"/>
          <w:szCs w:val="24"/>
          <w:lang w:val="en-US"/>
        </w:rPr>
        <w:t xml:space="preserve">which </w:t>
      </w:r>
      <w:r w:rsidR="0003416B" w:rsidRPr="00201870">
        <w:rPr>
          <w:rFonts w:ascii="Times New Roman" w:hAnsi="Times New Roman" w:cs="Times New Roman"/>
          <w:sz w:val="24"/>
          <w:szCs w:val="24"/>
          <w:lang w:val="en-US"/>
        </w:rPr>
        <w:t>carries</w:t>
      </w:r>
      <w:r w:rsidR="00D22021" w:rsidRPr="00201870">
        <w:rPr>
          <w:rFonts w:ascii="Times New Roman" w:hAnsi="Times New Roman" w:cs="Times New Roman"/>
          <w:sz w:val="24"/>
          <w:szCs w:val="24"/>
          <w:lang w:val="en-US"/>
        </w:rPr>
        <w:t xml:space="preserve"> a certain degree of risk (</w:t>
      </w:r>
      <w:r w:rsidR="00B01DD5" w:rsidRPr="00201870">
        <w:rPr>
          <w:rFonts w:ascii="Times New Roman" w:hAnsi="Times New Roman" w:cs="Times New Roman"/>
          <w:sz w:val="24"/>
          <w:szCs w:val="24"/>
        </w:rPr>
        <w:t>Hasan et al., 2017</w:t>
      </w:r>
      <w:r w:rsidR="00D22021" w:rsidRPr="00201870">
        <w:rPr>
          <w:rFonts w:ascii="Times New Roman" w:hAnsi="Times New Roman" w:cs="Times New Roman"/>
          <w:sz w:val="24"/>
          <w:szCs w:val="24"/>
          <w:lang w:val="en-US"/>
        </w:rPr>
        <w:t>)</w:t>
      </w:r>
      <w:r w:rsidRPr="00201870">
        <w:rPr>
          <w:rFonts w:ascii="Times New Roman" w:hAnsi="Times New Roman" w:cs="Times New Roman"/>
          <w:sz w:val="24"/>
          <w:szCs w:val="24"/>
          <w:lang w:val="en-US"/>
        </w:rPr>
        <w:t>, the importance of destination attributes on tourist</w:t>
      </w:r>
      <w:r w:rsidR="00783C0C" w:rsidRPr="00201870">
        <w:rPr>
          <w:rFonts w:ascii="Times New Roman" w:hAnsi="Times New Roman" w:cs="Times New Roman"/>
          <w:sz w:val="24"/>
          <w:szCs w:val="24"/>
          <w:lang w:val="en-US"/>
        </w:rPr>
        <w:t>s’</w:t>
      </w:r>
      <w:r w:rsidRPr="00201870">
        <w:rPr>
          <w:rFonts w:ascii="Times New Roman" w:hAnsi="Times New Roman" w:cs="Times New Roman"/>
          <w:sz w:val="24"/>
          <w:szCs w:val="24"/>
          <w:lang w:val="en-US"/>
        </w:rPr>
        <w:t xml:space="preserve"> decisions and </w:t>
      </w:r>
      <w:proofErr w:type="spellStart"/>
      <w:r w:rsidRPr="00201870">
        <w:rPr>
          <w:rFonts w:ascii="Times New Roman" w:hAnsi="Times New Roman" w:cs="Times New Roman"/>
          <w:sz w:val="24"/>
          <w:szCs w:val="24"/>
          <w:lang w:val="en-US"/>
        </w:rPr>
        <w:t>behaviours</w:t>
      </w:r>
      <w:proofErr w:type="spellEnd"/>
      <w:r w:rsidRPr="00201870">
        <w:rPr>
          <w:rFonts w:ascii="Times New Roman" w:hAnsi="Times New Roman" w:cs="Times New Roman"/>
          <w:sz w:val="24"/>
          <w:szCs w:val="24"/>
          <w:lang w:val="en-US"/>
        </w:rPr>
        <w:t xml:space="preserve"> is not surprising</w:t>
      </w:r>
      <w:r w:rsidR="00D22021" w:rsidRPr="00201870">
        <w:rPr>
          <w:rFonts w:ascii="Times New Roman" w:hAnsi="Times New Roman" w:cs="Times New Roman"/>
          <w:sz w:val="24"/>
          <w:szCs w:val="24"/>
          <w:lang w:val="en-US"/>
        </w:rPr>
        <w:t xml:space="preserve">. </w:t>
      </w:r>
      <w:r w:rsidR="006A2AB5" w:rsidRPr="00201870">
        <w:rPr>
          <w:rFonts w:ascii="Times New Roman" w:hAnsi="Times New Roman" w:cs="Times New Roman"/>
          <w:sz w:val="24"/>
          <w:szCs w:val="24"/>
          <w:lang w:val="en-US"/>
        </w:rPr>
        <w:t xml:space="preserve">According to Karl (2018), tourists tend to rely on their subjective judgements when making travel-related decisions with the aim of </w:t>
      </w:r>
      <w:proofErr w:type="spellStart"/>
      <w:r w:rsidR="006A2AB5" w:rsidRPr="00201870">
        <w:rPr>
          <w:rFonts w:ascii="Times New Roman" w:hAnsi="Times New Roman" w:cs="Times New Roman"/>
          <w:sz w:val="24"/>
          <w:szCs w:val="24"/>
          <w:lang w:val="en-US"/>
        </w:rPr>
        <w:t>minimising</w:t>
      </w:r>
      <w:proofErr w:type="spellEnd"/>
      <w:r w:rsidR="006A2AB5" w:rsidRPr="00201870">
        <w:rPr>
          <w:rFonts w:ascii="Times New Roman" w:hAnsi="Times New Roman" w:cs="Times New Roman"/>
          <w:sz w:val="24"/>
          <w:szCs w:val="24"/>
          <w:lang w:val="en-US"/>
        </w:rPr>
        <w:t xml:space="preserve"> losses and </w:t>
      </w:r>
      <w:proofErr w:type="spellStart"/>
      <w:r w:rsidR="006A2AB5" w:rsidRPr="00201870">
        <w:rPr>
          <w:rFonts w:ascii="Times New Roman" w:hAnsi="Times New Roman" w:cs="Times New Roman"/>
          <w:sz w:val="24"/>
          <w:szCs w:val="24"/>
          <w:lang w:val="en-US"/>
        </w:rPr>
        <w:t>maximising</w:t>
      </w:r>
      <w:proofErr w:type="spellEnd"/>
      <w:r w:rsidR="006A2AB5" w:rsidRPr="00201870">
        <w:rPr>
          <w:rFonts w:ascii="Times New Roman" w:hAnsi="Times New Roman" w:cs="Times New Roman"/>
          <w:sz w:val="24"/>
          <w:szCs w:val="24"/>
          <w:lang w:val="en-US"/>
        </w:rPr>
        <w:t xml:space="preserve"> benefits. Destination attribute</w:t>
      </w:r>
      <w:r w:rsidR="00E71B64" w:rsidRPr="00201870">
        <w:rPr>
          <w:rFonts w:ascii="Times New Roman" w:hAnsi="Times New Roman" w:cs="Times New Roman"/>
          <w:sz w:val="24"/>
          <w:szCs w:val="24"/>
          <w:lang w:val="en-US"/>
        </w:rPr>
        <w:t>s</w:t>
      </w:r>
      <w:r w:rsidR="006A2AB5" w:rsidRPr="00201870">
        <w:rPr>
          <w:rFonts w:ascii="Times New Roman" w:hAnsi="Times New Roman" w:cs="Times New Roman"/>
          <w:sz w:val="24"/>
          <w:szCs w:val="24"/>
          <w:lang w:val="en-US"/>
        </w:rPr>
        <w:t xml:space="preserve">, </w:t>
      </w:r>
      <w:r w:rsidR="00884446" w:rsidRPr="00201870">
        <w:rPr>
          <w:rFonts w:ascii="Times New Roman" w:hAnsi="Times New Roman" w:cs="Times New Roman"/>
          <w:sz w:val="24"/>
          <w:szCs w:val="24"/>
          <w:lang w:val="en-US"/>
        </w:rPr>
        <w:t>in particular</w:t>
      </w:r>
      <w:r w:rsidR="006A2AB5" w:rsidRPr="00201870">
        <w:rPr>
          <w:rFonts w:ascii="Times New Roman" w:hAnsi="Times New Roman" w:cs="Times New Roman"/>
          <w:sz w:val="24"/>
          <w:szCs w:val="24"/>
          <w:lang w:val="en-US"/>
        </w:rPr>
        <w:t xml:space="preserve">, emerge as important influencers on travel decision-making </w:t>
      </w:r>
      <w:r w:rsidR="00FA3CB4" w:rsidRPr="00201870">
        <w:rPr>
          <w:rFonts w:ascii="Times New Roman" w:hAnsi="Times New Roman" w:cs="Times New Roman"/>
          <w:sz w:val="24"/>
          <w:szCs w:val="24"/>
          <w:lang w:val="en-US"/>
        </w:rPr>
        <w:t xml:space="preserve">particularly </w:t>
      </w:r>
      <w:r w:rsidR="0003416B" w:rsidRPr="00201870">
        <w:rPr>
          <w:rFonts w:ascii="Times New Roman" w:hAnsi="Times New Roman" w:cs="Times New Roman"/>
          <w:sz w:val="24"/>
          <w:szCs w:val="24"/>
          <w:lang w:val="en-US"/>
        </w:rPr>
        <w:t>during</w:t>
      </w:r>
      <w:r w:rsidR="006A2AB5" w:rsidRPr="00201870">
        <w:rPr>
          <w:rFonts w:ascii="Times New Roman" w:hAnsi="Times New Roman" w:cs="Times New Roman"/>
          <w:sz w:val="24"/>
          <w:szCs w:val="24"/>
          <w:lang w:val="en-US"/>
        </w:rPr>
        <w:t xml:space="preserve"> uncertainty</w:t>
      </w:r>
      <w:r w:rsidR="00FA3CB4" w:rsidRPr="00201870">
        <w:rPr>
          <w:rFonts w:ascii="Times New Roman" w:hAnsi="Times New Roman" w:cs="Times New Roman"/>
          <w:sz w:val="24"/>
          <w:szCs w:val="24"/>
          <w:lang w:val="en-US"/>
        </w:rPr>
        <w:t>,</w:t>
      </w:r>
      <w:r w:rsidR="00D22021" w:rsidRPr="00201870">
        <w:rPr>
          <w:rFonts w:ascii="Times New Roman" w:hAnsi="Times New Roman" w:cs="Times New Roman"/>
          <w:sz w:val="24"/>
          <w:szCs w:val="24"/>
          <w:lang w:val="en-US"/>
        </w:rPr>
        <w:t xml:space="preserve"> as tourists attempt to mitigate perceived risks by selecting destinations for which they hold positive perceptions and attitudes (</w:t>
      </w:r>
      <w:r w:rsidR="00B01DD5" w:rsidRPr="00201870">
        <w:rPr>
          <w:rFonts w:ascii="Times New Roman" w:hAnsi="Times New Roman" w:cs="Times New Roman"/>
          <w:sz w:val="24"/>
          <w:szCs w:val="24"/>
        </w:rPr>
        <w:t>Quintal et al., 2010</w:t>
      </w:r>
      <w:r w:rsidR="00D22021" w:rsidRPr="00201870">
        <w:rPr>
          <w:rFonts w:ascii="Times New Roman" w:hAnsi="Times New Roman" w:cs="Times New Roman"/>
          <w:sz w:val="24"/>
          <w:szCs w:val="24"/>
          <w:lang w:val="en-US"/>
        </w:rPr>
        <w:t>)</w:t>
      </w:r>
      <w:r w:rsidR="00CB57AE" w:rsidRPr="00201870">
        <w:rPr>
          <w:rFonts w:ascii="Times New Roman" w:hAnsi="Times New Roman" w:cs="Times New Roman"/>
          <w:sz w:val="24"/>
          <w:szCs w:val="24"/>
          <w:lang w:val="en-US"/>
        </w:rPr>
        <w:t>.</w:t>
      </w:r>
      <w:r w:rsidR="00D22021" w:rsidRPr="00201870">
        <w:rPr>
          <w:rFonts w:ascii="Times New Roman" w:hAnsi="Times New Roman" w:cs="Times New Roman"/>
          <w:sz w:val="24"/>
          <w:szCs w:val="24"/>
          <w:lang w:val="en-US"/>
        </w:rPr>
        <w:t xml:space="preserve"> </w:t>
      </w:r>
      <w:r w:rsidR="00CB57AE" w:rsidRPr="00201870">
        <w:rPr>
          <w:rFonts w:ascii="Times New Roman" w:hAnsi="Times New Roman" w:cs="Times New Roman"/>
          <w:sz w:val="24"/>
          <w:szCs w:val="24"/>
          <w:lang w:val="en-US"/>
        </w:rPr>
        <w:t>M</w:t>
      </w:r>
      <w:r w:rsidR="00D22021" w:rsidRPr="00201870">
        <w:rPr>
          <w:rFonts w:ascii="Times New Roman" w:hAnsi="Times New Roman" w:cs="Times New Roman"/>
          <w:sz w:val="24"/>
          <w:szCs w:val="24"/>
          <w:lang w:val="en-US"/>
        </w:rPr>
        <w:t>ost frequently</w:t>
      </w:r>
      <w:r w:rsidR="00CB57AE" w:rsidRPr="00201870">
        <w:rPr>
          <w:rFonts w:ascii="Times New Roman" w:hAnsi="Times New Roman" w:cs="Times New Roman"/>
          <w:sz w:val="24"/>
          <w:szCs w:val="24"/>
          <w:lang w:val="en-US"/>
        </w:rPr>
        <w:t>,</w:t>
      </w:r>
      <w:r w:rsidR="00D22021" w:rsidRPr="00201870">
        <w:rPr>
          <w:rFonts w:ascii="Times New Roman" w:hAnsi="Times New Roman" w:cs="Times New Roman"/>
          <w:sz w:val="24"/>
          <w:szCs w:val="24"/>
          <w:lang w:val="en-US"/>
        </w:rPr>
        <w:t xml:space="preserve"> </w:t>
      </w:r>
      <w:r w:rsidR="00FA3CB4" w:rsidRPr="00201870">
        <w:rPr>
          <w:rFonts w:ascii="Times New Roman" w:hAnsi="Times New Roman" w:cs="Times New Roman"/>
          <w:sz w:val="24"/>
          <w:szCs w:val="24"/>
          <w:lang w:val="en-US"/>
        </w:rPr>
        <w:t>t</w:t>
      </w:r>
      <w:r w:rsidR="00CB57AE" w:rsidRPr="00201870">
        <w:rPr>
          <w:rFonts w:ascii="Times New Roman" w:hAnsi="Times New Roman" w:cs="Times New Roman"/>
          <w:sz w:val="24"/>
          <w:szCs w:val="24"/>
          <w:lang w:val="en-US"/>
        </w:rPr>
        <w:t>ourists</w:t>
      </w:r>
      <w:r w:rsidR="00FA3CB4" w:rsidRPr="00201870">
        <w:rPr>
          <w:rFonts w:ascii="Times New Roman" w:hAnsi="Times New Roman" w:cs="Times New Roman"/>
          <w:sz w:val="24"/>
          <w:szCs w:val="24"/>
          <w:lang w:val="en-US"/>
        </w:rPr>
        <w:t xml:space="preserve"> </w:t>
      </w:r>
      <w:r w:rsidR="00D22021" w:rsidRPr="00201870">
        <w:rPr>
          <w:rFonts w:ascii="Times New Roman" w:hAnsi="Times New Roman" w:cs="Times New Roman"/>
          <w:sz w:val="24"/>
          <w:szCs w:val="24"/>
          <w:lang w:val="en-US"/>
        </w:rPr>
        <w:t>opt for familiar destinations or destinations perceived as safe (Karl, 2018)</w:t>
      </w:r>
      <w:r w:rsidR="006A2AB5" w:rsidRPr="00201870">
        <w:rPr>
          <w:rFonts w:ascii="Times New Roman" w:hAnsi="Times New Roman" w:cs="Times New Roman"/>
          <w:sz w:val="24"/>
          <w:szCs w:val="24"/>
          <w:lang w:val="en-US"/>
        </w:rPr>
        <w:t>.</w:t>
      </w:r>
      <w:r w:rsidR="00D22021" w:rsidRPr="00201870">
        <w:rPr>
          <w:rFonts w:ascii="Times New Roman" w:hAnsi="Times New Roman" w:cs="Times New Roman"/>
          <w:sz w:val="24"/>
          <w:szCs w:val="24"/>
          <w:lang w:val="en-US"/>
        </w:rPr>
        <w:t xml:space="preserve"> Nonetheless, the COVID-19 pandemic has negatively impacted people’s travel intentions, shifting concerns from questions about where to travel to whether to travel </w:t>
      </w:r>
      <w:r w:rsidR="00205577" w:rsidRPr="00201870">
        <w:rPr>
          <w:rFonts w:ascii="Times New Roman" w:hAnsi="Times New Roman" w:cs="Times New Roman"/>
          <w:sz w:val="24"/>
          <w:szCs w:val="24"/>
          <w:lang w:val="en-US"/>
        </w:rPr>
        <w:t xml:space="preserve">in general </w:t>
      </w:r>
      <w:r w:rsidR="00D22021" w:rsidRPr="00201870">
        <w:rPr>
          <w:rFonts w:ascii="Times New Roman" w:hAnsi="Times New Roman" w:cs="Times New Roman"/>
          <w:sz w:val="24"/>
          <w:szCs w:val="24"/>
          <w:lang w:val="en-US"/>
        </w:rPr>
        <w:t>(</w:t>
      </w:r>
      <w:proofErr w:type="spellStart"/>
      <w:r w:rsidR="00D22021" w:rsidRPr="00201870">
        <w:rPr>
          <w:rFonts w:ascii="Times New Roman" w:hAnsi="Times New Roman" w:cs="Times New Roman"/>
          <w:sz w:val="24"/>
          <w:szCs w:val="24"/>
          <w:lang w:val="en-US"/>
        </w:rPr>
        <w:t>Pelusa</w:t>
      </w:r>
      <w:proofErr w:type="spellEnd"/>
      <w:r w:rsidR="00D22021" w:rsidRPr="00201870">
        <w:rPr>
          <w:rFonts w:ascii="Times New Roman" w:hAnsi="Times New Roman" w:cs="Times New Roman"/>
          <w:sz w:val="24"/>
          <w:szCs w:val="24"/>
          <w:lang w:val="en-US"/>
        </w:rPr>
        <w:t xml:space="preserve"> &amp; </w:t>
      </w:r>
      <w:proofErr w:type="spellStart"/>
      <w:r w:rsidR="00D22021" w:rsidRPr="00201870">
        <w:rPr>
          <w:rFonts w:ascii="Times New Roman" w:hAnsi="Times New Roman" w:cs="Times New Roman"/>
          <w:sz w:val="24"/>
          <w:szCs w:val="24"/>
          <w:lang w:val="en-US"/>
        </w:rPr>
        <w:t>Pichierri</w:t>
      </w:r>
      <w:proofErr w:type="spellEnd"/>
      <w:r w:rsidR="00D22021" w:rsidRPr="00201870">
        <w:rPr>
          <w:rFonts w:ascii="Times New Roman" w:hAnsi="Times New Roman" w:cs="Times New Roman"/>
          <w:sz w:val="24"/>
          <w:szCs w:val="24"/>
          <w:lang w:val="en-US"/>
        </w:rPr>
        <w:t xml:space="preserve">, 2020).     </w:t>
      </w:r>
      <w:r w:rsidR="006A2AB5" w:rsidRPr="00201870">
        <w:rPr>
          <w:rFonts w:ascii="Times New Roman" w:hAnsi="Times New Roman" w:cs="Times New Roman"/>
          <w:sz w:val="24"/>
          <w:szCs w:val="24"/>
          <w:lang w:val="en-US"/>
        </w:rPr>
        <w:t xml:space="preserve">  </w:t>
      </w:r>
      <w:r w:rsidR="00D17880" w:rsidRPr="00201870">
        <w:rPr>
          <w:rFonts w:ascii="Times New Roman" w:hAnsi="Times New Roman" w:cs="Times New Roman"/>
          <w:sz w:val="24"/>
          <w:szCs w:val="24"/>
          <w:lang w:val="en-US"/>
        </w:rPr>
        <w:t xml:space="preserve"> </w:t>
      </w:r>
    </w:p>
    <w:p w14:paraId="15080145" w14:textId="77777777" w:rsidR="006A2AB5" w:rsidRPr="00201870" w:rsidRDefault="006A2AB5" w:rsidP="00CB17EE">
      <w:pPr>
        <w:pStyle w:val="NoSpacing"/>
        <w:spacing w:line="480" w:lineRule="auto"/>
        <w:rPr>
          <w:rFonts w:ascii="Times New Roman" w:hAnsi="Times New Roman" w:cs="Times New Roman"/>
          <w:sz w:val="24"/>
          <w:szCs w:val="24"/>
          <w:lang w:val="en-US"/>
        </w:rPr>
      </w:pPr>
    </w:p>
    <w:p w14:paraId="466611A3" w14:textId="4BAC4D02" w:rsidR="00715BEA" w:rsidRPr="00201870" w:rsidRDefault="001149F4" w:rsidP="00715BEA">
      <w:pPr>
        <w:spacing w:after="0" w:line="480" w:lineRule="auto"/>
        <w:rPr>
          <w:rFonts w:ascii="Times New Roman" w:hAnsi="Times New Roman" w:cs="Times New Roman"/>
          <w:sz w:val="24"/>
          <w:szCs w:val="24"/>
        </w:rPr>
      </w:pPr>
      <w:r w:rsidRPr="00201870">
        <w:rPr>
          <w:rFonts w:ascii="Times New Roman" w:hAnsi="Times New Roman" w:cs="Times New Roman"/>
          <w:sz w:val="24"/>
          <w:szCs w:val="24"/>
          <w:lang w:val="en-US"/>
        </w:rPr>
        <w:t xml:space="preserve">Although </w:t>
      </w:r>
      <w:r w:rsidR="00C4092C" w:rsidRPr="00201870">
        <w:rPr>
          <w:rFonts w:ascii="Times New Roman" w:hAnsi="Times New Roman" w:cs="Times New Roman"/>
          <w:sz w:val="24"/>
          <w:szCs w:val="24"/>
          <w:lang w:val="en-US"/>
        </w:rPr>
        <w:t xml:space="preserve">the tourism industry has been relatively resilient in facing challenges </w:t>
      </w:r>
      <w:r w:rsidR="0003416B" w:rsidRPr="00201870">
        <w:rPr>
          <w:rFonts w:ascii="Times New Roman" w:hAnsi="Times New Roman" w:cs="Times New Roman"/>
          <w:sz w:val="24"/>
          <w:szCs w:val="24"/>
          <w:lang w:val="en-US"/>
        </w:rPr>
        <w:t>caused</w:t>
      </w:r>
      <w:r w:rsidR="00C4092C" w:rsidRPr="00201870">
        <w:rPr>
          <w:rFonts w:ascii="Times New Roman" w:hAnsi="Times New Roman" w:cs="Times New Roman"/>
          <w:sz w:val="24"/>
          <w:szCs w:val="24"/>
          <w:lang w:val="en-US"/>
        </w:rPr>
        <w:t xml:space="preserve"> by crises (</w:t>
      </w:r>
      <w:proofErr w:type="spellStart"/>
      <w:r w:rsidR="00C4092C" w:rsidRPr="00201870">
        <w:rPr>
          <w:rFonts w:ascii="Times New Roman" w:hAnsi="Times New Roman" w:cs="Times New Roman"/>
          <w:sz w:val="24"/>
          <w:szCs w:val="24"/>
          <w:lang w:val="en-US"/>
        </w:rPr>
        <w:t>Spanaki</w:t>
      </w:r>
      <w:proofErr w:type="spellEnd"/>
      <w:r w:rsidR="00C4092C" w:rsidRPr="00201870">
        <w:rPr>
          <w:rFonts w:ascii="Times New Roman" w:hAnsi="Times New Roman" w:cs="Times New Roman"/>
          <w:sz w:val="24"/>
          <w:szCs w:val="24"/>
          <w:lang w:val="en-US"/>
        </w:rPr>
        <w:t xml:space="preserve"> et al., 2021), the COVID-19 pandemic has</w:t>
      </w:r>
      <w:r w:rsidRPr="00201870">
        <w:rPr>
          <w:rFonts w:ascii="Times New Roman" w:hAnsi="Times New Roman" w:cs="Times New Roman"/>
          <w:sz w:val="24"/>
          <w:szCs w:val="24"/>
          <w:lang w:val="en-US"/>
        </w:rPr>
        <w:t xml:space="preserve"> </w:t>
      </w:r>
      <w:r w:rsidR="00C4092C" w:rsidRPr="00201870">
        <w:rPr>
          <w:rFonts w:ascii="Times New Roman" w:hAnsi="Times New Roman" w:cs="Times New Roman"/>
          <w:sz w:val="24"/>
          <w:szCs w:val="24"/>
          <w:lang w:val="en-US"/>
        </w:rPr>
        <w:t>created an unprecedented situation</w:t>
      </w:r>
      <w:r w:rsidR="001B4E16" w:rsidRPr="00201870">
        <w:rPr>
          <w:rFonts w:ascii="Times New Roman" w:hAnsi="Times New Roman" w:cs="Times New Roman"/>
          <w:sz w:val="24"/>
          <w:szCs w:val="24"/>
          <w:lang w:val="en-US"/>
        </w:rPr>
        <w:t xml:space="preserve"> (Pappas, 2021)</w:t>
      </w:r>
      <w:r w:rsidR="00C4092C" w:rsidRPr="00201870">
        <w:rPr>
          <w:rFonts w:ascii="Times New Roman" w:hAnsi="Times New Roman" w:cs="Times New Roman"/>
          <w:sz w:val="24"/>
          <w:szCs w:val="24"/>
          <w:lang w:val="en-US"/>
        </w:rPr>
        <w:t xml:space="preserve">. </w:t>
      </w:r>
      <w:r w:rsidRPr="00201870">
        <w:rPr>
          <w:rFonts w:ascii="Times New Roman" w:hAnsi="Times New Roman" w:cs="Times New Roman"/>
          <w:sz w:val="24"/>
          <w:szCs w:val="24"/>
          <w:lang w:val="en-US"/>
        </w:rPr>
        <w:t xml:space="preserve">Crisis management studies highlight that tourism decision-making </w:t>
      </w:r>
      <w:proofErr w:type="spellStart"/>
      <w:r w:rsidRPr="00201870">
        <w:rPr>
          <w:rFonts w:ascii="Times New Roman" w:hAnsi="Times New Roman" w:cs="Times New Roman"/>
          <w:sz w:val="24"/>
          <w:szCs w:val="24"/>
          <w:lang w:val="en-US"/>
        </w:rPr>
        <w:t>complexifies</w:t>
      </w:r>
      <w:proofErr w:type="spellEnd"/>
      <w:r w:rsidRPr="00201870">
        <w:rPr>
          <w:rFonts w:ascii="Times New Roman" w:hAnsi="Times New Roman" w:cs="Times New Roman"/>
          <w:sz w:val="24"/>
          <w:szCs w:val="24"/>
          <w:lang w:val="en-US"/>
        </w:rPr>
        <w:t xml:space="preserve"> </w:t>
      </w:r>
      <w:r w:rsidR="0003416B" w:rsidRPr="00201870">
        <w:rPr>
          <w:rFonts w:ascii="Times New Roman" w:hAnsi="Times New Roman" w:cs="Times New Roman"/>
          <w:sz w:val="24"/>
          <w:szCs w:val="24"/>
          <w:lang w:val="en-US"/>
        </w:rPr>
        <w:t>during</w:t>
      </w:r>
      <w:r w:rsidRPr="00201870">
        <w:rPr>
          <w:rFonts w:ascii="Times New Roman" w:hAnsi="Times New Roman" w:cs="Times New Roman"/>
          <w:sz w:val="24"/>
          <w:szCs w:val="24"/>
          <w:lang w:val="en-US"/>
        </w:rPr>
        <w:t xml:space="preserve"> uncertainty (Karl, 2018; </w:t>
      </w:r>
      <w:r w:rsidR="00940379" w:rsidRPr="00201870">
        <w:rPr>
          <w:rFonts w:ascii="Times New Roman" w:hAnsi="Times New Roman" w:cs="Times New Roman"/>
          <w:sz w:val="24"/>
          <w:szCs w:val="24"/>
          <w:lang w:val="en-US"/>
        </w:rPr>
        <w:t xml:space="preserve">Pappas &amp; </w:t>
      </w:r>
      <w:proofErr w:type="spellStart"/>
      <w:r w:rsidR="00940379" w:rsidRPr="00201870">
        <w:rPr>
          <w:rFonts w:ascii="Times New Roman" w:hAnsi="Times New Roman" w:cs="Times New Roman"/>
          <w:sz w:val="24"/>
          <w:szCs w:val="24"/>
          <w:lang w:val="en-US"/>
        </w:rPr>
        <w:t>Glyptou</w:t>
      </w:r>
      <w:proofErr w:type="spellEnd"/>
      <w:r w:rsidR="00940379" w:rsidRPr="00201870">
        <w:rPr>
          <w:rFonts w:ascii="Times New Roman" w:hAnsi="Times New Roman" w:cs="Times New Roman"/>
          <w:sz w:val="24"/>
          <w:szCs w:val="24"/>
          <w:lang w:val="en-US"/>
        </w:rPr>
        <w:t>, 2021</w:t>
      </w:r>
      <w:r w:rsidRPr="00201870">
        <w:rPr>
          <w:rFonts w:ascii="Times New Roman" w:hAnsi="Times New Roman" w:cs="Times New Roman"/>
          <w:sz w:val="24"/>
          <w:szCs w:val="24"/>
          <w:lang w:val="en-US"/>
        </w:rPr>
        <w:t>) with tourists modifying or cancelling their travel plans depending on the stage of their decision-making (</w:t>
      </w:r>
      <w:proofErr w:type="spellStart"/>
      <w:r w:rsidRPr="00201870">
        <w:rPr>
          <w:rFonts w:ascii="Times New Roman" w:hAnsi="Times New Roman" w:cs="Times New Roman"/>
          <w:sz w:val="24"/>
          <w:szCs w:val="24"/>
          <w:lang w:val="en-US"/>
        </w:rPr>
        <w:t>Decrop</w:t>
      </w:r>
      <w:proofErr w:type="spellEnd"/>
      <w:r w:rsidRPr="00201870">
        <w:rPr>
          <w:rFonts w:ascii="Times New Roman" w:hAnsi="Times New Roman" w:cs="Times New Roman"/>
          <w:sz w:val="24"/>
          <w:szCs w:val="24"/>
          <w:lang w:val="en-US"/>
        </w:rPr>
        <w:t xml:space="preserve">, 2010; </w:t>
      </w:r>
      <w:proofErr w:type="spellStart"/>
      <w:r w:rsidRPr="00201870">
        <w:rPr>
          <w:rFonts w:ascii="Times New Roman" w:hAnsi="Times New Roman" w:cs="Times New Roman"/>
          <w:sz w:val="24"/>
          <w:szCs w:val="24"/>
          <w:lang w:val="en-US"/>
        </w:rPr>
        <w:t>Mansfeld</w:t>
      </w:r>
      <w:proofErr w:type="spellEnd"/>
      <w:r w:rsidRPr="00201870">
        <w:rPr>
          <w:rFonts w:ascii="Times New Roman" w:hAnsi="Times New Roman" w:cs="Times New Roman"/>
          <w:sz w:val="24"/>
          <w:szCs w:val="24"/>
          <w:lang w:val="en-US"/>
        </w:rPr>
        <w:t>, 2006).  Notwithstanding,</w:t>
      </w:r>
      <w:r w:rsidR="001B4E16" w:rsidRPr="00201870">
        <w:rPr>
          <w:rFonts w:ascii="Times New Roman" w:hAnsi="Times New Roman" w:cs="Times New Roman"/>
          <w:sz w:val="24"/>
          <w:szCs w:val="24"/>
          <w:lang w:val="en-US"/>
        </w:rPr>
        <w:t xml:space="preserve"> the COVID-19 pandemic has </w:t>
      </w:r>
      <w:r w:rsidR="00E504E3" w:rsidRPr="00201870">
        <w:rPr>
          <w:rFonts w:ascii="Times New Roman" w:hAnsi="Times New Roman" w:cs="Times New Roman"/>
          <w:sz w:val="24"/>
          <w:szCs w:val="24"/>
          <w:lang w:val="en-US"/>
        </w:rPr>
        <w:t xml:space="preserve">not only </w:t>
      </w:r>
      <w:proofErr w:type="spellStart"/>
      <w:r w:rsidR="00E504E3" w:rsidRPr="00201870">
        <w:rPr>
          <w:rFonts w:ascii="Times New Roman" w:hAnsi="Times New Roman" w:cs="Times New Roman"/>
          <w:sz w:val="24"/>
          <w:szCs w:val="24"/>
          <w:lang w:val="en-US"/>
        </w:rPr>
        <w:t>complexified</w:t>
      </w:r>
      <w:proofErr w:type="spellEnd"/>
      <w:r w:rsidR="00E504E3" w:rsidRPr="00201870">
        <w:rPr>
          <w:rFonts w:ascii="Times New Roman" w:hAnsi="Times New Roman" w:cs="Times New Roman"/>
          <w:sz w:val="24"/>
          <w:szCs w:val="24"/>
          <w:lang w:val="en-US"/>
        </w:rPr>
        <w:t xml:space="preserve"> destination selection decisions </w:t>
      </w:r>
      <w:r w:rsidR="00E504E3" w:rsidRPr="00201870">
        <w:rPr>
          <w:rFonts w:ascii="Times New Roman" w:hAnsi="Times New Roman" w:cs="Times New Roman"/>
          <w:sz w:val="24"/>
          <w:szCs w:val="24"/>
          <w:lang w:val="en-US"/>
        </w:rPr>
        <w:lastRenderedPageBreak/>
        <w:t xml:space="preserve">but has </w:t>
      </w:r>
      <w:r w:rsidR="001B4E16" w:rsidRPr="00201870">
        <w:rPr>
          <w:rFonts w:ascii="Times New Roman" w:hAnsi="Times New Roman" w:cs="Times New Roman"/>
          <w:sz w:val="24"/>
          <w:szCs w:val="24"/>
          <w:lang w:val="en-US"/>
        </w:rPr>
        <w:t xml:space="preserve">had </w:t>
      </w:r>
      <w:r w:rsidRPr="00201870">
        <w:rPr>
          <w:rFonts w:ascii="Times New Roman" w:hAnsi="Times New Roman" w:cs="Times New Roman"/>
          <w:sz w:val="24"/>
          <w:szCs w:val="24"/>
          <w:lang w:val="en-US"/>
        </w:rPr>
        <w:t>adverse</w:t>
      </w:r>
      <w:r w:rsidR="001B4E16" w:rsidRPr="00201870">
        <w:rPr>
          <w:rFonts w:ascii="Times New Roman" w:hAnsi="Times New Roman" w:cs="Times New Roman"/>
          <w:sz w:val="24"/>
          <w:szCs w:val="24"/>
          <w:lang w:val="en-US"/>
        </w:rPr>
        <w:t xml:space="preserve"> effects on tourists’ holiday intentions overall (Bae &amp; Chang, 2020; Pappas, 2021).</w:t>
      </w:r>
      <w:r w:rsidR="00FD43A2" w:rsidRPr="00201870">
        <w:rPr>
          <w:rFonts w:ascii="Times New Roman" w:hAnsi="Times New Roman" w:cs="Times New Roman"/>
          <w:sz w:val="24"/>
          <w:szCs w:val="24"/>
          <w:lang w:val="en-US"/>
        </w:rPr>
        <w:t xml:space="preserve"> Whilst negative effects on travel intentions are somewhat expected during </w:t>
      </w:r>
      <w:r w:rsidR="0003416B" w:rsidRPr="00201870">
        <w:rPr>
          <w:rFonts w:ascii="Times New Roman" w:hAnsi="Times New Roman" w:cs="Times New Roman"/>
          <w:sz w:val="24"/>
          <w:szCs w:val="24"/>
          <w:lang w:val="en-US"/>
        </w:rPr>
        <w:t>uncertainty</w:t>
      </w:r>
      <w:r w:rsidR="00FD43A2" w:rsidRPr="00201870">
        <w:rPr>
          <w:rFonts w:ascii="Times New Roman" w:hAnsi="Times New Roman" w:cs="Times New Roman"/>
          <w:sz w:val="24"/>
          <w:szCs w:val="24"/>
          <w:lang w:val="en-US"/>
        </w:rPr>
        <w:t xml:space="preserve">, the prolonged situation inflicted by the COVID-19 pandemic </w:t>
      </w:r>
      <w:proofErr w:type="spellStart"/>
      <w:r w:rsidR="00FD43A2" w:rsidRPr="00201870">
        <w:rPr>
          <w:rFonts w:ascii="Times New Roman" w:hAnsi="Times New Roman" w:cs="Times New Roman"/>
          <w:sz w:val="24"/>
          <w:szCs w:val="24"/>
          <w:lang w:val="en-US"/>
        </w:rPr>
        <w:t>complexifie</w:t>
      </w:r>
      <w:r w:rsidR="004231F2" w:rsidRPr="00201870">
        <w:rPr>
          <w:rFonts w:ascii="Times New Roman" w:hAnsi="Times New Roman" w:cs="Times New Roman"/>
          <w:sz w:val="24"/>
          <w:szCs w:val="24"/>
          <w:lang w:val="en-US"/>
        </w:rPr>
        <w:t>d</w:t>
      </w:r>
      <w:proofErr w:type="spellEnd"/>
      <w:r w:rsidR="00FD43A2" w:rsidRPr="00201870">
        <w:rPr>
          <w:rFonts w:ascii="Times New Roman" w:hAnsi="Times New Roman" w:cs="Times New Roman"/>
          <w:sz w:val="24"/>
          <w:szCs w:val="24"/>
          <w:lang w:val="en-US"/>
        </w:rPr>
        <w:t xml:space="preserve"> tourism decision-making as revealed by extant literature. Studies, for example,</w:t>
      </w:r>
      <w:r w:rsidR="00715BEA" w:rsidRPr="00201870">
        <w:rPr>
          <w:rFonts w:ascii="Times New Roman" w:hAnsi="Times New Roman" w:cs="Times New Roman"/>
          <w:sz w:val="24"/>
          <w:szCs w:val="24"/>
        </w:rPr>
        <w:t xml:space="preserve"> i</w:t>
      </w:r>
      <w:r w:rsidR="00FD43A2" w:rsidRPr="00201870">
        <w:rPr>
          <w:rFonts w:ascii="Times New Roman" w:hAnsi="Times New Roman" w:cs="Times New Roman"/>
          <w:sz w:val="24"/>
          <w:szCs w:val="24"/>
        </w:rPr>
        <w:t>dentify higher willingness to travel for</w:t>
      </w:r>
      <w:r w:rsidR="00715BEA" w:rsidRPr="00201870">
        <w:rPr>
          <w:rFonts w:ascii="Times New Roman" w:hAnsi="Times New Roman" w:cs="Times New Roman"/>
          <w:sz w:val="24"/>
          <w:szCs w:val="24"/>
        </w:rPr>
        <w:t xml:space="preserve"> those severely affected by the pandemic (</w:t>
      </w:r>
      <w:proofErr w:type="spellStart"/>
      <w:r w:rsidR="00715BEA" w:rsidRPr="00201870">
        <w:rPr>
          <w:rFonts w:ascii="Times New Roman" w:hAnsi="Times New Roman" w:cs="Times New Roman"/>
          <w:sz w:val="24"/>
          <w:szCs w:val="24"/>
        </w:rPr>
        <w:t>Boto</w:t>
      </w:r>
      <w:proofErr w:type="spellEnd"/>
      <w:r w:rsidR="00715BEA" w:rsidRPr="00201870">
        <w:rPr>
          <w:rFonts w:ascii="Times New Roman" w:hAnsi="Times New Roman" w:cs="Times New Roman"/>
          <w:sz w:val="24"/>
          <w:szCs w:val="24"/>
        </w:rPr>
        <w:t>-Garcia &amp; Leoni, 2021)</w:t>
      </w:r>
      <w:r w:rsidR="00FD43A2" w:rsidRPr="00201870">
        <w:rPr>
          <w:rFonts w:ascii="Times New Roman" w:hAnsi="Times New Roman" w:cs="Times New Roman"/>
          <w:sz w:val="24"/>
          <w:szCs w:val="24"/>
        </w:rPr>
        <w:t>. Likewise,</w:t>
      </w:r>
      <w:r w:rsidR="00715BEA" w:rsidRPr="00201870">
        <w:rPr>
          <w:rFonts w:ascii="Times New Roman" w:hAnsi="Times New Roman" w:cs="Times New Roman"/>
          <w:sz w:val="24"/>
          <w:szCs w:val="24"/>
        </w:rPr>
        <w:t xml:space="preserve"> </w:t>
      </w:r>
      <w:r w:rsidR="004231F2" w:rsidRPr="00201870">
        <w:rPr>
          <w:rFonts w:ascii="Times New Roman" w:hAnsi="Times New Roman" w:cs="Times New Roman"/>
          <w:sz w:val="24"/>
          <w:szCs w:val="24"/>
        </w:rPr>
        <w:t>the crisis caused by the pandemic had</w:t>
      </w:r>
      <w:r w:rsidR="00715BEA" w:rsidRPr="00201870">
        <w:rPr>
          <w:rFonts w:ascii="Times New Roman" w:hAnsi="Times New Roman" w:cs="Times New Roman"/>
          <w:sz w:val="24"/>
          <w:szCs w:val="24"/>
        </w:rPr>
        <w:t xml:space="preserve"> negatively impact</w:t>
      </w:r>
      <w:r w:rsidR="004231F2" w:rsidRPr="00201870">
        <w:rPr>
          <w:rFonts w:ascii="Times New Roman" w:hAnsi="Times New Roman" w:cs="Times New Roman"/>
          <w:sz w:val="24"/>
          <w:szCs w:val="24"/>
        </w:rPr>
        <w:t>ed international</w:t>
      </w:r>
      <w:r w:rsidR="00715BEA" w:rsidRPr="00201870">
        <w:rPr>
          <w:rFonts w:ascii="Times New Roman" w:hAnsi="Times New Roman" w:cs="Times New Roman"/>
          <w:sz w:val="24"/>
          <w:szCs w:val="24"/>
        </w:rPr>
        <w:t xml:space="preserve"> travel intentions </w:t>
      </w:r>
      <w:r w:rsidR="004231F2" w:rsidRPr="00201870">
        <w:rPr>
          <w:rFonts w:ascii="Times New Roman" w:hAnsi="Times New Roman" w:cs="Times New Roman"/>
          <w:sz w:val="24"/>
          <w:szCs w:val="24"/>
        </w:rPr>
        <w:t>with many tourists opting to holiday domestically or choosing destinations that have a close proximity to their home country</w:t>
      </w:r>
      <w:r w:rsidR="00B01DD5" w:rsidRPr="00201870">
        <w:rPr>
          <w:rFonts w:ascii="Times New Roman" w:hAnsi="Times New Roman" w:cs="Times New Roman"/>
          <w:sz w:val="24"/>
          <w:szCs w:val="24"/>
        </w:rPr>
        <w:t xml:space="preserve"> (</w:t>
      </w:r>
      <w:proofErr w:type="spellStart"/>
      <w:r w:rsidR="00B01DD5" w:rsidRPr="00201870">
        <w:rPr>
          <w:rFonts w:ascii="Times New Roman" w:hAnsi="Times New Roman" w:cs="Times New Roman"/>
          <w:sz w:val="24"/>
          <w:szCs w:val="24"/>
        </w:rPr>
        <w:t>Poulaki</w:t>
      </w:r>
      <w:proofErr w:type="spellEnd"/>
      <w:r w:rsidR="00B01DD5" w:rsidRPr="00201870">
        <w:rPr>
          <w:rFonts w:ascii="Times New Roman" w:hAnsi="Times New Roman" w:cs="Times New Roman"/>
          <w:sz w:val="24"/>
          <w:szCs w:val="24"/>
        </w:rPr>
        <w:t xml:space="preserve"> &amp; </w:t>
      </w:r>
      <w:proofErr w:type="spellStart"/>
      <w:r w:rsidR="00B01DD5" w:rsidRPr="00201870">
        <w:rPr>
          <w:rFonts w:ascii="Times New Roman" w:hAnsi="Times New Roman" w:cs="Times New Roman"/>
          <w:sz w:val="24"/>
          <w:szCs w:val="24"/>
        </w:rPr>
        <w:t>Nikas</w:t>
      </w:r>
      <w:proofErr w:type="spellEnd"/>
      <w:r w:rsidR="00B01DD5" w:rsidRPr="00201870">
        <w:rPr>
          <w:rFonts w:ascii="Times New Roman" w:hAnsi="Times New Roman" w:cs="Times New Roman"/>
          <w:sz w:val="24"/>
          <w:szCs w:val="24"/>
        </w:rPr>
        <w:t>, 2021</w:t>
      </w:r>
      <w:r w:rsidR="00715BEA" w:rsidRPr="00201870">
        <w:rPr>
          <w:rFonts w:ascii="Times New Roman" w:hAnsi="Times New Roman" w:cs="Times New Roman"/>
          <w:sz w:val="24"/>
          <w:szCs w:val="24"/>
        </w:rPr>
        <w:t xml:space="preserve">). </w:t>
      </w:r>
      <w:r w:rsidR="004231F2" w:rsidRPr="00201870">
        <w:rPr>
          <w:rFonts w:ascii="Times New Roman" w:hAnsi="Times New Roman" w:cs="Times New Roman"/>
          <w:sz w:val="24"/>
          <w:szCs w:val="24"/>
        </w:rPr>
        <w:t>In addition</w:t>
      </w:r>
      <w:r w:rsidR="00715BEA" w:rsidRPr="00201870">
        <w:rPr>
          <w:rFonts w:ascii="Times New Roman" w:hAnsi="Times New Roman" w:cs="Times New Roman"/>
          <w:sz w:val="24"/>
          <w:szCs w:val="24"/>
        </w:rPr>
        <w:t xml:space="preserve">, </w:t>
      </w:r>
      <w:r w:rsidR="004231F2" w:rsidRPr="00201870">
        <w:rPr>
          <w:rFonts w:ascii="Times New Roman" w:hAnsi="Times New Roman" w:cs="Times New Roman"/>
          <w:sz w:val="24"/>
          <w:szCs w:val="24"/>
        </w:rPr>
        <w:t xml:space="preserve">evidence shows that </w:t>
      </w:r>
      <w:r w:rsidR="00715BEA" w:rsidRPr="00201870">
        <w:rPr>
          <w:rFonts w:ascii="Times New Roman" w:hAnsi="Times New Roman" w:cs="Times New Roman"/>
          <w:sz w:val="24"/>
          <w:szCs w:val="24"/>
        </w:rPr>
        <w:t xml:space="preserve">intolerance </w:t>
      </w:r>
      <w:r w:rsidR="004231F2" w:rsidRPr="00201870">
        <w:rPr>
          <w:rFonts w:ascii="Times New Roman" w:hAnsi="Times New Roman" w:cs="Times New Roman"/>
          <w:sz w:val="24"/>
          <w:szCs w:val="24"/>
        </w:rPr>
        <w:t>to the uncertainty caused by the pandemic encouraged</w:t>
      </w:r>
      <w:r w:rsidR="00715BEA" w:rsidRPr="00201870">
        <w:rPr>
          <w:rFonts w:ascii="Times New Roman" w:hAnsi="Times New Roman" w:cs="Times New Roman"/>
          <w:sz w:val="24"/>
          <w:szCs w:val="24"/>
        </w:rPr>
        <w:t xml:space="preserve"> tourists to holiday sooner</w:t>
      </w:r>
      <w:r w:rsidR="004231F2" w:rsidRPr="00201870">
        <w:rPr>
          <w:rFonts w:ascii="Times New Roman" w:hAnsi="Times New Roman" w:cs="Times New Roman"/>
          <w:sz w:val="24"/>
          <w:szCs w:val="24"/>
        </w:rPr>
        <w:t xml:space="preserve"> rather than delaying the holiday plans</w:t>
      </w:r>
      <w:r w:rsidR="00715BEA" w:rsidRPr="00201870">
        <w:rPr>
          <w:rFonts w:ascii="Times New Roman" w:hAnsi="Times New Roman" w:cs="Times New Roman"/>
          <w:sz w:val="24"/>
          <w:szCs w:val="24"/>
        </w:rPr>
        <w:t xml:space="preserve"> (Williams et al., 2022)</w:t>
      </w:r>
      <w:r w:rsidR="004231F2" w:rsidRPr="00201870">
        <w:rPr>
          <w:rFonts w:ascii="Times New Roman" w:hAnsi="Times New Roman" w:cs="Times New Roman"/>
          <w:sz w:val="24"/>
          <w:szCs w:val="24"/>
        </w:rPr>
        <w:t xml:space="preserve">. </w:t>
      </w:r>
    </w:p>
    <w:p w14:paraId="623F5DD0" w14:textId="77777777" w:rsidR="00715BEA" w:rsidRPr="00201870" w:rsidRDefault="00715BEA" w:rsidP="00CB17EE">
      <w:pPr>
        <w:pStyle w:val="NoSpacing"/>
        <w:spacing w:line="480" w:lineRule="auto"/>
        <w:rPr>
          <w:rFonts w:ascii="Times New Roman" w:hAnsi="Times New Roman" w:cs="Times New Roman"/>
          <w:sz w:val="24"/>
          <w:szCs w:val="24"/>
          <w:lang w:val="en-US"/>
        </w:rPr>
      </w:pPr>
    </w:p>
    <w:p w14:paraId="754B6666" w14:textId="442619F5" w:rsidR="00CE605C" w:rsidRPr="00201870" w:rsidRDefault="0003416B"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Even so</w:t>
      </w:r>
      <w:r w:rsidR="00A9423C" w:rsidRPr="00201870">
        <w:rPr>
          <w:rFonts w:ascii="Times New Roman" w:hAnsi="Times New Roman" w:cs="Times New Roman"/>
          <w:sz w:val="24"/>
          <w:szCs w:val="24"/>
          <w:lang w:val="en-US"/>
        </w:rPr>
        <w:t xml:space="preserve">, </w:t>
      </w:r>
      <w:r w:rsidR="006A2AB5" w:rsidRPr="00201870">
        <w:rPr>
          <w:rFonts w:ascii="Times New Roman" w:hAnsi="Times New Roman" w:cs="Times New Roman"/>
          <w:sz w:val="24"/>
          <w:szCs w:val="24"/>
          <w:lang w:val="en-US"/>
        </w:rPr>
        <w:t xml:space="preserve">scant attention has been paid on the impact of destination attributes </w:t>
      </w:r>
      <w:r w:rsidR="00FA3CB4" w:rsidRPr="00201870">
        <w:rPr>
          <w:rFonts w:ascii="Times New Roman" w:hAnsi="Times New Roman" w:cs="Times New Roman"/>
          <w:sz w:val="24"/>
          <w:szCs w:val="24"/>
          <w:lang w:val="en-US"/>
        </w:rPr>
        <w:t>and tourist</w:t>
      </w:r>
      <w:r w:rsidR="001034E9" w:rsidRPr="00201870">
        <w:rPr>
          <w:rFonts w:ascii="Times New Roman" w:hAnsi="Times New Roman" w:cs="Times New Roman"/>
          <w:sz w:val="24"/>
          <w:szCs w:val="24"/>
          <w:lang w:val="en-US"/>
        </w:rPr>
        <w:t>s’ travel</w:t>
      </w:r>
      <w:r w:rsidR="00FA3CB4" w:rsidRPr="00201870">
        <w:rPr>
          <w:rFonts w:ascii="Times New Roman" w:hAnsi="Times New Roman" w:cs="Times New Roman"/>
          <w:sz w:val="24"/>
          <w:szCs w:val="24"/>
          <w:lang w:val="en-US"/>
        </w:rPr>
        <w:t xml:space="preserve"> attitudes </w:t>
      </w:r>
      <w:r w:rsidR="006A2AB5" w:rsidRPr="00201870">
        <w:rPr>
          <w:rFonts w:ascii="Times New Roman" w:hAnsi="Times New Roman" w:cs="Times New Roman"/>
          <w:sz w:val="24"/>
          <w:szCs w:val="24"/>
          <w:lang w:val="en-US"/>
        </w:rPr>
        <w:t xml:space="preserve">on travel intentions.  </w:t>
      </w:r>
      <w:r w:rsidRPr="00201870">
        <w:rPr>
          <w:rFonts w:ascii="Times New Roman" w:hAnsi="Times New Roman" w:cs="Times New Roman"/>
          <w:sz w:val="24"/>
          <w:szCs w:val="24"/>
          <w:lang w:val="en-US"/>
        </w:rPr>
        <w:t>Furthermore</w:t>
      </w:r>
      <w:r w:rsidR="00CA71DF" w:rsidRPr="00201870">
        <w:rPr>
          <w:rFonts w:ascii="Times New Roman" w:hAnsi="Times New Roman" w:cs="Times New Roman"/>
          <w:sz w:val="24"/>
          <w:szCs w:val="24"/>
          <w:lang w:val="en-US"/>
        </w:rPr>
        <w:t xml:space="preserve">, previous research has followed primarily a linear approach in investigating the relationship between destination attributes and tourist </w:t>
      </w:r>
      <w:proofErr w:type="spellStart"/>
      <w:r w:rsidR="00CA71DF" w:rsidRPr="00201870">
        <w:rPr>
          <w:rFonts w:ascii="Times New Roman" w:hAnsi="Times New Roman" w:cs="Times New Roman"/>
          <w:sz w:val="24"/>
          <w:szCs w:val="24"/>
          <w:lang w:val="en-US"/>
        </w:rPr>
        <w:t>behaviours</w:t>
      </w:r>
      <w:proofErr w:type="spellEnd"/>
      <w:r w:rsidR="00CA71DF" w:rsidRPr="00201870">
        <w:rPr>
          <w:rFonts w:ascii="Times New Roman" w:hAnsi="Times New Roman" w:cs="Times New Roman"/>
          <w:sz w:val="24"/>
          <w:szCs w:val="24"/>
          <w:lang w:val="en-US"/>
        </w:rPr>
        <w:t xml:space="preserve">, overlooking the complexity characterizing tourist decision-making, especially </w:t>
      </w:r>
      <w:r w:rsidRPr="00201870">
        <w:rPr>
          <w:rFonts w:ascii="Times New Roman" w:hAnsi="Times New Roman" w:cs="Times New Roman"/>
          <w:sz w:val="24"/>
          <w:szCs w:val="24"/>
          <w:lang w:val="en-US"/>
        </w:rPr>
        <w:t>during</w:t>
      </w:r>
      <w:r w:rsidR="00CA71DF" w:rsidRPr="00201870">
        <w:rPr>
          <w:rFonts w:ascii="Times New Roman" w:hAnsi="Times New Roman" w:cs="Times New Roman"/>
          <w:sz w:val="24"/>
          <w:szCs w:val="24"/>
          <w:lang w:val="en-US"/>
        </w:rPr>
        <w:t xml:space="preserve"> uncertainty. </w:t>
      </w:r>
      <w:r w:rsidR="00A9423C" w:rsidRPr="00201870">
        <w:rPr>
          <w:rFonts w:ascii="Times New Roman" w:hAnsi="Times New Roman" w:cs="Times New Roman"/>
          <w:sz w:val="24"/>
          <w:szCs w:val="24"/>
          <w:lang w:val="en-US"/>
        </w:rPr>
        <w:t>The aim of this study is</w:t>
      </w:r>
      <w:r w:rsidR="00180FD4" w:rsidRPr="00201870">
        <w:rPr>
          <w:rFonts w:ascii="Times New Roman" w:hAnsi="Times New Roman" w:cs="Times New Roman"/>
          <w:sz w:val="24"/>
          <w:szCs w:val="24"/>
          <w:lang w:val="en-US"/>
        </w:rPr>
        <w:t>,</w:t>
      </w:r>
      <w:r w:rsidR="00A9423C" w:rsidRPr="00201870">
        <w:rPr>
          <w:rFonts w:ascii="Times New Roman" w:hAnsi="Times New Roman" w:cs="Times New Roman"/>
          <w:sz w:val="24"/>
          <w:szCs w:val="24"/>
          <w:lang w:val="en-US"/>
        </w:rPr>
        <w:t xml:space="preserve"> th</w:t>
      </w:r>
      <w:r w:rsidR="00180FD4" w:rsidRPr="00201870">
        <w:rPr>
          <w:rFonts w:ascii="Times New Roman" w:hAnsi="Times New Roman" w:cs="Times New Roman"/>
          <w:sz w:val="24"/>
          <w:szCs w:val="24"/>
          <w:lang w:val="en-US"/>
        </w:rPr>
        <w:t>u</w:t>
      </w:r>
      <w:r w:rsidR="00A9423C" w:rsidRPr="00201870">
        <w:rPr>
          <w:rFonts w:ascii="Times New Roman" w:hAnsi="Times New Roman" w:cs="Times New Roman"/>
          <w:sz w:val="24"/>
          <w:szCs w:val="24"/>
          <w:lang w:val="en-US"/>
        </w:rPr>
        <w:t>s</w:t>
      </w:r>
      <w:r w:rsidR="00180FD4" w:rsidRPr="00201870">
        <w:rPr>
          <w:rFonts w:ascii="Times New Roman" w:hAnsi="Times New Roman" w:cs="Times New Roman"/>
          <w:sz w:val="24"/>
          <w:szCs w:val="24"/>
          <w:lang w:val="en-US"/>
        </w:rPr>
        <w:t>,</w:t>
      </w:r>
      <w:r w:rsidR="00A9423C" w:rsidRPr="00201870">
        <w:rPr>
          <w:rFonts w:ascii="Times New Roman" w:hAnsi="Times New Roman" w:cs="Times New Roman"/>
          <w:sz w:val="24"/>
          <w:szCs w:val="24"/>
          <w:lang w:val="en-US"/>
        </w:rPr>
        <w:t xml:space="preserve"> to examine </w:t>
      </w:r>
      <w:bookmarkStart w:id="1" w:name="_Hlk94256311"/>
      <w:r w:rsidR="00AA507B" w:rsidRPr="00201870">
        <w:rPr>
          <w:rFonts w:ascii="Times New Roman" w:hAnsi="Times New Roman" w:cs="Times New Roman"/>
          <w:sz w:val="24"/>
          <w:szCs w:val="24"/>
          <w:lang w:val="en-US"/>
        </w:rPr>
        <w:t>the relationship between destination attributes, tourist</w:t>
      </w:r>
      <w:r w:rsidR="001034E9" w:rsidRPr="00201870">
        <w:rPr>
          <w:rFonts w:ascii="Times New Roman" w:hAnsi="Times New Roman" w:cs="Times New Roman"/>
          <w:sz w:val="24"/>
          <w:szCs w:val="24"/>
          <w:lang w:val="en-US"/>
        </w:rPr>
        <w:t>s’ travel</w:t>
      </w:r>
      <w:r w:rsidR="00AA507B" w:rsidRPr="00201870">
        <w:rPr>
          <w:rFonts w:ascii="Times New Roman" w:hAnsi="Times New Roman" w:cs="Times New Roman"/>
          <w:sz w:val="24"/>
          <w:szCs w:val="24"/>
          <w:lang w:val="en-US"/>
        </w:rPr>
        <w:t xml:space="preserve"> attitudes and travel intentions</w:t>
      </w:r>
      <w:bookmarkEnd w:id="1"/>
      <w:r w:rsidR="006B3776" w:rsidRPr="00201870">
        <w:rPr>
          <w:rFonts w:ascii="Times New Roman" w:hAnsi="Times New Roman" w:cs="Times New Roman"/>
          <w:sz w:val="24"/>
          <w:szCs w:val="24"/>
        </w:rPr>
        <w:t xml:space="preserve"> </w:t>
      </w:r>
      <w:r w:rsidRPr="00201870">
        <w:rPr>
          <w:rFonts w:ascii="Times New Roman" w:hAnsi="Times New Roman" w:cs="Times New Roman"/>
          <w:sz w:val="24"/>
          <w:szCs w:val="24"/>
        </w:rPr>
        <w:t>during</w:t>
      </w:r>
      <w:r w:rsidR="006B3776" w:rsidRPr="00201870">
        <w:rPr>
          <w:rFonts w:ascii="Times New Roman" w:hAnsi="Times New Roman" w:cs="Times New Roman"/>
          <w:sz w:val="24"/>
          <w:szCs w:val="24"/>
        </w:rPr>
        <w:t xml:space="preserve"> the COVID-19 pandemic</w:t>
      </w:r>
      <w:r w:rsidRPr="00201870">
        <w:rPr>
          <w:rFonts w:ascii="Times New Roman" w:hAnsi="Times New Roman" w:cs="Times New Roman"/>
          <w:sz w:val="24"/>
          <w:szCs w:val="24"/>
        </w:rPr>
        <w:t xml:space="preserve"> </w:t>
      </w:r>
      <w:r w:rsidR="00F21F68" w:rsidRPr="00201870">
        <w:rPr>
          <w:rFonts w:ascii="Times New Roman" w:hAnsi="Times New Roman" w:cs="Times New Roman"/>
          <w:sz w:val="24"/>
          <w:szCs w:val="24"/>
        </w:rPr>
        <w:t>through the lens of chaos and</w:t>
      </w:r>
      <w:r w:rsidR="00723494" w:rsidRPr="00201870">
        <w:rPr>
          <w:rFonts w:ascii="Times New Roman" w:hAnsi="Times New Roman" w:cs="Times New Roman"/>
          <w:sz w:val="24"/>
          <w:szCs w:val="24"/>
        </w:rPr>
        <w:t xml:space="preserve"> complexity</w:t>
      </w:r>
      <w:r w:rsidR="00F21F68" w:rsidRPr="00201870">
        <w:rPr>
          <w:rFonts w:ascii="Times New Roman" w:hAnsi="Times New Roman" w:cs="Times New Roman"/>
          <w:sz w:val="24"/>
          <w:szCs w:val="24"/>
        </w:rPr>
        <w:t xml:space="preserve"> theory.  </w:t>
      </w:r>
    </w:p>
    <w:p w14:paraId="4B91D04C" w14:textId="77777777" w:rsidR="00CB17EE" w:rsidRPr="00201870" w:rsidRDefault="00CB17EE" w:rsidP="00CB17EE">
      <w:pPr>
        <w:pStyle w:val="NoSpacing"/>
        <w:spacing w:line="480" w:lineRule="auto"/>
        <w:rPr>
          <w:rFonts w:ascii="Times New Roman" w:hAnsi="Times New Roman" w:cs="Times New Roman"/>
          <w:sz w:val="24"/>
          <w:szCs w:val="24"/>
          <w:lang w:val="en-US"/>
        </w:rPr>
      </w:pPr>
    </w:p>
    <w:p w14:paraId="1B5B29B8" w14:textId="00C3DC91" w:rsidR="00DF5778" w:rsidRPr="00201870" w:rsidRDefault="00DF5778" w:rsidP="00CB17EE">
      <w:pPr>
        <w:pStyle w:val="NoSpacing"/>
        <w:spacing w:line="480" w:lineRule="auto"/>
        <w:rPr>
          <w:rFonts w:ascii="Times New Roman" w:hAnsi="Times New Roman" w:cs="Times New Roman"/>
          <w:b/>
          <w:i/>
          <w:iCs/>
          <w:sz w:val="24"/>
          <w:szCs w:val="24"/>
          <w:lang w:val="en-US"/>
        </w:rPr>
      </w:pPr>
      <w:r w:rsidRPr="00201870">
        <w:rPr>
          <w:rFonts w:ascii="Times New Roman" w:hAnsi="Times New Roman" w:cs="Times New Roman"/>
          <w:b/>
          <w:i/>
          <w:iCs/>
          <w:sz w:val="24"/>
          <w:szCs w:val="24"/>
          <w:lang w:val="en-US"/>
        </w:rPr>
        <w:t>3.</w:t>
      </w:r>
      <w:r w:rsidR="00902A71" w:rsidRPr="00201870">
        <w:rPr>
          <w:rFonts w:ascii="Times New Roman" w:hAnsi="Times New Roman" w:cs="Times New Roman"/>
          <w:b/>
          <w:i/>
          <w:iCs/>
          <w:sz w:val="24"/>
          <w:szCs w:val="24"/>
          <w:lang w:val="en-US"/>
        </w:rPr>
        <w:t>3</w:t>
      </w:r>
      <w:r w:rsidRPr="00201870">
        <w:rPr>
          <w:rFonts w:ascii="Times New Roman" w:hAnsi="Times New Roman" w:cs="Times New Roman"/>
          <w:b/>
          <w:i/>
          <w:iCs/>
          <w:sz w:val="24"/>
          <w:szCs w:val="24"/>
          <w:lang w:val="en-US"/>
        </w:rPr>
        <w:t xml:space="preserve"> </w:t>
      </w:r>
      <w:r w:rsidR="00331BEE" w:rsidRPr="00201870">
        <w:rPr>
          <w:rFonts w:ascii="Times New Roman" w:hAnsi="Times New Roman" w:cs="Times New Roman"/>
          <w:b/>
          <w:i/>
          <w:iCs/>
          <w:sz w:val="24"/>
          <w:szCs w:val="24"/>
          <w:lang w:val="en-US"/>
        </w:rPr>
        <w:t>Chaos and complexity</w:t>
      </w:r>
    </w:p>
    <w:p w14:paraId="3E02693E" w14:textId="7701E3A4" w:rsidR="007E41D9" w:rsidRPr="00201870" w:rsidRDefault="00723494"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The theory of chaos is used to analyse complex systems such as human behaviour.  First introduced in 1963 (Lawrence et al., 2003), the theory rests on the tenet that complex systems con</w:t>
      </w:r>
      <w:r w:rsidR="00CA0AFA">
        <w:rPr>
          <w:rFonts w:ascii="Times New Roman" w:hAnsi="Times New Roman" w:cs="Times New Roman"/>
          <w:sz w:val="24"/>
          <w:szCs w:val="24"/>
        </w:rPr>
        <w:t>sist of</w:t>
      </w:r>
      <w:r w:rsidRPr="00201870">
        <w:rPr>
          <w:rFonts w:ascii="Times New Roman" w:hAnsi="Times New Roman" w:cs="Times New Roman"/>
          <w:sz w:val="24"/>
          <w:szCs w:val="24"/>
        </w:rPr>
        <w:t xml:space="preserve"> </w:t>
      </w:r>
      <w:r w:rsidR="00CA0AFA">
        <w:rPr>
          <w:rFonts w:ascii="Times New Roman" w:hAnsi="Times New Roman" w:cs="Times New Roman"/>
          <w:sz w:val="24"/>
          <w:szCs w:val="24"/>
        </w:rPr>
        <w:t xml:space="preserve">many </w:t>
      </w:r>
      <w:r w:rsidRPr="00201870">
        <w:rPr>
          <w:rFonts w:ascii="Times New Roman" w:hAnsi="Times New Roman" w:cs="Times New Roman"/>
          <w:sz w:val="24"/>
          <w:szCs w:val="24"/>
        </w:rPr>
        <w:t xml:space="preserve">components characterized by non-linear </w:t>
      </w:r>
      <w:r w:rsidRPr="00201870">
        <w:rPr>
          <w:rFonts w:ascii="Times New Roman" w:hAnsi="Times New Roman" w:cs="Times New Roman"/>
          <w:sz w:val="24"/>
          <w:szCs w:val="24"/>
        </w:rPr>
        <w:lastRenderedPageBreak/>
        <w:t>relationships that evolve over time (</w:t>
      </w:r>
      <w:proofErr w:type="spellStart"/>
      <w:r w:rsidRPr="00201870">
        <w:rPr>
          <w:rFonts w:ascii="Times New Roman" w:hAnsi="Times New Roman" w:cs="Times New Roman"/>
          <w:sz w:val="24"/>
          <w:szCs w:val="24"/>
        </w:rPr>
        <w:t>Olmedo</w:t>
      </w:r>
      <w:proofErr w:type="spellEnd"/>
      <w:r w:rsidRPr="00201870">
        <w:rPr>
          <w:rFonts w:ascii="Times New Roman" w:hAnsi="Times New Roman" w:cs="Times New Roman"/>
          <w:sz w:val="24"/>
          <w:szCs w:val="24"/>
        </w:rPr>
        <w:t xml:space="preserve"> &amp; </w:t>
      </w:r>
      <w:proofErr w:type="spellStart"/>
      <w:r w:rsidRPr="00201870">
        <w:rPr>
          <w:rFonts w:ascii="Times New Roman" w:hAnsi="Times New Roman" w:cs="Times New Roman"/>
          <w:sz w:val="24"/>
          <w:szCs w:val="24"/>
        </w:rPr>
        <w:t>Mateos</w:t>
      </w:r>
      <w:proofErr w:type="spellEnd"/>
      <w:r w:rsidRPr="00201870">
        <w:rPr>
          <w:rFonts w:ascii="Times New Roman" w:hAnsi="Times New Roman" w:cs="Times New Roman"/>
          <w:sz w:val="24"/>
          <w:szCs w:val="24"/>
        </w:rPr>
        <w:t xml:space="preserve">, 2015).  </w:t>
      </w:r>
      <w:r w:rsidR="007E41D9" w:rsidRPr="00201870">
        <w:rPr>
          <w:rFonts w:ascii="Times New Roman" w:hAnsi="Times New Roman" w:cs="Times New Roman"/>
          <w:sz w:val="24"/>
          <w:szCs w:val="24"/>
        </w:rPr>
        <w:t>Specifically, the term chaos refers to “a class of dynamic behaviour of deterministic systems characterized by sensitive dependence on initial conditions, diverging but constrained trajectories that imply unpredictability, and complex organisation or structure” (</w:t>
      </w:r>
      <w:proofErr w:type="spellStart"/>
      <w:r w:rsidR="007E41D9" w:rsidRPr="00201870">
        <w:rPr>
          <w:rFonts w:ascii="Times New Roman" w:hAnsi="Times New Roman" w:cs="Times New Roman"/>
          <w:sz w:val="24"/>
          <w:szCs w:val="24"/>
        </w:rPr>
        <w:t>Schuldberg</w:t>
      </w:r>
      <w:proofErr w:type="spellEnd"/>
      <w:r w:rsidR="007E41D9" w:rsidRPr="00201870">
        <w:rPr>
          <w:rFonts w:ascii="Times New Roman" w:hAnsi="Times New Roman" w:cs="Times New Roman"/>
          <w:sz w:val="24"/>
          <w:szCs w:val="24"/>
        </w:rPr>
        <w:t>, 2011, p. 183).</w:t>
      </w:r>
      <w:r w:rsidR="007E41D9" w:rsidRPr="00201870">
        <w:rPr>
          <w:sz w:val="16"/>
          <w:szCs w:val="16"/>
        </w:rPr>
        <w:t xml:space="preserve"> </w:t>
      </w:r>
      <w:r w:rsidRPr="00201870">
        <w:rPr>
          <w:rFonts w:ascii="Times New Roman" w:hAnsi="Times New Roman" w:cs="Times New Roman"/>
          <w:sz w:val="24"/>
          <w:szCs w:val="24"/>
        </w:rPr>
        <w:t xml:space="preserve">Therefore, the theory suggests that behavioural patterns may not be </w:t>
      </w:r>
      <w:r w:rsidR="00CA0AFA">
        <w:rPr>
          <w:rFonts w:ascii="Times New Roman" w:hAnsi="Times New Roman" w:cs="Times New Roman"/>
          <w:sz w:val="24"/>
          <w:szCs w:val="24"/>
        </w:rPr>
        <w:t>predicted</w:t>
      </w:r>
      <w:r w:rsidRPr="00201870">
        <w:rPr>
          <w:rFonts w:ascii="Times New Roman" w:hAnsi="Times New Roman" w:cs="Times New Roman"/>
          <w:sz w:val="24"/>
          <w:szCs w:val="24"/>
        </w:rPr>
        <w:t xml:space="preserve"> </w:t>
      </w:r>
      <w:r w:rsidR="00CA0AFA">
        <w:rPr>
          <w:rFonts w:ascii="Times New Roman" w:hAnsi="Times New Roman" w:cs="Times New Roman"/>
          <w:sz w:val="24"/>
          <w:szCs w:val="24"/>
        </w:rPr>
        <w:t>long-term</w:t>
      </w:r>
      <w:r w:rsidRPr="00201870">
        <w:rPr>
          <w:rFonts w:ascii="Times New Roman" w:hAnsi="Times New Roman" w:cs="Times New Roman"/>
          <w:sz w:val="24"/>
          <w:szCs w:val="24"/>
        </w:rPr>
        <w:t xml:space="preserve"> due to the presence of small differences </w:t>
      </w:r>
      <w:r w:rsidR="00CA0AFA">
        <w:rPr>
          <w:rFonts w:ascii="Times New Roman" w:hAnsi="Times New Roman" w:cs="Times New Roman"/>
          <w:sz w:val="24"/>
          <w:szCs w:val="24"/>
        </w:rPr>
        <w:t xml:space="preserve">in behaviour </w:t>
      </w:r>
      <w:r w:rsidRPr="00201870">
        <w:rPr>
          <w:rFonts w:ascii="Times New Roman" w:hAnsi="Times New Roman" w:cs="Times New Roman"/>
          <w:sz w:val="24"/>
          <w:szCs w:val="24"/>
        </w:rPr>
        <w:t xml:space="preserve">which may </w:t>
      </w:r>
      <w:r w:rsidR="00CA0AFA">
        <w:rPr>
          <w:rFonts w:ascii="Times New Roman" w:hAnsi="Times New Roman" w:cs="Times New Roman"/>
          <w:sz w:val="24"/>
          <w:szCs w:val="24"/>
        </w:rPr>
        <w:t>yield</w:t>
      </w:r>
      <w:r w:rsidRPr="00201870">
        <w:rPr>
          <w:rFonts w:ascii="Times New Roman" w:hAnsi="Times New Roman" w:cs="Times New Roman"/>
          <w:sz w:val="24"/>
          <w:szCs w:val="24"/>
        </w:rPr>
        <w:t xml:space="preserve"> several di</w:t>
      </w:r>
      <w:r w:rsidR="00CA0AFA">
        <w:rPr>
          <w:rFonts w:ascii="Times New Roman" w:hAnsi="Times New Roman" w:cs="Times New Roman"/>
          <w:sz w:val="24"/>
          <w:szCs w:val="24"/>
        </w:rPr>
        <w:t>fferent</w:t>
      </w:r>
      <w:r w:rsidR="001B176F" w:rsidRPr="00201870">
        <w:rPr>
          <w:rFonts w:ascii="Times New Roman" w:hAnsi="Times New Roman" w:cs="Times New Roman"/>
          <w:sz w:val="24"/>
          <w:szCs w:val="24"/>
        </w:rPr>
        <w:t xml:space="preserve"> outcomes (Kellert, 1993). </w:t>
      </w:r>
    </w:p>
    <w:p w14:paraId="09D3275E" w14:textId="77777777" w:rsidR="007E41D9" w:rsidRPr="00201870" w:rsidRDefault="007E41D9" w:rsidP="00CB17EE">
      <w:pPr>
        <w:pStyle w:val="NoSpacing"/>
        <w:spacing w:line="480" w:lineRule="auto"/>
        <w:rPr>
          <w:rFonts w:ascii="Times New Roman" w:hAnsi="Times New Roman" w:cs="Times New Roman"/>
          <w:sz w:val="24"/>
          <w:szCs w:val="24"/>
        </w:rPr>
      </w:pPr>
    </w:p>
    <w:p w14:paraId="5444CEF0" w14:textId="434BB4A2" w:rsidR="007E41D9" w:rsidRPr="00201870" w:rsidRDefault="007E41D9"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Chaos theory evolved into complexity theory (Pappas, 2019) due to the acknowledgement that the world is complex and full of phenomena that cannot be sufficiently explained through cause-and-effect relationships. According to Zahra &amp; Ryan (2007, p. 855) complexity theory “deals with systems that have many interacting agents and, although hard to predict, these systems have structure and permit improvement”. Complexity theory </w:t>
      </w:r>
      <w:r w:rsidR="00CA0AFA">
        <w:rPr>
          <w:rFonts w:ascii="Times New Roman" w:hAnsi="Times New Roman" w:cs="Times New Roman"/>
          <w:sz w:val="24"/>
          <w:szCs w:val="24"/>
        </w:rPr>
        <w:t xml:space="preserve">essentially </w:t>
      </w:r>
      <w:r w:rsidRPr="00201870">
        <w:rPr>
          <w:rFonts w:ascii="Times New Roman" w:hAnsi="Times New Roman" w:cs="Times New Roman"/>
          <w:sz w:val="24"/>
          <w:szCs w:val="24"/>
        </w:rPr>
        <w:t xml:space="preserve">describes non-linear and dynamic interactions of </w:t>
      </w:r>
      <w:r w:rsidR="00CA0AFA">
        <w:rPr>
          <w:rFonts w:ascii="Times New Roman" w:hAnsi="Times New Roman" w:cs="Times New Roman"/>
          <w:sz w:val="24"/>
          <w:szCs w:val="24"/>
        </w:rPr>
        <w:t>components aiming</w:t>
      </w:r>
      <w:r w:rsidRPr="00201870">
        <w:rPr>
          <w:rFonts w:ascii="Times New Roman" w:hAnsi="Times New Roman" w:cs="Times New Roman"/>
          <w:sz w:val="24"/>
          <w:szCs w:val="24"/>
        </w:rPr>
        <w:t xml:space="preserve"> to explain how a combination of antecedents may </w:t>
      </w:r>
      <w:r w:rsidR="00CA0AFA">
        <w:rPr>
          <w:rFonts w:ascii="Times New Roman" w:hAnsi="Times New Roman" w:cs="Times New Roman"/>
          <w:sz w:val="24"/>
          <w:szCs w:val="24"/>
        </w:rPr>
        <w:t>provide</w:t>
      </w:r>
      <w:r w:rsidRPr="00201870">
        <w:rPr>
          <w:rFonts w:ascii="Times New Roman" w:hAnsi="Times New Roman" w:cs="Times New Roman"/>
          <w:sz w:val="24"/>
          <w:szCs w:val="24"/>
        </w:rPr>
        <w:t xml:space="preserve"> causal solutions for complex phenomena</w:t>
      </w:r>
      <w:r w:rsidR="0013072E">
        <w:rPr>
          <w:rFonts w:ascii="Times New Roman" w:hAnsi="Times New Roman" w:cs="Times New Roman"/>
          <w:sz w:val="24"/>
          <w:szCs w:val="24"/>
        </w:rPr>
        <w:t xml:space="preserve"> under study</w:t>
      </w:r>
      <w:r w:rsidRPr="00201870">
        <w:rPr>
          <w:rFonts w:ascii="Times New Roman" w:hAnsi="Times New Roman" w:cs="Times New Roman"/>
          <w:sz w:val="24"/>
          <w:szCs w:val="24"/>
        </w:rPr>
        <w:t xml:space="preserve"> (Woodside, 2017). Hence, multiple causal solutions may predict an outcome that can </w:t>
      </w:r>
      <w:r w:rsidR="0013072E">
        <w:rPr>
          <w:rFonts w:ascii="Times New Roman" w:hAnsi="Times New Roman" w:cs="Times New Roman"/>
          <w:sz w:val="24"/>
          <w:szCs w:val="24"/>
        </w:rPr>
        <w:t xml:space="preserve">be the </w:t>
      </w:r>
      <w:r w:rsidRPr="00201870">
        <w:rPr>
          <w:rFonts w:ascii="Times New Roman" w:hAnsi="Times New Roman" w:cs="Times New Roman"/>
          <w:sz w:val="24"/>
          <w:szCs w:val="24"/>
        </w:rPr>
        <w:t xml:space="preserve">result </w:t>
      </w:r>
      <w:r w:rsidR="0013072E">
        <w:rPr>
          <w:rFonts w:ascii="Times New Roman" w:hAnsi="Times New Roman" w:cs="Times New Roman"/>
          <w:sz w:val="24"/>
          <w:szCs w:val="24"/>
        </w:rPr>
        <w:t>of</w:t>
      </w:r>
      <w:r w:rsidRPr="00201870">
        <w:rPr>
          <w:rFonts w:ascii="Times New Roman" w:hAnsi="Times New Roman" w:cs="Times New Roman"/>
          <w:sz w:val="24"/>
          <w:szCs w:val="24"/>
        </w:rPr>
        <w:t xml:space="preserve"> random interactions without being prescribed by a deterministic cause (</w:t>
      </w:r>
      <w:proofErr w:type="spellStart"/>
      <w:r w:rsidRPr="00201870">
        <w:rPr>
          <w:rFonts w:ascii="Times New Roman" w:hAnsi="Times New Roman" w:cs="Times New Roman"/>
          <w:sz w:val="24"/>
          <w:szCs w:val="24"/>
        </w:rPr>
        <w:t>Kretzschmar</w:t>
      </w:r>
      <w:proofErr w:type="spellEnd"/>
      <w:r w:rsidRPr="00201870">
        <w:rPr>
          <w:rFonts w:ascii="Times New Roman" w:hAnsi="Times New Roman" w:cs="Times New Roman"/>
          <w:sz w:val="24"/>
          <w:szCs w:val="24"/>
        </w:rPr>
        <w:t xml:space="preserve">, 2015). </w:t>
      </w:r>
    </w:p>
    <w:p w14:paraId="09D948F0" w14:textId="77777777" w:rsidR="007E41D9" w:rsidRPr="00201870" w:rsidRDefault="007E41D9" w:rsidP="00CB17EE">
      <w:pPr>
        <w:pStyle w:val="NoSpacing"/>
        <w:spacing w:line="480" w:lineRule="auto"/>
        <w:rPr>
          <w:rFonts w:ascii="Times New Roman" w:hAnsi="Times New Roman" w:cs="Times New Roman"/>
          <w:sz w:val="24"/>
          <w:szCs w:val="24"/>
        </w:rPr>
      </w:pPr>
    </w:p>
    <w:p w14:paraId="179B4802" w14:textId="5F9A17BA" w:rsidR="00BA7FBE" w:rsidRPr="00201870" w:rsidRDefault="007E41D9"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The concept of</w:t>
      </w:r>
      <w:r w:rsidR="00026CC9" w:rsidRPr="00201870">
        <w:rPr>
          <w:rFonts w:ascii="Times New Roman" w:hAnsi="Times New Roman" w:cs="Times New Roman"/>
          <w:sz w:val="24"/>
          <w:szCs w:val="24"/>
        </w:rPr>
        <w:t xml:space="preserve"> a</w:t>
      </w:r>
      <w:r w:rsidRPr="00201870">
        <w:rPr>
          <w:rFonts w:ascii="Times New Roman" w:hAnsi="Times New Roman" w:cs="Times New Roman"/>
          <w:sz w:val="24"/>
          <w:szCs w:val="24"/>
        </w:rPr>
        <w:t xml:space="preserve"> ‘</w:t>
      </w:r>
      <w:proofErr w:type="spellStart"/>
      <w:r w:rsidRPr="00201870">
        <w:rPr>
          <w:rFonts w:ascii="Times New Roman" w:hAnsi="Times New Roman" w:cs="Times New Roman"/>
          <w:sz w:val="24"/>
          <w:szCs w:val="24"/>
        </w:rPr>
        <w:t>chaordic</w:t>
      </w:r>
      <w:proofErr w:type="spellEnd"/>
      <w:r w:rsidR="0013072E">
        <w:rPr>
          <w:rFonts w:ascii="Times New Roman" w:hAnsi="Times New Roman" w:cs="Times New Roman"/>
          <w:sz w:val="24"/>
          <w:szCs w:val="24"/>
        </w:rPr>
        <w:t xml:space="preserve"> </w:t>
      </w:r>
      <w:r w:rsidRPr="00201870">
        <w:rPr>
          <w:rFonts w:ascii="Times New Roman" w:hAnsi="Times New Roman" w:cs="Times New Roman"/>
          <w:sz w:val="24"/>
          <w:szCs w:val="24"/>
        </w:rPr>
        <w:t xml:space="preserve">system’ </w:t>
      </w:r>
      <w:r w:rsidR="0013072E">
        <w:rPr>
          <w:rFonts w:ascii="Times New Roman" w:hAnsi="Times New Roman" w:cs="Times New Roman"/>
          <w:sz w:val="24"/>
          <w:szCs w:val="24"/>
        </w:rPr>
        <w:t>results</w:t>
      </w:r>
      <w:r w:rsidRPr="00201870">
        <w:rPr>
          <w:rFonts w:ascii="Times New Roman" w:hAnsi="Times New Roman" w:cs="Times New Roman"/>
          <w:sz w:val="24"/>
          <w:szCs w:val="24"/>
        </w:rPr>
        <w:t xml:space="preserve"> from the relationship between complexity and chaos (Fitzgerald &amp; Van-</w:t>
      </w:r>
      <w:proofErr w:type="spellStart"/>
      <w:r w:rsidRPr="00201870">
        <w:rPr>
          <w:rFonts w:ascii="Times New Roman" w:hAnsi="Times New Roman" w:cs="Times New Roman"/>
          <w:sz w:val="24"/>
          <w:szCs w:val="24"/>
        </w:rPr>
        <w:t>Eijnatten</w:t>
      </w:r>
      <w:proofErr w:type="spellEnd"/>
      <w:r w:rsidRPr="00201870">
        <w:rPr>
          <w:rFonts w:ascii="Times New Roman" w:hAnsi="Times New Roman" w:cs="Times New Roman"/>
          <w:sz w:val="24"/>
          <w:szCs w:val="24"/>
        </w:rPr>
        <w:t xml:space="preserve">, 2002). </w:t>
      </w:r>
      <w:r w:rsidR="0013072E">
        <w:rPr>
          <w:rFonts w:ascii="Times New Roman" w:hAnsi="Times New Roman" w:cs="Times New Roman"/>
          <w:sz w:val="24"/>
          <w:szCs w:val="24"/>
        </w:rPr>
        <w:t>The word ‘</w:t>
      </w:r>
      <w:proofErr w:type="spellStart"/>
      <w:r w:rsidR="0013072E">
        <w:rPr>
          <w:rFonts w:ascii="Times New Roman" w:hAnsi="Times New Roman" w:cs="Times New Roman"/>
          <w:sz w:val="24"/>
          <w:szCs w:val="24"/>
        </w:rPr>
        <w:t>chaordic</w:t>
      </w:r>
      <w:proofErr w:type="spellEnd"/>
      <w:r w:rsidR="0013072E">
        <w:rPr>
          <w:rFonts w:ascii="Times New Roman" w:hAnsi="Times New Roman" w:cs="Times New Roman"/>
          <w:sz w:val="24"/>
          <w:szCs w:val="24"/>
        </w:rPr>
        <w:t>’ comes</w:t>
      </w:r>
      <w:r w:rsidRPr="00201870">
        <w:rPr>
          <w:rFonts w:ascii="Times New Roman" w:hAnsi="Times New Roman" w:cs="Times New Roman"/>
          <w:sz w:val="24"/>
          <w:szCs w:val="24"/>
        </w:rPr>
        <w:t xml:space="preserve"> from the </w:t>
      </w:r>
      <w:r w:rsidR="00026CC9" w:rsidRPr="00201870">
        <w:rPr>
          <w:rFonts w:ascii="Times New Roman" w:hAnsi="Times New Roman" w:cs="Times New Roman"/>
          <w:sz w:val="24"/>
          <w:szCs w:val="24"/>
        </w:rPr>
        <w:t>combination</w:t>
      </w:r>
      <w:r w:rsidRPr="00201870">
        <w:rPr>
          <w:rFonts w:ascii="Times New Roman" w:hAnsi="Times New Roman" w:cs="Times New Roman"/>
          <w:sz w:val="24"/>
          <w:szCs w:val="24"/>
        </w:rPr>
        <w:t xml:space="preserve"> of the words </w:t>
      </w:r>
      <w:r w:rsidR="00026CC9" w:rsidRPr="00201870">
        <w:rPr>
          <w:rFonts w:ascii="Times New Roman" w:hAnsi="Times New Roman" w:cs="Times New Roman"/>
          <w:sz w:val="24"/>
          <w:szCs w:val="24"/>
        </w:rPr>
        <w:t>‘</w:t>
      </w:r>
      <w:r w:rsidRPr="00201870">
        <w:rPr>
          <w:rFonts w:ascii="Times New Roman" w:hAnsi="Times New Roman" w:cs="Times New Roman"/>
          <w:sz w:val="24"/>
          <w:szCs w:val="24"/>
        </w:rPr>
        <w:t>chaos</w:t>
      </w:r>
      <w:r w:rsidR="00026CC9" w:rsidRPr="00201870">
        <w:rPr>
          <w:rFonts w:ascii="Times New Roman" w:hAnsi="Times New Roman" w:cs="Times New Roman"/>
          <w:sz w:val="24"/>
          <w:szCs w:val="24"/>
        </w:rPr>
        <w:t>’</w:t>
      </w:r>
      <w:r w:rsidRPr="00201870">
        <w:rPr>
          <w:rFonts w:ascii="Times New Roman" w:hAnsi="Times New Roman" w:cs="Times New Roman"/>
          <w:sz w:val="24"/>
          <w:szCs w:val="24"/>
        </w:rPr>
        <w:t xml:space="preserve"> and </w:t>
      </w:r>
      <w:r w:rsidR="00026CC9" w:rsidRPr="00201870">
        <w:rPr>
          <w:rFonts w:ascii="Times New Roman" w:hAnsi="Times New Roman" w:cs="Times New Roman"/>
          <w:sz w:val="24"/>
          <w:szCs w:val="24"/>
        </w:rPr>
        <w:t>‘</w:t>
      </w:r>
      <w:r w:rsidRPr="00201870">
        <w:rPr>
          <w:rFonts w:ascii="Times New Roman" w:hAnsi="Times New Roman" w:cs="Times New Roman"/>
          <w:sz w:val="24"/>
          <w:szCs w:val="24"/>
        </w:rPr>
        <w:t>order</w:t>
      </w:r>
      <w:r w:rsidR="00026CC9" w:rsidRPr="00201870">
        <w:rPr>
          <w:rFonts w:ascii="Times New Roman" w:hAnsi="Times New Roman" w:cs="Times New Roman"/>
          <w:sz w:val="24"/>
          <w:szCs w:val="24"/>
        </w:rPr>
        <w:t>’</w:t>
      </w:r>
      <w:r w:rsidR="0013072E">
        <w:rPr>
          <w:rFonts w:ascii="Times New Roman" w:hAnsi="Times New Roman" w:cs="Times New Roman"/>
          <w:sz w:val="24"/>
          <w:szCs w:val="24"/>
        </w:rPr>
        <w:t xml:space="preserve"> and it </w:t>
      </w:r>
      <w:r w:rsidR="00026CC9" w:rsidRPr="00201870">
        <w:rPr>
          <w:rFonts w:ascii="Times New Roman" w:hAnsi="Times New Roman" w:cs="Times New Roman"/>
          <w:sz w:val="24"/>
          <w:szCs w:val="24"/>
        </w:rPr>
        <w:t>is used to emphasise the character of chaotically-ordered entities and complex systems</w:t>
      </w:r>
      <w:r w:rsidRPr="00201870">
        <w:rPr>
          <w:rFonts w:ascii="Times New Roman" w:hAnsi="Times New Roman" w:cs="Times New Roman"/>
          <w:sz w:val="24"/>
          <w:szCs w:val="24"/>
        </w:rPr>
        <w:t>.</w:t>
      </w:r>
      <w:r w:rsidRPr="00201870">
        <w:rPr>
          <w:sz w:val="16"/>
          <w:szCs w:val="16"/>
        </w:rPr>
        <w:t xml:space="preserve"> </w:t>
      </w:r>
      <w:r w:rsidR="00723494" w:rsidRPr="00201870">
        <w:rPr>
          <w:rFonts w:ascii="Times New Roman" w:hAnsi="Times New Roman" w:cs="Times New Roman"/>
          <w:sz w:val="24"/>
          <w:szCs w:val="24"/>
        </w:rPr>
        <w:t xml:space="preserve">Complex systems </w:t>
      </w:r>
      <w:r w:rsidRPr="00201870">
        <w:rPr>
          <w:rFonts w:ascii="Times New Roman" w:hAnsi="Times New Roman" w:cs="Times New Roman"/>
          <w:sz w:val="24"/>
          <w:szCs w:val="24"/>
        </w:rPr>
        <w:t>a</w:t>
      </w:r>
      <w:r w:rsidR="00723494" w:rsidRPr="00201870">
        <w:rPr>
          <w:rFonts w:ascii="Times New Roman" w:hAnsi="Times New Roman" w:cs="Times New Roman"/>
          <w:sz w:val="24"/>
          <w:szCs w:val="24"/>
        </w:rPr>
        <w:t>re</w:t>
      </w:r>
      <w:r w:rsidR="00331BEE" w:rsidRPr="00201870">
        <w:rPr>
          <w:rFonts w:ascii="Times New Roman" w:hAnsi="Times New Roman" w:cs="Times New Roman"/>
          <w:sz w:val="24"/>
          <w:szCs w:val="24"/>
        </w:rPr>
        <w:t xml:space="preserve"> </w:t>
      </w:r>
      <w:r w:rsidR="0013072E">
        <w:rPr>
          <w:rFonts w:ascii="Times New Roman" w:hAnsi="Times New Roman" w:cs="Times New Roman"/>
          <w:sz w:val="24"/>
          <w:szCs w:val="24"/>
        </w:rPr>
        <w:t>considered</w:t>
      </w:r>
      <w:r w:rsidR="00331BEE" w:rsidRPr="00201870">
        <w:rPr>
          <w:rFonts w:ascii="Times New Roman" w:hAnsi="Times New Roman" w:cs="Times New Roman"/>
          <w:sz w:val="24"/>
          <w:szCs w:val="24"/>
        </w:rPr>
        <w:t xml:space="preserve"> </w:t>
      </w:r>
      <w:proofErr w:type="spellStart"/>
      <w:r w:rsidR="00331BEE" w:rsidRPr="00201870">
        <w:rPr>
          <w:rFonts w:ascii="Times New Roman" w:hAnsi="Times New Roman" w:cs="Times New Roman"/>
          <w:sz w:val="24"/>
          <w:szCs w:val="24"/>
        </w:rPr>
        <w:t>chaordic</w:t>
      </w:r>
      <w:proofErr w:type="spellEnd"/>
      <w:r w:rsidR="00331BEE" w:rsidRPr="00201870">
        <w:rPr>
          <w:rFonts w:ascii="Times New Roman" w:hAnsi="Times New Roman" w:cs="Times New Roman"/>
          <w:sz w:val="24"/>
          <w:szCs w:val="24"/>
        </w:rPr>
        <w:t xml:space="preserve"> </w:t>
      </w:r>
      <w:r w:rsidR="00BA7FBE" w:rsidRPr="00201870">
        <w:rPr>
          <w:rFonts w:ascii="Times New Roman" w:hAnsi="Times New Roman" w:cs="Times New Roman"/>
          <w:sz w:val="24"/>
          <w:szCs w:val="24"/>
        </w:rPr>
        <w:t>because</w:t>
      </w:r>
      <w:r w:rsidR="00723494" w:rsidRPr="00201870">
        <w:rPr>
          <w:rFonts w:ascii="Times New Roman" w:hAnsi="Times New Roman" w:cs="Times New Roman"/>
          <w:sz w:val="24"/>
          <w:szCs w:val="24"/>
        </w:rPr>
        <w:t xml:space="preserve"> the behaviour resulting from the complex and dynamic interactions </w:t>
      </w:r>
      <w:r w:rsidR="00723494" w:rsidRPr="00201870">
        <w:rPr>
          <w:rFonts w:ascii="Times New Roman" w:hAnsi="Times New Roman" w:cs="Times New Roman"/>
          <w:sz w:val="24"/>
          <w:szCs w:val="24"/>
        </w:rPr>
        <w:lastRenderedPageBreak/>
        <w:t xml:space="preserve">of </w:t>
      </w:r>
      <w:r w:rsidR="00AC3560">
        <w:rPr>
          <w:rFonts w:ascii="Times New Roman" w:hAnsi="Times New Roman" w:cs="Times New Roman"/>
          <w:sz w:val="24"/>
          <w:szCs w:val="24"/>
        </w:rPr>
        <w:t>components</w:t>
      </w:r>
      <w:r w:rsidR="00723494" w:rsidRPr="00201870">
        <w:rPr>
          <w:rFonts w:ascii="Times New Roman" w:hAnsi="Times New Roman" w:cs="Times New Roman"/>
          <w:sz w:val="24"/>
          <w:szCs w:val="24"/>
        </w:rPr>
        <w:t xml:space="preserve"> </w:t>
      </w:r>
      <w:r w:rsidR="00AC3560" w:rsidRPr="00201870">
        <w:rPr>
          <w:rFonts w:ascii="Times New Roman" w:hAnsi="Times New Roman" w:cs="Times New Roman"/>
          <w:sz w:val="24"/>
          <w:szCs w:val="24"/>
        </w:rPr>
        <w:t>produces</w:t>
      </w:r>
      <w:r w:rsidR="00723494" w:rsidRPr="00201870">
        <w:rPr>
          <w:rFonts w:ascii="Times New Roman" w:hAnsi="Times New Roman" w:cs="Times New Roman"/>
          <w:sz w:val="24"/>
          <w:szCs w:val="24"/>
        </w:rPr>
        <w:t xml:space="preserve"> new structures (Schneider </w:t>
      </w:r>
      <w:r w:rsidR="00753BDD" w:rsidRPr="00201870">
        <w:rPr>
          <w:rFonts w:ascii="Times New Roman" w:hAnsi="Times New Roman" w:cs="Times New Roman"/>
          <w:sz w:val="24"/>
          <w:szCs w:val="24"/>
        </w:rPr>
        <w:t>&amp;</w:t>
      </w:r>
      <w:r w:rsidR="00723494" w:rsidRPr="00201870">
        <w:rPr>
          <w:rFonts w:ascii="Times New Roman" w:hAnsi="Times New Roman" w:cs="Times New Roman"/>
          <w:sz w:val="24"/>
          <w:szCs w:val="24"/>
        </w:rPr>
        <w:t xml:space="preserve"> Somers, 2006) that are based on unpredictability and pattern </w:t>
      </w:r>
      <w:r w:rsidR="00331BEE" w:rsidRPr="00201870">
        <w:rPr>
          <w:rFonts w:ascii="Times New Roman" w:hAnsi="Times New Roman" w:cs="Times New Roman"/>
          <w:sz w:val="24"/>
          <w:szCs w:val="24"/>
        </w:rPr>
        <w:t>(</w:t>
      </w:r>
      <w:proofErr w:type="spellStart"/>
      <w:r w:rsidR="00331BEE" w:rsidRPr="00201870">
        <w:rPr>
          <w:rFonts w:ascii="Times New Roman" w:hAnsi="Times New Roman" w:cs="Times New Roman"/>
          <w:sz w:val="24"/>
          <w:szCs w:val="24"/>
        </w:rPr>
        <w:t>Olmedo</w:t>
      </w:r>
      <w:proofErr w:type="spellEnd"/>
      <w:r w:rsidR="00331BEE" w:rsidRPr="00201870">
        <w:rPr>
          <w:rFonts w:ascii="Times New Roman" w:hAnsi="Times New Roman" w:cs="Times New Roman"/>
          <w:sz w:val="24"/>
          <w:szCs w:val="24"/>
        </w:rPr>
        <w:t xml:space="preserve">, 2011). </w:t>
      </w:r>
      <w:r w:rsidR="00BA7FBE" w:rsidRPr="00201870">
        <w:rPr>
          <w:rFonts w:ascii="Times New Roman" w:hAnsi="Times New Roman" w:cs="Times New Roman"/>
          <w:sz w:val="24"/>
          <w:szCs w:val="24"/>
        </w:rPr>
        <w:t>A key characteristic of</w:t>
      </w:r>
      <w:r w:rsidR="00723494" w:rsidRPr="00201870">
        <w:rPr>
          <w:rFonts w:ascii="Times New Roman" w:hAnsi="Times New Roman" w:cs="Times New Roman"/>
          <w:sz w:val="24"/>
          <w:szCs w:val="24"/>
        </w:rPr>
        <w:t xml:space="preserve"> </w:t>
      </w:r>
      <w:proofErr w:type="spellStart"/>
      <w:r w:rsidR="00723494" w:rsidRPr="00201870">
        <w:rPr>
          <w:rFonts w:ascii="Times New Roman" w:hAnsi="Times New Roman" w:cs="Times New Roman"/>
          <w:sz w:val="24"/>
          <w:szCs w:val="24"/>
        </w:rPr>
        <w:t>chaordic</w:t>
      </w:r>
      <w:proofErr w:type="spellEnd"/>
      <w:r w:rsidR="00723494" w:rsidRPr="00201870">
        <w:rPr>
          <w:rFonts w:ascii="Times New Roman" w:hAnsi="Times New Roman" w:cs="Times New Roman"/>
          <w:sz w:val="24"/>
          <w:szCs w:val="24"/>
        </w:rPr>
        <w:t xml:space="preserve"> systems </w:t>
      </w:r>
      <w:r w:rsidR="00BA7FBE" w:rsidRPr="00201870">
        <w:rPr>
          <w:rFonts w:ascii="Times New Roman" w:hAnsi="Times New Roman" w:cs="Times New Roman"/>
          <w:sz w:val="24"/>
          <w:szCs w:val="24"/>
        </w:rPr>
        <w:t xml:space="preserve">is that they </w:t>
      </w:r>
      <w:r w:rsidR="00AC3560">
        <w:rPr>
          <w:rFonts w:ascii="Times New Roman" w:hAnsi="Times New Roman" w:cs="Times New Roman"/>
          <w:sz w:val="24"/>
          <w:szCs w:val="24"/>
        </w:rPr>
        <w:t>continuously evolve</w:t>
      </w:r>
      <w:r w:rsidR="00723494" w:rsidRPr="00201870">
        <w:rPr>
          <w:rFonts w:ascii="Times New Roman" w:hAnsi="Times New Roman" w:cs="Times New Roman"/>
          <w:sz w:val="24"/>
          <w:szCs w:val="24"/>
        </w:rPr>
        <w:t xml:space="preserve"> as</w:t>
      </w:r>
      <w:r w:rsidR="00AC3560">
        <w:rPr>
          <w:rFonts w:ascii="Times New Roman" w:hAnsi="Times New Roman" w:cs="Times New Roman"/>
          <w:sz w:val="24"/>
          <w:szCs w:val="24"/>
        </w:rPr>
        <w:t xml:space="preserve"> a result of</w:t>
      </w:r>
      <w:r w:rsidR="00723494" w:rsidRPr="00201870">
        <w:rPr>
          <w:rFonts w:ascii="Times New Roman" w:hAnsi="Times New Roman" w:cs="Times New Roman"/>
          <w:sz w:val="24"/>
          <w:szCs w:val="24"/>
        </w:rPr>
        <w:t xml:space="preserve"> unexpected dynamic changes</w:t>
      </w:r>
      <w:r w:rsidR="00AC3560">
        <w:rPr>
          <w:rFonts w:ascii="Times New Roman" w:hAnsi="Times New Roman" w:cs="Times New Roman"/>
          <w:sz w:val="24"/>
          <w:szCs w:val="24"/>
        </w:rPr>
        <w:t xml:space="preserve">, forming </w:t>
      </w:r>
      <w:r w:rsidR="00BA7FBE" w:rsidRPr="00201870">
        <w:rPr>
          <w:rFonts w:ascii="Times New Roman" w:hAnsi="Times New Roman" w:cs="Times New Roman"/>
          <w:sz w:val="24"/>
          <w:szCs w:val="24"/>
        </w:rPr>
        <w:t xml:space="preserve">new configurations </w:t>
      </w:r>
      <w:r w:rsidR="00723494" w:rsidRPr="00201870">
        <w:rPr>
          <w:rFonts w:ascii="Times New Roman" w:hAnsi="Times New Roman" w:cs="Times New Roman"/>
          <w:sz w:val="24"/>
          <w:szCs w:val="24"/>
        </w:rPr>
        <w:t>(</w:t>
      </w:r>
      <w:proofErr w:type="spellStart"/>
      <w:r w:rsidR="00723494" w:rsidRPr="00201870">
        <w:rPr>
          <w:rFonts w:ascii="Times New Roman" w:hAnsi="Times New Roman" w:cs="Times New Roman"/>
          <w:sz w:val="24"/>
          <w:szCs w:val="24"/>
        </w:rPr>
        <w:t>Olmedo</w:t>
      </w:r>
      <w:proofErr w:type="spellEnd"/>
      <w:r w:rsidR="00723494" w:rsidRPr="00201870">
        <w:rPr>
          <w:rFonts w:ascii="Times New Roman" w:hAnsi="Times New Roman" w:cs="Times New Roman"/>
          <w:sz w:val="24"/>
          <w:szCs w:val="24"/>
        </w:rPr>
        <w:t xml:space="preserve"> &amp; </w:t>
      </w:r>
      <w:proofErr w:type="spellStart"/>
      <w:r w:rsidR="00723494" w:rsidRPr="00201870">
        <w:rPr>
          <w:rFonts w:ascii="Times New Roman" w:hAnsi="Times New Roman" w:cs="Times New Roman"/>
          <w:sz w:val="24"/>
          <w:szCs w:val="24"/>
        </w:rPr>
        <w:t>Mateos</w:t>
      </w:r>
      <w:proofErr w:type="spellEnd"/>
      <w:r w:rsidR="00723494" w:rsidRPr="00201870">
        <w:rPr>
          <w:rFonts w:ascii="Times New Roman" w:hAnsi="Times New Roman" w:cs="Times New Roman"/>
          <w:sz w:val="24"/>
          <w:szCs w:val="24"/>
        </w:rPr>
        <w:t xml:space="preserve">, 2015). </w:t>
      </w:r>
      <w:r w:rsidR="00BA7FBE" w:rsidRPr="00201870">
        <w:rPr>
          <w:rFonts w:ascii="Times New Roman" w:hAnsi="Times New Roman" w:cs="Times New Roman"/>
          <w:sz w:val="24"/>
          <w:szCs w:val="24"/>
        </w:rPr>
        <w:t xml:space="preserve">Hence, </w:t>
      </w:r>
      <w:proofErr w:type="spellStart"/>
      <w:r w:rsidR="00BA7FBE" w:rsidRPr="00201870">
        <w:rPr>
          <w:rFonts w:ascii="Times New Roman" w:hAnsi="Times New Roman" w:cs="Times New Roman"/>
          <w:sz w:val="24"/>
          <w:szCs w:val="24"/>
        </w:rPr>
        <w:t>chaordic</w:t>
      </w:r>
      <w:proofErr w:type="spellEnd"/>
      <w:r w:rsidR="00BA7FBE" w:rsidRPr="00201870">
        <w:rPr>
          <w:rFonts w:ascii="Times New Roman" w:hAnsi="Times New Roman" w:cs="Times New Roman"/>
          <w:sz w:val="24"/>
          <w:szCs w:val="24"/>
        </w:rPr>
        <w:t xml:space="preserve"> systems are impossible to plan long-term, form new complex structures in a spontaneous and endogenous manner and influence phenomena due to unexpected dramatic changes (Pappas, 2021).  </w:t>
      </w:r>
    </w:p>
    <w:p w14:paraId="64AE76A1" w14:textId="77777777" w:rsidR="00301DC4" w:rsidRPr="00201870" w:rsidRDefault="00301DC4" w:rsidP="00CB17EE">
      <w:pPr>
        <w:pStyle w:val="NoSpacing"/>
        <w:spacing w:line="480" w:lineRule="auto"/>
        <w:rPr>
          <w:rFonts w:ascii="Times New Roman" w:hAnsi="Times New Roman" w:cs="Times New Roman"/>
          <w:sz w:val="24"/>
          <w:szCs w:val="24"/>
        </w:rPr>
      </w:pPr>
    </w:p>
    <w:p w14:paraId="246F5345" w14:textId="76FB5CAB" w:rsidR="00723494" w:rsidRPr="00201870" w:rsidRDefault="000151BE"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Although </w:t>
      </w:r>
      <w:r w:rsidR="00301DC4" w:rsidRPr="00201870">
        <w:rPr>
          <w:rFonts w:ascii="Times New Roman" w:hAnsi="Times New Roman" w:cs="Times New Roman"/>
          <w:sz w:val="24"/>
          <w:szCs w:val="24"/>
        </w:rPr>
        <w:t>these</w:t>
      </w:r>
      <w:r w:rsidR="00723494" w:rsidRPr="00201870">
        <w:rPr>
          <w:rFonts w:ascii="Times New Roman" w:hAnsi="Times New Roman" w:cs="Times New Roman"/>
          <w:sz w:val="24"/>
          <w:szCs w:val="24"/>
        </w:rPr>
        <w:t xml:space="preserve"> theor</w:t>
      </w:r>
      <w:r w:rsidRPr="00201870">
        <w:rPr>
          <w:rFonts w:ascii="Times New Roman" w:hAnsi="Times New Roman" w:cs="Times New Roman"/>
          <w:sz w:val="24"/>
          <w:szCs w:val="24"/>
        </w:rPr>
        <w:t>ies</w:t>
      </w:r>
      <w:r w:rsidR="00723494" w:rsidRPr="00201870">
        <w:rPr>
          <w:rFonts w:ascii="Times New Roman" w:hAnsi="Times New Roman" w:cs="Times New Roman"/>
          <w:sz w:val="24"/>
          <w:szCs w:val="24"/>
        </w:rPr>
        <w:t xml:space="preserve"> </w:t>
      </w:r>
      <w:r w:rsidR="002065EF" w:rsidRPr="00201870">
        <w:rPr>
          <w:rFonts w:ascii="Times New Roman" w:hAnsi="Times New Roman" w:cs="Times New Roman"/>
          <w:sz w:val="24"/>
          <w:szCs w:val="24"/>
        </w:rPr>
        <w:t>ha</w:t>
      </w:r>
      <w:r w:rsidRPr="00201870">
        <w:rPr>
          <w:rFonts w:ascii="Times New Roman" w:hAnsi="Times New Roman" w:cs="Times New Roman"/>
          <w:sz w:val="24"/>
          <w:szCs w:val="24"/>
        </w:rPr>
        <w:t>ve</w:t>
      </w:r>
      <w:r w:rsidR="002065EF" w:rsidRPr="00201870">
        <w:rPr>
          <w:rFonts w:ascii="Times New Roman" w:hAnsi="Times New Roman" w:cs="Times New Roman"/>
          <w:sz w:val="24"/>
          <w:szCs w:val="24"/>
        </w:rPr>
        <w:t xml:space="preserve"> been employed in </w:t>
      </w:r>
      <w:r w:rsidR="00AC3560">
        <w:rPr>
          <w:rFonts w:ascii="Times New Roman" w:hAnsi="Times New Roman" w:cs="Times New Roman"/>
          <w:sz w:val="24"/>
          <w:szCs w:val="24"/>
        </w:rPr>
        <w:t>many</w:t>
      </w:r>
      <w:r w:rsidR="002065EF" w:rsidRPr="00201870">
        <w:rPr>
          <w:rFonts w:ascii="Times New Roman" w:hAnsi="Times New Roman" w:cs="Times New Roman"/>
          <w:sz w:val="24"/>
          <w:szCs w:val="24"/>
        </w:rPr>
        <w:t xml:space="preserve"> disciplines to explain people’s </w:t>
      </w:r>
      <w:r w:rsidR="00AC3560">
        <w:rPr>
          <w:rFonts w:ascii="Times New Roman" w:hAnsi="Times New Roman" w:cs="Times New Roman"/>
          <w:sz w:val="24"/>
          <w:szCs w:val="24"/>
        </w:rPr>
        <w:t>motives and behaviour</w:t>
      </w:r>
      <w:r w:rsidR="002065EF" w:rsidRPr="00201870">
        <w:rPr>
          <w:rFonts w:ascii="Times New Roman" w:hAnsi="Times New Roman" w:cs="Times New Roman"/>
          <w:sz w:val="24"/>
          <w:szCs w:val="24"/>
        </w:rPr>
        <w:t xml:space="preserve">s, </w:t>
      </w:r>
      <w:r w:rsidRPr="00201870">
        <w:rPr>
          <w:rFonts w:ascii="Times New Roman" w:hAnsi="Times New Roman" w:cs="Times New Roman"/>
          <w:sz w:val="24"/>
          <w:szCs w:val="24"/>
        </w:rPr>
        <w:t>they have been</w:t>
      </w:r>
      <w:r w:rsidR="00723494" w:rsidRPr="00201870">
        <w:rPr>
          <w:rFonts w:ascii="Times New Roman" w:hAnsi="Times New Roman" w:cs="Times New Roman"/>
          <w:sz w:val="24"/>
          <w:szCs w:val="24"/>
        </w:rPr>
        <w:t xml:space="preserve"> particularly </w:t>
      </w:r>
      <w:r w:rsidR="002065EF" w:rsidRPr="00201870">
        <w:rPr>
          <w:rFonts w:ascii="Times New Roman" w:hAnsi="Times New Roman" w:cs="Times New Roman"/>
          <w:sz w:val="24"/>
          <w:szCs w:val="24"/>
        </w:rPr>
        <w:t xml:space="preserve">useful </w:t>
      </w:r>
      <w:r w:rsidR="00301DC4" w:rsidRPr="00201870">
        <w:rPr>
          <w:rFonts w:ascii="Times New Roman" w:hAnsi="Times New Roman" w:cs="Times New Roman"/>
          <w:sz w:val="24"/>
          <w:szCs w:val="24"/>
        </w:rPr>
        <w:t>in tourism research</w:t>
      </w:r>
      <w:r w:rsidR="00723494" w:rsidRPr="00201870">
        <w:rPr>
          <w:rFonts w:ascii="Times New Roman" w:hAnsi="Times New Roman" w:cs="Times New Roman"/>
          <w:sz w:val="24"/>
          <w:szCs w:val="24"/>
        </w:rPr>
        <w:t xml:space="preserve"> (</w:t>
      </w:r>
      <w:proofErr w:type="spellStart"/>
      <w:r w:rsidR="00723494" w:rsidRPr="00201870">
        <w:rPr>
          <w:rFonts w:ascii="Times New Roman" w:hAnsi="Times New Roman" w:cs="Times New Roman"/>
          <w:sz w:val="24"/>
          <w:szCs w:val="24"/>
        </w:rPr>
        <w:t>Farmaki</w:t>
      </w:r>
      <w:proofErr w:type="spellEnd"/>
      <w:r w:rsidR="00723494" w:rsidRPr="00201870">
        <w:rPr>
          <w:rFonts w:ascii="Times New Roman" w:hAnsi="Times New Roman" w:cs="Times New Roman"/>
          <w:sz w:val="24"/>
          <w:szCs w:val="24"/>
        </w:rPr>
        <w:t xml:space="preserve"> et al., 2021</w:t>
      </w:r>
      <w:r w:rsidR="003B1BEB" w:rsidRPr="00201870">
        <w:rPr>
          <w:rFonts w:ascii="Times New Roman" w:hAnsi="Times New Roman" w:cs="Times New Roman"/>
          <w:sz w:val="24"/>
          <w:szCs w:val="24"/>
        </w:rPr>
        <w:t xml:space="preserve">; Pappas &amp; </w:t>
      </w:r>
      <w:proofErr w:type="spellStart"/>
      <w:r w:rsidR="003B1BEB" w:rsidRPr="00201870">
        <w:rPr>
          <w:rFonts w:ascii="Times New Roman" w:hAnsi="Times New Roman" w:cs="Times New Roman"/>
          <w:sz w:val="24"/>
          <w:szCs w:val="24"/>
        </w:rPr>
        <w:t>Glyptou</w:t>
      </w:r>
      <w:proofErr w:type="spellEnd"/>
      <w:r w:rsidR="003B1BEB" w:rsidRPr="00201870">
        <w:rPr>
          <w:rFonts w:ascii="Times New Roman" w:hAnsi="Times New Roman" w:cs="Times New Roman"/>
          <w:sz w:val="24"/>
          <w:szCs w:val="24"/>
        </w:rPr>
        <w:t>, 2021</w:t>
      </w:r>
      <w:r w:rsidR="00723494" w:rsidRPr="00201870">
        <w:rPr>
          <w:rFonts w:ascii="Times New Roman" w:hAnsi="Times New Roman" w:cs="Times New Roman"/>
          <w:sz w:val="24"/>
          <w:szCs w:val="24"/>
        </w:rPr>
        <w:t xml:space="preserve">). </w:t>
      </w:r>
      <w:r w:rsidR="002065EF" w:rsidRPr="00201870">
        <w:rPr>
          <w:rFonts w:ascii="Times New Roman" w:hAnsi="Times New Roman" w:cs="Times New Roman"/>
          <w:sz w:val="24"/>
          <w:szCs w:val="24"/>
        </w:rPr>
        <w:t>Specifically, t</w:t>
      </w:r>
      <w:r w:rsidR="00723494" w:rsidRPr="00201870">
        <w:rPr>
          <w:rFonts w:ascii="Times New Roman" w:hAnsi="Times New Roman" w:cs="Times New Roman"/>
          <w:sz w:val="24"/>
          <w:szCs w:val="24"/>
        </w:rPr>
        <w:t xml:space="preserve">ourism decision-making and </w:t>
      </w:r>
      <w:r w:rsidR="002065EF" w:rsidRPr="00201870">
        <w:rPr>
          <w:rFonts w:ascii="Times New Roman" w:hAnsi="Times New Roman" w:cs="Times New Roman"/>
          <w:sz w:val="24"/>
          <w:szCs w:val="24"/>
        </w:rPr>
        <w:t>travel</w:t>
      </w:r>
      <w:r w:rsidR="00723494" w:rsidRPr="00201870">
        <w:rPr>
          <w:rFonts w:ascii="Times New Roman" w:hAnsi="Times New Roman" w:cs="Times New Roman"/>
          <w:sz w:val="24"/>
          <w:szCs w:val="24"/>
        </w:rPr>
        <w:t xml:space="preserve"> intentions are characterized by complexity </w:t>
      </w:r>
      <w:r w:rsidR="006B511C" w:rsidRPr="00201870">
        <w:rPr>
          <w:rFonts w:ascii="Times New Roman" w:hAnsi="Times New Roman" w:cs="Times New Roman"/>
          <w:sz w:val="24"/>
          <w:szCs w:val="24"/>
        </w:rPr>
        <w:t>as they rely on</w:t>
      </w:r>
      <w:r w:rsidR="00723494" w:rsidRPr="00201870">
        <w:rPr>
          <w:rFonts w:ascii="Times New Roman" w:hAnsi="Times New Roman" w:cs="Times New Roman"/>
          <w:sz w:val="24"/>
          <w:szCs w:val="24"/>
        </w:rPr>
        <w:t xml:space="preserve"> m</w:t>
      </w:r>
      <w:r w:rsidR="009E3C65">
        <w:rPr>
          <w:rFonts w:ascii="Times New Roman" w:hAnsi="Times New Roman" w:cs="Times New Roman"/>
          <w:sz w:val="24"/>
          <w:szCs w:val="24"/>
        </w:rPr>
        <w:t xml:space="preserve">any </w:t>
      </w:r>
      <w:r w:rsidR="00723494" w:rsidRPr="00201870">
        <w:rPr>
          <w:rFonts w:ascii="Times New Roman" w:hAnsi="Times New Roman" w:cs="Times New Roman"/>
          <w:sz w:val="24"/>
          <w:szCs w:val="24"/>
        </w:rPr>
        <w:t xml:space="preserve">criteria, the interaction of which may </w:t>
      </w:r>
      <w:r w:rsidR="009E3C65">
        <w:rPr>
          <w:rFonts w:ascii="Times New Roman" w:hAnsi="Times New Roman" w:cs="Times New Roman"/>
          <w:sz w:val="24"/>
          <w:szCs w:val="24"/>
        </w:rPr>
        <w:t>generate</w:t>
      </w:r>
      <w:r w:rsidR="00723494" w:rsidRPr="00201870">
        <w:rPr>
          <w:rFonts w:ascii="Times New Roman" w:hAnsi="Times New Roman" w:cs="Times New Roman"/>
          <w:sz w:val="24"/>
          <w:szCs w:val="24"/>
        </w:rPr>
        <w:t xml:space="preserve"> various combinations of predictors that explain tourist behavio</w:t>
      </w:r>
      <w:r w:rsidR="006B511C" w:rsidRPr="00201870">
        <w:rPr>
          <w:rFonts w:ascii="Times New Roman" w:hAnsi="Times New Roman" w:cs="Times New Roman"/>
          <w:sz w:val="24"/>
          <w:szCs w:val="24"/>
        </w:rPr>
        <w:t>u</w:t>
      </w:r>
      <w:r w:rsidR="00723494" w:rsidRPr="00201870">
        <w:rPr>
          <w:rFonts w:ascii="Times New Roman" w:hAnsi="Times New Roman" w:cs="Times New Roman"/>
          <w:sz w:val="24"/>
          <w:szCs w:val="24"/>
        </w:rPr>
        <w:t>r.</w:t>
      </w:r>
      <w:r w:rsidR="003B1BEB" w:rsidRPr="00201870">
        <w:rPr>
          <w:rFonts w:ascii="Times New Roman" w:hAnsi="Times New Roman" w:cs="Times New Roman"/>
          <w:sz w:val="24"/>
          <w:szCs w:val="24"/>
        </w:rPr>
        <w:t xml:space="preserve"> Such complexity intensifies </w:t>
      </w:r>
      <w:r w:rsidR="00301DC4" w:rsidRPr="00201870">
        <w:rPr>
          <w:rFonts w:ascii="Times New Roman" w:hAnsi="Times New Roman" w:cs="Times New Roman"/>
          <w:sz w:val="24"/>
          <w:szCs w:val="24"/>
        </w:rPr>
        <w:t>during</w:t>
      </w:r>
      <w:r w:rsidR="003B1BEB" w:rsidRPr="00201870">
        <w:rPr>
          <w:rFonts w:ascii="Times New Roman" w:hAnsi="Times New Roman" w:cs="Times New Roman"/>
          <w:sz w:val="24"/>
          <w:szCs w:val="24"/>
        </w:rPr>
        <w:t xml:space="preserve"> crises, </w:t>
      </w:r>
      <w:r w:rsidR="0039039E" w:rsidRPr="00201870">
        <w:rPr>
          <w:rFonts w:ascii="Times New Roman" w:hAnsi="Times New Roman" w:cs="Times New Roman"/>
          <w:sz w:val="24"/>
          <w:szCs w:val="24"/>
        </w:rPr>
        <w:t xml:space="preserve">emphasising </w:t>
      </w:r>
      <w:r w:rsidR="003B1BEB" w:rsidRPr="00201870">
        <w:rPr>
          <w:rFonts w:ascii="Times New Roman" w:hAnsi="Times New Roman" w:cs="Times New Roman"/>
          <w:sz w:val="24"/>
          <w:szCs w:val="24"/>
        </w:rPr>
        <w:t xml:space="preserve">the need for </w:t>
      </w:r>
      <w:r w:rsidR="0039039E" w:rsidRPr="00201870">
        <w:rPr>
          <w:rFonts w:ascii="Times New Roman" w:hAnsi="Times New Roman" w:cs="Times New Roman"/>
          <w:sz w:val="24"/>
          <w:szCs w:val="24"/>
        </w:rPr>
        <w:t>an</w:t>
      </w:r>
      <w:r w:rsidR="003B1BEB" w:rsidRPr="00201870">
        <w:rPr>
          <w:rFonts w:ascii="Times New Roman" w:hAnsi="Times New Roman" w:cs="Times New Roman"/>
          <w:sz w:val="24"/>
          <w:szCs w:val="24"/>
        </w:rPr>
        <w:t xml:space="preserve"> investigation of the newly formulated </w:t>
      </w:r>
      <w:proofErr w:type="spellStart"/>
      <w:r w:rsidR="003B1BEB" w:rsidRPr="00201870">
        <w:rPr>
          <w:rFonts w:ascii="Times New Roman" w:hAnsi="Times New Roman" w:cs="Times New Roman"/>
          <w:sz w:val="24"/>
          <w:szCs w:val="24"/>
        </w:rPr>
        <w:t>chaordic</w:t>
      </w:r>
      <w:proofErr w:type="spellEnd"/>
      <w:r w:rsidR="003B1BEB" w:rsidRPr="00201870">
        <w:rPr>
          <w:rFonts w:ascii="Times New Roman" w:hAnsi="Times New Roman" w:cs="Times New Roman"/>
          <w:sz w:val="24"/>
          <w:szCs w:val="24"/>
        </w:rPr>
        <w:t xml:space="preserve"> system (Pappas, </w:t>
      </w:r>
      <w:r w:rsidR="00C03CE5" w:rsidRPr="00201870">
        <w:rPr>
          <w:rFonts w:ascii="Times New Roman" w:hAnsi="Times New Roman" w:cs="Times New Roman"/>
          <w:sz w:val="24"/>
          <w:szCs w:val="24"/>
        </w:rPr>
        <w:t>2018</w:t>
      </w:r>
      <w:r w:rsidR="003B1BEB" w:rsidRPr="00201870">
        <w:rPr>
          <w:rFonts w:ascii="Times New Roman" w:hAnsi="Times New Roman" w:cs="Times New Roman"/>
          <w:sz w:val="24"/>
          <w:szCs w:val="24"/>
        </w:rPr>
        <w:t xml:space="preserve">). </w:t>
      </w:r>
      <w:r w:rsidR="00C03CE5" w:rsidRPr="00201870">
        <w:rPr>
          <w:rFonts w:ascii="Times New Roman" w:hAnsi="Times New Roman" w:cs="Times New Roman"/>
          <w:sz w:val="24"/>
          <w:szCs w:val="24"/>
        </w:rPr>
        <w:t>Therefore, a complexity focused perspective in tourism cris</w:t>
      </w:r>
      <w:r w:rsidR="001D4822" w:rsidRPr="00201870">
        <w:rPr>
          <w:rFonts w:ascii="Times New Roman" w:hAnsi="Times New Roman" w:cs="Times New Roman"/>
          <w:sz w:val="24"/>
          <w:szCs w:val="24"/>
        </w:rPr>
        <w:t>i</w:t>
      </w:r>
      <w:r w:rsidR="00C03CE5" w:rsidRPr="00201870">
        <w:rPr>
          <w:rFonts w:ascii="Times New Roman" w:hAnsi="Times New Roman" w:cs="Times New Roman"/>
          <w:sz w:val="24"/>
          <w:szCs w:val="24"/>
        </w:rPr>
        <w:t xml:space="preserve">s examinations might prove to be valuable as it can lead to improved destination planning and management (Reddy et al., 2020). Indeed, the COVID-19 pandemic has </w:t>
      </w:r>
      <w:r w:rsidR="00301DC4" w:rsidRPr="00201870">
        <w:rPr>
          <w:rFonts w:ascii="Times New Roman" w:hAnsi="Times New Roman" w:cs="Times New Roman"/>
          <w:sz w:val="24"/>
          <w:szCs w:val="24"/>
        </w:rPr>
        <w:t>caused</w:t>
      </w:r>
      <w:r w:rsidR="00C03CE5" w:rsidRPr="00201870">
        <w:rPr>
          <w:rFonts w:ascii="Times New Roman" w:hAnsi="Times New Roman" w:cs="Times New Roman"/>
          <w:sz w:val="24"/>
          <w:szCs w:val="24"/>
        </w:rPr>
        <w:t xml:space="preserve"> unexpected and chaotic events worldwide</w:t>
      </w:r>
      <w:r w:rsidR="00DD3EF2" w:rsidRPr="00201870">
        <w:rPr>
          <w:rFonts w:ascii="Times New Roman" w:hAnsi="Times New Roman" w:cs="Times New Roman"/>
          <w:sz w:val="24"/>
          <w:szCs w:val="24"/>
        </w:rPr>
        <w:t>,</w:t>
      </w:r>
      <w:r w:rsidR="00C03CE5" w:rsidRPr="00201870">
        <w:rPr>
          <w:rFonts w:ascii="Times New Roman" w:hAnsi="Times New Roman" w:cs="Times New Roman"/>
          <w:sz w:val="24"/>
          <w:szCs w:val="24"/>
        </w:rPr>
        <w:t xml:space="preserve"> </w:t>
      </w:r>
      <w:r w:rsidR="00DD3EF2" w:rsidRPr="00201870">
        <w:rPr>
          <w:rFonts w:ascii="Times New Roman" w:hAnsi="Times New Roman" w:cs="Times New Roman"/>
          <w:sz w:val="24"/>
          <w:szCs w:val="24"/>
        </w:rPr>
        <w:t xml:space="preserve">indicating the need for an alternative approach in </w:t>
      </w:r>
      <w:r w:rsidR="00301DC4" w:rsidRPr="00201870">
        <w:rPr>
          <w:rFonts w:ascii="Times New Roman" w:hAnsi="Times New Roman" w:cs="Times New Roman"/>
          <w:sz w:val="24"/>
          <w:szCs w:val="24"/>
        </w:rPr>
        <w:t>analysis</w:t>
      </w:r>
      <w:r w:rsidR="00DD3EF2" w:rsidRPr="00201870">
        <w:rPr>
          <w:rFonts w:ascii="Times New Roman" w:hAnsi="Times New Roman" w:cs="Times New Roman"/>
          <w:sz w:val="24"/>
          <w:szCs w:val="24"/>
        </w:rPr>
        <w:t xml:space="preserve"> that consider</w:t>
      </w:r>
      <w:r w:rsidR="0066005B" w:rsidRPr="00201870">
        <w:rPr>
          <w:rFonts w:ascii="Times New Roman" w:hAnsi="Times New Roman" w:cs="Times New Roman"/>
          <w:sz w:val="24"/>
          <w:szCs w:val="24"/>
        </w:rPr>
        <w:t>s</w:t>
      </w:r>
      <w:r w:rsidR="00DD3EF2" w:rsidRPr="00201870">
        <w:rPr>
          <w:rFonts w:ascii="Times New Roman" w:hAnsi="Times New Roman" w:cs="Times New Roman"/>
          <w:sz w:val="24"/>
          <w:szCs w:val="24"/>
        </w:rPr>
        <w:t xml:space="preserve"> the non-linear complex systems and tourism dynamics.  </w:t>
      </w:r>
      <w:r w:rsidR="00C03CE5" w:rsidRPr="00201870">
        <w:rPr>
          <w:rFonts w:ascii="Times New Roman" w:hAnsi="Times New Roman" w:cs="Times New Roman"/>
          <w:sz w:val="24"/>
          <w:szCs w:val="24"/>
        </w:rPr>
        <w:t xml:space="preserve"> </w:t>
      </w:r>
    </w:p>
    <w:p w14:paraId="2897E8CE" w14:textId="66CAF49C" w:rsidR="00DF5778" w:rsidRPr="00201870" w:rsidRDefault="00DF5778" w:rsidP="00CB17EE">
      <w:pPr>
        <w:pStyle w:val="NoSpacing"/>
        <w:spacing w:line="480" w:lineRule="auto"/>
        <w:rPr>
          <w:rFonts w:ascii="Times New Roman" w:hAnsi="Times New Roman" w:cs="Times New Roman"/>
          <w:sz w:val="24"/>
          <w:szCs w:val="24"/>
          <w:lang w:val="en-US"/>
        </w:rPr>
      </w:pPr>
    </w:p>
    <w:p w14:paraId="1316F358" w14:textId="731B4306" w:rsidR="00DF5778" w:rsidRPr="00201870" w:rsidRDefault="00D115D4" w:rsidP="00CB17EE">
      <w:pPr>
        <w:pStyle w:val="NoSpacing"/>
        <w:spacing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t>4. Study tenets</w:t>
      </w:r>
    </w:p>
    <w:p w14:paraId="31784198" w14:textId="2F7A9A94" w:rsidR="006B511C" w:rsidRPr="00201870" w:rsidRDefault="008C4EEA"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When we use the</w:t>
      </w:r>
      <w:r w:rsidR="006B511C" w:rsidRPr="00201870">
        <w:rPr>
          <w:rFonts w:ascii="Times New Roman" w:hAnsi="Times New Roman" w:cs="Times New Roman"/>
          <w:sz w:val="24"/>
          <w:szCs w:val="24"/>
        </w:rPr>
        <w:t xml:space="preserve"> term ‘tenet’ </w:t>
      </w:r>
      <w:r>
        <w:rPr>
          <w:rFonts w:ascii="Times New Roman" w:hAnsi="Times New Roman" w:cs="Times New Roman"/>
          <w:sz w:val="24"/>
          <w:szCs w:val="24"/>
        </w:rPr>
        <w:t xml:space="preserve">we talk about </w:t>
      </w:r>
      <w:r w:rsidR="006B511C" w:rsidRPr="00201870">
        <w:rPr>
          <w:rFonts w:ascii="Times New Roman" w:hAnsi="Times New Roman" w:cs="Times New Roman"/>
          <w:sz w:val="24"/>
          <w:szCs w:val="24"/>
        </w:rPr>
        <w:t xml:space="preserve">testable principles </w:t>
      </w:r>
      <w:r>
        <w:rPr>
          <w:rFonts w:ascii="Times New Roman" w:hAnsi="Times New Roman" w:cs="Times New Roman"/>
          <w:sz w:val="24"/>
          <w:szCs w:val="24"/>
        </w:rPr>
        <w:t>that are able to identify the examined complex/</w:t>
      </w:r>
      <w:proofErr w:type="spellStart"/>
      <w:r>
        <w:rPr>
          <w:rFonts w:ascii="Times New Roman" w:hAnsi="Times New Roman" w:cs="Times New Roman"/>
          <w:sz w:val="24"/>
          <w:szCs w:val="24"/>
        </w:rPr>
        <w:t>chaordic</w:t>
      </w:r>
      <w:proofErr w:type="spellEnd"/>
      <w:r>
        <w:rPr>
          <w:rFonts w:ascii="Times New Roman" w:hAnsi="Times New Roman" w:cs="Times New Roman"/>
          <w:sz w:val="24"/>
          <w:szCs w:val="24"/>
        </w:rPr>
        <w:t xml:space="preserve"> conditions </w:t>
      </w:r>
      <w:r w:rsidR="006B511C" w:rsidRPr="00201870">
        <w:rPr>
          <w:rFonts w:ascii="Times New Roman" w:hAnsi="Times New Roman" w:cs="Times New Roman"/>
          <w:sz w:val="24"/>
          <w:szCs w:val="24"/>
        </w:rPr>
        <w:t>(</w:t>
      </w:r>
      <w:proofErr w:type="spellStart"/>
      <w:r w:rsidR="006B511C" w:rsidRPr="00201870">
        <w:rPr>
          <w:rFonts w:ascii="Times New Roman" w:hAnsi="Times New Roman" w:cs="Times New Roman"/>
          <w:sz w:val="24"/>
          <w:szCs w:val="24"/>
        </w:rPr>
        <w:t>Papatheodorou</w:t>
      </w:r>
      <w:proofErr w:type="spellEnd"/>
      <w:r w:rsidR="006B511C" w:rsidRPr="00201870">
        <w:rPr>
          <w:rFonts w:ascii="Times New Roman" w:hAnsi="Times New Roman" w:cs="Times New Roman"/>
          <w:sz w:val="24"/>
          <w:szCs w:val="24"/>
        </w:rPr>
        <w:t xml:space="preserve"> &amp; Pappas, 2</w:t>
      </w:r>
      <w:r>
        <w:rPr>
          <w:rFonts w:ascii="Times New Roman" w:hAnsi="Times New Roman" w:cs="Times New Roman"/>
          <w:sz w:val="24"/>
          <w:szCs w:val="24"/>
        </w:rPr>
        <w:t>017). The examination of those</w:t>
      </w:r>
      <w:r w:rsidR="006B511C" w:rsidRPr="00201870">
        <w:rPr>
          <w:rFonts w:ascii="Times New Roman" w:hAnsi="Times New Roman" w:cs="Times New Roman"/>
          <w:sz w:val="24"/>
          <w:szCs w:val="24"/>
        </w:rPr>
        <w:t xml:space="preserve"> conditions entails that consistency metrics and statistical </w:t>
      </w:r>
      <w:r w:rsidR="006B511C" w:rsidRPr="00201870">
        <w:rPr>
          <w:rFonts w:ascii="Times New Roman" w:hAnsi="Times New Roman" w:cs="Times New Roman"/>
          <w:sz w:val="24"/>
          <w:szCs w:val="24"/>
        </w:rPr>
        <w:lastRenderedPageBreak/>
        <w:t>hypotheses are not important</w:t>
      </w:r>
      <w:r>
        <w:rPr>
          <w:rFonts w:ascii="Times New Roman" w:hAnsi="Times New Roman" w:cs="Times New Roman"/>
          <w:sz w:val="24"/>
          <w:szCs w:val="24"/>
        </w:rPr>
        <w:t xml:space="preserve">, since the scores of </w:t>
      </w:r>
      <w:proofErr w:type="gramStart"/>
      <w:r>
        <w:rPr>
          <w:rFonts w:ascii="Times New Roman" w:hAnsi="Times New Roman" w:cs="Times New Roman"/>
          <w:sz w:val="24"/>
          <w:szCs w:val="24"/>
        </w:rPr>
        <w:t xml:space="preserve">outcome </w:t>
      </w:r>
      <w:r w:rsidR="006B511C" w:rsidRPr="00201870">
        <w:rPr>
          <w:rFonts w:ascii="Times New Roman" w:hAnsi="Times New Roman" w:cs="Times New Roman"/>
          <w:sz w:val="24"/>
          <w:szCs w:val="24"/>
        </w:rPr>
        <w:t xml:space="preserve"> </w:t>
      </w:r>
      <w:r>
        <w:rPr>
          <w:rFonts w:ascii="Times New Roman" w:hAnsi="Times New Roman" w:cs="Times New Roman"/>
          <w:sz w:val="24"/>
          <w:szCs w:val="24"/>
        </w:rPr>
        <w:t>are</w:t>
      </w:r>
      <w:proofErr w:type="gramEnd"/>
      <w:r>
        <w:rPr>
          <w:rFonts w:ascii="Times New Roman" w:hAnsi="Times New Roman" w:cs="Times New Roman"/>
          <w:sz w:val="24"/>
          <w:szCs w:val="24"/>
        </w:rPr>
        <w:t xml:space="preserve"> the ones that signify the efficiency of the generated solutions </w:t>
      </w:r>
      <w:r w:rsidR="006B511C" w:rsidRPr="00201870">
        <w:rPr>
          <w:rFonts w:ascii="Times New Roman" w:hAnsi="Times New Roman" w:cs="Times New Roman"/>
          <w:sz w:val="24"/>
          <w:szCs w:val="24"/>
        </w:rPr>
        <w:t xml:space="preserve">(Wu et al., 2014). </w:t>
      </w:r>
      <w:r>
        <w:rPr>
          <w:rFonts w:ascii="Times New Roman" w:hAnsi="Times New Roman" w:cs="Times New Roman"/>
          <w:sz w:val="24"/>
          <w:szCs w:val="24"/>
        </w:rPr>
        <w:t>The configuration theory indicates that the same causal factors can lead us to different solutions</w:t>
      </w:r>
      <w:r w:rsidR="006B511C" w:rsidRPr="00201870">
        <w:rPr>
          <w:rFonts w:ascii="Times New Roman" w:hAnsi="Times New Roman" w:cs="Times New Roman"/>
          <w:sz w:val="24"/>
          <w:szCs w:val="24"/>
        </w:rPr>
        <w:t xml:space="preserve"> (</w:t>
      </w:r>
      <w:proofErr w:type="spellStart"/>
      <w:r w:rsidR="006B511C" w:rsidRPr="00201870">
        <w:rPr>
          <w:rFonts w:ascii="Times New Roman" w:hAnsi="Times New Roman" w:cs="Times New Roman"/>
          <w:sz w:val="24"/>
          <w:szCs w:val="24"/>
        </w:rPr>
        <w:t>O</w:t>
      </w:r>
      <w:r>
        <w:rPr>
          <w:rFonts w:ascii="Times New Roman" w:hAnsi="Times New Roman" w:cs="Times New Roman"/>
          <w:sz w:val="24"/>
          <w:szCs w:val="24"/>
        </w:rPr>
        <w:t>rdanini</w:t>
      </w:r>
      <w:proofErr w:type="spellEnd"/>
      <w:r>
        <w:rPr>
          <w:rFonts w:ascii="Times New Roman" w:hAnsi="Times New Roman" w:cs="Times New Roman"/>
          <w:sz w:val="24"/>
          <w:szCs w:val="24"/>
        </w:rPr>
        <w:t xml:space="preserve"> et al., 2014). This means that this study evaluates the effect of the combinations of simple conditions when they are present or absent with special reference to people going to Cyprus for holidays, and they are originated from the United Kingdom. Considering all the above, the following tenets have been formulated</w:t>
      </w:r>
      <w:r w:rsidR="006B511C" w:rsidRPr="00201870">
        <w:rPr>
          <w:rFonts w:ascii="Times New Roman" w:hAnsi="Times New Roman" w:cs="Times New Roman"/>
          <w:sz w:val="24"/>
          <w:szCs w:val="24"/>
        </w:rPr>
        <w:t>:</w:t>
      </w:r>
    </w:p>
    <w:p w14:paraId="6D7938CF" w14:textId="77777777" w:rsidR="006B511C" w:rsidRPr="00201870" w:rsidRDefault="006B511C" w:rsidP="00CB17EE">
      <w:pPr>
        <w:pStyle w:val="NoSpacing"/>
        <w:spacing w:line="480" w:lineRule="auto"/>
        <w:rPr>
          <w:rFonts w:ascii="Times New Roman" w:hAnsi="Times New Roman" w:cs="Times New Roman"/>
          <w:sz w:val="24"/>
          <w:szCs w:val="24"/>
        </w:rPr>
      </w:pPr>
    </w:p>
    <w:p w14:paraId="5E85602C" w14:textId="3BF53425" w:rsidR="006B511C" w:rsidRPr="00201870" w:rsidRDefault="0088580D"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T1: When the interaction of a specific condition with other attributes changes, it can determine a different decision for the holidaymakers</w:t>
      </w:r>
      <w:r w:rsidR="006B511C" w:rsidRPr="00201870">
        <w:rPr>
          <w:rFonts w:ascii="Times New Roman" w:hAnsi="Times New Roman" w:cs="Times New Roman"/>
          <w:sz w:val="24"/>
          <w:szCs w:val="24"/>
        </w:rPr>
        <w:t>.</w:t>
      </w:r>
    </w:p>
    <w:p w14:paraId="3DC7654E" w14:textId="77777777" w:rsidR="006B511C" w:rsidRPr="00201870" w:rsidRDefault="006B511C" w:rsidP="00CB17EE">
      <w:pPr>
        <w:pStyle w:val="NoSpacing"/>
        <w:spacing w:line="480" w:lineRule="auto"/>
        <w:rPr>
          <w:rFonts w:ascii="Times New Roman" w:hAnsi="Times New Roman" w:cs="Times New Roman"/>
          <w:sz w:val="24"/>
          <w:szCs w:val="24"/>
        </w:rPr>
      </w:pPr>
    </w:p>
    <w:p w14:paraId="25863BB4" w14:textId="22672287" w:rsidR="006B511C" w:rsidRPr="00201870" w:rsidRDefault="006B511C"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T2: </w:t>
      </w:r>
      <w:r w:rsidR="0088580D">
        <w:rPr>
          <w:rFonts w:ascii="Times New Roman" w:hAnsi="Times New Roman" w:cs="Times New Roman"/>
          <w:sz w:val="24"/>
          <w:szCs w:val="24"/>
        </w:rPr>
        <w:t>R</w:t>
      </w:r>
      <w:r w:rsidR="0088580D" w:rsidRPr="00201870">
        <w:rPr>
          <w:rFonts w:ascii="Times New Roman" w:hAnsi="Times New Roman" w:cs="Times New Roman"/>
          <w:sz w:val="24"/>
          <w:szCs w:val="24"/>
        </w:rPr>
        <w:t>ecipe principle</w:t>
      </w:r>
      <w:r w:rsidR="0088580D">
        <w:rPr>
          <w:rFonts w:ascii="Times New Roman" w:hAnsi="Times New Roman" w:cs="Times New Roman"/>
          <w:sz w:val="24"/>
          <w:szCs w:val="24"/>
        </w:rPr>
        <w:t xml:space="preserve"> - The outcome of a complex configuration</w:t>
      </w:r>
      <w:r w:rsidRPr="00201870">
        <w:rPr>
          <w:rFonts w:ascii="Times New Roman" w:hAnsi="Times New Roman" w:cs="Times New Roman"/>
          <w:sz w:val="24"/>
          <w:szCs w:val="24"/>
        </w:rPr>
        <w:t xml:space="preserve"> (</w:t>
      </w:r>
      <w:r w:rsidR="0088580D">
        <w:rPr>
          <w:rFonts w:ascii="Times New Roman" w:hAnsi="Times New Roman" w:cs="Times New Roman"/>
          <w:sz w:val="24"/>
          <w:szCs w:val="24"/>
        </w:rPr>
        <w:t>a solution including at least two attributes) can consistently produce high scores</w:t>
      </w:r>
      <w:r w:rsidRPr="00201870">
        <w:rPr>
          <w:rFonts w:ascii="Times New Roman" w:hAnsi="Times New Roman" w:cs="Times New Roman"/>
          <w:sz w:val="24"/>
          <w:szCs w:val="24"/>
        </w:rPr>
        <w:t>.</w:t>
      </w:r>
    </w:p>
    <w:p w14:paraId="594DA68F" w14:textId="77777777" w:rsidR="006B511C" w:rsidRPr="00201870" w:rsidRDefault="006B511C" w:rsidP="00CB17EE">
      <w:pPr>
        <w:pStyle w:val="NoSpacing"/>
        <w:spacing w:line="480" w:lineRule="auto"/>
        <w:rPr>
          <w:rFonts w:ascii="Times New Roman" w:hAnsi="Times New Roman" w:cs="Times New Roman"/>
          <w:sz w:val="24"/>
          <w:szCs w:val="24"/>
        </w:rPr>
      </w:pPr>
    </w:p>
    <w:p w14:paraId="29AD1E1E" w14:textId="4405D811" w:rsidR="006B511C" w:rsidRPr="00201870" w:rsidRDefault="006B511C"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T3: </w:t>
      </w:r>
      <w:r w:rsidR="0088580D">
        <w:rPr>
          <w:rFonts w:ascii="Times New Roman" w:hAnsi="Times New Roman" w:cs="Times New Roman"/>
          <w:sz w:val="24"/>
          <w:szCs w:val="24"/>
        </w:rPr>
        <w:t>The complex solutions are able to influence</w:t>
      </w:r>
      <w:r w:rsidRPr="00201870">
        <w:rPr>
          <w:rFonts w:ascii="Times New Roman" w:hAnsi="Times New Roman" w:cs="Times New Roman"/>
          <w:sz w:val="24"/>
          <w:szCs w:val="24"/>
        </w:rPr>
        <w:t xml:space="preserve"> the effects of destination attributes and t</w:t>
      </w:r>
      <w:r w:rsidR="001034E9" w:rsidRPr="00201870">
        <w:rPr>
          <w:rFonts w:ascii="Times New Roman" w:hAnsi="Times New Roman" w:cs="Times New Roman"/>
          <w:sz w:val="24"/>
          <w:szCs w:val="24"/>
        </w:rPr>
        <w:t xml:space="preserve">ravel </w:t>
      </w:r>
      <w:r w:rsidR="0088580D">
        <w:rPr>
          <w:rFonts w:ascii="Times New Roman" w:hAnsi="Times New Roman" w:cs="Times New Roman"/>
          <w:sz w:val="24"/>
          <w:szCs w:val="24"/>
        </w:rPr>
        <w:t>attitudes on travel intention</w:t>
      </w:r>
      <w:r w:rsidRPr="00201870">
        <w:rPr>
          <w:rFonts w:ascii="Times New Roman" w:hAnsi="Times New Roman" w:cs="Times New Roman"/>
          <w:sz w:val="24"/>
          <w:szCs w:val="24"/>
        </w:rPr>
        <w:t>.</w:t>
      </w:r>
    </w:p>
    <w:p w14:paraId="71692170" w14:textId="77777777" w:rsidR="006B511C" w:rsidRPr="00201870" w:rsidRDefault="006B511C" w:rsidP="00CB17EE">
      <w:pPr>
        <w:pStyle w:val="NoSpacing"/>
        <w:spacing w:line="480" w:lineRule="auto"/>
        <w:rPr>
          <w:rFonts w:ascii="Times New Roman" w:hAnsi="Times New Roman" w:cs="Times New Roman"/>
          <w:sz w:val="24"/>
          <w:szCs w:val="24"/>
        </w:rPr>
      </w:pPr>
    </w:p>
    <w:p w14:paraId="6934BCE5" w14:textId="6CDCCAFA" w:rsidR="006B511C" w:rsidRPr="00201870" w:rsidRDefault="006B511C"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T4: </w:t>
      </w:r>
      <w:r w:rsidR="0088580D">
        <w:rPr>
          <w:rFonts w:ascii="Times New Roman" w:hAnsi="Times New Roman" w:cs="Times New Roman"/>
          <w:sz w:val="24"/>
          <w:szCs w:val="24"/>
        </w:rPr>
        <w:t>When the simple attributes are combined with a different way they can have appositive or negative influence upon the travel and destination</w:t>
      </w:r>
      <w:r w:rsidRPr="00201870">
        <w:rPr>
          <w:rFonts w:ascii="Times New Roman" w:hAnsi="Times New Roman" w:cs="Times New Roman"/>
          <w:sz w:val="24"/>
          <w:szCs w:val="24"/>
        </w:rPr>
        <w:t xml:space="preserve"> </w:t>
      </w:r>
      <w:r w:rsidR="0088580D" w:rsidRPr="00201870">
        <w:rPr>
          <w:rFonts w:ascii="Times New Roman" w:hAnsi="Times New Roman" w:cs="Times New Roman"/>
          <w:sz w:val="24"/>
          <w:szCs w:val="24"/>
        </w:rPr>
        <w:t xml:space="preserve">attitudes </w:t>
      </w:r>
      <w:r w:rsidR="0088580D">
        <w:rPr>
          <w:rFonts w:ascii="Times New Roman" w:hAnsi="Times New Roman" w:cs="Times New Roman"/>
          <w:sz w:val="24"/>
          <w:szCs w:val="24"/>
        </w:rPr>
        <w:t xml:space="preserve">and </w:t>
      </w:r>
      <w:r w:rsidRPr="00201870">
        <w:rPr>
          <w:rFonts w:ascii="Times New Roman" w:hAnsi="Times New Roman" w:cs="Times New Roman"/>
          <w:sz w:val="24"/>
          <w:szCs w:val="24"/>
        </w:rPr>
        <w:t>attributes.</w:t>
      </w:r>
    </w:p>
    <w:p w14:paraId="273F9D19" w14:textId="77777777" w:rsidR="006B511C" w:rsidRPr="00201870" w:rsidRDefault="006B511C" w:rsidP="00CB17EE">
      <w:pPr>
        <w:pStyle w:val="NoSpacing"/>
        <w:spacing w:line="480" w:lineRule="auto"/>
        <w:rPr>
          <w:rFonts w:ascii="Times New Roman" w:hAnsi="Times New Roman" w:cs="Times New Roman"/>
          <w:sz w:val="24"/>
          <w:szCs w:val="24"/>
        </w:rPr>
      </w:pPr>
    </w:p>
    <w:p w14:paraId="4E7A7DE1" w14:textId="46F5C4A2" w:rsidR="006B511C" w:rsidRPr="00201870" w:rsidRDefault="006B511C"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T5: </w:t>
      </w:r>
      <w:proofErr w:type="spellStart"/>
      <w:r w:rsidR="0088580D">
        <w:rPr>
          <w:rFonts w:ascii="Times New Roman" w:hAnsi="Times New Roman" w:cs="Times New Roman"/>
          <w:sz w:val="24"/>
          <w:szCs w:val="24"/>
        </w:rPr>
        <w:t>E</w:t>
      </w:r>
      <w:r w:rsidR="0088580D" w:rsidRPr="00201870">
        <w:rPr>
          <w:rFonts w:ascii="Times New Roman" w:hAnsi="Times New Roman" w:cs="Times New Roman"/>
          <w:sz w:val="24"/>
          <w:szCs w:val="24"/>
        </w:rPr>
        <w:t>quifinality</w:t>
      </w:r>
      <w:proofErr w:type="spellEnd"/>
      <w:r w:rsidR="0088580D" w:rsidRPr="00201870">
        <w:rPr>
          <w:rFonts w:ascii="Times New Roman" w:hAnsi="Times New Roman" w:cs="Times New Roman"/>
          <w:sz w:val="24"/>
          <w:szCs w:val="24"/>
        </w:rPr>
        <w:t xml:space="preserve"> principle </w:t>
      </w:r>
      <w:r w:rsidR="0088580D">
        <w:rPr>
          <w:rFonts w:ascii="Times New Roman" w:hAnsi="Times New Roman" w:cs="Times New Roman"/>
          <w:sz w:val="24"/>
          <w:szCs w:val="24"/>
        </w:rPr>
        <w:t xml:space="preserve">- </w:t>
      </w:r>
      <w:r w:rsidRPr="00201870">
        <w:rPr>
          <w:rFonts w:ascii="Times New Roman" w:hAnsi="Times New Roman" w:cs="Times New Roman"/>
          <w:sz w:val="24"/>
          <w:szCs w:val="24"/>
        </w:rPr>
        <w:t>A</w:t>
      </w:r>
      <w:r w:rsidR="0088580D">
        <w:rPr>
          <w:rFonts w:ascii="Times New Roman" w:hAnsi="Times New Roman" w:cs="Times New Roman"/>
          <w:sz w:val="24"/>
          <w:szCs w:val="24"/>
        </w:rPr>
        <w:t>n adequate</w:t>
      </w:r>
      <w:r w:rsidRPr="00201870">
        <w:rPr>
          <w:rFonts w:ascii="Times New Roman" w:hAnsi="Times New Roman" w:cs="Times New Roman"/>
          <w:sz w:val="24"/>
          <w:szCs w:val="24"/>
        </w:rPr>
        <w:t xml:space="preserve"> effect of destination attributes and t</w:t>
      </w:r>
      <w:r w:rsidR="001034E9" w:rsidRPr="00201870">
        <w:rPr>
          <w:rFonts w:ascii="Times New Roman" w:hAnsi="Times New Roman" w:cs="Times New Roman"/>
          <w:sz w:val="24"/>
          <w:szCs w:val="24"/>
        </w:rPr>
        <w:t>ravel</w:t>
      </w:r>
      <w:r w:rsidRPr="00201870">
        <w:rPr>
          <w:rFonts w:ascii="Times New Roman" w:hAnsi="Times New Roman" w:cs="Times New Roman"/>
          <w:sz w:val="24"/>
          <w:szCs w:val="24"/>
        </w:rPr>
        <w:t xml:space="preserve"> attitudes on travel intentions </w:t>
      </w:r>
      <w:r w:rsidR="001E7917">
        <w:rPr>
          <w:rFonts w:ascii="Times New Roman" w:hAnsi="Times New Roman" w:cs="Times New Roman"/>
          <w:sz w:val="24"/>
          <w:szCs w:val="24"/>
        </w:rPr>
        <w:t>does not necessarily produce high outcome scores</w:t>
      </w:r>
      <w:r w:rsidRPr="00201870">
        <w:rPr>
          <w:rFonts w:ascii="Times New Roman" w:hAnsi="Times New Roman" w:cs="Times New Roman"/>
          <w:sz w:val="24"/>
          <w:szCs w:val="24"/>
        </w:rPr>
        <w:t>.</w:t>
      </w:r>
    </w:p>
    <w:p w14:paraId="4C3C0A9D" w14:textId="77777777" w:rsidR="006B511C" w:rsidRPr="00201870" w:rsidRDefault="006B511C" w:rsidP="00CB17EE">
      <w:pPr>
        <w:pStyle w:val="NoSpacing"/>
        <w:spacing w:line="480" w:lineRule="auto"/>
        <w:rPr>
          <w:rFonts w:ascii="Times New Roman" w:hAnsi="Times New Roman" w:cs="Times New Roman"/>
          <w:sz w:val="24"/>
          <w:szCs w:val="24"/>
        </w:rPr>
      </w:pPr>
    </w:p>
    <w:p w14:paraId="366FF5C3" w14:textId="05391965" w:rsidR="006B511C" w:rsidRPr="00201870" w:rsidRDefault="001E7917"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T6: The generation of high Y scores for a given recipe concerning</w:t>
      </w:r>
      <w:r w:rsidR="006B511C" w:rsidRPr="00201870">
        <w:rPr>
          <w:rFonts w:ascii="Times New Roman" w:hAnsi="Times New Roman" w:cs="Times New Roman"/>
          <w:sz w:val="24"/>
          <w:szCs w:val="24"/>
        </w:rPr>
        <w:t xml:space="preserve"> the effects of destination attributes and t</w:t>
      </w:r>
      <w:r w:rsidR="001034E9" w:rsidRPr="00201870">
        <w:rPr>
          <w:rFonts w:ascii="Times New Roman" w:hAnsi="Times New Roman" w:cs="Times New Roman"/>
          <w:sz w:val="24"/>
          <w:szCs w:val="24"/>
        </w:rPr>
        <w:t>ravel</w:t>
      </w:r>
      <w:r w:rsidR="006B511C" w:rsidRPr="00201870">
        <w:rPr>
          <w:rFonts w:ascii="Times New Roman" w:hAnsi="Times New Roman" w:cs="Times New Roman"/>
          <w:sz w:val="24"/>
          <w:szCs w:val="24"/>
        </w:rPr>
        <w:t xml:space="preserve"> attitudes on travel intentions </w:t>
      </w:r>
      <w:r>
        <w:rPr>
          <w:rFonts w:ascii="Times New Roman" w:hAnsi="Times New Roman" w:cs="Times New Roman"/>
          <w:sz w:val="24"/>
          <w:szCs w:val="24"/>
        </w:rPr>
        <w:t xml:space="preserve">cannot be applied in </w:t>
      </w:r>
      <w:r w:rsidR="006B511C" w:rsidRPr="00201870">
        <w:rPr>
          <w:rFonts w:ascii="Times New Roman" w:hAnsi="Times New Roman" w:cs="Times New Roman"/>
          <w:sz w:val="24"/>
          <w:szCs w:val="24"/>
        </w:rPr>
        <w:t>all cases.</w:t>
      </w:r>
    </w:p>
    <w:p w14:paraId="0C903523" w14:textId="0611767F" w:rsidR="00723494" w:rsidRPr="00201870" w:rsidRDefault="00723494" w:rsidP="00CB17EE">
      <w:pPr>
        <w:pStyle w:val="NoSpacing"/>
        <w:spacing w:line="480" w:lineRule="auto"/>
        <w:rPr>
          <w:rFonts w:ascii="Times New Roman" w:hAnsi="Times New Roman" w:cs="Times New Roman"/>
          <w:sz w:val="24"/>
          <w:szCs w:val="24"/>
          <w:lang w:val="en-US"/>
        </w:rPr>
      </w:pPr>
    </w:p>
    <w:p w14:paraId="66FB9C62" w14:textId="7BFCD800" w:rsidR="006B511C" w:rsidRPr="00201870" w:rsidRDefault="007A390E" w:rsidP="00CB17EE">
      <w:pPr>
        <w:pStyle w:val="NoSpacing"/>
        <w:spacing w:line="480" w:lineRule="auto"/>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t>5. M</w:t>
      </w:r>
      <w:r w:rsidR="00D115D4" w:rsidRPr="00201870">
        <w:rPr>
          <w:rFonts w:ascii="Times New Roman" w:hAnsi="Times New Roman" w:cs="Times New Roman"/>
          <w:b/>
          <w:bCs/>
          <w:sz w:val="24"/>
          <w:szCs w:val="24"/>
          <w:lang w:val="en-US"/>
        </w:rPr>
        <w:t>ethods</w:t>
      </w:r>
    </w:p>
    <w:p w14:paraId="04404C33" w14:textId="1FA1F640" w:rsidR="006B511C" w:rsidRPr="00201870" w:rsidRDefault="001E7917"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includes two researches. The first one is a </w:t>
      </w:r>
      <w:r w:rsidR="006B511C" w:rsidRPr="00201870">
        <w:rPr>
          <w:rFonts w:ascii="Times New Roman" w:hAnsi="Times New Roman" w:cs="Times New Roman"/>
          <w:sz w:val="24"/>
          <w:szCs w:val="24"/>
        </w:rPr>
        <w:t xml:space="preserve">mixed research </w:t>
      </w:r>
      <w:r>
        <w:rPr>
          <w:rFonts w:ascii="Times New Roman" w:hAnsi="Times New Roman" w:cs="Times New Roman"/>
          <w:sz w:val="24"/>
          <w:szCs w:val="24"/>
        </w:rPr>
        <w:t xml:space="preserve">employed to British tourists that have selected Cyprus for holidays. The second research is based on </w:t>
      </w:r>
      <w:r w:rsidR="006B511C" w:rsidRPr="00201870">
        <w:rPr>
          <w:rFonts w:ascii="Times New Roman" w:hAnsi="Times New Roman" w:cs="Times New Roman"/>
          <w:sz w:val="24"/>
          <w:szCs w:val="24"/>
        </w:rPr>
        <w:t xml:space="preserve">semi-structured interviews with </w:t>
      </w:r>
      <w:r w:rsidR="008707DD" w:rsidRPr="00201870">
        <w:rPr>
          <w:rFonts w:ascii="Times New Roman" w:hAnsi="Times New Roman" w:cs="Times New Roman"/>
          <w:sz w:val="24"/>
          <w:szCs w:val="24"/>
        </w:rPr>
        <w:t xml:space="preserve">Cyprus tourism </w:t>
      </w:r>
      <w:r>
        <w:rPr>
          <w:rFonts w:ascii="Times New Roman" w:hAnsi="Times New Roman" w:cs="Times New Roman"/>
          <w:sz w:val="24"/>
          <w:szCs w:val="24"/>
        </w:rPr>
        <w:t>key informants evaluating the extent they support the perspectives of the holidaymakers</w:t>
      </w:r>
      <w:r w:rsidR="006B511C" w:rsidRPr="00201870">
        <w:rPr>
          <w:rFonts w:ascii="Times New Roman" w:hAnsi="Times New Roman" w:cs="Times New Roman"/>
          <w:sz w:val="24"/>
          <w:szCs w:val="24"/>
        </w:rPr>
        <w:t xml:space="preserve">. </w:t>
      </w:r>
    </w:p>
    <w:p w14:paraId="31B7E77E" w14:textId="77777777" w:rsidR="006B511C" w:rsidRPr="00201870" w:rsidRDefault="006B511C" w:rsidP="00CB17EE">
      <w:pPr>
        <w:pStyle w:val="NoSpacing"/>
        <w:spacing w:line="480" w:lineRule="auto"/>
        <w:rPr>
          <w:rFonts w:ascii="Times New Roman" w:hAnsi="Times New Roman" w:cs="Times New Roman"/>
          <w:sz w:val="24"/>
          <w:szCs w:val="24"/>
        </w:rPr>
      </w:pPr>
    </w:p>
    <w:p w14:paraId="773891A1" w14:textId="77777777" w:rsidR="006B511C" w:rsidRPr="00201870" w:rsidRDefault="006B511C" w:rsidP="00CB17EE">
      <w:pPr>
        <w:pStyle w:val="NoSpacing"/>
        <w:spacing w:line="480" w:lineRule="auto"/>
        <w:rPr>
          <w:rFonts w:ascii="Times New Roman" w:hAnsi="Times New Roman" w:cs="Times New Roman"/>
          <w:b/>
          <w:i/>
          <w:sz w:val="24"/>
          <w:szCs w:val="24"/>
        </w:rPr>
      </w:pPr>
      <w:r w:rsidRPr="00201870">
        <w:rPr>
          <w:rFonts w:ascii="Times New Roman" w:hAnsi="Times New Roman" w:cs="Times New Roman"/>
          <w:b/>
          <w:i/>
          <w:sz w:val="24"/>
          <w:szCs w:val="24"/>
        </w:rPr>
        <w:t>5.1 Mixed research</w:t>
      </w:r>
    </w:p>
    <w:p w14:paraId="58F5417C" w14:textId="2888CADE" w:rsidR="004A37C8" w:rsidRPr="00201870" w:rsidRDefault="001E7917"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mixed research was contacted</w:t>
      </w:r>
      <w:r w:rsidR="004A37C8" w:rsidRPr="00201870">
        <w:rPr>
          <w:rFonts w:ascii="Times New Roman" w:hAnsi="Times New Roman" w:cs="Times New Roman"/>
          <w:sz w:val="24"/>
          <w:szCs w:val="24"/>
        </w:rPr>
        <w:t xml:space="preserve"> at the Manchester International Airport (UK) during September 2020. All the respondents were </w:t>
      </w:r>
      <w:r>
        <w:rPr>
          <w:rFonts w:ascii="Times New Roman" w:hAnsi="Times New Roman" w:cs="Times New Roman"/>
          <w:sz w:val="24"/>
          <w:szCs w:val="24"/>
        </w:rPr>
        <w:t>adults that have selected</w:t>
      </w:r>
      <w:r w:rsidR="00A51757" w:rsidRPr="00201870">
        <w:rPr>
          <w:rFonts w:ascii="Times New Roman" w:hAnsi="Times New Roman" w:cs="Times New Roman"/>
          <w:sz w:val="24"/>
          <w:szCs w:val="24"/>
        </w:rPr>
        <w:t xml:space="preserve"> Cyprus</w:t>
      </w:r>
      <w:r>
        <w:rPr>
          <w:rFonts w:ascii="Times New Roman" w:hAnsi="Times New Roman" w:cs="Times New Roman"/>
          <w:sz w:val="24"/>
          <w:szCs w:val="24"/>
        </w:rPr>
        <w:t xml:space="preserve"> for their holidays</w:t>
      </w:r>
      <w:r w:rsidR="00A51757" w:rsidRPr="00201870">
        <w:rPr>
          <w:rFonts w:ascii="Times New Roman" w:hAnsi="Times New Roman" w:cs="Times New Roman"/>
          <w:sz w:val="24"/>
          <w:szCs w:val="24"/>
        </w:rPr>
        <w:t xml:space="preserve">, </w:t>
      </w:r>
      <w:r w:rsidR="004A37C8" w:rsidRPr="00201870">
        <w:rPr>
          <w:rFonts w:ascii="Times New Roman" w:hAnsi="Times New Roman" w:cs="Times New Roman"/>
          <w:sz w:val="24"/>
          <w:szCs w:val="24"/>
        </w:rPr>
        <w:t xml:space="preserve">and were contacted in the </w:t>
      </w:r>
      <w:r>
        <w:rPr>
          <w:rFonts w:ascii="Times New Roman" w:hAnsi="Times New Roman" w:cs="Times New Roman"/>
          <w:sz w:val="24"/>
          <w:szCs w:val="24"/>
        </w:rPr>
        <w:t xml:space="preserve">airport’s </w:t>
      </w:r>
      <w:r w:rsidR="004A37C8" w:rsidRPr="00201870">
        <w:rPr>
          <w:rFonts w:ascii="Times New Roman" w:hAnsi="Times New Roman" w:cs="Times New Roman"/>
          <w:sz w:val="24"/>
          <w:szCs w:val="24"/>
        </w:rPr>
        <w:t>communal areas (train station; bus station; parking areas)</w:t>
      </w:r>
      <w:r w:rsidR="00A51757" w:rsidRPr="00201870">
        <w:rPr>
          <w:rFonts w:ascii="Times New Roman" w:hAnsi="Times New Roman" w:cs="Times New Roman"/>
          <w:sz w:val="24"/>
          <w:szCs w:val="24"/>
        </w:rPr>
        <w:t>.</w:t>
      </w:r>
      <w:r w:rsidR="004A37C8" w:rsidRPr="00201870">
        <w:rPr>
          <w:rFonts w:ascii="Times New Roman" w:hAnsi="Times New Roman" w:cs="Times New Roman"/>
          <w:sz w:val="24"/>
          <w:szCs w:val="24"/>
        </w:rPr>
        <w:t xml:space="preserve"> </w:t>
      </w:r>
      <w:r w:rsidR="004A5BAB" w:rsidRPr="00201870">
        <w:rPr>
          <w:rFonts w:ascii="Times New Roman" w:hAnsi="Times New Roman" w:cs="Times New Roman"/>
          <w:sz w:val="24"/>
          <w:szCs w:val="24"/>
        </w:rPr>
        <w:t>The study used random sampling. First, the respondents were asked whether they were travelling to Cyprus (exclusion question), and then if they were willing to participate in the research. Afterwards,</w:t>
      </w:r>
      <w:r w:rsidR="004A37C8" w:rsidRPr="00201870">
        <w:rPr>
          <w:rFonts w:ascii="Times New Roman" w:hAnsi="Times New Roman" w:cs="Times New Roman"/>
          <w:sz w:val="24"/>
          <w:szCs w:val="24"/>
        </w:rPr>
        <w:t xml:space="preserve"> self-administered structured questionnaire</w:t>
      </w:r>
      <w:r w:rsidR="004A5BAB" w:rsidRPr="00201870">
        <w:rPr>
          <w:rFonts w:ascii="Times New Roman" w:hAnsi="Times New Roman" w:cs="Times New Roman"/>
          <w:sz w:val="24"/>
          <w:szCs w:val="24"/>
        </w:rPr>
        <w:t>s</w:t>
      </w:r>
      <w:r w:rsidR="00A51757" w:rsidRPr="00201870">
        <w:rPr>
          <w:rFonts w:ascii="Times New Roman" w:hAnsi="Times New Roman" w:cs="Times New Roman"/>
          <w:sz w:val="24"/>
          <w:szCs w:val="24"/>
        </w:rPr>
        <w:t xml:space="preserve"> were </w:t>
      </w:r>
      <w:r w:rsidR="004A37C8" w:rsidRPr="00201870">
        <w:rPr>
          <w:rFonts w:ascii="Times New Roman" w:hAnsi="Times New Roman" w:cs="Times New Roman"/>
          <w:sz w:val="24"/>
          <w:szCs w:val="24"/>
        </w:rPr>
        <w:t xml:space="preserve">distributed to the holidaymakers. </w:t>
      </w:r>
      <w:r w:rsidR="004A5BAB" w:rsidRPr="00201870">
        <w:rPr>
          <w:rFonts w:ascii="Times New Roman" w:hAnsi="Times New Roman" w:cs="Times New Roman"/>
          <w:sz w:val="24"/>
          <w:szCs w:val="24"/>
        </w:rPr>
        <w:t xml:space="preserve">The average completion time was 10 minutes. </w:t>
      </w:r>
      <w:r>
        <w:rPr>
          <w:rFonts w:ascii="Times New Roman" w:hAnsi="Times New Roman" w:cs="Times New Roman"/>
          <w:sz w:val="24"/>
          <w:szCs w:val="24"/>
        </w:rPr>
        <w:t xml:space="preserve">Although there was a </w:t>
      </w:r>
      <w:r w:rsidRPr="00201870">
        <w:rPr>
          <w:rFonts w:ascii="Times New Roman" w:hAnsi="Times New Roman" w:cs="Times New Roman"/>
          <w:sz w:val="24"/>
          <w:szCs w:val="24"/>
        </w:rPr>
        <w:t xml:space="preserve">low </w:t>
      </w:r>
      <w:r w:rsidR="004A37C8" w:rsidRPr="00201870">
        <w:rPr>
          <w:rFonts w:ascii="Times New Roman" w:hAnsi="Times New Roman" w:cs="Times New Roman"/>
          <w:sz w:val="24"/>
          <w:szCs w:val="24"/>
        </w:rPr>
        <w:t xml:space="preserve">missing data </w:t>
      </w:r>
      <w:r>
        <w:rPr>
          <w:rFonts w:ascii="Times New Roman" w:hAnsi="Times New Roman" w:cs="Times New Roman"/>
          <w:sz w:val="24"/>
          <w:szCs w:val="24"/>
        </w:rPr>
        <w:t xml:space="preserve">proportion, </w:t>
      </w:r>
      <w:r w:rsidR="004A37C8" w:rsidRPr="00201870">
        <w:rPr>
          <w:rFonts w:ascii="Times New Roman" w:hAnsi="Times New Roman" w:cs="Times New Roman"/>
          <w:sz w:val="24"/>
          <w:szCs w:val="24"/>
        </w:rPr>
        <w:t>list-wise deletion (exclusion of the whole questionnaire) was employed, since this is co</w:t>
      </w:r>
      <w:r>
        <w:rPr>
          <w:rFonts w:ascii="Times New Roman" w:hAnsi="Times New Roman" w:cs="Times New Roman"/>
          <w:sz w:val="24"/>
          <w:szCs w:val="24"/>
        </w:rPr>
        <w:t>nsidered as the most versatile way</w:t>
      </w:r>
      <w:r w:rsidR="004A37C8" w:rsidRPr="00201870">
        <w:rPr>
          <w:rFonts w:ascii="Times New Roman" w:hAnsi="Times New Roman" w:cs="Times New Roman"/>
          <w:sz w:val="24"/>
          <w:szCs w:val="24"/>
        </w:rPr>
        <w:t xml:space="preserve"> </w:t>
      </w:r>
      <w:r>
        <w:rPr>
          <w:rFonts w:ascii="Times New Roman" w:hAnsi="Times New Roman" w:cs="Times New Roman"/>
          <w:sz w:val="24"/>
          <w:szCs w:val="24"/>
        </w:rPr>
        <w:t>to handle</w:t>
      </w:r>
      <w:r w:rsidR="004A37C8" w:rsidRPr="00201870">
        <w:rPr>
          <w:rFonts w:ascii="Times New Roman" w:hAnsi="Times New Roman" w:cs="Times New Roman"/>
          <w:sz w:val="24"/>
          <w:szCs w:val="24"/>
        </w:rPr>
        <w:t xml:space="preserve"> missing data (</w:t>
      </w:r>
      <w:r w:rsidR="004A37C8" w:rsidRPr="00201870">
        <w:rPr>
          <w:rFonts w:ascii="Times New Roman" w:hAnsi="Times New Roman" w:cs="Times New Roman"/>
          <w:sz w:val="24"/>
          <w:szCs w:val="24"/>
          <w:lang w:val="en-US"/>
        </w:rPr>
        <w:t>Allison, 2001)</w:t>
      </w:r>
      <w:r w:rsidR="004A37C8" w:rsidRPr="00201870">
        <w:rPr>
          <w:rFonts w:ascii="Times New Roman" w:hAnsi="Times New Roman" w:cs="Times New Roman"/>
          <w:sz w:val="24"/>
          <w:szCs w:val="24"/>
        </w:rPr>
        <w:t>.</w:t>
      </w:r>
    </w:p>
    <w:p w14:paraId="53DE1819" w14:textId="77777777" w:rsidR="004A37C8" w:rsidRPr="00201870" w:rsidRDefault="004A37C8" w:rsidP="00CB17EE">
      <w:pPr>
        <w:pStyle w:val="NoSpacing"/>
        <w:spacing w:line="480" w:lineRule="auto"/>
        <w:rPr>
          <w:rFonts w:ascii="Times New Roman" w:hAnsi="Times New Roman" w:cs="Times New Roman"/>
          <w:sz w:val="24"/>
          <w:szCs w:val="24"/>
        </w:rPr>
      </w:pPr>
    </w:p>
    <w:p w14:paraId="0A4F600F" w14:textId="757415E4" w:rsidR="004A37C8" w:rsidRPr="00201870" w:rsidRDefault="001E7917" w:rsidP="00CB17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Following </w:t>
      </w:r>
      <w:proofErr w:type="spellStart"/>
      <w:r>
        <w:rPr>
          <w:rFonts w:ascii="Times New Roman" w:hAnsi="Times New Roman" w:cs="Times New Roman"/>
          <w:sz w:val="24"/>
          <w:szCs w:val="24"/>
        </w:rPr>
        <w:t>Akis</w:t>
      </w:r>
      <w:proofErr w:type="spellEnd"/>
      <w:r>
        <w:rPr>
          <w:rFonts w:ascii="Times New Roman" w:hAnsi="Times New Roman" w:cs="Times New Roman"/>
          <w:sz w:val="24"/>
          <w:szCs w:val="24"/>
        </w:rPr>
        <w:t xml:space="preserve"> et al. (1996), t</w:t>
      </w:r>
      <w:r w:rsidR="004A37C8" w:rsidRPr="00201870">
        <w:rPr>
          <w:rFonts w:ascii="Times New Roman" w:hAnsi="Times New Roman" w:cs="Times New Roman"/>
          <w:sz w:val="24"/>
          <w:szCs w:val="24"/>
        </w:rPr>
        <w:t xml:space="preserve">he </w:t>
      </w:r>
      <w:r>
        <w:rPr>
          <w:rFonts w:ascii="Times New Roman" w:hAnsi="Times New Roman" w:cs="Times New Roman"/>
          <w:sz w:val="24"/>
          <w:szCs w:val="24"/>
        </w:rPr>
        <w:t xml:space="preserve">mixed research has assumed that </w:t>
      </w:r>
      <w:r w:rsidR="004A37C8" w:rsidRPr="00201870">
        <w:rPr>
          <w:rFonts w:ascii="Times New Roman" w:hAnsi="Times New Roman" w:cs="Times New Roman"/>
          <w:sz w:val="24"/>
          <w:szCs w:val="24"/>
        </w:rPr>
        <w:t xml:space="preserve">50 percent of </w:t>
      </w:r>
      <w:r>
        <w:rPr>
          <w:rFonts w:ascii="Times New Roman" w:hAnsi="Times New Roman" w:cs="Times New Roman"/>
          <w:sz w:val="24"/>
          <w:szCs w:val="24"/>
        </w:rPr>
        <w:t>the examined population will be positively expressed</w:t>
      </w:r>
      <w:r w:rsidR="001211D2">
        <w:rPr>
          <w:rFonts w:ascii="Times New Roman" w:hAnsi="Times New Roman" w:cs="Times New Roman"/>
          <w:sz w:val="24"/>
          <w:szCs w:val="24"/>
        </w:rPr>
        <w:t>,</w:t>
      </w:r>
      <w:r>
        <w:rPr>
          <w:rFonts w:ascii="Times New Roman" w:hAnsi="Times New Roman" w:cs="Times New Roman"/>
          <w:sz w:val="24"/>
          <w:szCs w:val="24"/>
        </w:rPr>
        <w:t xml:space="preserve"> and the rest </w:t>
      </w:r>
      <w:r w:rsidR="001211D2">
        <w:rPr>
          <w:rFonts w:ascii="Times New Roman" w:hAnsi="Times New Roman" w:cs="Times New Roman"/>
          <w:sz w:val="24"/>
          <w:szCs w:val="24"/>
        </w:rPr>
        <w:t>50 percent will have negative perspectives. The same study suggests that</w:t>
      </w:r>
      <w:r w:rsidR="004A37C8" w:rsidRPr="00201870">
        <w:rPr>
          <w:rFonts w:ascii="Times New Roman" w:hAnsi="Times New Roman" w:cs="Times New Roman"/>
          <w:sz w:val="24"/>
          <w:szCs w:val="24"/>
        </w:rPr>
        <w:t xml:space="preserve"> a valid research is necessary to </w:t>
      </w:r>
      <w:r w:rsidR="004A37C8" w:rsidRPr="00201870">
        <w:rPr>
          <w:rFonts w:ascii="Times New Roman" w:hAnsi="Times New Roman" w:cs="Times New Roman"/>
          <w:sz w:val="24"/>
          <w:szCs w:val="24"/>
        </w:rPr>
        <w:lastRenderedPageBreak/>
        <w:t>hav</w:t>
      </w:r>
      <w:r w:rsidR="001211D2">
        <w:rPr>
          <w:rFonts w:ascii="Times New Roman" w:hAnsi="Times New Roman" w:cs="Times New Roman"/>
          <w:sz w:val="24"/>
          <w:szCs w:val="24"/>
        </w:rPr>
        <w:t xml:space="preserve">e a 95 percent minimum </w:t>
      </w:r>
      <w:r w:rsidR="004A37C8" w:rsidRPr="00201870">
        <w:rPr>
          <w:rFonts w:ascii="Times New Roman" w:hAnsi="Times New Roman" w:cs="Times New Roman"/>
          <w:sz w:val="24"/>
          <w:szCs w:val="24"/>
        </w:rPr>
        <w:t>confidence</w:t>
      </w:r>
      <w:r w:rsidR="001211D2">
        <w:rPr>
          <w:rFonts w:ascii="Times New Roman" w:hAnsi="Times New Roman" w:cs="Times New Roman"/>
          <w:sz w:val="24"/>
          <w:szCs w:val="24"/>
        </w:rPr>
        <w:t xml:space="preserve">, and a statistical error of no more than </w:t>
      </w:r>
      <w:r w:rsidR="004A37C8" w:rsidRPr="00201870">
        <w:rPr>
          <w:rFonts w:ascii="Times New Roman" w:hAnsi="Times New Roman" w:cs="Times New Roman"/>
          <w:sz w:val="24"/>
          <w:szCs w:val="24"/>
        </w:rPr>
        <w:t xml:space="preserve">five percent. Therefore, the sample </w:t>
      </w:r>
      <w:r w:rsidR="001211D2">
        <w:rPr>
          <w:rFonts w:ascii="Times New Roman" w:hAnsi="Times New Roman" w:cs="Times New Roman"/>
          <w:sz w:val="24"/>
          <w:szCs w:val="24"/>
        </w:rPr>
        <w:t>calculation is</w:t>
      </w:r>
      <w:r w:rsidR="004A37C8" w:rsidRPr="00201870">
        <w:rPr>
          <w:rFonts w:ascii="Times New Roman" w:hAnsi="Times New Roman" w:cs="Times New Roman"/>
          <w:sz w:val="24"/>
          <w:szCs w:val="24"/>
        </w:rPr>
        <w:t>:</w:t>
      </w:r>
    </w:p>
    <w:p w14:paraId="2224E549" w14:textId="77777777" w:rsidR="004A37C8" w:rsidRPr="00201870" w:rsidRDefault="004A37C8" w:rsidP="00CB17EE">
      <w:pPr>
        <w:pStyle w:val="NoSpacing"/>
        <w:spacing w:line="480" w:lineRule="auto"/>
        <w:rPr>
          <w:rFonts w:ascii="Times New Roman" w:hAnsi="Times New Roman" w:cs="Times New Roman"/>
          <w:sz w:val="24"/>
          <w:szCs w:val="24"/>
        </w:rPr>
      </w:pPr>
    </w:p>
    <w:p w14:paraId="4D5BFDA9" w14:textId="4371A17E" w:rsidR="009B4095" w:rsidRPr="00201870" w:rsidRDefault="004A37C8" w:rsidP="00CB17EE">
      <w:pPr>
        <w:pStyle w:val="NoSpacing"/>
        <w:spacing w:line="480" w:lineRule="auto"/>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Z</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(hypothesis)</m:t>
              </m:r>
            </m:num>
            <m:den>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S</m:t>
                  </m:r>
                </m:e>
                <m:sup>
                  <m:r>
                    <m:rPr>
                      <m:sty m:val="p"/>
                    </m:rPr>
                    <w:rPr>
                      <w:rFonts w:ascii="Cambria Math" w:hAnsi="Cambria Math" w:cs="Times New Roman"/>
                      <w:sz w:val="24"/>
                      <w:szCs w:val="24"/>
                      <w:lang w:val="en-US"/>
                    </w:rPr>
                    <m:t>2</m:t>
                  </m:r>
                </m:sup>
              </m:sSup>
            </m:den>
          </m:f>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1.96</m:t>
                  </m:r>
                </m:e>
                <m:sup>
                  <m:r>
                    <w:rPr>
                      <w:rFonts w:ascii="Cambria Math" w:hAnsi="Cambria Math" w:cs="Times New Roman"/>
                      <w:sz w:val="24"/>
                      <w:szCs w:val="24"/>
                      <w:lang w:val="en-US"/>
                    </w:rPr>
                    <m:t>2</m:t>
                  </m:r>
                </m:sup>
              </m:sSup>
              <m:r>
                <w:rPr>
                  <w:rFonts w:ascii="Cambria Math" w:hAnsi="Cambria Math" w:cs="Times New Roman"/>
                  <w:sz w:val="24"/>
                  <w:szCs w:val="24"/>
                  <w:lang w:val="en-US"/>
                </w:rPr>
                <m:t>(0.5)(0.5)</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0.05</m:t>
                  </m:r>
                </m:e>
                <m:sup>
                  <m:r>
                    <w:rPr>
                      <w:rFonts w:ascii="Cambria Math" w:hAnsi="Cambria Math" w:cs="Times New Roman"/>
                      <w:sz w:val="24"/>
                      <w:szCs w:val="24"/>
                      <w:lang w:val="en-US"/>
                    </w:rPr>
                    <m:t>2</m:t>
                  </m:r>
                </m:sup>
              </m:sSup>
            </m:den>
          </m:f>
          <m:r>
            <w:rPr>
              <w:rFonts w:ascii="Cambria Math" w:hAnsi="Cambria Math" w:cs="Times New Roman"/>
              <w:sz w:val="24"/>
              <w:szCs w:val="24"/>
              <w:lang w:val="en-US"/>
            </w:rPr>
            <m:t>⇒N=384.16</m:t>
          </m:r>
        </m:oMath>
      </m:oMathPara>
    </w:p>
    <w:p w14:paraId="49608E04" w14:textId="77777777" w:rsidR="009B4095" w:rsidRPr="00201870" w:rsidRDefault="009B4095" w:rsidP="00CB17EE">
      <w:pPr>
        <w:pStyle w:val="NoSpacing"/>
        <w:spacing w:line="480" w:lineRule="auto"/>
        <w:rPr>
          <w:rFonts w:ascii="Times New Roman" w:hAnsi="Times New Roman" w:cs="Times New Roman"/>
          <w:sz w:val="24"/>
          <w:szCs w:val="24"/>
          <w:lang w:val="en-US"/>
        </w:rPr>
      </w:pPr>
    </w:p>
    <w:p w14:paraId="630E440E" w14:textId="6CC8ABD6" w:rsidR="004A37C8" w:rsidRPr="00201870" w:rsidRDefault="001211D2" w:rsidP="00CB17EE">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sample was rounded to 400, and was </w:t>
      </w:r>
      <w:r w:rsidR="009B4095" w:rsidRPr="00201870">
        <w:rPr>
          <w:rFonts w:ascii="Times New Roman" w:hAnsi="Times New Roman" w:cs="Times New Roman"/>
          <w:sz w:val="24"/>
          <w:szCs w:val="24"/>
          <w:lang w:val="en-US"/>
        </w:rPr>
        <w:t xml:space="preserve">stratified </w:t>
      </w:r>
      <w:r>
        <w:rPr>
          <w:rFonts w:ascii="Times New Roman" w:hAnsi="Times New Roman" w:cs="Times New Roman"/>
          <w:sz w:val="24"/>
          <w:szCs w:val="24"/>
          <w:lang w:val="en-US"/>
        </w:rPr>
        <w:t>by gender (200 men; 200 women)</w:t>
      </w:r>
      <w:r w:rsidR="009B4095" w:rsidRPr="00201870">
        <w:rPr>
          <w:rFonts w:ascii="Times New Roman" w:hAnsi="Times New Roman" w:cs="Times New Roman"/>
          <w:sz w:val="24"/>
          <w:szCs w:val="24"/>
          <w:lang w:val="en-US"/>
        </w:rPr>
        <w:t>. In order to achieve the set stratification and the requested sample size, 487 holidaymakers</w:t>
      </w:r>
      <w:r>
        <w:rPr>
          <w:rFonts w:ascii="Times New Roman" w:hAnsi="Times New Roman" w:cs="Times New Roman"/>
          <w:sz w:val="24"/>
          <w:szCs w:val="24"/>
          <w:lang w:val="en-US"/>
        </w:rPr>
        <w:t xml:space="preserve"> were approached. As a result, the respon</w:t>
      </w:r>
      <w:r w:rsidR="004A37C8" w:rsidRPr="00201870">
        <w:rPr>
          <w:rFonts w:ascii="Times New Roman" w:hAnsi="Times New Roman" w:cs="Times New Roman"/>
          <w:sz w:val="24"/>
          <w:szCs w:val="24"/>
          <w:lang w:val="en-US"/>
        </w:rPr>
        <w:t xml:space="preserve">se rate </w:t>
      </w:r>
      <w:r>
        <w:rPr>
          <w:rFonts w:ascii="Times New Roman" w:hAnsi="Times New Roman" w:cs="Times New Roman"/>
          <w:sz w:val="24"/>
          <w:szCs w:val="24"/>
          <w:lang w:val="en-US"/>
        </w:rPr>
        <w:t xml:space="preserve">is </w:t>
      </w:r>
      <w:r w:rsidR="004A37C8" w:rsidRPr="00201870">
        <w:rPr>
          <w:rFonts w:ascii="Times New Roman" w:hAnsi="Times New Roman" w:cs="Times New Roman"/>
          <w:sz w:val="24"/>
          <w:szCs w:val="24"/>
          <w:lang w:val="en-US"/>
        </w:rPr>
        <w:t>at 82.13 percent.</w:t>
      </w:r>
    </w:p>
    <w:p w14:paraId="3555BA55" w14:textId="77777777" w:rsidR="004A37C8" w:rsidRPr="00201870" w:rsidRDefault="004A37C8" w:rsidP="00CB17EE">
      <w:pPr>
        <w:pStyle w:val="NoSpacing"/>
        <w:spacing w:line="480" w:lineRule="auto"/>
        <w:rPr>
          <w:rFonts w:ascii="Times New Roman" w:hAnsi="Times New Roman" w:cs="Times New Roman"/>
          <w:sz w:val="24"/>
          <w:szCs w:val="24"/>
          <w:lang w:val="en-US"/>
        </w:rPr>
      </w:pPr>
    </w:p>
    <w:p w14:paraId="34DA2246" w14:textId="7D38AB3D" w:rsidR="004A37C8" w:rsidRPr="00201870" w:rsidRDefault="001E32A8"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The </w:t>
      </w:r>
      <w:r w:rsidR="001211D2">
        <w:rPr>
          <w:rFonts w:ascii="Times New Roman" w:hAnsi="Times New Roman" w:cs="Times New Roman"/>
          <w:sz w:val="24"/>
          <w:szCs w:val="24"/>
          <w:lang w:val="en-US"/>
        </w:rPr>
        <w:t>research tool (</w:t>
      </w:r>
      <w:r w:rsidRPr="00201870">
        <w:rPr>
          <w:rFonts w:ascii="Times New Roman" w:hAnsi="Times New Roman" w:cs="Times New Roman"/>
          <w:sz w:val="24"/>
          <w:szCs w:val="24"/>
          <w:lang w:val="en-US"/>
        </w:rPr>
        <w:t>questionnaire</w:t>
      </w:r>
      <w:r w:rsidR="001211D2">
        <w:rPr>
          <w:rFonts w:ascii="Times New Roman" w:hAnsi="Times New Roman" w:cs="Times New Roman"/>
          <w:sz w:val="24"/>
          <w:szCs w:val="24"/>
          <w:lang w:val="en-US"/>
        </w:rPr>
        <w:t>) includes</w:t>
      </w:r>
      <w:r w:rsidRPr="00201870">
        <w:rPr>
          <w:rFonts w:ascii="Times New Roman" w:hAnsi="Times New Roman" w:cs="Times New Roman"/>
          <w:sz w:val="24"/>
          <w:szCs w:val="24"/>
          <w:lang w:val="en-US"/>
        </w:rPr>
        <w:t xml:space="preserve"> 28</w:t>
      </w:r>
      <w:r w:rsidR="004A37C8" w:rsidRPr="00201870">
        <w:rPr>
          <w:rFonts w:ascii="Times New Roman" w:hAnsi="Times New Roman" w:cs="Times New Roman"/>
          <w:sz w:val="24"/>
          <w:szCs w:val="24"/>
          <w:lang w:val="en-US"/>
        </w:rPr>
        <w:t xml:space="preserve"> Likert scale </w:t>
      </w:r>
      <w:r w:rsidR="001211D2" w:rsidRPr="00201870">
        <w:rPr>
          <w:rFonts w:ascii="Times New Roman" w:hAnsi="Times New Roman" w:cs="Times New Roman"/>
          <w:sz w:val="24"/>
          <w:szCs w:val="24"/>
          <w:lang w:val="en-US"/>
        </w:rPr>
        <w:t xml:space="preserve">statements </w:t>
      </w:r>
      <w:r w:rsidR="001211D2">
        <w:rPr>
          <w:rFonts w:ascii="Times New Roman" w:hAnsi="Times New Roman" w:cs="Times New Roman"/>
          <w:sz w:val="24"/>
          <w:szCs w:val="24"/>
          <w:lang w:val="en-US"/>
        </w:rPr>
        <w:t>(1 for strong</w:t>
      </w:r>
      <w:r w:rsidR="004A37C8" w:rsidRPr="00201870">
        <w:rPr>
          <w:rFonts w:ascii="Times New Roman" w:hAnsi="Times New Roman" w:cs="Times New Roman"/>
          <w:sz w:val="24"/>
          <w:szCs w:val="24"/>
          <w:lang w:val="en-US"/>
        </w:rPr>
        <w:t xml:space="preserve"> disagree</w:t>
      </w:r>
      <w:r w:rsidR="001211D2">
        <w:rPr>
          <w:rFonts w:ascii="Times New Roman" w:hAnsi="Times New Roman" w:cs="Times New Roman"/>
          <w:sz w:val="24"/>
          <w:szCs w:val="24"/>
          <w:lang w:val="en-US"/>
        </w:rPr>
        <w:t>ments; 5 for strong</w:t>
      </w:r>
      <w:r w:rsidR="004A37C8" w:rsidRPr="00201870">
        <w:rPr>
          <w:rFonts w:ascii="Times New Roman" w:hAnsi="Times New Roman" w:cs="Times New Roman"/>
          <w:sz w:val="24"/>
          <w:szCs w:val="24"/>
          <w:lang w:val="en-US"/>
        </w:rPr>
        <w:t xml:space="preserve"> agree</w:t>
      </w:r>
      <w:r w:rsidR="001211D2">
        <w:rPr>
          <w:rFonts w:ascii="Times New Roman" w:hAnsi="Times New Roman" w:cs="Times New Roman"/>
          <w:sz w:val="24"/>
          <w:szCs w:val="24"/>
          <w:lang w:val="en-US"/>
        </w:rPr>
        <w:t>ments</w:t>
      </w:r>
      <w:r w:rsidR="004A37C8" w:rsidRPr="00201870">
        <w:rPr>
          <w:rFonts w:ascii="Times New Roman" w:hAnsi="Times New Roman" w:cs="Times New Roman"/>
          <w:sz w:val="24"/>
          <w:szCs w:val="24"/>
          <w:lang w:val="en-US"/>
        </w:rPr>
        <w:t>)</w:t>
      </w:r>
      <w:r w:rsidR="001211D2">
        <w:rPr>
          <w:rFonts w:ascii="Times New Roman" w:hAnsi="Times New Roman" w:cs="Times New Roman"/>
          <w:sz w:val="24"/>
          <w:szCs w:val="24"/>
          <w:lang w:val="en-US"/>
        </w:rPr>
        <w:t>. Those statement</w:t>
      </w:r>
      <w:r w:rsidR="002D6EAA">
        <w:rPr>
          <w:rFonts w:ascii="Times New Roman" w:hAnsi="Times New Roman" w:cs="Times New Roman"/>
          <w:sz w:val="24"/>
          <w:szCs w:val="24"/>
          <w:lang w:val="en-US"/>
        </w:rPr>
        <w:t>s</w:t>
      </w:r>
      <w:r w:rsidR="001211D2">
        <w:rPr>
          <w:rFonts w:ascii="Times New Roman" w:hAnsi="Times New Roman" w:cs="Times New Roman"/>
          <w:sz w:val="24"/>
          <w:szCs w:val="24"/>
          <w:lang w:val="en-US"/>
        </w:rPr>
        <w:t xml:space="preserve"> were</w:t>
      </w:r>
      <w:r w:rsidR="004A37C8" w:rsidRPr="00201870">
        <w:rPr>
          <w:rFonts w:ascii="Times New Roman" w:hAnsi="Times New Roman" w:cs="Times New Roman"/>
          <w:sz w:val="24"/>
          <w:szCs w:val="24"/>
          <w:lang w:val="en-US"/>
        </w:rPr>
        <w:t xml:space="preserve"> a</w:t>
      </w:r>
      <w:r w:rsidR="001211D2">
        <w:rPr>
          <w:rFonts w:ascii="Times New Roman" w:hAnsi="Times New Roman" w:cs="Times New Roman"/>
          <w:sz w:val="24"/>
          <w:szCs w:val="24"/>
          <w:lang w:val="en-US"/>
        </w:rPr>
        <w:t>dopted form previous studies</w:t>
      </w:r>
      <w:r w:rsidR="009B4095" w:rsidRPr="00201870">
        <w:rPr>
          <w:rFonts w:ascii="Times New Roman" w:hAnsi="Times New Roman" w:cs="Times New Roman"/>
          <w:sz w:val="24"/>
          <w:szCs w:val="24"/>
          <w:lang w:val="en-US"/>
        </w:rPr>
        <w:t xml:space="preserve"> (seven</w:t>
      </w:r>
      <w:r w:rsidR="004A37C8" w:rsidRPr="00201870">
        <w:rPr>
          <w:rFonts w:ascii="Times New Roman" w:hAnsi="Times New Roman" w:cs="Times New Roman"/>
          <w:sz w:val="24"/>
          <w:szCs w:val="24"/>
          <w:lang w:val="en-US"/>
        </w:rPr>
        <w:t xml:space="preserve"> </w:t>
      </w:r>
      <w:r w:rsidR="009B4095" w:rsidRPr="00201870">
        <w:rPr>
          <w:rFonts w:ascii="Times New Roman" w:hAnsi="Times New Roman" w:cs="Times New Roman"/>
          <w:sz w:val="24"/>
          <w:szCs w:val="24"/>
          <w:lang w:val="en-US"/>
        </w:rPr>
        <w:t>statements for cultural orientation</w:t>
      </w:r>
      <w:r w:rsidR="004A37C8" w:rsidRPr="00201870">
        <w:rPr>
          <w:rFonts w:ascii="Times New Roman" w:hAnsi="Times New Roman" w:cs="Times New Roman"/>
          <w:sz w:val="24"/>
          <w:szCs w:val="24"/>
          <w:lang w:val="en-US"/>
        </w:rPr>
        <w:t xml:space="preserve"> adopted from </w:t>
      </w:r>
      <w:proofErr w:type="spellStart"/>
      <w:r w:rsidR="009B4095" w:rsidRPr="00201870">
        <w:rPr>
          <w:rFonts w:ascii="Times New Roman" w:hAnsi="Times New Roman" w:cs="Times New Roman"/>
          <w:sz w:val="24"/>
          <w:szCs w:val="24"/>
          <w:lang w:val="en-US"/>
        </w:rPr>
        <w:t>Shrihadi</w:t>
      </w:r>
      <w:proofErr w:type="spellEnd"/>
      <w:r w:rsidR="009B4095" w:rsidRPr="00201870">
        <w:rPr>
          <w:rFonts w:ascii="Times New Roman" w:hAnsi="Times New Roman" w:cs="Times New Roman"/>
          <w:sz w:val="24"/>
          <w:szCs w:val="24"/>
          <w:lang w:val="en-US"/>
        </w:rPr>
        <w:t xml:space="preserve"> et al. [2016]; nine</w:t>
      </w:r>
      <w:r w:rsidR="004A37C8" w:rsidRPr="00201870">
        <w:rPr>
          <w:rFonts w:ascii="Times New Roman" w:hAnsi="Times New Roman" w:cs="Times New Roman"/>
          <w:sz w:val="24"/>
          <w:szCs w:val="24"/>
          <w:lang w:val="en-US"/>
        </w:rPr>
        <w:t xml:space="preserve"> statements for </w:t>
      </w:r>
      <w:r w:rsidR="00A31FBB" w:rsidRPr="00201870">
        <w:rPr>
          <w:rFonts w:ascii="Times New Roman" w:hAnsi="Times New Roman" w:cs="Times New Roman"/>
          <w:sz w:val="24"/>
          <w:szCs w:val="24"/>
          <w:lang w:val="en-US"/>
        </w:rPr>
        <w:t>destination attributes</w:t>
      </w:r>
      <w:r w:rsidR="009B4095" w:rsidRPr="00201870">
        <w:rPr>
          <w:rFonts w:ascii="Times New Roman" w:hAnsi="Times New Roman" w:cs="Times New Roman"/>
          <w:sz w:val="24"/>
          <w:szCs w:val="24"/>
          <w:lang w:val="en-US"/>
        </w:rPr>
        <w:t xml:space="preserve"> </w:t>
      </w:r>
      <w:r w:rsidR="004A37C8" w:rsidRPr="00201870">
        <w:rPr>
          <w:rFonts w:ascii="Times New Roman" w:hAnsi="Times New Roman" w:cs="Times New Roman"/>
          <w:sz w:val="24"/>
          <w:szCs w:val="24"/>
          <w:lang w:val="en-US"/>
        </w:rPr>
        <w:t>derived from</w:t>
      </w:r>
      <w:r w:rsidR="009B4095" w:rsidRPr="00201870">
        <w:t xml:space="preserve"> </w:t>
      </w:r>
      <w:proofErr w:type="spellStart"/>
      <w:r w:rsidR="009B4095" w:rsidRPr="00201870">
        <w:rPr>
          <w:rFonts w:ascii="Times New Roman" w:hAnsi="Times New Roman" w:cs="Times New Roman"/>
          <w:sz w:val="24"/>
          <w:szCs w:val="24"/>
          <w:lang w:val="en-US"/>
        </w:rPr>
        <w:t>Celotto</w:t>
      </w:r>
      <w:proofErr w:type="spellEnd"/>
      <w:r w:rsidR="009B4095" w:rsidRPr="00201870">
        <w:rPr>
          <w:rFonts w:ascii="Times New Roman" w:hAnsi="Times New Roman" w:cs="Times New Roman"/>
          <w:sz w:val="24"/>
          <w:szCs w:val="24"/>
          <w:lang w:val="en-US"/>
        </w:rPr>
        <w:t xml:space="preserve"> et al. [2015]</w:t>
      </w:r>
      <w:r w:rsidR="004A37C8" w:rsidRPr="00201870">
        <w:rPr>
          <w:rFonts w:ascii="Times New Roman" w:hAnsi="Times New Roman" w:cs="Times New Roman"/>
          <w:sz w:val="24"/>
          <w:szCs w:val="24"/>
          <w:lang w:val="en-US"/>
        </w:rPr>
        <w:t xml:space="preserve">; </w:t>
      </w:r>
      <w:r w:rsidR="009B4095" w:rsidRPr="00201870">
        <w:rPr>
          <w:rFonts w:ascii="Times New Roman" w:hAnsi="Times New Roman" w:cs="Times New Roman"/>
          <w:sz w:val="24"/>
          <w:szCs w:val="24"/>
          <w:lang w:val="en-US"/>
        </w:rPr>
        <w:t xml:space="preserve">six </w:t>
      </w:r>
      <w:r w:rsidR="004A37C8" w:rsidRPr="00201870">
        <w:rPr>
          <w:rFonts w:ascii="Times New Roman" w:hAnsi="Times New Roman" w:cs="Times New Roman"/>
          <w:sz w:val="24"/>
          <w:szCs w:val="24"/>
          <w:lang w:val="en-US"/>
        </w:rPr>
        <w:t xml:space="preserve">statements for </w:t>
      </w:r>
      <w:r w:rsidR="009B4095" w:rsidRPr="00201870">
        <w:rPr>
          <w:rFonts w:ascii="Times New Roman" w:hAnsi="Times New Roman" w:cs="Times New Roman"/>
          <w:sz w:val="24"/>
          <w:szCs w:val="24"/>
          <w:lang w:val="en-US"/>
        </w:rPr>
        <w:t xml:space="preserve">positive travel attitudes and three statements for negative travel attitudes taken from </w:t>
      </w:r>
      <w:proofErr w:type="spellStart"/>
      <w:r w:rsidR="00A51757" w:rsidRPr="00201870">
        <w:rPr>
          <w:rFonts w:ascii="Times New Roman" w:hAnsi="Times New Roman" w:cs="Times New Roman"/>
          <w:sz w:val="24"/>
          <w:szCs w:val="24"/>
          <w:lang w:val="en-US"/>
        </w:rPr>
        <w:t>Bloey</w:t>
      </w:r>
      <w:proofErr w:type="spellEnd"/>
      <w:r w:rsidR="00A51757" w:rsidRPr="00201870">
        <w:rPr>
          <w:rFonts w:ascii="Times New Roman" w:hAnsi="Times New Roman" w:cs="Times New Roman"/>
          <w:sz w:val="24"/>
          <w:szCs w:val="24"/>
          <w:lang w:val="en-US"/>
        </w:rPr>
        <w:t xml:space="preserve"> et al.</w:t>
      </w:r>
      <w:r w:rsidR="009B4095" w:rsidRPr="00201870">
        <w:rPr>
          <w:rFonts w:ascii="Times New Roman" w:hAnsi="Times New Roman" w:cs="Times New Roman"/>
          <w:sz w:val="24"/>
          <w:szCs w:val="24"/>
          <w:lang w:val="en-US"/>
        </w:rPr>
        <w:t xml:space="preserve"> [2018]; three</w:t>
      </w:r>
      <w:r w:rsidR="004A37C8" w:rsidRPr="00201870">
        <w:rPr>
          <w:rFonts w:ascii="Times New Roman" w:hAnsi="Times New Roman" w:cs="Times New Roman"/>
          <w:sz w:val="24"/>
          <w:szCs w:val="24"/>
          <w:lang w:val="en-US"/>
        </w:rPr>
        <w:t xml:space="preserve"> statements for </w:t>
      </w:r>
      <w:r w:rsidR="009B4095" w:rsidRPr="00201870">
        <w:rPr>
          <w:rFonts w:ascii="Times New Roman" w:hAnsi="Times New Roman" w:cs="Times New Roman"/>
          <w:sz w:val="24"/>
          <w:szCs w:val="24"/>
          <w:lang w:val="en-US"/>
        </w:rPr>
        <w:t xml:space="preserve">travel intentions </w:t>
      </w:r>
      <w:r w:rsidR="004A37C8" w:rsidRPr="00201870">
        <w:rPr>
          <w:rFonts w:ascii="Times New Roman" w:hAnsi="Times New Roman" w:cs="Times New Roman"/>
          <w:sz w:val="24"/>
          <w:szCs w:val="24"/>
          <w:lang w:val="en-US"/>
        </w:rPr>
        <w:t xml:space="preserve">adopted from </w:t>
      </w:r>
      <w:proofErr w:type="spellStart"/>
      <w:r w:rsidR="001211D2">
        <w:rPr>
          <w:rFonts w:ascii="Times New Roman" w:hAnsi="Times New Roman" w:cs="Times New Roman"/>
          <w:sz w:val="24"/>
          <w:szCs w:val="24"/>
          <w:lang w:val="en-US"/>
        </w:rPr>
        <w:t>Chaulagain</w:t>
      </w:r>
      <w:proofErr w:type="spellEnd"/>
      <w:r w:rsidR="001211D2">
        <w:rPr>
          <w:rFonts w:ascii="Times New Roman" w:hAnsi="Times New Roman" w:cs="Times New Roman"/>
          <w:sz w:val="24"/>
          <w:szCs w:val="24"/>
          <w:lang w:val="en-US"/>
        </w:rPr>
        <w:t xml:space="preserve"> [2019])</w:t>
      </w:r>
      <w:r w:rsidR="002D6EAA">
        <w:rPr>
          <w:rFonts w:ascii="Times New Roman" w:hAnsi="Times New Roman" w:cs="Times New Roman"/>
          <w:sz w:val="24"/>
          <w:szCs w:val="24"/>
          <w:lang w:val="en-US"/>
        </w:rPr>
        <w:t xml:space="preserve">. </w:t>
      </w:r>
      <w:r w:rsidR="006E7907" w:rsidRPr="006E7907">
        <w:rPr>
          <w:rFonts w:ascii="Times New Roman" w:hAnsi="Times New Roman" w:cs="Times New Roman"/>
          <w:color w:val="000000" w:themeColor="text1"/>
          <w:sz w:val="24"/>
          <w:szCs w:val="24"/>
          <w:lang w:val="en-US"/>
        </w:rPr>
        <w:t>The simple condition</w:t>
      </w:r>
      <w:r w:rsidR="002D6EAA" w:rsidRPr="006E7907">
        <w:rPr>
          <w:rFonts w:ascii="Times New Roman" w:hAnsi="Times New Roman" w:cs="Times New Roman"/>
          <w:color w:val="000000" w:themeColor="text1"/>
          <w:sz w:val="24"/>
          <w:szCs w:val="24"/>
          <w:lang w:val="en-US"/>
        </w:rPr>
        <w:t xml:space="preserve"> of cultural orientation</w:t>
      </w:r>
      <w:r w:rsidR="006E7907" w:rsidRPr="006E7907">
        <w:rPr>
          <w:rFonts w:ascii="Times New Roman" w:hAnsi="Times New Roman" w:cs="Times New Roman"/>
          <w:color w:val="000000" w:themeColor="text1"/>
          <w:sz w:val="24"/>
          <w:szCs w:val="24"/>
          <w:lang w:val="en-US"/>
        </w:rPr>
        <w:t xml:space="preserve"> has also been used in the study of </w:t>
      </w:r>
      <w:proofErr w:type="spellStart"/>
      <w:r w:rsidR="006E7907" w:rsidRPr="006E7907">
        <w:rPr>
          <w:rFonts w:ascii="Times New Roman" w:hAnsi="Times New Roman" w:cs="Times New Roman"/>
          <w:color w:val="000000" w:themeColor="text1"/>
          <w:sz w:val="24"/>
          <w:szCs w:val="24"/>
          <w:lang w:val="en-US"/>
        </w:rPr>
        <w:t>Farmaki</w:t>
      </w:r>
      <w:proofErr w:type="spellEnd"/>
      <w:r w:rsidR="006E7907" w:rsidRPr="006E7907">
        <w:rPr>
          <w:rFonts w:ascii="Times New Roman" w:hAnsi="Times New Roman" w:cs="Times New Roman"/>
          <w:color w:val="000000" w:themeColor="text1"/>
          <w:sz w:val="24"/>
          <w:szCs w:val="24"/>
          <w:lang w:val="en-US"/>
        </w:rPr>
        <w:t xml:space="preserve"> and Pappas (2022)</w:t>
      </w:r>
      <w:r w:rsidR="001211D2" w:rsidRPr="006E7907">
        <w:rPr>
          <w:rFonts w:ascii="Times New Roman" w:hAnsi="Times New Roman" w:cs="Times New Roman"/>
          <w:color w:val="000000" w:themeColor="text1"/>
          <w:sz w:val="24"/>
          <w:szCs w:val="24"/>
          <w:lang w:val="en-US"/>
        </w:rPr>
        <w:t>.</w:t>
      </w:r>
      <w:r w:rsidR="001211D2" w:rsidRPr="002D6EAA">
        <w:rPr>
          <w:rFonts w:ascii="Times New Roman" w:hAnsi="Times New Roman" w:cs="Times New Roman"/>
          <w:color w:val="FF0000"/>
          <w:sz w:val="24"/>
          <w:szCs w:val="24"/>
          <w:lang w:val="en-US"/>
        </w:rPr>
        <w:t xml:space="preserve"> </w:t>
      </w:r>
      <w:r w:rsidR="001211D2">
        <w:rPr>
          <w:rFonts w:ascii="Times New Roman" w:hAnsi="Times New Roman" w:cs="Times New Roman"/>
          <w:sz w:val="24"/>
          <w:szCs w:val="24"/>
          <w:lang w:val="en-US"/>
        </w:rPr>
        <w:t>The questionnaire also embeds</w:t>
      </w:r>
      <w:r w:rsidR="009B4095" w:rsidRPr="00201870">
        <w:rPr>
          <w:rFonts w:ascii="Times New Roman" w:hAnsi="Times New Roman" w:cs="Times New Roman"/>
          <w:sz w:val="24"/>
          <w:szCs w:val="24"/>
          <w:lang w:val="en-US"/>
        </w:rPr>
        <w:t xml:space="preserve"> </w:t>
      </w:r>
      <w:r w:rsidR="004A37C8" w:rsidRPr="00201870">
        <w:rPr>
          <w:rFonts w:ascii="Times New Roman" w:hAnsi="Times New Roman" w:cs="Times New Roman"/>
          <w:sz w:val="24"/>
          <w:szCs w:val="24"/>
          <w:lang w:val="en-US"/>
        </w:rPr>
        <w:t>gender</w:t>
      </w:r>
      <w:r w:rsidR="00A51757" w:rsidRPr="00201870">
        <w:rPr>
          <w:rFonts w:ascii="Times New Roman" w:hAnsi="Times New Roman" w:cs="Times New Roman"/>
          <w:sz w:val="24"/>
          <w:szCs w:val="24"/>
          <w:lang w:val="en-US"/>
        </w:rPr>
        <w:t>, which wa</w:t>
      </w:r>
      <w:r w:rsidR="009B4095" w:rsidRPr="00201870">
        <w:rPr>
          <w:rFonts w:ascii="Times New Roman" w:hAnsi="Times New Roman" w:cs="Times New Roman"/>
          <w:sz w:val="24"/>
          <w:szCs w:val="24"/>
          <w:lang w:val="en-US"/>
        </w:rPr>
        <w:t xml:space="preserve">s </w:t>
      </w:r>
      <w:r w:rsidR="004A37C8" w:rsidRPr="00201870">
        <w:rPr>
          <w:rFonts w:ascii="Times New Roman" w:hAnsi="Times New Roman" w:cs="Times New Roman"/>
          <w:sz w:val="24"/>
          <w:szCs w:val="24"/>
          <w:lang w:val="en-US"/>
        </w:rPr>
        <w:t>also</w:t>
      </w:r>
      <w:r w:rsidR="009B4095" w:rsidRPr="00201870">
        <w:rPr>
          <w:rFonts w:ascii="Times New Roman" w:hAnsi="Times New Roman" w:cs="Times New Roman"/>
          <w:sz w:val="24"/>
          <w:szCs w:val="24"/>
          <w:lang w:val="en-US"/>
        </w:rPr>
        <w:t xml:space="preserve"> used for the stratification of the sample</w:t>
      </w:r>
      <w:r w:rsidR="004A37C8" w:rsidRPr="00201870">
        <w:rPr>
          <w:rFonts w:ascii="Times New Roman" w:hAnsi="Times New Roman" w:cs="Times New Roman"/>
          <w:sz w:val="24"/>
          <w:szCs w:val="24"/>
          <w:lang w:val="en-US"/>
        </w:rPr>
        <w:t>.</w:t>
      </w:r>
    </w:p>
    <w:p w14:paraId="2F61B7A4" w14:textId="77777777" w:rsidR="004A37C8" w:rsidRPr="00201870" w:rsidRDefault="004A37C8" w:rsidP="00CB17EE">
      <w:pPr>
        <w:pStyle w:val="NoSpacing"/>
        <w:spacing w:line="480" w:lineRule="auto"/>
        <w:rPr>
          <w:rFonts w:ascii="Times New Roman" w:hAnsi="Times New Roman" w:cs="Times New Roman"/>
          <w:sz w:val="24"/>
          <w:szCs w:val="24"/>
          <w:lang w:val="en-US"/>
        </w:rPr>
      </w:pPr>
    </w:p>
    <w:p w14:paraId="52CECABF" w14:textId="33CBDA9E" w:rsidR="004A37C8" w:rsidRPr="00201870" w:rsidRDefault="001E32A8"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lang w:val="en-US"/>
        </w:rPr>
        <w:t xml:space="preserve">The literature suggests </w:t>
      </w:r>
      <w:r w:rsidR="001211D2">
        <w:rPr>
          <w:rFonts w:ascii="Times New Roman" w:hAnsi="Times New Roman" w:cs="Times New Roman"/>
          <w:sz w:val="24"/>
          <w:szCs w:val="24"/>
        </w:rPr>
        <w:t>that the use</w:t>
      </w:r>
      <w:r w:rsidRPr="00201870">
        <w:rPr>
          <w:rFonts w:ascii="Times New Roman" w:hAnsi="Times New Roman" w:cs="Times New Roman"/>
          <w:sz w:val="24"/>
          <w:szCs w:val="24"/>
        </w:rPr>
        <w:t xml:space="preserve"> of fuzzy-set Qualitative Comparative Analysis (</w:t>
      </w:r>
      <w:proofErr w:type="spellStart"/>
      <w:r w:rsidRPr="00201870">
        <w:rPr>
          <w:rFonts w:ascii="Times New Roman" w:hAnsi="Times New Roman" w:cs="Times New Roman"/>
          <w:sz w:val="24"/>
          <w:szCs w:val="24"/>
        </w:rPr>
        <w:t>fsQCA</w:t>
      </w:r>
      <w:proofErr w:type="spellEnd"/>
      <w:r w:rsidRPr="00201870">
        <w:rPr>
          <w:rFonts w:ascii="Times New Roman" w:hAnsi="Times New Roman" w:cs="Times New Roman"/>
          <w:sz w:val="24"/>
          <w:szCs w:val="24"/>
        </w:rPr>
        <w:t>) is co</w:t>
      </w:r>
      <w:r w:rsidR="001211D2">
        <w:rPr>
          <w:rFonts w:ascii="Times New Roman" w:hAnsi="Times New Roman" w:cs="Times New Roman"/>
          <w:sz w:val="24"/>
          <w:szCs w:val="24"/>
        </w:rPr>
        <w:t>nsidered as the most versatile</w:t>
      </w:r>
      <w:r w:rsidRPr="00201870">
        <w:rPr>
          <w:rFonts w:ascii="Times New Roman" w:hAnsi="Times New Roman" w:cs="Times New Roman"/>
          <w:sz w:val="24"/>
          <w:szCs w:val="24"/>
        </w:rPr>
        <w:t xml:space="preserve"> method for the examination of the </w:t>
      </w:r>
      <w:proofErr w:type="spellStart"/>
      <w:r w:rsidRPr="00201870">
        <w:rPr>
          <w:rFonts w:ascii="Times New Roman" w:hAnsi="Times New Roman" w:cs="Times New Roman"/>
          <w:sz w:val="24"/>
          <w:szCs w:val="24"/>
        </w:rPr>
        <w:t>chaordic</w:t>
      </w:r>
      <w:proofErr w:type="spellEnd"/>
      <w:r w:rsidRPr="00201870">
        <w:rPr>
          <w:rFonts w:ascii="Times New Roman" w:hAnsi="Times New Roman" w:cs="Times New Roman"/>
          <w:sz w:val="24"/>
          <w:szCs w:val="24"/>
        </w:rPr>
        <w:t xml:space="preserve"> dimensions of tourism and the respective complexity (</w:t>
      </w:r>
      <w:proofErr w:type="spellStart"/>
      <w:r w:rsidRPr="00201870">
        <w:rPr>
          <w:rFonts w:ascii="Times New Roman" w:hAnsi="Times New Roman" w:cs="Times New Roman"/>
          <w:sz w:val="24"/>
          <w:szCs w:val="24"/>
        </w:rPr>
        <w:t>Olya</w:t>
      </w:r>
      <w:proofErr w:type="spellEnd"/>
      <w:r w:rsidRPr="00201870">
        <w:rPr>
          <w:rFonts w:ascii="Times New Roman" w:hAnsi="Times New Roman" w:cs="Times New Roman"/>
          <w:sz w:val="24"/>
          <w:szCs w:val="24"/>
        </w:rPr>
        <w:t xml:space="preserve"> and Al-</w:t>
      </w:r>
      <w:proofErr w:type="spellStart"/>
      <w:r w:rsidRPr="00201870">
        <w:rPr>
          <w:rFonts w:ascii="Times New Roman" w:hAnsi="Times New Roman" w:cs="Times New Roman"/>
          <w:sz w:val="24"/>
          <w:szCs w:val="24"/>
        </w:rPr>
        <w:t>ansi</w:t>
      </w:r>
      <w:proofErr w:type="spellEnd"/>
      <w:r w:rsidRPr="00201870">
        <w:rPr>
          <w:rFonts w:ascii="Times New Roman" w:hAnsi="Times New Roman" w:cs="Times New Roman"/>
          <w:sz w:val="24"/>
          <w:szCs w:val="24"/>
        </w:rPr>
        <w:t>, 2018;</w:t>
      </w:r>
      <w:r w:rsidR="004A37C8" w:rsidRPr="00201870">
        <w:rPr>
          <w:rFonts w:ascii="Times New Roman" w:hAnsi="Times New Roman" w:cs="Times New Roman"/>
          <w:sz w:val="24"/>
          <w:szCs w:val="24"/>
        </w:rPr>
        <w:t xml:space="preserve"> Pappas and </w:t>
      </w:r>
      <w:proofErr w:type="spellStart"/>
      <w:r w:rsidR="004A37C8" w:rsidRPr="00201870">
        <w:rPr>
          <w:rFonts w:ascii="Times New Roman" w:hAnsi="Times New Roman" w:cs="Times New Roman"/>
          <w:sz w:val="24"/>
          <w:szCs w:val="24"/>
        </w:rPr>
        <w:t>Glyptou</w:t>
      </w:r>
      <w:proofErr w:type="spellEnd"/>
      <w:r w:rsidRPr="00201870">
        <w:rPr>
          <w:rFonts w:ascii="Times New Roman" w:hAnsi="Times New Roman" w:cs="Times New Roman"/>
          <w:sz w:val="24"/>
          <w:szCs w:val="24"/>
        </w:rPr>
        <w:t>, 2021)</w:t>
      </w:r>
      <w:r w:rsidR="004A37C8" w:rsidRPr="00201870">
        <w:rPr>
          <w:rFonts w:ascii="Times New Roman" w:hAnsi="Times New Roman" w:cs="Times New Roman"/>
          <w:sz w:val="24"/>
          <w:szCs w:val="24"/>
        </w:rPr>
        <w:t>.</w:t>
      </w:r>
      <w:r w:rsidRPr="00201870">
        <w:rPr>
          <w:rFonts w:ascii="Times New Roman" w:hAnsi="Times New Roman" w:cs="Times New Roman"/>
          <w:sz w:val="24"/>
          <w:szCs w:val="24"/>
        </w:rPr>
        <w:t xml:space="preserve"> </w:t>
      </w:r>
      <w:proofErr w:type="spellStart"/>
      <w:proofErr w:type="gramStart"/>
      <w:r w:rsidRPr="00201870">
        <w:rPr>
          <w:rFonts w:ascii="Times New Roman" w:hAnsi="Times New Roman" w:cs="Times New Roman"/>
          <w:sz w:val="24"/>
          <w:szCs w:val="24"/>
        </w:rPr>
        <w:t>fsQCA</w:t>
      </w:r>
      <w:proofErr w:type="spellEnd"/>
      <w:proofErr w:type="gramEnd"/>
      <w:r w:rsidRPr="00201870">
        <w:rPr>
          <w:rFonts w:ascii="Times New Roman" w:hAnsi="Times New Roman" w:cs="Times New Roman"/>
          <w:sz w:val="24"/>
          <w:szCs w:val="24"/>
        </w:rPr>
        <w:t xml:space="preserve"> is considered a mixed method due to the fact that includes</w:t>
      </w:r>
      <w:r w:rsidR="004A37C8" w:rsidRPr="00201870">
        <w:rPr>
          <w:rFonts w:ascii="Times New Roman" w:hAnsi="Times New Roman" w:cs="Times New Roman"/>
          <w:sz w:val="24"/>
          <w:szCs w:val="24"/>
        </w:rPr>
        <w:t xml:space="preserve"> quantitative empirical testing (Longest &amp; Vaisey, 2008) and qualitative inductive reasoning (Ragin, 2000)</w:t>
      </w:r>
      <w:r w:rsidRPr="00201870">
        <w:rPr>
          <w:rFonts w:ascii="Times New Roman" w:hAnsi="Times New Roman" w:cs="Times New Roman"/>
          <w:sz w:val="24"/>
          <w:szCs w:val="24"/>
        </w:rPr>
        <w:t xml:space="preserve"> in order to analyse</w:t>
      </w:r>
      <w:r w:rsidR="004A37C8" w:rsidRPr="00201870">
        <w:rPr>
          <w:rFonts w:ascii="Times New Roman" w:hAnsi="Times New Roman" w:cs="Times New Roman"/>
          <w:sz w:val="24"/>
          <w:szCs w:val="24"/>
        </w:rPr>
        <w:t xml:space="preserve"> </w:t>
      </w:r>
      <w:r w:rsidRPr="00201870">
        <w:rPr>
          <w:rFonts w:ascii="Times New Roman" w:hAnsi="Times New Roman" w:cs="Times New Roman"/>
          <w:sz w:val="24"/>
          <w:szCs w:val="24"/>
        </w:rPr>
        <w:t>numerous</w:t>
      </w:r>
      <w:r w:rsidR="004A37C8" w:rsidRPr="00201870">
        <w:rPr>
          <w:rFonts w:ascii="Times New Roman" w:hAnsi="Times New Roman" w:cs="Times New Roman"/>
          <w:sz w:val="24"/>
          <w:szCs w:val="24"/>
        </w:rPr>
        <w:t xml:space="preserve"> specific </w:t>
      </w:r>
      <w:r w:rsidR="004A37C8" w:rsidRPr="00201870">
        <w:rPr>
          <w:rFonts w:ascii="Times New Roman" w:hAnsi="Times New Roman" w:cs="Times New Roman"/>
          <w:sz w:val="24"/>
          <w:szCs w:val="24"/>
        </w:rPr>
        <w:lastRenderedPageBreak/>
        <w:t xml:space="preserve">cases. </w:t>
      </w:r>
      <w:r w:rsidR="001211D2">
        <w:rPr>
          <w:rFonts w:ascii="Times New Roman" w:hAnsi="Times New Roman" w:cs="Times New Roman"/>
          <w:sz w:val="24"/>
          <w:szCs w:val="24"/>
        </w:rPr>
        <w:t>According to</w:t>
      </w:r>
      <w:r w:rsidR="00820750" w:rsidRPr="00201870">
        <w:rPr>
          <w:rFonts w:ascii="Times New Roman" w:hAnsi="Times New Roman" w:cs="Times New Roman"/>
          <w:sz w:val="24"/>
          <w:szCs w:val="24"/>
        </w:rPr>
        <w:t xml:space="preserve"> Woodside and Zhang (2013), the study also evaluates the inclusion or exclusion of each of the examined simple condition</w:t>
      </w:r>
      <w:r w:rsidR="006B1F49" w:rsidRPr="00201870">
        <w:rPr>
          <w:rFonts w:ascii="Times New Roman" w:hAnsi="Times New Roman" w:cs="Times New Roman"/>
          <w:sz w:val="24"/>
          <w:szCs w:val="24"/>
        </w:rPr>
        <w:t>s</w:t>
      </w:r>
      <w:r w:rsidR="00820750" w:rsidRPr="00201870">
        <w:rPr>
          <w:rFonts w:ascii="Times New Roman" w:hAnsi="Times New Roman" w:cs="Times New Roman"/>
          <w:sz w:val="24"/>
          <w:szCs w:val="24"/>
        </w:rPr>
        <w:t xml:space="preserve"> (negated sets), </w:t>
      </w:r>
      <w:r w:rsidR="006B1F49" w:rsidRPr="00201870">
        <w:rPr>
          <w:rFonts w:ascii="Times New Roman" w:hAnsi="Times New Roman" w:cs="Times New Roman"/>
          <w:sz w:val="24"/>
          <w:szCs w:val="24"/>
        </w:rPr>
        <w:t>and uses the symbol “</w:t>
      </w:r>
      <w:r w:rsidR="006B1F49" w:rsidRPr="00201870">
        <w:rPr>
          <w:rFonts w:ascii="Cambria Math" w:hAnsi="Cambria Math" w:cs="Cambria Math"/>
          <w:sz w:val="24"/>
          <w:szCs w:val="24"/>
        </w:rPr>
        <w:t>∼</w:t>
      </w:r>
      <w:r w:rsidR="006B1F49" w:rsidRPr="00201870">
        <w:rPr>
          <w:rFonts w:ascii="Times New Roman" w:hAnsi="Times New Roman" w:cs="Times New Roman"/>
          <w:sz w:val="24"/>
          <w:szCs w:val="24"/>
        </w:rPr>
        <w:t xml:space="preserve">” when highlighting its absence. </w:t>
      </w:r>
      <w:r w:rsidRPr="00201870">
        <w:rPr>
          <w:rFonts w:ascii="Times New Roman" w:hAnsi="Times New Roman" w:cs="Times New Roman"/>
          <w:sz w:val="24"/>
          <w:szCs w:val="24"/>
        </w:rPr>
        <w:t>T</w:t>
      </w:r>
      <w:r w:rsidR="004A37C8" w:rsidRPr="00201870">
        <w:rPr>
          <w:rFonts w:ascii="Times New Roman" w:hAnsi="Times New Roman" w:cs="Times New Roman"/>
          <w:sz w:val="24"/>
          <w:szCs w:val="24"/>
        </w:rPr>
        <w:t>he study also employs Necessary Condition Analysis (NCA)</w:t>
      </w:r>
      <w:r w:rsidRPr="00201870">
        <w:rPr>
          <w:rFonts w:ascii="Times New Roman" w:hAnsi="Times New Roman" w:cs="Times New Roman"/>
          <w:sz w:val="24"/>
          <w:szCs w:val="24"/>
        </w:rPr>
        <w:t xml:space="preserve"> as a complementary method for the evaluation of the </w:t>
      </w:r>
      <w:r w:rsidR="001211D2">
        <w:rPr>
          <w:rFonts w:ascii="Times New Roman" w:hAnsi="Times New Roman" w:cs="Times New Roman"/>
          <w:sz w:val="24"/>
          <w:szCs w:val="24"/>
        </w:rPr>
        <w:t>size effects of the</w:t>
      </w:r>
      <w:r w:rsidRPr="00201870">
        <w:rPr>
          <w:rFonts w:ascii="Times New Roman" w:hAnsi="Times New Roman" w:cs="Times New Roman"/>
          <w:sz w:val="24"/>
          <w:szCs w:val="24"/>
        </w:rPr>
        <w:t xml:space="preserve"> conditions</w:t>
      </w:r>
      <w:r w:rsidR="001211D2">
        <w:rPr>
          <w:rFonts w:ascii="Times New Roman" w:hAnsi="Times New Roman" w:cs="Times New Roman"/>
          <w:sz w:val="24"/>
          <w:szCs w:val="24"/>
        </w:rPr>
        <w:t xml:space="preserve"> under examination</w:t>
      </w:r>
      <w:r w:rsidRPr="00201870">
        <w:rPr>
          <w:rFonts w:ascii="Times New Roman" w:hAnsi="Times New Roman" w:cs="Times New Roman"/>
          <w:sz w:val="24"/>
          <w:szCs w:val="24"/>
        </w:rPr>
        <w:t>. A</w:t>
      </w:r>
      <w:r w:rsidR="00872DC3" w:rsidRPr="00201870">
        <w:rPr>
          <w:rFonts w:ascii="Times New Roman" w:hAnsi="Times New Roman" w:cs="Times New Roman"/>
          <w:sz w:val="24"/>
          <w:szCs w:val="24"/>
        </w:rPr>
        <w:t>n</w:t>
      </w:r>
      <w:r w:rsidRPr="00201870">
        <w:rPr>
          <w:rFonts w:ascii="Times New Roman" w:hAnsi="Times New Roman" w:cs="Times New Roman"/>
          <w:sz w:val="24"/>
          <w:szCs w:val="24"/>
        </w:rPr>
        <w:t xml:space="preserve"> important</w:t>
      </w:r>
      <w:r w:rsidR="004A37C8" w:rsidRPr="00201870">
        <w:rPr>
          <w:rFonts w:ascii="Times New Roman" w:hAnsi="Times New Roman" w:cs="Times New Roman"/>
          <w:sz w:val="24"/>
          <w:szCs w:val="24"/>
        </w:rPr>
        <w:t xml:space="preserve"> aspect for </w:t>
      </w:r>
      <w:r w:rsidRPr="00201870">
        <w:rPr>
          <w:rFonts w:ascii="Times New Roman" w:hAnsi="Times New Roman" w:cs="Times New Roman"/>
          <w:sz w:val="24"/>
          <w:szCs w:val="24"/>
        </w:rPr>
        <w:t>using</w:t>
      </w:r>
      <w:r w:rsidR="004A37C8" w:rsidRPr="00201870">
        <w:rPr>
          <w:rFonts w:ascii="Times New Roman" w:hAnsi="Times New Roman" w:cs="Times New Roman"/>
          <w:sz w:val="24"/>
          <w:szCs w:val="24"/>
        </w:rPr>
        <w:t xml:space="preserve"> </w:t>
      </w:r>
      <w:proofErr w:type="spellStart"/>
      <w:r w:rsidR="004A37C8" w:rsidRPr="00201870">
        <w:rPr>
          <w:rFonts w:ascii="Times New Roman" w:hAnsi="Times New Roman" w:cs="Times New Roman"/>
          <w:sz w:val="24"/>
          <w:szCs w:val="24"/>
        </w:rPr>
        <w:t>fsQCA</w:t>
      </w:r>
      <w:proofErr w:type="spellEnd"/>
      <w:r w:rsidR="004A37C8" w:rsidRPr="00201870">
        <w:rPr>
          <w:rFonts w:ascii="Times New Roman" w:hAnsi="Times New Roman" w:cs="Times New Roman"/>
          <w:sz w:val="24"/>
          <w:szCs w:val="24"/>
        </w:rPr>
        <w:t xml:space="preserve"> is that the c</w:t>
      </w:r>
      <w:r w:rsidR="002D6EAA">
        <w:rPr>
          <w:rFonts w:ascii="Times New Roman" w:hAnsi="Times New Roman" w:cs="Times New Roman"/>
          <w:sz w:val="24"/>
          <w:szCs w:val="24"/>
        </w:rPr>
        <w:t>orrelated values of the</w:t>
      </w:r>
      <w:r w:rsidR="004A37C8" w:rsidRPr="00201870">
        <w:rPr>
          <w:rFonts w:ascii="Times New Roman" w:hAnsi="Times New Roman" w:cs="Times New Roman"/>
          <w:sz w:val="24"/>
          <w:szCs w:val="24"/>
        </w:rPr>
        <w:t xml:space="preserve"> coefficients </w:t>
      </w:r>
      <w:r w:rsidR="002D6EAA">
        <w:rPr>
          <w:rFonts w:ascii="Times New Roman" w:hAnsi="Times New Roman" w:cs="Times New Roman"/>
          <w:sz w:val="24"/>
          <w:szCs w:val="24"/>
        </w:rPr>
        <w:t xml:space="preserve">that were under examination </w:t>
      </w:r>
      <w:r w:rsidR="004A37C8" w:rsidRPr="00201870">
        <w:rPr>
          <w:rFonts w:ascii="Times New Roman" w:hAnsi="Times New Roman" w:cs="Times New Roman"/>
          <w:sz w:val="24"/>
          <w:szCs w:val="24"/>
        </w:rPr>
        <w:t xml:space="preserve">are </w:t>
      </w:r>
      <w:r w:rsidRPr="00201870">
        <w:rPr>
          <w:rFonts w:ascii="Times New Roman" w:hAnsi="Times New Roman" w:cs="Times New Roman"/>
          <w:sz w:val="24"/>
          <w:szCs w:val="24"/>
        </w:rPr>
        <w:t xml:space="preserve">less than </w:t>
      </w:r>
      <w:r w:rsidR="004A37C8" w:rsidRPr="00201870">
        <w:rPr>
          <w:rFonts w:ascii="Times New Roman" w:hAnsi="Times New Roman" w:cs="Times New Roman"/>
          <w:sz w:val="24"/>
          <w:szCs w:val="24"/>
        </w:rPr>
        <w:t>.6 (</w:t>
      </w:r>
      <w:proofErr w:type="spellStart"/>
      <w:r w:rsidR="004A37C8" w:rsidRPr="00201870">
        <w:rPr>
          <w:rFonts w:ascii="Times New Roman" w:hAnsi="Times New Roman" w:cs="Times New Roman"/>
          <w:sz w:val="24"/>
          <w:szCs w:val="24"/>
        </w:rPr>
        <w:t>Skarmeas</w:t>
      </w:r>
      <w:proofErr w:type="spellEnd"/>
      <w:r w:rsidR="004A37C8" w:rsidRPr="00201870">
        <w:rPr>
          <w:rFonts w:ascii="Times New Roman" w:hAnsi="Times New Roman" w:cs="Times New Roman"/>
          <w:sz w:val="24"/>
          <w:szCs w:val="24"/>
        </w:rPr>
        <w:t xml:space="preserve"> et al., 2014), </w:t>
      </w:r>
      <w:r w:rsidR="002D6EAA">
        <w:rPr>
          <w:rFonts w:ascii="Times New Roman" w:hAnsi="Times New Roman" w:cs="Times New Roman"/>
          <w:sz w:val="24"/>
          <w:szCs w:val="24"/>
        </w:rPr>
        <w:t>something that reveals that</w:t>
      </w:r>
      <w:r w:rsidRPr="00201870">
        <w:rPr>
          <w:rFonts w:ascii="Times New Roman" w:hAnsi="Times New Roman" w:cs="Times New Roman"/>
          <w:sz w:val="24"/>
          <w:szCs w:val="24"/>
        </w:rPr>
        <w:t xml:space="preserve"> general asymmetry</w:t>
      </w:r>
      <w:r w:rsidR="002D6EAA">
        <w:rPr>
          <w:rFonts w:ascii="Times New Roman" w:hAnsi="Times New Roman" w:cs="Times New Roman"/>
          <w:sz w:val="24"/>
          <w:szCs w:val="24"/>
        </w:rPr>
        <w:t xml:space="preserve"> exists</w:t>
      </w:r>
      <w:r w:rsidR="004A37C8" w:rsidRPr="00201870">
        <w:rPr>
          <w:rFonts w:ascii="Times New Roman" w:hAnsi="Times New Roman" w:cs="Times New Roman"/>
          <w:sz w:val="24"/>
          <w:szCs w:val="24"/>
        </w:rPr>
        <w:t xml:space="preserve">. </w:t>
      </w:r>
      <w:r w:rsidR="007611DD" w:rsidRPr="00201870">
        <w:rPr>
          <w:rFonts w:ascii="Times New Roman" w:hAnsi="Times New Roman" w:cs="Times New Roman"/>
          <w:sz w:val="24"/>
          <w:szCs w:val="24"/>
        </w:rPr>
        <w:t>Table 1</w:t>
      </w:r>
      <w:r w:rsidR="002D6EAA">
        <w:rPr>
          <w:rFonts w:ascii="Times New Roman" w:hAnsi="Times New Roman" w:cs="Times New Roman"/>
          <w:sz w:val="24"/>
          <w:szCs w:val="24"/>
        </w:rPr>
        <w:t xml:space="preserve"> confirms the existence of</w:t>
      </w:r>
      <w:r w:rsidR="007611DD" w:rsidRPr="00201870">
        <w:rPr>
          <w:rFonts w:ascii="Times New Roman" w:hAnsi="Times New Roman" w:cs="Times New Roman"/>
          <w:sz w:val="24"/>
          <w:szCs w:val="24"/>
        </w:rPr>
        <w:t xml:space="preserve"> a general asymmetry in all the examined relationships of the study, hence the research can apply </w:t>
      </w:r>
      <w:proofErr w:type="spellStart"/>
      <w:r w:rsidR="007611DD" w:rsidRPr="00201870">
        <w:rPr>
          <w:rFonts w:ascii="Times New Roman" w:hAnsi="Times New Roman" w:cs="Times New Roman"/>
          <w:sz w:val="24"/>
          <w:szCs w:val="24"/>
        </w:rPr>
        <w:t>fsQCA</w:t>
      </w:r>
      <w:proofErr w:type="spellEnd"/>
      <w:r w:rsidR="007611DD" w:rsidRPr="00201870">
        <w:rPr>
          <w:rFonts w:ascii="Times New Roman" w:hAnsi="Times New Roman" w:cs="Times New Roman"/>
          <w:sz w:val="24"/>
          <w:szCs w:val="24"/>
        </w:rPr>
        <w:t>.</w:t>
      </w:r>
    </w:p>
    <w:p w14:paraId="6244D5C1" w14:textId="77777777" w:rsidR="004A37C8" w:rsidRPr="00201870" w:rsidRDefault="004A37C8" w:rsidP="00CB17EE">
      <w:pPr>
        <w:pStyle w:val="NoSpacing"/>
        <w:spacing w:line="480" w:lineRule="auto"/>
        <w:rPr>
          <w:rFonts w:ascii="Times New Roman" w:hAnsi="Times New Roman" w:cs="Times New Roman"/>
          <w:sz w:val="24"/>
          <w:szCs w:val="24"/>
        </w:rPr>
      </w:pPr>
    </w:p>
    <w:p w14:paraId="05C93B30" w14:textId="77777777" w:rsidR="004A37C8" w:rsidRPr="00201870" w:rsidRDefault="004A37C8" w:rsidP="00CB17EE">
      <w:pPr>
        <w:pStyle w:val="NoSpacing"/>
        <w:spacing w:line="480" w:lineRule="auto"/>
        <w:jc w:val="center"/>
        <w:rPr>
          <w:rFonts w:ascii="Times New Roman" w:hAnsi="Times New Roman" w:cs="Times New Roman"/>
          <w:sz w:val="24"/>
          <w:szCs w:val="24"/>
        </w:rPr>
      </w:pPr>
      <w:r w:rsidRPr="00201870">
        <w:rPr>
          <w:rFonts w:ascii="Times New Roman" w:hAnsi="Times New Roman" w:cs="Times New Roman"/>
          <w:sz w:val="24"/>
          <w:szCs w:val="24"/>
        </w:rPr>
        <w:t xml:space="preserve">Please insert </w:t>
      </w:r>
      <w:r w:rsidRPr="00201870">
        <w:rPr>
          <w:rFonts w:ascii="Times New Roman" w:hAnsi="Times New Roman" w:cs="Times New Roman"/>
          <w:b/>
          <w:sz w:val="24"/>
          <w:szCs w:val="24"/>
        </w:rPr>
        <w:t>Table 1</w:t>
      </w:r>
    </w:p>
    <w:p w14:paraId="13F04D66" w14:textId="77777777" w:rsidR="004A37C8" w:rsidRPr="00201870" w:rsidRDefault="004A37C8" w:rsidP="00CB17EE">
      <w:pPr>
        <w:pStyle w:val="NoSpacing"/>
        <w:spacing w:line="480" w:lineRule="auto"/>
        <w:rPr>
          <w:rFonts w:ascii="Times New Roman" w:hAnsi="Times New Roman" w:cs="Times New Roman"/>
          <w:sz w:val="24"/>
          <w:szCs w:val="24"/>
        </w:rPr>
      </w:pPr>
    </w:p>
    <w:p w14:paraId="01296234" w14:textId="59D6AB75" w:rsidR="004A37C8" w:rsidRPr="00201870" w:rsidRDefault="00892660"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rPr>
        <w:t>The mixed research examines</w:t>
      </w:r>
      <w:r w:rsidR="004A37C8" w:rsidRPr="00201870">
        <w:rPr>
          <w:rFonts w:ascii="Times New Roman" w:hAnsi="Times New Roman" w:cs="Times New Roman"/>
          <w:sz w:val="24"/>
          <w:szCs w:val="24"/>
        </w:rPr>
        <w:t xml:space="preserve"> the </w:t>
      </w:r>
      <w:r w:rsidR="001E32A8" w:rsidRPr="00201870">
        <w:rPr>
          <w:rFonts w:ascii="Times New Roman" w:hAnsi="Times New Roman" w:cs="Times New Roman"/>
          <w:sz w:val="24"/>
          <w:szCs w:val="24"/>
        </w:rPr>
        <w:t xml:space="preserve">generation </w:t>
      </w:r>
      <w:r w:rsidR="004A37C8" w:rsidRPr="00201870">
        <w:rPr>
          <w:rFonts w:ascii="Times New Roman" w:hAnsi="Times New Roman" w:cs="Times New Roman"/>
          <w:sz w:val="24"/>
          <w:szCs w:val="24"/>
        </w:rPr>
        <w:t xml:space="preserve">of high </w:t>
      </w:r>
      <w:r w:rsidR="001E32A8" w:rsidRPr="00201870">
        <w:rPr>
          <w:rFonts w:ascii="Times New Roman" w:hAnsi="Times New Roman" w:cs="Times New Roman"/>
          <w:sz w:val="24"/>
          <w:szCs w:val="24"/>
        </w:rPr>
        <w:t xml:space="preserve">membership scores </w:t>
      </w:r>
      <w:r w:rsidR="004A37C8" w:rsidRPr="00201870">
        <w:rPr>
          <w:rFonts w:ascii="Times New Roman" w:hAnsi="Times New Roman" w:cs="Times New Roman"/>
          <w:sz w:val="24"/>
          <w:szCs w:val="24"/>
        </w:rPr>
        <w:t xml:space="preserve">from the </w:t>
      </w:r>
      <w:r w:rsidR="002D6EAA">
        <w:rPr>
          <w:rFonts w:ascii="Times New Roman" w:hAnsi="Times New Roman" w:cs="Times New Roman"/>
          <w:sz w:val="24"/>
          <w:szCs w:val="24"/>
        </w:rPr>
        <w:t xml:space="preserve">evaluated </w:t>
      </w:r>
      <w:r w:rsidR="004A37C8" w:rsidRPr="00201870">
        <w:rPr>
          <w:rFonts w:ascii="Times New Roman" w:hAnsi="Times New Roman" w:cs="Times New Roman"/>
          <w:sz w:val="24"/>
          <w:szCs w:val="24"/>
        </w:rPr>
        <w:t>caus</w:t>
      </w:r>
      <w:r w:rsidRPr="00201870">
        <w:rPr>
          <w:rFonts w:ascii="Times New Roman" w:hAnsi="Times New Roman" w:cs="Times New Roman"/>
          <w:sz w:val="24"/>
          <w:szCs w:val="24"/>
        </w:rPr>
        <w:t>al recipes</w:t>
      </w:r>
      <w:r w:rsidR="002D6EAA">
        <w:rPr>
          <w:rFonts w:ascii="Times New Roman" w:hAnsi="Times New Roman" w:cs="Times New Roman"/>
          <w:sz w:val="24"/>
          <w:szCs w:val="24"/>
        </w:rPr>
        <w:t>. T</w:t>
      </w:r>
      <w:r w:rsidRPr="00201870">
        <w:rPr>
          <w:rFonts w:ascii="Times New Roman" w:hAnsi="Times New Roman" w:cs="Times New Roman"/>
          <w:sz w:val="24"/>
          <w:szCs w:val="24"/>
        </w:rPr>
        <w:t xml:space="preserve">he mixed research </w:t>
      </w:r>
      <w:r w:rsidR="002D6EAA">
        <w:rPr>
          <w:rFonts w:ascii="Times New Roman" w:hAnsi="Times New Roman" w:cs="Times New Roman"/>
          <w:sz w:val="24"/>
          <w:szCs w:val="24"/>
        </w:rPr>
        <w:t>was calibrated by using</w:t>
      </w:r>
      <w:r w:rsidRPr="00201870">
        <w:rPr>
          <w:rFonts w:ascii="Times New Roman" w:hAnsi="Times New Roman" w:cs="Times New Roman"/>
          <w:sz w:val="24"/>
          <w:szCs w:val="24"/>
        </w:rPr>
        <w:t xml:space="preserve"> 37</w:t>
      </w:r>
      <w:r w:rsidR="004A37C8" w:rsidRPr="00201870">
        <w:rPr>
          <w:rFonts w:ascii="Times New Roman" w:hAnsi="Times New Roman" w:cs="Times New Roman"/>
          <w:sz w:val="24"/>
          <w:szCs w:val="24"/>
        </w:rPr>
        <w:t xml:space="preserve"> randomly sel</w:t>
      </w:r>
      <w:r w:rsidR="002D6EAA">
        <w:rPr>
          <w:rFonts w:ascii="Times New Roman" w:hAnsi="Times New Roman" w:cs="Times New Roman"/>
          <w:sz w:val="24"/>
          <w:szCs w:val="24"/>
        </w:rPr>
        <w:t>ected cases. For the evaluation</w:t>
      </w:r>
      <w:r w:rsidR="004A37C8" w:rsidRPr="00201870">
        <w:rPr>
          <w:rFonts w:ascii="Times New Roman" w:hAnsi="Times New Roman" w:cs="Times New Roman"/>
          <w:sz w:val="24"/>
          <w:szCs w:val="24"/>
        </w:rPr>
        <w:t xml:space="preserve"> of </w:t>
      </w:r>
      <w:r w:rsidRPr="00201870">
        <w:rPr>
          <w:rFonts w:ascii="Times New Roman" w:hAnsi="Times New Roman" w:cs="Times New Roman"/>
          <w:sz w:val="24"/>
          <w:szCs w:val="24"/>
        </w:rPr>
        <w:t xml:space="preserve">the </w:t>
      </w:r>
      <w:r w:rsidR="00872DC3" w:rsidRPr="00201870">
        <w:rPr>
          <w:rFonts w:ascii="Times New Roman" w:hAnsi="Times New Roman" w:cs="Times New Roman"/>
          <w:sz w:val="24"/>
          <w:szCs w:val="24"/>
        </w:rPr>
        <w:t>effect of the hol</w:t>
      </w:r>
      <w:r w:rsidRPr="00201870">
        <w:rPr>
          <w:rFonts w:ascii="Times New Roman" w:hAnsi="Times New Roman" w:cs="Times New Roman"/>
          <w:sz w:val="24"/>
          <w:szCs w:val="24"/>
        </w:rPr>
        <w:t>idaymakers’ attitudes</w:t>
      </w:r>
      <w:r w:rsidR="004A37C8" w:rsidRPr="00201870">
        <w:rPr>
          <w:rFonts w:ascii="Times New Roman" w:hAnsi="Times New Roman" w:cs="Times New Roman"/>
          <w:sz w:val="24"/>
          <w:szCs w:val="24"/>
        </w:rPr>
        <w:t xml:space="preserve"> upon the </w:t>
      </w:r>
      <w:r w:rsidRPr="00201870">
        <w:rPr>
          <w:rFonts w:ascii="Times New Roman" w:hAnsi="Times New Roman" w:cs="Times New Roman"/>
          <w:sz w:val="24"/>
          <w:szCs w:val="24"/>
        </w:rPr>
        <w:t>travel intention (</w:t>
      </w:r>
      <w:proofErr w:type="spellStart"/>
      <w:r w:rsidRPr="00201870">
        <w:rPr>
          <w:rFonts w:ascii="Times New Roman" w:hAnsi="Times New Roman" w:cs="Times New Roman"/>
          <w:sz w:val="24"/>
          <w:szCs w:val="24"/>
        </w:rPr>
        <w:t>f_ti</w:t>
      </w:r>
      <w:proofErr w:type="spellEnd"/>
      <w:r w:rsidR="004A37C8" w:rsidRPr="00201870">
        <w:rPr>
          <w:rFonts w:ascii="Times New Roman" w:hAnsi="Times New Roman" w:cs="Times New Roman"/>
          <w:sz w:val="24"/>
          <w:szCs w:val="24"/>
        </w:rPr>
        <w:t xml:space="preserve">), the calibrated fuzzy-sets were </w:t>
      </w:r>
      <w:r w:rsidRPr="00201870">
        <w:rPr>
          <w:rFonts w:ascii="Times New Roman" w:hAnsi="Times New Roman" w:cs="Times New Roman"/>
          <w:sz w:val="24"/>
          <w:szCs w:val="24"/>
        </w:rPr>
        <w:t>‘</w:t>
      </w:r>
      <w:proofErr w:type="spellStart"/>
      <w:r w:rsidRPr="00201870">
        <w:rPr>
          <w:rFonts w:ascii="Times New Roman" w:hAnsi="Times New Roman" w:cs="Times New Roman"/>
          <w:sz w:val="24"/>
          <w:szCs w:val="24"/>
          <w:lang w:val="en-US"/>
        </w:rPr>
        <w:t>f_g</w:t>
      </w:r>
      <w:proofErr w:type="spellEnd"/>
      <w:r w:rsidRPr="00201870">
        <w:rPr>
          <w:rFonts w:ascii="Times New Roman" w:hAnsi="Times New Roman" w:cs="Times New Roman"/>
          <w:sz w:val="24"/>
          <w:szCs w:val="24"/>
          <w:lang w:val="en-US"/>
        </w:rPr>
        <w:t>’ for gender,</w:t>
      </w:r>
      <w:r w:rsidRPr="00201870">
        <w:rPr>
          <w:rFonts w:ascii="Times New Roman" w:hAnsi="Times New Roman" w:cs="Times New Roman"/>
          <w:sz w:val="24"/>
          <w:szCs w:val="24"/>
          <w:lang w:val="en-US"/>
        </w:rPr>
        <w:tab/>
        <w:t xml:space="preserve"> ‘</w:t>
      </w:r>
      <w:proofErr w:type="spellStart"/>
      <w:r w:rsidRPr="00201870">
        <w:rPr>
          <w:rFonts w:ascii="Times New Roman" w:hAnsi="Times New Roman" w:cs="Times New Roman"/>
          <w:sz w:val="24"/>
          <w:szCs w:val="24"/>
          <w:lang w:val="en-US"/>
        </w:rPr>
        <w:t>f_co</w:t>
      </w:r>
      <w:proofErr w:type="spellEnd"/>
      <w:r w:rsidRPr="00201870">
        <w:rPr>
          <w:rFonts w:ascii="Times New Roman" w:hAnsi="Times New Roman" w:cs="Times New Roman"/>
          <w:sz w:val="24"/>
          <w:szCs w:val="24"/>
          <w:lang w:val="en-US"/>
        </w:rPr>
        <w:t>’ for cultural orientation, ‘</w:t>
      </w:r>
      <w:proofErr w:type="spellStart"/>
      <w:r w:rsidRPr="00201870">
        <w:rPr>
          <w:rFonts w:ascii="Times New Roman" w:hAnsi="Times New Roman" w:cs="Times New Roman"/>
          <w:sz w:val="24"/>
          <w:szCs w:val="24"/>
          <w:lang w:val="en-US"/>
        </w:rPr>
        <w:t>f_da</w:t>
      </w:r>
      <w:proofErr w:type="spellEnd"/>
      <w:r w:rsidRPr="00201870">
        <w:rPr>
          <w:rFonts w:ascii="Times New Roman" w:hAnsi="Times New Roman" w:cs="Times New Roman"/>
          <w:sz w:val="24"/>
          <w:szCs w:val="24"/>
          <w:lang w:val="en-US"/>
        </w:rPr>
        <w:t>’ for destination a</w:t>
      </w:r>
      <w:r w:rsidR="00A31FBB" w:rsidRPr="00201870">
        <w:rPr>
          <w:rFonts w:ascii="Times New Roman" w:hAnsi="Times New Roman" w:cs="Times New Roman"/>
          <w:sz w:val="24"/>
          <w:szCs w:val="24"/>
          <w:lang w:val="en-US"/>
        </w:rPr>
        <w:t>ttributes</w:t>
      </w:r>
      <w:r w:rsidRPr="00201870">
        <w:rPr>
          <w:rFonts w:ascii="Times New Roman" w:hAnsi="Times New Roman" w:cs="Times New Roman"/>
          <w:sz w:val="24"/>
          <w:szCs w:val="24"/>
          <w:lang w:val="en-US"/>
        </w:rPr>
        <w:t xml:space="preserve"> ‘</w:t>
      </w:r>
      <w:proofErr w:type="spellStart"/>
      <w:r w:rsidRPr="00201870">
        <w:rPr>
          <w:rFonts w:ascii="Times New Roman" w:hAnsi="Times New Roman" w:cs="Times New Roman"/>
          <w:sz w:val="24"/>
          <w:szCs w:val="24"/>
          <w:lang w:val="en-US"/>
        </w:rPr>
        <w:t>f_pta</w:t>
      </w:r>
      <w:proofErr w:type="spellEnd"/>
      <w:r w:rsidRPr="00201870">
        <w:rPr>
          <w:rFonts w:ascii="Times New Roman" w:hAnsi="Times New Roman" w:cs="Times New Roman"/>
          <w:sz w:val="24"/>
          <w:szCs w:val="24"/>
          <w:lang w:val="en-US"/>
        </w:rPr>
        <w:t>’ for the positive travel a</w:t>
      </w:r>
      <w:r w:rsidR="00872DC3" w:rsidRPr="00201870">
        <w:rPr>
          <w:rFonts w:ascii="Times New Roman" w:hAnsi="Times New Roman" w:cs="Times New Roman"/>
          <w:sz w:val="24"/>
          <w:szCs w:val="24"/>
          <w:lang w:val="en-US"/>
        </w:rPr>
        <w:t>ttitudes</w:t>
      </w:r>
      <w:r w:rsidRPr="00201870">
        <w:rPr>
          <w:rFonts w:ascii="Times New Roman" w:hAnsi="Times New Roman" w:cs="Times New Roman"/>
          <w:sz w:val="24"/>
          <w:szCs w:val="24"/>
          <w:lang w:val="en-US"/>
        </w:rPr>
        <w:t xml:space="preserve">, </w:t>
      </w:r>
      <w:r w:rsidR="00872DC3" w:rsidRPr="00201870">
        <w:rPr>
          <w:rFonts w:ascii="Times New Roman" w:hAnsi="Times New Roman" w:cs="Times New Roman"/>
          <w:sz w:val="24"/>
          <w:szCs w:val="24"/>
          <w:lang w:val="en-US"/>
        </w:rPr>
        <w:t xml:space="preserve">and </w:t>
      </w:r>
      <w:r w:rsidRPr="00201870">
        <w:rPr>
          <w:rFonts w:ascii="Times New Roman" w:hAnsi="Times New Roman" w:cs="Times New Roman"/>
          <w:sz w:val="24"/>
          <w:szCs w:val="24"/>
          <w:lang w:val="en-US"/>
        </w:rPr>
        <w:t>‘</w:t>
      </w:r>
      <w:proofErr w:type="spellStart"/>
      <w:r w:rsidRPr="00201870">
        <w:rPr>
          <w:rFonts w:ascii="Times New Roman" w:hAnsi="Times New Roman" w:cs="Times New Roman"/>
          <w:sz w:val="24"/>
          <w:szCs w:val="24"/>
          <w:lang w:val="en-US"/>
        </w:rPr>
        <w:t>f_nta</w:t>
      </w:r>
      <w:proofErr w:type="spellEnd"/>
      <w:r w:rsidRPr="00201870">
        <w:rPr>
          <w:rFonts w:ascii="Times New Roman" w:hAnsi="Times New Roman" w:cs="Times New Roman"/>
          <w:sz w:val="24"/>
          <w:szCs w:val="24"/>
          <w:lang w:val="en-US"/>
        </w:rPr>
        <w:t>’ for the negative travel a</w:t>
      </w:r>
      <w:r w:rsidR="00872DC3" w:rsidRPr="00201870">
        <w:rPr>
          <w:rFonts w:ascii="Times New Roman" w:hAnsi="Times New Roman" w:cs="Times New Roman"/>
          <w:sz w:val="24"/>
          <w:szCs w:val="24"/>
          <w:lang w:val="en-US"/>
        </w:rPr>
        <w:t>ttitudes.</w:t>
      </w:r>
    </w:p>
    <w:p w14:paraId="2BA906AF" w14:textId="77777777" w:rsidR="004A37C8" w:rsidRPr="00201870" w:rsidRDefault="004A37C8" w:rsidP="00CB17EE">
      <w:pPr>
        <w:pStyle w:val="NoSpacing"/>
        <w:spacing w:line="480" w:lineRule="auto"/>
        <w:rPr>
          <w:rFonts w:ascii="Times New Roman" w:hAnsi="Times New Roman" w:cs="Times New Roman"/>
          <w:sz w:val="24"/>
          <w:szCs w:val="24"/>
          <w:lang w:val="en-US"/>
        </w:rPr>
      </w:pPr>
    </w:p>
    <w:p w14:paraId="499EF2F5" w14:textId="77777777" w:rsidR="006B511C" w:rsidRPr="00201870" w:rsidRDefault="006B511C" w:rsidP="00CB17EE">
      <w:pPr>
        <w:pStyle w:val="NoSpacing"/>
        <w:spacing w:line="480" w:lineRule="auto"/>
        <w:rPr>
          <w:rFonts w:ascii="Times New Roman" w:hAnsi="Times New Roman" w:cs="Times New Roman"/>
          <w:b/>
          <w:i/>
          <w:sz w:val="24"/>
          <w:szCs w:val="24"/>
        </w:rPr>
      </w:pPr>
      <w:r w:rsidRPr="00201870">
        <w:rPr>
          <w:rFonts w:ascii="Times New Roman" w:hAnsi="Times New Roman" w:cs="Times New Roman"/>
          <w:b/>
          <w:i/>
          <w:sz w:val="24"/>
          <w:szCs w:val="24"/>
        </w:rPr>
        <w:t>5.2 Qualitative research</w:t>
      </w:r>
    </w:p>
    <w:p w14:paraId="547435AD" w14:textId="3C5C064A" w:rsidR="006B511C" w:rsidRPr="00201870" w:rsidRDefault="009F4563" w:rsidP="00CB17EE">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Qualitative research was performed using</w:t>
      </w:r>
      <w:r w:rsidR="006B511C" w:rsidRPr="00201870">
        <w:rPr>
          <w:rFonts w:ascii="Times New Roman" w:hAnsi="Times New Roman" w:cs="Times New Roman"/>
          <w:bCs/>
          <w:sz w:val="24"/>
          <w:szCs w:val="24"/>
        </w:rPr>
        <w:t xml:space="preserve"> semi-structured interviews with industry stakeholders and policymakers in Cyprus. The interviewees were selected using purposive sampling </w:t>
      </w:r>
      <w:r>
        <w:rPr>
          <w:rFonts w:ascii="Times New Roman" w:hAnsi="Times New Roman" w:cs="Times New Roman"/>
          <w:bCs/>
          <w:sz w:val="24"/>
          <w:szCs w:val="24"/>
        </w:rPr>
        <w:t>by taking into consideration</w:t>
      </w:r>
      <w:r w:rsidR="006B511C" w:rsidRPr="00201870">
        <w:rPr>
          <w:rFonts w:ascii="Times New Roman" w:hAnsi="Times New Roman" w:cs="Times New Roman"/>
          <w:bCs/>
          <w:sz w:val="24"/>
          <w:szCs w:val="24"/>
        </w:rPr>
        <w:t xml:space="preserve"> </w:t>
      </w:r>
      <w:r>
        <w:rPr>
          <w:rFonts w:ascii="Times New Roman" w:hAnsi="Times New Roman" w:cs="Times New Roman"/>
          <w:bCs/>
          <w:sz w:val="24"/>
          <w:szCs w:val="24"/>
        </w:rPr>
        <w:t>participant</w:t>
      </w:r>
      <w:r w:rsidR="006B511C" w:rsidRPr="00201870">
        <w:rPr>
          <w:rFonts w:ascii="Times New Roman" w:hAnsi="Times New Roman" w:cs="Times New Roman"/>
          <w:bCs/>
          <w:sz w:val="24"/>
          <w:szCs w:val="24"/>
        </w:rPr>
        <w:t xml:space="preserve"> position, expertise and background in the industry. </w:t>
      </w:r>
      <w:r w:rsidR="007B0FB9" w:rsidRPr="00201870">
        <w:rPr>
          <w:rFonts w:ascii="Times New Roman" w:hAnsi="Times New Roman" w:cs="Times New Roman"/>
          <w:bCs/>
          <w:sz w:val="24"/>
          <w:szCs w:val="24"/>
        </w:rPr>
        <w:t xml:space="preserve">Purposive sampling </w:t>
      </w:r>
      <w:r>
        <w:rPr>
          <w:rFonts w:ascii="Times New Roman" w:hAnsi="Times New Roman" w:cs="Times New Roman"/>
          <w:bCs/>
          <w:sz w:val="24"/>
          <w:szCs w:val="24"/>
        </w:rPr>
        <w:t>is</w:t>
      </w:r>
      <w:r w:rsidR="007B0FB9" w:rsidRPr="00201870">
        <w:rPr>
          <w:rFonts w:ascii="Times New Roman" w:hAnsi="Times New Roman" w:cs="Times New Roman"/>
          <w:bCs/>
          <w:sz w:val="24"/>
          <w:szCs w:val="24"/>
        </w:rPr>
        <w:t xml:space="preserve"> a sampling technique where participants are selected based on pre-determined criteria in order to include in the </w:t>
      </w:r>
      <w:r w:rsidR="007B0FB9" w:rsidRPr="00201870">
        <w:rPr>
          <w:rFonts w:ascii="Times New Roman" w:hAnsi="Times New Roman" w:cs="Times New Roman"/>
          <w:bCs/>
          <w:sz w:val="24"/>
          <w:szCs w:val="24"/>
        </w:rPr>
        <w:lastRenderedPageBreak/>
        <w:t xml:space="preserve">sample people that the researchers (based on their a-priori knowledge of the topic) </w:t>
      </w:r>
      <w:r>
        <w:rPr>
          <w:rFonts w:ascii="Times New Roman" w:hAnsi="Times New Roman" w:cs="Times New Roman"/>
          <w:bCs/>
          <w:sz w:val="24"/>
          <w:szCs w:val="24"/>
        </w:rPr>
        <w:t>regard important given their</w:t>
      </w:r>
      <w:r w:rsidR="007B0FB9" w:rsidRPr="00201870">
        <w:rPr>
          <w:rFonts w:ascii="Times New Roman" w:hAnsi="Times New Roman" w:cs="Times New Roman"/>
          <w:bCs/>
          <w:sz w:val="24"/>
          <w:szCs w:val="24"/>
        </w:rPr>
        <w:t xml:space="preserve"> </w:t>
      </w:r>
      <w:r>
        <w:rPr>
          <w:rFonts w:ascii="Times New Roman" w:hAnsi="Times New Roman" w:cs="Times New Roman"/>
          <w:bCs/>
          <w:sz w:val="24"/>
          <w:szCs w:val="24"/>
        </w:rPr>
        <w:t>knowledge on the topic studied</w:t>
      </w:r>
      <w:r w:rsidR="007B0FB9" w:rsidRPr="00201870">
        <w:rPr>
          <w:rFonts w:ascii="Times New Roman" w:hAnsi="Times New Roman" w:cs="Times New Roman"/>
          <w:bCs/>
          <w:sz w:val="24"/>
          <w:szCs w:val="24"/>
        </w:rPr>
        <w:t xml:space="preserve"> (Robinson, 2014). </w:t>
      </w:r>
      <w:r w:rsidR="00C51D3E" w:rsidRPr="00201870">
        <w:rPr>
          <w:rFonts w:ascii="Times New Roman" w:hAnsi="Times New Roman" w:cs="Times New Roman"/>
          <w:sz w:val="24"/>
          <w:szCs w:val="24"/>
        </w:rPr>
        <w:t xml:space="preserve">Data </w:t>
      </w:r>
      <w:r>
        <w:rPr>
          <w:rFonts w:ascii="Times New Roman" w:hAnsi="Times New Roman" w:cs="Times New Roman"/>
          <w:sz w:val="24"/>
          <w:szCs w:val="24"/>
        </w:rPr>
        <w:t>saturation (</w:t>
      </w:r>
      <w:r w:rsidRPr="00201870">
        <w:rPr>
          <w:rFonts w:ascii="Times New Roman" w:hAnsi="Times New Roman" w:cs="Times New Roman"/>
          <w:sz w:val="24"/>
          <w:szCs w:val="24"/>
        </w:rPr>
        <w:t>Glaser and Strauss, 2017</w:t>
      </w:r>
      <w:r>
        <w:rPr>
          <w:rFonts w:ascii="Times New Roman" w:hAnsi="Times New Roman" w:cs="Times New Roman"/>
          <w:sz w:val="24"/>
          <w:szCs w:val="24"/>
        </w:rPr>
        <w:t>) was reached</w:t>
      </w:r>
      <w:r w:rsidR="00C51D3E" w:rsidRPr="00201870">
        <w:rPr>
          <w:rFonts w:ascii="Times New Roman" w:hAnsi="Times New Roman" w:cs="Times New Roman"/>
          <w:sz w:val="24"/>
          <w:szCs w:val="24"/>
        </w:rPr>
        <w:t xml:space="preserve"> at 15 interviews when no new information was observed in the data (</w:t>
      </w:r>
      <w:proofErr w:type="spellStart"/>
      <w:r w:rsidR="00C51D3E" w:rsidRPr="00201870">
        <w:rPr>
          <w:rFonts w:ascii="Times New Roman" w:hAnsi="Times New Roman" w:cs="Times New Roman"/>
          <w:sz w:val="24"/>
          <w:szCs w:val="24"/>
        </w:rPr>
        <w:t>Fusch</w:t>
      </w:r>
      <w:proofErr w:type="spellEnd"/>
      <w:r w:rsidR="00C51D3E" w:rsidRPr="00201870">
        <w:rPr>
          <w:rFonts w:ascii="Times New Roman" w:hAnsi="Times New Roman" w:cs="Times New Roman"/>
          <w:sz w:val="24"/>
          <w:szCs w:val="24"/>
        </w:rPr>
        <w:t xml:space="preserve"> and Ness, 2015)</w:t>
      </w:r>
      <w:r w:rsidR="00406435">
        <w:rPr>
          <w:rFonts w:ascii="Times New Roman" w:hAnsi="Times New Roman" w:cs="Times New Roman"/>
          <w:sz w:val="24"/>
          <w:szCs w:val="24"/>
        </w:rPr>
        <w:t>. At that point,</w:t>
      </w:r>
      <w:r w:rsidR="00C51D3E" w:rsidRPr="00201870">
        <w:rPr>
          <w:rFonts w:ascii="Times New Roman" w:hAnsi="Times New Roman" w:cs="Times New Roman"/>
          <w:sz w:val="24"/>
          <w:szCs w:val="24"/>
        </w:rPr>
        <w:t xml:space="preserve"> the researchers </w:t>
      </w:r>
      <w:r w:rsidR="00406435">
        <w:rPr>
          <w:rFonts w:ascii="Times New Roman" w:hAnsi="Times New Roman" w:cs="Times New Roman"/>
          <w:sz w:val="24"/>
          <w:szCs w:val="24"/>
        </w:rPr>
        <w:t>were confident</w:t>
      </w:r>
      <w:r w:rsidR="00C51D3E" w:rsidRPr="00201870">
        <w:rPr>
          <w:rFonts w:ascii="Times New Roman" w:hAnsi="Times New Roman" w:cs="Times New Roman"/>
          <w:sz w:val="24"/>
          <w:szCs w:val="24"/>
        </w:rPr>
        <w:t xml:space="preserve"> that adequate evidence was obtained to reach conclusions (Saunders et al., 2018).</w:t>
      </w:r>
      <w:r w:rsidR="00C51D3E" w:rsidRPr="00201870">
        <w:rPr>
          <w:sz w:val="16"/>
          <w:szCs w:val="16"/>
        </w:rPr>
        <w:t xml:space="preserve"> </w:t>
      </w:r>
      <w:r w:rsidR="006B511C" w:rsidRPr="00201870">
        <w:rPr>
          <w:rFonts w:ascii="Times New Roman" w:hAnsi="Times New Roman" w:cs="Times New Roman"/>
          <w:bCs/>
          <w:sz w:val="24"/>
          <w:szCs w:val="24"/>
        </w:rPr>
        <w:t>Informed by the mixed method findings, the interviews were performed from November 2020 to January 2021 and lasted approximately 45 minutes each. The interviews were conducted in Greek and then translated by a professional translator into English. Each interview</w:t>
      </w:r>
      <w:r w:rsidR="009C7721">
        <w:rPr>
          <w:rFonts w:ascii="Times New Roman" w:hAnsi="Times New Roman" w:cs="Times New Roman"/>
          <w:bCs/>
          <w:sz w:val="24"/>
          <w:szCs w:val="24"/>
        </w:rPr>
        <w:t xml:space="preserve"> began</w:t>
      </w:r>
      <w:r w:rsidR="006B511C" w:rsidRPr="00201870">
        <w:rPr>
          <w:rFonts w:ascii="Times New Roman" w:hAnsi="Times New Roman" w:cs="Times New Roman"/>
          <w:bCs/>
          <w:sz w:val="24"/>
          <w:szCs w:val="24"/>
        </w:rPr>
        <w:t xml:space="preserve"> with general questions that aimed to </w:t>
      </w:r>
      <w:r w:rsidR="009C7721">
        <w:rPr>
          <w:rFonts w:ascii="Times New Roman" w:hAnsi="Times New Roman" w:cs="Times New Roman"/>
          <w:bCs/>
          <w:sz w:val="24"/>
          <w:szCs w:val="24"/>
        </w:rPr>
        <w:t xml:space="preserve">break the ice and </w:t>
      </w:r>
      <w:r w:rsidR="006B511C" w:rsidRPr="00201870">
        <w:rPr>
          <w:rFonts w:ascii="Times New Roman" w:hAnsi="Times New Roman" w:cs="Times New Roman"/>
          <w:bCs/>
          <w:sz w:val="24"/>
          <w:szCs w:val="24"/>
        </w:rPr>
        <w:t>establish the profile of the participant</w:t>
      </w:r>
      <w:r w:rsidR="009C7721">
        <w:rPr>
          <w:rFonts w:ascii="Times New Roman" w:hAnsi="Times New Roman" w:cs="Times New Roman"/>
          <w:bCs/>
          <w:sz w:val="24"/>
          <w:szCs w:val="24"/>
        </w:rPr>
        <w:t xml:space="preserve">. Then, the interviews proceeded </w:t>
      </w:r>
      <w:r w:rsidR="006B511C" w:rsidRPr="00201870">
        <w:rPr>
          <w:rFonts w:ascii="Times New Roman" w:hAnsi="Times New Roman" w:cs="Times New Roman"/>
          <w:bCs/>
          <w:sz w:val="24"/>
          <w:szCs w:val="24"/>
        </w:rPr>
        <w:t xml:space="preserve">with </w:t>
      </w:r>
      <w:r w:rsidR="009C7721">
        <w:rPr>
          <w:rFonts w:ascii="Times New Roman" w:hAnsi="Times New Roman" w:cs="Times New Roman"/>
          <w:bCs/>
          <w:sz w:val="24"/>
          <w:szCs w:val="24"/>
        </w:rPr>
        <w:t xml:space="preserve">predetermined </w:t>
      </w:r>
      <w:r w:rsidR="006B511C" w:rsidRPr="00201870">
        <w:rPr>
          <w:rFonts w:ascii="Times New Roman" w:hAnsi="Times New Roman" w:cs="Times New Roman"/>
          <w:bCs/>
          <w:sz w:val="24"/>
          <w:szCs w:val="24"/>
        </w:rPr>
        <w:t xml:space="preserve">questions that aimed at examining participant views of destination attribute </w:t>
      </w:r>
      <w:r w:rsidR="009C7721">
        <w:rPr>
          <w:rFonts w:ascii="Times New Roman" w:hAnsi="Times New Roman" w:cs="Times New Roman"/>
          <w:bCs/>
          <w:sz w:val="24"/>
          <w:szCs w:val="24"/>
        </w:rPr>
        <w:t xml:space="preserve">influences </w:t>
      </w:r>
      <w:r w:rsidR="006B511C" w:rsidRPr="00201870">
        <w:rPr>
          <w:rFonts w:ascii="Times New Roman" w:hAnsi="Times New Roman" w:cs="Times New Roman"/>
          <w:bCs/>
          <w:sz w:val="24"/>
          <w:szCs w:val="24"/>
        </w:rPr>
        <w:t xml:space="preserve">on travel intentions. Data were analysed by both </w:t>
      </w:r>
      <w:r w:rsidR="009C7721">
        <w:rPr>
          <w:rFonts w:ascii="Times New Roman" w:hAnsi="Times New Roman" w:cs="Times New Roman"/>
          <w:bCs/>
          <w:sz w:val="24"/>
          <w:szCs w:val="24"/>
        </w:rPr>
        <w:t>researchers</w:t>
      </w:r>
      <w:r w:rsidR="006B511C" w:rsidRPr="00201870">
        <w:rPr>
          <w:rFonts w:ascii="Times New Roman" w:hAnsi="Times New Roman" w:cs="Times New Roman"/>
          <w:bCs/>
          <w:sz w:val="24"/>
          <w:szCs w:val="24"/>
        </w:rPr>
        <w:t xml:space="preserve"> using thematic analysis (Braun &amp; Clarke, 2006) </w:t>
      </w:r>
      <w:r w:rsidR="009C7721">
        <w:rPr>
          <w:rFonts w:ascii="Times New Roman" w:hAnsi="Times New Roman" w:cs="Times New Roman"/>
          <w:bCs/>
          <w:sz w:val="24"/>
          <w:szCs w:val="24"/>
        </w:rPr>
        <w:t>and following</w:t>
      </w:r>
      <w:r w:rsidR="006B511C" w:rsidRPr="00201870">
        <w:rPr>
          <w:rFonts w:ascii="Times New Roman" w:hAnsi="Times New Roman" w:cs="Times New Roman"/>
          <w:bCs/>
          <w:sz w:val="24"/>
          <w:szCs w:val="24"/>
        </w:rPr>
        <w:t xml:space="preserve"> three rounds of coding as prescribed by </w:t>
      </w:r>
      <w:proofErr w:type="spellStart"/>
      <w:r w:rsidR="006B511C" w:rsidRPr="00201870">
        <w:rPr>
          <w:rFonts w:ascii="Times New Roman" w:hAnsi="Times New Roman" w:cs="Times New Roman"/>
          <w:bCs/>
          <w:sz w:val="24"/>
          <w:szCs w:val="24"/>
        </w:rPr>
        <w:t>Gioia</w:t>
      </w:r>
      <w:proofErr w:type="spellEnd"/>
      <w:r w:rsidR="006B511C" w:rsidRPr="00201870">
        <w:rPr>
          <w:rFonts w:ascii="Times New Roman" w:hAnsi="Times New Roman" w:cs="Times New Roman"/>
          <w:bCs/>
          <w:sz w:val="24"/>
          <w:szCs w:val="24"/>
        </w:rPr>
        <w:t xml:space="preserve"> et al. (2013).  </w:t>
      </w:r>
      <w:r w:rsidR="009C7721">
        <w:rPr>
          <w:rFonts w:ascii="Times New Roman" w:hAnsi="Times New Roman" w:cs="Times New Roman"/>
          <w:bCs/>
          <w:sz w:val="24"/>
          <w:szCs w:val="24"/>
        </w:rPr>
        <w:t>First</w:t>
      </w:r>
      <w:r w:rsidR="006B511C" w:rsidRPr="00201870">
        <w:rPr>
          <w:rFonts w:ascii="Times New Roman" w:hAnsi="Times New Roman" w:cs="Times New Roman"/>
          <w:bCs/>
          <w:sz w:val="24"/>
          <w:szCs w:val="24"/>
        </w:rPr>
        <w:t xml:space="preserve">, the interview transcripts were read by each </w:t>
      </w:r>
      <w:r w:rsidR="009C7721">
        <w:rPr>
          <w:rFonts w:ascii="Times New Roman" w:hAnsi="Times New Roman" w:cs="Times New Roman"/>
          <w:bCs/>
          <w:sz w:val="24"/>
          <w:szCs w:val="24"/>
        </w:rPr>
        <w:t>researcher</w:t>
      </w:r>
      <w:r w:rsidR="006B511C" w:rsidRPr="00201870">
        <w:rPr>
          <w:rFonts w:ascii="Times New Roman" w:hAnsi="Times New Roman" w:cs="Times New Roman"/>
          <w:bCs/>
          <w:sz w:val="24"/>
          <w:szCs w:val="24"/>
        </w:rPr>
        <w:t xml:space="preserve"> </w:t>
      </w:r>
      <w:r w:rsidR="009C7721">
        <w:rPr>
          <w:rFonts w:ascii="Times New Roman" w:hAnsi="Times New Roman" w:cs="Times New Roman"/>
          <w:bCs/>
          <w:sz w:val="24"/>
          <w:szCs w:val="24"/>
        </w:rPr>
        <w:t>independently</w:t>
      </w:r>
      <w:r w:rsidR="006B511C" w:rsidRPr="00201870">
        <w:rPr>
          <w:rFonts w:ascii="Times New Roman" w:hAnsi="Times New Roman" w:cs="Times New Roman"/>
          <w:bCs/>
          <w:sz w:val="24"/>
          <w:szCs w:val="24"/>
        </w:rPr>
        <w:t xml:space="preserve"> to identify key themes</w:t>
      </w:r>
      <w:r w:rsidR="009C7721">
        <w:rPr>
          <w:rFonts w:ascii="Times New Roman" w:hAnsi="Times New Roman" w:cs="Times New Roman"/>
          <w:bCs/>
          <w:sz w:val="24"/>
          <w:szCs w:val="24"/>
        </w:rPr>
        <w:t xml:space="preserve">. In this way, </w:t>
      </w:r>
      <w:r w:rsidR="006B511C" w:rsidRPr="00201870">
        <w:rPr>
          <w:rFonts w:ascii="Times New Roman" w:hAnsi="Times New Roman" w:cs="Times New Roman"/>
          <w:bCs/>
          <w:sz w:val="24"/>
          <w:szCs w:val="24"/>
        </w:rPr>
        <w:t xml:space="preserve">analytical integrity </w:t>
      </w:r>
      <w:r w:rsidR="009C7721">
        <w:rPr>
          <w:rFonts w:ascii="Times New Roman" w:hAnsi="Times New Roman" w:cs="Times New Roman"/>
          <w:bCs/>
          <w:sz w:val="24"/>
          <w:szCs w:val="24"/>
        </w:rPr>
        <w:t>was increased according</w:t>
      </w:r>
      <w:r w:rsidR="006B511C" w:rsidRPr="00201870">
        <w:rPr>
          <w:rFonts w:ascii="Times New Roman" w:hAnsi="Times New Roman" w:cs="Times New Roman"/>
          <w:bCs/>
          <w:sz w:val="24"/>
          <w:szCs w:val="24"/>
        </w:rPr>
        <w:t xml:space="preserve"> to investigator triangulation (Flick, 2000). </w:t>
      </w:r>
      <w:r w:rsidR="009C7721">
        <w:rPr>
          <w:rFonts w:ascii="Times New Roman" w:hAnsi="Times New Roman" w:cs="Times New Roman"/>
          <w:bCs/>
          <w:sz w:val="24"/>
          <w:szCs w:val="24"/>
        </w:rPr>
        <w:t>Second</w:t>
      </w:r>
      <w:r w:rsidR="006B511C" w:rsidRPr="00201870">
        <w:rPr>
          <w:rFonts w:ascii="Times New Roman" w:hAnsi="Times New Roman" w:cs="Times New Roman"/>
          <w:bCs/>
          <w:sz w:val="24"/>
          <w:szCs w:val="24"/>
        </w:rPr>
        <w:t xml:space="preserve">, the initial findings were combined and compared to allow for a more objective interpretation of the data. </w:t>
      </w:r>
      <w:r w:rsidR="0036326E">
        <w:rPr>
          <w:rFonts w:ascii="Times New Roman" w:hAnsi="Times New Roman" w:cs="Times New Roman"/>
          <w:bCs/>
          <w:sz w:val="24"/>
          <w:szCs w:val="24"/>
        </w:rPr>
        <w:t>Then</w:t>
      </w:r>
      <w:r w:rsidR="006B511C" w:rsidRPr="00201870">
        <w:rPr>
          <w:rFonts w:ascii="Times New Roman" w:hAnsi="Times New Roman" w:cs="Times New Roman"/>
          <w:bCs/>
          <w:sz w:val="24"/>
          <w:szCs w:val="24"/>
        </w:rPr>
        <w:t xml:space="preserve">, emerging topics were categorized into interrelated themes and refined to allow for sub-categories to emerge (Goulding, 1999).  Last, sub-categories were combined with the </w:t>
      </w:r>
      <w:r w:rsidR="0036326E">
        <w:rPr>
          <w:rFonts w:ascii="Times New Roman" w:hAnsi="Times New Roman" w:cs="Times New Roman"/>
          <w:bCs/>
          <w:sz w:val="24"/>
          <w:szCs w:val="24"/>
        </w:rPr>
        <w:t xml:space="preserve">initially identified </w:t>
      </w:r>
      <w:r w:rsidR="006B511C" w:rsidRPr="00201870">
        <w:rPr>
          <w:rFonts w:ascii="Times New Roman" w:hAnsi="Times New Roman" w:cs="Times New Roman"/>
          <w:bCs/>
          <w:sz w:val="24"/>
          <w:szCs w:val="24"/>
        </w:rPr>
        <w:t>themes to validate relationships (Strauss &amp; Corbin, 1990).</w:t>
      </w:r>
    </w:p>
    <w:p w14:paraId="093BFE79" w14:textId="77777777" w:rsidR="006B511C" w:rsidRPr="00201870" w:rsidRDefault="006B511C" w:rsidP="00CB17EE">
      <w:pPr>
        <w:pStyle w:val="NoSpacing"/>
        <w:spacing w:line="480" w:lineRule="auto"/>
        <w:rPr>
          <w:rFonts w:ascii="Times New Roman" w:hAnsi="Times New Roman" w:cs="Times New Roman"/>
          <w:sz w:val="24"/>
          <w:szCs w:val="24"/>
        </w:rPr>
      </w:pPr>
    </w:p>
    <w:p w14:paraId="5D9E2C84" w14:textId="07AECCF4" w:rsidR="006B511C" w:rsidRPr="00201870" w:rsidRDefault="00D115D4" w:rsidP="00CB17EE">
      <w:pPr>
        <w:pStyle w:val="NoSpacing"/>
        <w:spacing w:line="480" w:lineRule="auto"/>
        <w:rPr>
          <w:rFonts w:ascii="Times New Roman" w:hAnsi="Times New Roman" w:cs="Times New Roman"/>
          <w:b/>
          <w:sz w:val="24"/>
          <w:szCs w:val="24"/>
        </w:rPr>
      </w:pPr>
      <w:r w:rsidRPr="00201870">
        <w:rPr>
          <w:rFonts w:ascii="Times New Roman" w:hAnsi="Times New Roman" w:cs="Times New Roman"/>
          <w:b/>
          <w:sz w:val="24"/>
          <w:szCs w:val="24"/>
        </w:rPr>
        <w:t>6. Results</w:t>
      </w:r>
    </w:p>
    <w:p w14:paraId="0843F656" w14:textId="182ADF8E" w:rsidR="00DF5778" w:rsidRPr="00201870" w:rsidRDefault="007611DD" w:rsidP="00CB17EE">
      <w:pPr>
        <w:pStyle w:val="NoSpacing"/>
        <w:spacing w:line="480" w:lineRule="auto"/>
        <w:rPr>
          <w:rFonts w:ascii="Times New Roman" w:hAnsi="Times New Roman" w:cs="Times New Roman"/>
          <w:bCs/>
          <w:iCs/>
          <w:sz w:val="24"/>
          <w:szCs w:val="24"/>
          <w:lang w:val="en-US"/>
        </w:rPr>
      </w:pPr>
      <w:r w:rsidRPr="00201870">
        <w:rPr>
          <w:rFonts w:ascii="Times New Roman" w:hAnsi="Times New Roman" w:cs="Times New Roman"/>
          <w:bCs/>
          <w:sz w:val="24"/>
          <w:szCs w:val="24"/>
        </w:rPr>
        <w:t>The list of informa</w:t>
      </w:r>
      <w:r w:rsidR="00007DE1" w:rsidRPr="00201870">
        <w:rPr>
          <w:rFonts w:ascii="Times New Roman" w:hAnsi="Times New Roman" w:cs="Times New Roman"/>
          <w:bCs/>
          <w:sz w:val="24"/>
          <w:szCs w:val="24"/>
        </w:rPr>
        <w:t xml:space="preserve">nts and their characteristics </w:t>
      </w:r>
      <w:r w:rsidRPr="00201870">
        <w:rPr>
          <w:rFonts w:ascii="Times New Roman" w:hAnsi="Times New Roman" w:cs="Times New Roman"/>
          <w:bCs/>
          <w:sz w:val="24"/>
          <w:szCs w:val="24"/>
        </w:rPr>
        <w:t>are</w:t>
      </w:r>
      <w:r w:rsidR="00007DE1" w:rsidRPr="00201870">
        <w:rPr>
          <w:rFonts w:ascii="Times New Roman" w:hAnsi="Times New Roman" w:cs="Times New Roman"/>
          <w:bCs/>
          <w:sz w:val="24"/>
          <w:szCs w:val="24"/>
        </w:rPr>
        <w:t xml:space="preserve"> presented in Table 2</w:t>
      </w:r>
      <w:r w:rsidRPr="00201870">
        <w:rPr>
          <w:rFonts w:ascii="Times New Roman" w:hAnsi="Times New Roman" w:cs="Times New Roman"/>
          <w:bCs/>
          <w:iCs/>
          <w:sz w:val="24"/>
          <w:szCs w:val="24"/>
          <w:lang w:val="en-US"/>
        </w:rPr>
        <w:t>, whilst T</w:t>
      </w:r>
      <w:r w:rsidR="00007DE1" w:rsidRPr="00201870">
        <w:rPr>
          <w:rFonts w:ascii="Times New Roman" w:hAnsi="Times New Roman" w:cs="Times New Roman"/>
          <w:bCs/>
          <w:iCs/>
          <w:sz w:val="24"/>
          <w:szCs w:val="24"/>
          <w:lang w:val="en-US"/>
        </w:rPr>
        <w:t xml:space="preserve">able 3 </w:t>
      </w:r>
      <w:r w:rsidRPr="00201870">
        <w:rPr>
          <w:rFonts w:ascii="Times New Roman" w:hAnsi="Times New Roman" w:cs="Times New Roman"/>
          <w:bCs/>
          <w:iCs/>
          <w:sz w:val="24"/>
          <w:szCs w:val="24"/>
          <w:lang w:val="en-US"/>
        </w:rPr>
        <w:t>includes th</w:t>
      </w:r>
      <w:r w:rsidR="00007DE1" w:rsidRPr="00201870">
        <w:rPr>
          <w:rFonts w:ascii="Times New Roman" w:hAnsi="Times New Roman" w:cs="Times New Roman"/>
          <w:bCs/>
          <w:iCs/>
          <w:sz w:val="24"/>
          <w:szCs w:val="24"/>
          <w:lang w:val="en-US"/>
        </w:rPr>
        <w:t>e descriptive statistics of the research held in the UK holidaymakers.</w:t>
      </w:r>
    </w:p>
    <w:p w14:paraId="6D0CB31C" w14:textId="77777777" w:rsidR="007611DD" w:rsidRPr="00201870" w:rsidRDefault="007611DD" w:rsidP="00CB17EE">
      <w:pPr>
        <w:pStyle w:val="NoSpacing"/>
        <w:spacing w:line="480" w:lineRule="auto"/>
        <w:rPr>
          <w:rFonts w:ascii="Times New Roman" w:hAnsi="Times New Roman" w:cs="Times New Roman"/>
          <w:bCs/>
          <w:sz w:val="24"/>
          <w:szCs w:val="24"/>
        </w:rPr>
      </w:pPr>
    </w:p>
    <w:p w14:paraId="47463FDC" w14:textId="77777777" w:rsidR="007611DD" w:rsidRPr="00201870" w:rsidRDefault="007611DD" w:rsidP="00CB17EE">
      <w:pPr>
        <w:pStyle w:val="NoSpacing"/>
        <w:spacing w:line="480" w:lineRule="auto"/>
        <w:jc w:val="center"/>
        <w:rPr>
          <w:rFonts w:ascii="Times New Roman" w:hAnsi="Times New Roman" w:cs="Times New Roman"/>
          <w:bCs/>
          <w:sz w:val="24"/>
          <w:szCs w:val="24"/>
        </w:rPr>
      </w:pPr>
      <w:r w:rsidRPr="00201870">
        <w:rPr>
          <w:rFonts w:ascii="Times New Roman" w:hAnsi="Times New Roman" w:cs="Times New Roman"/>
          <w:bCs/>
          <w:sz w:val="24"/>
          <w:szCs w:val="24"/>
        </w:rPr>
        <w:t xml:space="preserve">Please insert </w:t>
      </w:r>
      <w:r w:rsidRPr="00201870">
        <w:rPr>
          <w:rFonts w:ascii="Times New Roman" w:hAnsi="Times New Roman" w:cs="Times New Roman"/>
          <w:b/>
          <w:bCs/>
          <w:sz w:val="24"/>
          <w:szCs w:val="24"/>
        </w:rPr>
        <w:t>Table 2</w:t>
      </w:r>
    </w:p>
    <w:p w14:paraId="61F7A71D" w14:textId="77777777" w:rsidR="007611DD" w:rsidRPr="00201870" w:rsidRDefault="007611DD" w:rsidP="00CB17EE">
      <w:pPr>
        <w:pStyle w:val="NoSpacing"/>
        <w:spacing w:line="480" w:lineRule="auto"/>
        <w:jc w:val="center"/>
        <w:rPr>
          <w:rFonts w:ascii="Times New Roman" w:hAnsi="Times New Roman" w:cs="Times New Roman"/>
          <w:bCs/>
          <w:sz w:val="24"/>
          <w:szCs w:val="24"/>
        </w:rPr>
      </w:pPr>
    </w:p>
    <w:p w14:paraId="5D20E864" w14:textId="0C9E6C24" w:rsidR="007611DD" w:rsidRPr="00201870" w:rsidRDefault="007611DD" w:rsidP="00CB17EE">
      <w:pPr>
        <w:pStyle w:val="NoSpacing"/>
        <w:spacing w:line="480" w:lineRule="auto"/>
        <w:jc w:val="center"/>
        <w:rPr>
          <w:rFonts w:ascii="Times New Roman" w:hAnsi="Times New Roman" w:cs="Times New Roman"/>
          <w:b/>
          <w:bCs/>
          <w:sz w:val="24"/>
          <w:szCs w:val="24"/>
        </w:rPr>
      </w:pPr>
      <w:r w:rsidRPr="00201870">
        <w:rPr>
          <w:rFonts w:ascii="Times New Roman" w:hAnsi="Times New Roman" w:cs="Times New Roman"/>
          <w:bCs/>
          <w:sz w:val="24"/>
          <w:szCs w:val="24"/>
        </w:rPr>
        <w:t xml:space="preserve">Please insert </w:t>
      </w:r>
      <w:r w:rsidRPr="00201870">
        <w:rPr>
          <w:rFonts w:ascii="Times New Roman" w:hAnsi="Times New Roman" w:cs="Times New Roman"/>
          <w:b/>
          <w:bCs/>
          <w:sz w:val="24"/>
          <w:szCs w:val="24"/>
        </w:rPr>
        <w:t xml:space="preserve">Table </w:t>
      </w:r>
      <w:r w:rsidR="00322907" w:rsidRPr="00201870">
        <w:rPr>
          <w:rFonts w:ascii="Times New Roman" w:hAnsi="Times New Roman" w:cs="Times New Roman"/>
          <w:b/>
          <w:bCs/>
          <w:sz w:val="24"/>
          <w:szCs w:val="24"/>
        </w:rPr>
        <w:t>3</w:t>
      </w:r>
    </w:p>
    <w:p w14:paraId="33F0D9F6" w14:textId="77777777" w:rsidR="00CB17EE" w:rsidRPr="00201870" w:rsidRDefault="00CB17EE" w:rsidP="00CB17EE">
      <w:pPr>
        <w:pStyle w:val="NoSpacing"/>
        <w:spacing w:line="480" w:lineRule="auto"/>
        <w:jc w:val="center"/>
        <w:rPr>
          <w:rFonts w:ascii="Times New Roman" w:hAnsi="Times New Roman" w:cs="Times New Roman"/>
          <w:bCs/>
          <w:sz w:val="24"/>
          <w:szCs w:val="24"/>
        </w:rPr>
      </w:pPr>
    </w:p>
    <w:p w14:paraId="20122D74" w14:textId="422911B3" w:rsidR="006B511C" w:rsidRPr="00201870" w:rsidRDefault="00007DE1" w:rsidP="00CB17EE">
      <w:pPr>
        <w:pStyle w:val="NoSpacing"/>
        <w:spacing w:line="480" w:lineRule="auto"/>
        <w:rPr>
          <w:rFonts w:ascii="Times New Roman" w:hAnsi="Times New Roman" w:cs="Times New Roman"/>
          <w:b/>
          <w:i/>
          <w:sz w:val="24"/>
          <w:szCs w:val="24"/>
        </w:rPr>
      </w:pPr>
      <w:r w:rsidRPr="00201870">
        <w:rPr>
          <w:rFonts w:ascii="Times New Roman" w:hAnsi="Times New Roman" w:cs="Times New Roman"/>
          <w:b/>
          <w:i/>
          <w:sz w:val="24"/>
          <w:szCs w:val="24"/>
        </w:rPr>
        <w:t>6.1 Results from the UK holidaymakers</w:t>
      </w:r>
    </w:p>
    <w:p w14:paraId="5C48D8AD" w14:textId="525E3823" w:rsidR="00007DE1" w:rsidRPr="00201870" w:rsidRDefault="00007DE1"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As highlighted above, the 28 selected statements have been derived from the existing literature. Thus, the research used Confirmatory Factor Analysis (CFA). In order to achieve a higher efficiency, all loading less than .5 have been excluded from further analysis due to low commonality. Table 4 presents the factor, validity and reliability analysis. In all cases Cronbach A was higher than .7 (according to </w:t>
      </w:r>
      <w:proofErr w:type="spellStart"/>
      <w:r w:rsidRPr="00201870">
        <w:rPr>
          <w:rFonts w:ascii="Times New Roman" w:hAnsi="Times New Roman" w:cs="Times New Roman"/>
          <w:sz w:val="24"/>
          <w:szCs w:val="24"/>
        </w:rPr>
        <w:t>Nunnally</w:t>
      </w:r>
      <w:proofErr w:type="spellEnd"/>
      <w:r w:rsidRPr="00201870">
        <w:rPr>
          <w:rFonts w:ascii="Times New Roman" w:hAnsi="Times New Roman" w:cs="Times New Roman"/>
          <w:sz w:val="24"/>
          <w:szCs w:val="24"/>
        </w:rPr>
        <w:t xml:space="preserve"> [1978] this is </w:t>
      </w:r>
      <w:r w:rsidR="00137EC1" w:rsidRPr="00201870">
        <w:rPr>
          <w:rFonts w:ascii="Times New Roman" w:hAnsi="Times New Roman" w:cs="Times New Roman"/>
          <w:sz w:val="24"/>
          <w:szCs w:val="24"/>
        </w:rPr>
        <w:t xml:space="preserve">ideally </w:t>
      </w:r>
      <w:r w:rsidRPr="00201870">
        <w:rPr>
          <w:rFonts w:ascii="Times New Roman" w:hAnsi="Times New Roman" w:cs="Times New Roman"/>
          <w:sz w:val="24"/>
          <w:szCs w:val="24"/>
        </w:rPr>
        <w:t>the minimum acceptable level). Since the research has employed CFA, it also had to examine the Average Variance Explained (AVE) and the Composite Reliability (CR). As the findings showcase, in all cases</w:t>
      </w:r>
      <w:r w:rsidR="00137EC1" w:rsidRPr="00201870">
        <w:rPr>
          <w:rFonts w:ascii="Times New Roman" w:hAnsi="Times New Roman" w:cs="Times New Roman"/>
          <w:sz w:val="24"/>
          <w:szCs w:val="24"/>
        </w:rPr>
        <w:t xml:space="preserve"> </w:t>
      </w:r>
      <w:r w:rsidRPr="00201870">
        <w:rPr>
          <w:rFonts w:ascii="Times New Roman" w:hAnsi="Times New Roman" w:cs="Times New Roman"/>
          <w:sz w:val="24"/>
          <w:szCs w:val="24"/>
        </w:rPr>
        <w:t>AVE was higher than .5, whilst CR was higher than AVE</w:t>
      </w:r>
      <w:r w:rsidR="00137EC1" w:rsidRPr="00201870">
        <w:rPr>
          <w:rFonts w:ascii="Times New Roman" w:hAnsi="Times New Roman" w:cs="Times New Roman"/>
          <w:sz w:val="24"/>
          <w:szCs w:val="24"/>
        </w:rPr>
        <w:t>. These findings confirm the validity and reliability of the study.</w:t>
      </w:r>
    </w:p>
    <w:p w14:paraId="71AD4AF9" w14:textId="77777777" w:rsidR="00007DE1" w:rsidRPr="00201870" w:rsidRDefault="00007DE1" w:rsidP="00CB17EE">
      <w:pPr>
        <w:pStyle w:val="NoSpacing"/>
        <w:spacing w:line="480" w:lineRule="auto"/>
        <w:rPr>
          <w:rFonts w:ascii="Times New Roman" w:hAnsi="Times New Roman" w:cs="Times New Roman"/>
          <w:sz w:val="24"/>
          <w:szCs w:val="24"/>
        </w:rPr>
      </w:pPr>
    </w:p>
    <w:p w14:paraId="20222267" w14:textId="77777777" w:rsidR="00007DE1" w:rsidRPr="00201870" w:rsidRDefault="00007DE1" w:rsidP="00CB17EE">
      <w:pPr>
        <w:pStyle w:val="NoSpacing"/>
        <w:spacing w:line="480" w:lineRule="auto"/>
        <w:jc w:val="center"/>
        <w:rPr>
          <w:rFonts w:ascii="Times New Roman" w:hAnsi="Times New Roman" w:cs="Times New Roman"/>
          <w:b/>
          <w:sz w:val="24"/>
          <w:szCs w:val="24"/>
        </w:rPr>
      </w:pPr>
      <w:r w:rsidRPr="00201870">
        <w:rPr>
          <w:rFonts w:ascii="Times New Roman" w:hAnsi="Times New Roman" w:cs="Times New Roman"/>
          <w:sz w:val="24"/>
          <w:szCs w:val="24"/>
        </w:rPr>
        <w:t xml:space="preserve">Please insert </w:t>
      </w:r>
      <w:r w:rsidRPr="00201870">
        <w:rPr>
          <w:rFonts w:ascii="Times New Roman" w:hAnsi="Times New Roman" w:cs="Times New Roman"/>
          <w:b/>
          <w:sz w:val="24"/>
          <w:szCs w:val="24"/>
        </w:rPr>
        <w:t>Table 4</w:t>
      </w:r>
    </w:p>
    <w:p w14:paraId="588E8B47" w14:textId="77777777" w:rsidR="00007DE1" w:rsidRPr="00201870" w:rsidRDefault="00007DE1" w:rsidP="00CB17EE">
      <w:pPr>
        <w:pStyle w:val="NoSpacing"/>
        <w:spacing w:line="480" w:lineRule="auto"/>
        <w:rPr>
          <w:rFonts w:ascii="Times New Roman" w:hAnsi="Times New Roman" w:cs="Times New Roman"/>
          <w:sz w:val="24"/>
          <w:szCs w:val="24"/>
        </w:rPr>
      </w:pPr>
    </w:p>
    <w:p w14:paraId="12740444" w14:textId="7211AC52" w:rsidR="00137EC1" w:rsidRPr="00201870" w:rsidRDefault="00137EC1"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Table 5 presents the </w:t>
      </w:r>
      <w:proofErr w:type="spellStart"/>
      <w:r w:rsidR="00007DE1" w:rsidRPr="00201870">
        <w:rPr>
          <w:rFonts w:ascii="Times New Roman" w:hAnsi="Times New Roman" w:cs="Times New Roman"/>
          <w:sz w:val="24"/>
          <w:szCs w:val="24"/>
        </w:rPr>
        <w:t>fsQCA</w:t>
      </w:r>
      <w:proofErr w:type="spellEnd"/>
      <w:r w:rsidRPr="00201870">
        <w:rPr>
          <w:rFonts w:ascii="Times New Roman" w:hAnsi="Times New Roman" w:cs="Times New Roman"/>
          <w:sz w:val="24"/>
          <w:szCs w:val="24"/>
        </w:rPr>
        <w:t xml:space="preserve"> findings. This analysis has generated two </w:t>
      </w:r>
      <w:r w:rsidR="00007DE1" w:rsidRPr="00201870">
        <w:rPr>
          <w:rFonts w:ascii="Times New Roman" w:hAnsi="Times New Roman" w:cs="Times New Roman"/>
          <w:sz w:val="24"/>
          <w:szCs w:val="24"/>
        </w:rPr>
        <w:t>sufficient configurations. The first solution (</w:t>
      </w:r>
      <w:r w:rsidRPr="00201870">
        <w:rPr>
          <w:rFonts w:ascii="Times New Roman" w:hAnsi="Times New Roman" w:cs="Times New Roman"/>
          <w:sz w:val="24"/>
          <w:szCs w:val="24"/>
        </w:rPr>
        <w:t>f_g</w:t>
      </w:r>
      <w:proofErr w:type="gramStart"/>
      <w:r w:rsidRPr="00201870">
        <w:rPr>
          <w:rFonts w:ascii="Times New Roman" w:hAnsi="Times New Roman" w:cs="Times New Roman"/>
          <w:sz w:val="24"/>
          <w:szCs w:val="24"/>
        </w:rPr>
        <w:t>,f</w:t>
      </w:r>
      <w:proofErr w:type="gramEnd"/>
      <w:r w:rsidRPr="00201870">
        <w:rPr>
          <w:rFonts w:ascii="Times New Roman" w:hAnsi="Times New Roman" w:cs="Times New Roman"/>
          <w:sz w:val="24"/>
          <w:szCs w:val="24"/>
        </w:rPr>
        <w:t>_co,f_da,~f_</w:t>
      </w:r>
      <w:proofErr w:type="spellStart"/>
      <w:r w:rsidRPr="00201870">
        <w:rPr>
          <w:rFonts w:ascii="Times New Roman" w:hAnsi="Times New Roman" w:cs="Times New Roman"/>
          <w:sz w:val="24"/>
          <w:szCs w:val="24"/>
        </w:rPr>
        <w:t>pta</w:t>
      </w:r>
      <w:proofErr w:type="spellEnd"/>
      <w:r w:rsidRPr="00201870">
        <w:rPr>
          <w:rFonts w:ascii="Times New Roman" w:hAnsi="Times New Roman" w:cs="Times New Roman"/>
          <w:sz w:val="24"/>
          <w:szCs w:val="24"/>
        </w:rPr>
        <w:t>,~</w:t>
      </w:r>
      <w:proofErr w:type="spellStart"/>
      <w:r w:rsidRPr="00201870">
        <w:rPr>
          <w:rFonts w:ascii="Times New Roman" w:hAnsi="Times New Roman" w:cs="Times New Roman"/>
          <w:sz w:val="24"/>
          <w:szCs w:val="24"/>
        </w:rPr>
        <w:t>f_nta</w:t>
      </w:r>
      <w:proofErr w:type="spellEnd"/>
      <w:r w:rsidR="00007DE1" w:rsidRPr="00201870">
        <w:rPr>
          <w:rFonts w:ascii="Times New Roman" w:hAnsi="Times New Roman" w:cs="Times New Roman"/>
          <w:sz w:val="24"/>
          <w:szCs w:val="24"/>
        </w:rPr>
        <w:t xml:space="preserve">) </w:t>
      </w:r>
      <w:r w:rsidRPr="00201870">
        <w:rPr>
          <w:rFonts w:ascii="Times New Roman" w:hAnsi="Times New Roman" w:cs="Times New Roman"/>
          <w:sz w:val="24"/>
          <w:szCs w:val="24"/>
        </w:rPr>
        <w:t>includes the demographic of gender and high outcomes concerning cultural orien</w:t>
      </w:r>
      <w:r w:rsidR="00D05337" w:rsidRPr="00201870">
        <w:rPr>
          <w:rFonts w:ascii="Times New Roman" w:hAnsi="Times New Roman" w:cs="Times New Roman"/>
          <w:sz w:val="24"/>
          <w:szCs w:val="24"/>
        </w:rPr>
        <w:t>tation and destination attributes</w:t>
      </w:r>
      <w:r w:rsidRPr="00201870">
        <w:rPr>
          <w:rFonts w:ascii="Times New Roman" w:hAnsi="Times New Roman" w:cs="Times New Roman"/>
          <w:sz w:val="24"/>
          <w:szCs w:val="24"/>
        </w:rPr>
        <w:t>. This solution has the higher consistency (.837) and coverage (.443) of the two sufficient configurations. The second sufficient configuration (~f_g</w:t>
      </w:r>
      <w:proofErr w:type="gramStart"/>
      <w:r w:rsidRPr="00201870">
        <w:rPr>
          <w:rFonts w:ascii="Times New Roman" w:hAnsi="Times New Roman" w:cs="Times New Roman"/>
          <w:sz w:val="24"/>
          <w:szCs w:val="24"/>
        </w:rPr>
        <w:t>,~</w:t>
      </w:r>
      <w:proofErr w:type="gramEnd"/>
      <w:r w:rsidRPr="00201870">
        <w:rPr>
          <w:rFonts w:ascii="Times New Roman" w:hAnsi="Times New Roman" w:cs="Times New Roman"/>
          <w:sz w:val="24"/>
          <w:szCs w:val="24"/>
        </w:rPr>
        <w:t>f_co,~</w:t>
      </w:r>
      <w:proofErr w:type="spellStart"/>
      <w:r w:rsidRPr="00201870">
        <w:rPr>
          <w:rFonts w:ascii="Times New Roman" w:hAnsi="Times New Roman" w:cs="Times New Roman"/>
          <w:sz w:val="24"/>
          <w:szCs w:val="24"/>
        </w:rPr>
        <w:t>f_da,f_pta,f_nta</w:t>
      </w:r>
      <w:proofErr w:type="spellEnd"/>
      <w:r w:rsidRPr="00201870">
        <w:rPr>
          <w:rFonts w:ascii="Times New Roman" w:hAnsi="Times New Roman" w:cs="Times New Roman"/>
          <w:sz w:val="24"/>
          <w:szCs w:val="24"/>
        </w:rPr>
        <w:t xml:space="preserve">) appears to generate high outcomes in the positive and </w:t>
      </w:r>
      <w:r w:rsidRPr="00201870">
        <w:rPr>
          <w:rFonts w:ascii="Times New Roman" w:hAnsi="Times New Roman" w:cs="Times New Roman"/>
          <w:sz w:val="24"/>
          <w:szCs w:val="24"/>
        </w:rPr>
        <w:lastRenderedPageBreak/>
        <w:t xml:space="preserve">negative travel attitudes. Since only two solutions have been generated, this configuration respectively has the lower consistency (.817) </w:t>
      </w:r>
      <w:r w:rsidR="00427B35" w:rsidRPr="00201870">
        <w:rPr>
          <w:rFonts w:ascii="Times New Roman" w:hAnsi="Times New Roman" w:cs="Times New Roman"/>
          <w:sz w:val="24"/>
          <w:szCs w:val="24"/>
        </w:rPr>
        <w:t>and</w:t>
      </w:r>
      <w:r w:rsidRPr="00201870">
        <w:rPr>
          <w:rFonts w:ascii="Times New Roman" w:hAnsi="Times New Roman" w:cs="Times New Roman"/>
          <w:sz w:val="24"/>
          <w:szCs w:val="24"/>
        </w:rPr>
        <w:t xml:space="preserve"> coverage</w:t>
      </w:r>
      <w:r w:rsidR="00427B35" w:rsidRPr="00201870">
        <w:rPr>
          <w:rFonts w:ascii="Times New Roman" w:hAnsi="Times New Roman" w:cs="Times New Roman"/>
          <w:sz w:val="24"/>
          <w:szCs w:val="24"/>
        </w:rPr>
        <w:t xml:space="preserve"> (.428).</w:t>
      </w:r>
    </w:p>
    <w:p w14:paraId="784D6E1F" w14:textId="77777777" w:rsidR="00137EC1" w:rsidRPr="00201870" w:rsidRDefault="00137EC1" w:rsidP="00CB17EE">
      <w:pPr>
        <w:pStyle w:val="NoSpacing"/>
        <w:spacing w:line="480" w:lineRule="auto"/>
        <w:rPr>
          <w:rFonts w:ascii="Times New Roman" w:hAnsi="Times New Roman" w:cs="Times New Roman"/>
          <w:sz w:val="24"/>
          <w:szCs w:val="24"/>
        </w:rPr>
      </w:pPr>
    </w:p>
    <w:p w14:paraId="0883BB15" w14:textId="77777777" w:rsidR="00007DE1" w:rsidRPr="00201870" w:rsidRDefault="00007DE1" w:rsidP="00CB17EE">
      <w:pPr>
        <w:pStyle w:val="NoSpacing"/>
        <w:spacing w:line="480" w:lineRule="auto"/>
        <w:jc w:val="center"/>
        <w:rPr>
          <w:rFonts w:ascii="Times New Roman" w:hAnsi="Times New Roman" w:cs="Times New Roman"/>
          <w:sz w:val="24"/>
          <w:szCs w:val="24"/>
        </w:rPr>
      </w:pPr>
      <w:r w:rsidRPr="00201870">
        <w:rPr>
          <w:rFonts w:ascii="Times New Roman" w:hAnsi="Times New Roman" w:cs="Times New Roman"/>
          <w:sz w:val="24"/>
          <w:szCs w:val="24"/>
        </w:rPr>
        <w:t xml:space="preserve">Please insert </w:t>
      </w:r>
      <w:r w:rsidRPr="00201870">
        <w:rPr>
          <w:rFonts w:ascii="Times New Roman" w:hAnsi="Times New Roman" w:cs="Times New Roman"/>
          <w:b/>
          <w:sz w:val="24"/>
          <w:szCs w:val="24"/>
        </w:rPr>
        <w:t>Table 5</w:t>
      </w:r>
    </w:p>
    <w:p w14:paraId="40ACCF73" w14:textId="77777777" w:rsidR="00007DE1" w:rsidRPr="00201870" w:rsidRDefault="00007DE1" w:rsidP="00CB17EE">
      <w:pPr>
        <w:pStyle w:val="NoSpacing"/>
        <w:spacing w:line="480" w:lineRule="auto"/>
        <w:rPr>
          <w:rFonts w:ascii="Times New Roman" w:hAnsi="Times New Roman" w:cs="Times New Roman"/>
          <w:sz w:val="24"/>
          <w:szCs w:val="24"/>
        </w:rPr>
      </w:pPr>
    </w:p>
    <w:p w14:paraId="409F38CF" w14:textId="0925A760" w:rsidR="00007DE1" w:rsidRPr="00201870" w:rsidRDefault="00427B35" w:rsidP="00CB17EE">
      <w:pPr>
        <w:pStyle w:val="NoSpacing"/>
        <w:spacing w:line="480" w:lineRule="auto"/>
        <w:rPr>
          <w:rFonts w:ascii="Times New Roman" w:hAnsi="Times New Roman" w:cs="Times New Roman"/>
          <w:sz w:val="24"/>
          <w:szCs w:val="24"/>
        </w:rPr>
      </w:pPr>
      <w:r w:rsidRPr="00201870">
        <w:rPr>
          <w:rFonts w:ascii="Times New Roman" w:hAnsi="Times New Roman" w:cs="Times New Roman"/>
          <w:sz w:val="24"/>
          <w:szCs w:val="24"/>
        </w:rPr>
        <w:t xml:space="preserve">Table 6 illustrates the size effects of the </w:t>
      </w:r>
      <w:r w:rsidR="00007DE1" w:rsidRPr="00201870">
        <w:rPr>
          <w:rFonts w:ascii="Times New Roman" w:hAnsi="Times New Roman" w:cs="Times New Roman"/>
          <w:sz w:val="24"/>
          <w:szCs w:val="24"/>
        </w:rPr>
        <w:t>combinations of the examined simple con</w:t>
      </w:r>
      <w:r w:rsidRPr="00201870">
        <w:rPr>
          <w:rFonts w:ascii="Times New Roman" w:hAnsi="Times New Roman" w:cs="Times New Roman"/>
          <w:sz w:val="24"/>
          <w:szCs w:val="24"/>
        </w:rPr>
        <w:t>ditions. Accordingly, the NCA plots are presented in Figure 1. The findings indicate that two of the four</w:t>
      </w:r>
      <w:r w:rsidR="00007DE1" w:rsidRPr="00201870">
        <w:rPr>
          <w:rFonts w:ascii="Times New Roman" w:hAnsi="Times New Roman" w:cs="Times New Roman"/>
          <w:sz w:val="24"/>
          <w:szCs w:val="24"/>
        </w:rPr>
        <w:t xml:space="preserve"> cases </w:t>
      </w:r>
      <w:r w:rsidRPr="00201870">
        <w:rPr>
          <w:rFonts w:ascii="Times New Roman" w:hAnsi="Times New Roman" w:cs="Times New Roman"/>
          <w:sz w:val="24"/>
          <w:szCs w:val="24"/>
        </w:rPr>
        <w:t>(</w:t>
      </w:r>
      <w:r w:rsidR="00D05337" w:rsidRPr="00201870">
        <w:rPr>
          <w:rFonts w:ascii="Times New Roman" w:hAnsi="Times New Roman" w:cs="Times New Roman"/>
          <w:sz w:val="24"/>
          <w:szCs w:val="24"/>
        </w:rPr>
        <w:t>destination attributes</w:t>
      </w:r>
      <w:r w:rsidRPr="00201870">
        <w:rPr>
          <w:rFonts w:ascii="Times New Roman" w:hAnsi="Times New Roman" w:cs="Times New Roman"/>
          <w:sz w:val="24"/>
          <w:szCs w:val="24"/>
        </w:rPr>
        <w:t>; positive travel attitudes) have</w:t>
      </w:r>
      <w:r w:rsidR="00007DE1" w:rsidRPr="00201870">
        <w:rPr>
          <w:rFonts w:ascii="Times New Roman" w:hAnsi="Times New Roman" w:cs="Times New Roman"/>
          <w:sz w:val="24"/>
          <w:szCs w:val="24"/>
        </w:rPr>
        <w:t xml:space="preserve"> a small (0&lt;p&lt;.1) </w:t>
      </w:r>
      <w:r w:rsidRPr="00201870">
        <w:rPr>
          <w:rFonts w:ascii="Times New Roman" w:hAnsi="Times New Roman" w:cs="Times New Roman"/>
          <w:sz w:val="24"/>
          <w:szCs w:val="24"/>
        </w:rPr>
        <w:t xml:space="preserve">size effect, </w:t>
      </w:r>
      <w:r w:rsidR="00A91AE7" w:rsidRPr="00201870">
        <w:rPr>
          <w:rFonts w:ascii="Times New Roman" w:hAnsi="Times New Roman" w:cs="Times New Roman"/>
          <w:sz w:val="24"/>
          <w:szCs w:val="24"/>
        </w:rPr>
        <w:t>whilst</w:t>
      </w:r>
      <w:r w:rsidRPr="00201870">
        <w:rPr>
          <w:rFonts w:ascii="Times New Roman" w:hAnsi="Times New Roman" w:cs="Times New Roman"/>
          <w:sz w:val="24"/>
          <w:szCs w:val="24"/>
        </w:rPr>
        <w:t xml:space="preserve"> the other two (travel orientation; negative travel attitudes) generate a </w:t>
      </w:r>
      <w:r w:rsidR="00007DE1" w:rsidRPr="00201870">
        <w:rPr>
          <w:rFonts w:ascii="Times New Roman" w:hAnsi="Times New Roman" w:cs="Times New Roman"/>
          <w:sz w:val="24"/>
          <w:szCs w:val="24"/>
        </w:rPr>
        <w:t xml:space="preserve">medium (.1≤p&lt;.2) </w:t>
      </w:r>
      <w:r w:rsidRPr="00201870">
        <w:rPr>
          <w:rFonts w:ascii="Times New Roman" w:hAnsi="Times New Roman" w:cs="Times New Roman"/>
          <w:sz w:val="24"/>
          <w:szCs w:val="24"/>
        </w:rPr>
        <w:t>size effect</w:t>
      </w:r>
      <w:r w:rsidR="00007DE1" w:rsidRPr="00201870">
        <w:rPr>
          <w:rFonts w:ascii="Times New Roman" w:hAnsi="Times New Roman" w:cs="Times New Roman"/>
          <w:sz w:val="24"/>
          <w:szCs w:val="24"/>
        </w:rPr>
        <w:t xml:space="preserve">. </w:t>
      </w:r>
      <w:r w:rsidRPr="00201870">
        <w:rPr>
          <w:rFonts w:ascii="Times New Roman" w:hAnsi="Times New Roman" w:cs="Times New Roman"/>
          <w:sz w:val="24"/>
          <w:szCs w:val="24"/>
        </w:rPr>
        <w:t xml:space="preserve">The expression of the </w:t>
      </w:r>
      <w:r w:rsidR="00D60EBB" w:rsidRPr="00201870">
        <w:rPr>
          <w:rFonts w:ascii="Times New Roman" w:hAnsi="Times New Roman" w:cs="Times New Roman"/>
          <w:sz w:val="24"/>
          <w:szCs w:val="24"/>
        </w:rPr>
        <w:t xml:space="preserve">ceiling’s </w:t>
      </w:r>
      <w:r w:rsidRPr="00201870">
        <w:rPr>
          <w:rFonts w:ascii="Times New Roman" w:hAnsi="Times New Roman" w:cs="Times New Roman"/>
          <w:sz w:val="24"/>
          <w:szCs w:val="24"/>
        </w:rPr>
        <w:t xml:space="preserve">middle parametric group </w:t>
      </w:r>
      <w:r w:rsidR="00D60EBB" w:rsidRPr="00201870">
        <w:rPr>
          <w:rFonts w:ascii="Times New Roman" w:hAnsi="Times New Roman" w:cs="Times New Roman"/>
          <w:sz w:val="24"/>
          <w:szCs w:val="24"/>
        </w:rPr>
        <w:t>is made by</w:t>
      </w:r>
      <w:r w:rsidR="00007DE1" w:rsidRPr="00201870">
        <w:rPr>
          <w:rFonts w:ascii="Times New Roman" w:hAnsi="Times New Roman" w:cs="Times New Roman"/>
          <w:sz w:val="24"/>
          <w:szCs w:val="24"/>
        </w:rPr>
        <w:t xml:space="preserve"> </w:t>
      </w:r>
      <w:proofErr w:type="spellStart"/>
      <w:r w:rsidR="00007DE1" w:rsidRPr="00201870">
        <w:rPr>
          <w:rFonts w:ascii="Times New Roman" w:hAnsi="Times New Roman" w:cs="Times New Roman"/>
          <w:sz w:val="24"/>
          <w:szCs w:val="24"/>
        </w:rPr>
        <w:t>ce_fdh</w:t>
      </w:r>
      <w:proofErr w:type="spellEnd"/>
      <w:r w:rsidR="00007DE1" w:rsidRPr="00201870">
        <w:rPr>
          <w:rFonts w:ascii="Times New Roman" w:hAnsi="Times New Roman" w:cs="Times New Roman"/>
          <w:sz w:val="24"/>
          <w:szCs w:val="24"/>
        </w:rPr>
        <w:t xml:space="preserve"> and </w:t>
      </w:r>
      <w:proofErr w:type="spellStart"/>
      <w:r w:rsidR="00007DE1" w:rsidRPr="00201870">
        <w:rPr>
          <w:rFonts w:ascii="Times New Roman" w:hAnsi="Times New Roman" w:cs="Times New Roman"/>
          <w:sz w:val="24"/>
          <w:szCs w:val="24"/>
        </w:rPr>
        <w:t>cr_fdh</w:t>
      </w:r>
      <w:proofErr w:type="spellEnd"/>
      <w:r w:rsidR="00007DE1" w:rsidRPr="00201870">
        <w:rPr>
          <w:rFonts w:ascii="Times New Roman" w:hAnsi="Times New Roman" w:cs="Times New Roman"/>
          <w:sz w:val="24"/>
          <w:szCs w:val="24"/>
        </w:rPr>
        <w:t>,</w:t>
      </w:r>
      <w:r w:rsidR="00D60EBB" w:rsidRPr="00201870">
        <w:rPr>
          <w:rFonts w:ascii="Times New Roman" w:hAnsi="Times New Roman" w:cs="Times New Roman"/>
          <w:sz w:val="24"/>
          <w:szCs w:val="24"/>
        </w:rPr>
        <w:t xml:space="preserve"> and the specification of X and Y values is provided by their display</w:t>
      </w:r>
      <w:r w:rsidR="00007DE1" w:rsidRPr="00201870">
        <w:rPr>
          <w:rFonts w:ascii="Times New Roman" w:hAnsi="Times New Roman" w:cs="Times New Roman"/>
          <w:sz w:val="24"/>
          <w:szCs w:val="24"/>
        </w:rPr>
        <w:t xml:space="preserve"> (</w:t>
      </w:r>
      <w:proofErr w:type="spellStart"/>
      <w:r w:rsidR="00007DE1" w:rsidRPr="00201870">
        <w:rPr>
          <w:rFonts w:ascii="Times New Roman" w:hAnsi="Times New Roman" w:cs="Times New Roman"/>
          <w:sz w:val="24"/>
          <w:szCs w:val="24"/>
        </w:rPr>
        <w:t>Dul</w:t>
      </w:r>
      <w:proofErr w:type="spellEnd"/>
      <w:r w:rsidR="00007DE1" w:rsidRPr="00201870">
        <w:rPr>
          <w:rFonts w:ascii="Times New Roman" w:hAnsi="Times New Roman" w:cs="Times New Roman"/>
          <w:sz w:val="24"/>
          <w:szCs w:val="24"/>
        </w:rPr>
        <w:t xml:space="preserve">, 2020). </w:t>
      </w:r>
      <w:r w:rsidR="00D60EBB" w:rsidRPr="00201870">
        <w:rPr>
          <w:rFonts w:ascii="Times New Roman" w:hAnsi="Times New Roman" w:cs="Times New Roman"/>
          <w:sz w:val="24"/>
          <w:szCs w:val="24"/>
        </w:rPr>
        <w:t xml:space="preserve">As a result the NCA findings confirm the acceptability of both generated solutions derived from </w:t>
      </w:r>
      <w:proofErr w:type="spellStart"/>
      <w:r w:rsidR="00D60EBB" w:rsidRPr="00201870">
        <w:rPr>
          <w:rFonts w:ascii="Times New Roman" w:hAnsi="Times New Roman" w:cs="Times New Roman"/>
          <w:sz w:val="24"/>
          <w:szCs w:val="24"/>
        </w:rPr>
        <w:t>fsQCA</w:t>
      </w:r>
      <w:proofErr w:type="spellEnd"/>
      <w:r w:rsidR="00007DE1" w:rsidRPr="00201870">
        <w:rPr>
          <w:rFonts w:ascii="Times New Roman" w:hAnsi="Times New Roman" w:cs="Times New Roman"/>
          <w:sz w:val="24"/>
          <w:szCs w:val="24"/>
        </w:rPr>
        <w:t>.</w:t>
      </w:r>
    </w:p>
    <w:p w14:paraId="3753225C" w14:textId="77777777" w:rsidR="00007DE1" w:rsidRPr="00201870" w:rsidRDefault="00007DE1" w:rsidP="00CB17EE">
      <w:pPr>
        <w:pStyle w:val="NoSpacing"/>
        <w:spacing w:line="480" w:lineRule="auto"/>
        <w:rPr>
          <w:rFonts w:ascii="Times New Roman" w:hAnsi="Times New Roman" w:cs="Times New Roman"/>
          <w:sz w:val="24"/>
          <w:szCs w:val="24"/>
        </w:rPr>
      </w:pPr>
    </w:p>
    <w:p w14:paraId="0B59F001" w14:textId="77777777" w:rsidR="00007DE1" w:rsidRPr="00201870" w:rsidRDefault="00007DE1" w:rsidP="00CB17EE">
      <w:pPr>
        <w:pStyle w:val="NoSpacing"/>
        <w:spacing w:line="480" w:lineRule="auto"/>
        <w:jc w:val="center"/>
        <w:rPr>
          <w:rFonts w:ascii="Times New Roman" w:hAnsi="Times New Roman" w:cs="Times New Roman"/>
          <w:sz w:val="24"/>
          <w:szCs w:val="24"/>
        </w:rPr>
      </w:pPr>
      <w:r w:rsidRPr="00201870">
        <w:rPr>
          <w:rFonts w:ascii="Times New Roman" w:hAnsi="Times New Roman" w:cs="Times New Roman"/>
          <w:sz w:val="24"/>
          <w:szCs w:val="24"/>
        </w:rPr>
        <w:t xml:space="preserve">Please insert </w:t>
      </w:r>
      <w:r w:rsidRPr="00201870">
        <w:rPr>
          <w:rFonts w:ascii="Times New Roman" w:hAnsi="Times New Roman" w:cs="Times New Roman"/>
          <w:b/>
          <w:sz w:val="24"/>
          <w:szCs w:val="24"/>
        </w:rPr>
        <w:t>Table 6</w:t>
      </w:r>
    </w:p>
    <w:p w14:paraId="1458FBE8" w14:textId="77777777" w:rsidR="00007DE1" w:rsidRPr="00201870" w:rsidRDefault="00007DE1" w:rsidP="00CB17EE">
      <w:pPr>
        <w:pStyle w:val="NoSpacing"/>
        <w:spacing w:line="480" w:lineRule="auto"/>
        <w:jc w:val="center"/>
        <w:rPr>
          <w:rFonts w:ascii="Times New Roman" w:hAnsi="Times New Roman" w:cs="Times New Roman"/>
          <w:sz w:val="24"/>
          <w:szCs w:val="24"/>
        </w:rPr>
      </w:pPr>
    </w:p>
    <w:p w14:paraId="34C4A6D5" w14:textId="77777777" w:rsidR="00007DE1" w:rsidRPr="00201870" w:rsidRDefault="00007DE1" w:rsidP="00CB17EE">
      <w:pPr>
        <w:pStyle w:val="NoSpacing"/>
        <w:spacing w:line="480" w:lineRule="auto"/>
        <w:jc w:val="center"/>
        <w:rPr>
          <w:rFonts w:ascii="Times New Roman" w:hAnsi="Times New Roman" w:cs="Times New Roman"/>
          <w:sz w:val="24"/>
          <w:szCs w:val="24"/>
        </w:rPr>
      </w:pPr>
      <w:r w:rsidRPr="00201870">
        <w:rPr>
          <w:rFonts w:ascii="Times New Roman" w:hAnsi="Times New Roman" w:cs="Times New Roman"/>
          <w:sz w:val="24"/>
          <w:szCs w:val="24"/>
        </w:rPr>
        <w:t xml:space="preserve">Please insert </w:t>
      </w:r>
      <w:r w:rsidRPr="00201870">
        <w:rPr>
          <w:rFonts w:ascii="Times New Roman" w:hAnsi="Times New Roman" w:cs="Times New Roman"/>
          <w:b/>
          <w:sz w:val="24"/>
          <w:szCs w:val="24"/>
        </w:rPr>
        <w:t>Figure 1</w:t>
      </w:r>
    </w:p>
    <w:p w14:paraId="460CD89F" w14:textId="77777777" w:rsidR="007611DD" w:rsidRPr="00201870" w:rsidRDefault="007611DD" w:rsidP="00CB17EE">
      <w:pPr>
        <w:pStyle w:val="NoSpacing"/>
        <w:spacing w:line="480" w:lineRule="auto"/>
        <w:rPr>
          <w:rFonts w:ascii="Times New Roman" w:hAnsi="Times New Roman" w:cs="Times New Roman"/>
          <w:sz w:val="24"/>
          <w:szCs w:val="24"/>
          <w:lang w:val="en-US"/>
        </w:rPr>
      </w:pPr>
    </w:p>
    <w:p w14:paraId="32291114" w14:textId="419D1485" w:rsidR="006B511C" w:rsidRPr="00201870" w:rsidRDefault="00007DE1" w:rsidP="00CB17EE">
      <w:pPr>
        <w:pStyle w:val="NoSpacing"/>
        <w:spacing w:line="480" w:lineRule="auto"/>
        <w:rPr>
          <w:rFonts w:ascii="Times New Roman" w:hAnsi="Times New Roman" w:cs="Times New Roman"/>
          <w:b/>
          <w:i/>
          <w:sz w:val="24"/>
          <w:szCs w:val="24"/>
        </w:rPr>
      </w:pPr>
      <w:r w:rsidRPr="00201870">
        <w:rPr>
          <w:rFonts w:ascii="Times New Roman" w:hAnsi="Times New Roman" w:cs="Times New Roman"/>
          <w:b/>
          <w:i/>
          <w:sz w:val="24"/>
          <w:szCs w:val="24"/>
        </w:rPr>
        <w:t>6.2 Results from informants</w:t>
      </w:r>
    </w:p>
    <w:p w14:paraId="66CAFE6C" w14:textId="77777777" w:rsidR="001B0712" w:rsidRPr="00201870" w:rsidRDefault="00A56759"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Informant views provide support to the results of the mixed method research. In terms of the influence of destination attributes on travel intention, informants agreed that key characteristics of a place such as cleanliness, hospitality and attractions among others are significant factors predisposing people to travel. As P7 stated, “</w:t>
      </w:r>
      <w:r w:rsidRPr="00201870">
        <w:rPr>
          <w:rFonts w:ascii="Times New Roman" w:hAnsi="Times New Roman" w:cs="Times New Roman"/>
          <w:i/>
          <w:iCs/>
          <w:sz w:val="24"/>
          <w:szCs w:val="24"/>
          <w:lang w:val="en-US"/>
        </w:rPr>
        <w:t xml:space="preserve">destination attributes are the </w:t>
      </w:r>
      <w:r w:rsidR="005A24C9" w:rsidRPr="00201870">
        <w:rPr>
          <w:rFonts w:ascii="Times New Roman" w:hAnsi="Times New Roman" w:cs="Times New Roman"/>
          <w:i/>
          <w:iCs/>
          <w:sz w:val="24"/>
          <w:szCs w:val="24"/>
          <w:lang w:val="en-US"/>
        </w:rPr>
        <w:t>alpha and omega of travelling</w:t>
      </w:r>
      <w:r w:rsidRPr="00201870">
        <w:rPr>
          <w:rFonts w:ascii="Times New Roman" w:hAnsi="Times New Roman" w:cs="Times New Roman"/>
          <w:sz w:val="24"/>
          <w:szCs w:val="24"/>
          <w:lang w:val="en-US"/>
        </w:rPr>
        <w:t>”</w:t>
      </w:r>
      <w:r w:rsidR="005A24C9" w:rsidRPr="00201870">
        <w:rPr>
          <w:rFonts w:ascii="Times New Roman" w:hAnsi="Times New Roman" w:cs="Times New Roman"/>
          <w:sz w:val="24"/>
          <w:szCs w:val="24"/>
          <w:lang w:val="en-US"/>
        </w:rPr>
        <w:t xml:space="preserve">. </w:t>
      </w:r>
      <w:r w:rsidR="001B0712" w:rsidRPr="00201870">
        <w:rPr>
          <w:rFonts w:ascii="Times New Roman" w:hAnsi="Times New Roman" w:cs="Times New Roman"/>
          <w:sz w:val="24"/>
          <w:szCs w:val="24"/>
          <w:lang w:val="en-US"/>
        </w:rPr>
        <w:t xml:space="preserve">In relation to this point, the </w:t>
      </w:r>
      <w:r w:rsidR="001B0712" w:rsidRPr="00201870">
        <w:rPr>
          <w:rFonts w:ascii="Times New Roman" w:hAnsi="Times New Roman" w:cs="Times New Roman"/>
          <w:sz w:val="24"/>
          <w:szCs w:val="24"/>
          <w:lang w:val="en-US"/>
        </w:rPr>
        <w:lastRenderedPageBreak/>
        <w:t xml:space="preserve">informants </w:t>
      </w:r>
      <w:proofErr w:type="spellStart"/>
      <w:r w:rsidR="001B0712" w:rsidRPr="00201870">
        <w:rPr>
          <w:rFonts w:ascii="Times New Roman" w:hAnsi="Times New Roman" w:cs="Times New Roman"/>
          <w:sz w:val="24"/>
          <w:szCs w:val="24"/>
          <w:lang w:val="en-US"/>
        </w:rPr>
        <w:t>emphasised</w:t>
      </w:r>
      <w:proofErr w:type="spellEnd"/>
      <w:r w:rsidR="001B0712" w:rsidRPr="00201870">
        <w:rPr>
          <w:rFonts w:ascii="Times New Roman" w:hAnsi="Times New Roman" w:cs="Times New Roman"/>
          <w:sz w:val="24"/>
          <w:szCs w:val="24"/>
          <w:lang w:val="en-US"/>
        </w:rPr>
        <w:t xml:space="preserve"> the importance of cultural destination attributes in influencing travel intentions.  The following extracts showcase such views:</w:t>
      </w:r>
    </w:p>
    <w:p w14:paraId="5A0FCF9B" w14:textId="11DF5E10" w:rsidR="001B0712" w:rsidRPr="00201870" w:rsidRDefault="001B0712" w:rsidP="00CB17EE">
      <w:pPr>
        <w:pStyle w:val="NoSpacing"/>
        <w:spacing w:line="480" w:lineRule="auto"/>
        <w:rPr>
          <w:rFonts w:ascii="Times New Roman" w:hAnsi="Times New Roman" w:cs="Times New Roman"/>
          <w:sz w:val="24"/>
          <w:szCs w:val="24"/>
          <w:lang w:val="en-US"/>
        </w:rPr>
      </w:pPr>
    </w:p>
    <w:p w14:paraId="4128577E" w14:textId="01DCE401" w:rsidR="001B0712" w:rsidRPr="00201870" w:rsidRDefault="001B0712" w:rsidP="00CB17EE">
      <w:pPr>
        <w:pStyle w:val="NoSpacing"/>
        <w:spacing w:line="480" w:lineRule="auto"/>
        <w:ind w:left="720" w:right="720"/>
        <w:jc w:val="both"/>
        <w:rPr>
          <w:rFonts w:ascii="Times New Roman" w:hAnsi="Times New Roman" w:cs="Times New Roman"/>
          <w:sz w:val="24"/>
          <w:szCs w:val="24"/>
          <w:lang w:val="en-US"/>
        </w:rPr>
      </w:pPr>
      <w:r w:rsidRPr="00201870">
        <w:rPr>
          <w:rFonts w:ascii="Times New Roman" w:hAnsi="Times New Roman" w:cs="Times New Roman"/>
          <w:sz w:val="24"/>
          <w:szCs w:val="24"/>
          <w:lang w:val="en-US"/>
        </w:rPr>
        <w:t>“Culture is one of the most fundamental attributes that a destination can ‘sell’ to tourists…culture does not only offer uniqueness to a destination but it can also extend the tourist season so it is very important.” [P8]</w:t>
      </w:r>
    </w:p>
    <w:p w14:paraId="1223AAEC" w14:textId="7D60C7D2" w:rsidR="001B0712" w:rsidRPr="00201870" w:rsidRDefault="001B0712" w:rsidP="00CB17EE">
      <w:pPr>
        <w:pStyle w:val="NoSpacing"/>
        <w:spacing w:line="480" w:lineRule="auto"/>
        <w:ind w:left="720" w:right="720"/>
        <w:jc w:val="both"/>
        <w:rPr>
          <w:rFonts w:ascii="Times New Roman" w:hAnsi="Times New Roman" w:cs="Times New Roman"/>
          <w:sz w:val="24"/>
          <w:szCs w:val="24"/>
          <w:lang w:val="en-US"/>
        </w:rPr>
      </w:pPr>
    </w:p>
    <w:p w14:paraId="04DEBAF4" w14:textId="41CA2E31" w:rsidR="001B0712" w:rsidRPr="00201870" w:rsidRDefault="001B0712" w:rsidP="00CB17EE">
      <w:pPr>
        <w:pStyle w:val="NoSpacing"/>
        <w:spacing w:line="480" w:lineRule="auto"/>
        <w:ind w:left="720" w:right="720"/>
        <w:jc w:val="both"/>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“Culture can mean many things to different people…it can be the historical sites tourists visit, the gastronomy or events taking place in a destination. In any case, culture represents the main reason people travel, to meet new people, new tastes, </w:t>
      </w:r>
      <w:proofErr w:type="gramStart"/>
      <w:r w:rsidRPr="00201870">
        <w:rPr>
          <w:rFonts w:ascii="Times New Roman" w:hAnsi="Times New Roman" w:cs="Times New Roman"/>
          <w:sz w:val="24"/>
          <w:szCs w:val="24"/>
          <w:lang w:val="en-US"/>
        </w:rPr>
        <w:t>new</w:t>
      </w:r>
      <w:proofErr w:type="gramEnd"/>
      <w:r w:rsidRPr="00201870">
        <w:rPr>
          <w:rFonts w:ascii="Times New Roman" w:hAnsi="Times New Roman" w:cs="Times New Roman"/>
          <w:sz w:val="24"/>
          <w:szCs w:val="24"/>
          <w:lang w:val="en-US"/>
        </w:rPr>
        <w:t xml:space="preserve"> ways of life…” [P13]</w:t>
      </w:r>
    </w:p>
    <w:p w14:paraId="279B74DF" w14:textId="77777777" w:rsidR="001B0712" w:rsidRPr="00201870" w:rsidRDefault="001B0712" w:rsidP="00CB17EE">
      <w:pPr>
        <w:pStyle w:val="NoSpacing"/>
        <w:spacing w:line="480" w:lineRule="auto"/>
        <w:rPr>
          <w:rFonts w:ascii="Times New Roman" w:hAnsi="Times New Roman" w:cs="Times New Roman"/>
          <w:sz w:val="24"/>
          <w:szCs w:val="24"/>
          <w:lang w:val="en-US"/>
        </w:rPr>
      </w:pPr>
    </w:p>
    <w:p w14:paraId="1057F333" w14:textId="084A5D38" w:rsidR="00DD69D0" w:rsidRPr="00201870" w:rsidRDefault="00474FC0"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Whilst agreement existed over the importance of destination attributes in travel intentions,</w:t>
      </w:r>
      <w:r w:rsidR="00737B1C" w:rsidRPr="00201870">
        <w:rPr>
          <w:rFonts w:ascii="Times New Roman" w:hAnsi="Times New Roman" w:cs="Times New Roman"/>
          <w:sz w:val="24"/>
          <w:szCs w:val="24"/>
          <w:lang w:val="en-US"/>
        </w:rPr>
        <w:t xml:space="preserve"> some informants pointed to the variance between different types of tourists which </w:t>
      </w:r>
      <w:r w:rsidR="004B75F2" w:rsidRPr="00201870">
        <w:rPr>
          <w:rFonts w:ascii="Times New Roman" w:hAnsi="Times New Roman" w:cs="Times New Roman"/>
          <w:sz w:val="24"/>
          <w:szCs w:val="24"/>
          <w:lang w:val="en-US"/>
        </w:rPr>
        <w:t>in turn</w:t>
      </w:r>
      <w:r w:rsidR="00737B1C" w:rsidRPr="00201870">
        <w:rPr>
          <w:rFonts w:ascii="Times New Roman" w:hAnsi="Times New Roman" w:cs="Times New Roman"/>
          <w:sz w:val="24"/>
          <w:szCs w:val="24"/>
          <w:lang w:val="en-US"/>
        </w:rPr>
        <w:t xml:space="preserve"> influence</w:t>
      </w:r>
      <w:r w:rsidR="004B75F2" w:rsidRPr="00201870">
        <w:rPr>
          <w:rFonts w:ascii="Times New Roman" w:hAnsi="Times New Roman" w:cs="Times New Roman"/>
          <w:sz w:val="24"/>
          <w:szCs w:val="24"/>
          <w:lang w:val="en-US"/>
        </w:rPr>
        <w:t>s</w:t>
      </w:r>
      <w:r w:rsidR="00737B1C" w:rsidRPr="00201870">
        <w:rPr>
          <w:rFonts w:ascii="Times New Roman" w:hAnsi="Times New Roman" w:cs="Times New Roman"/>
          <w:sz w:val="24"/>
          <w:szCs w:val="24"/>
          <w:lang w:val="en-US"/>
        </w:rPr>
        <w:t xml:space="preserve"> their decision to travel accordingly</w:t>
      </w:r>
      <w:r w:rsidR="004B75F2" w:rsidRPr="00201870">
        <w:rPr>
          <w:rFonts w:ascii="Times New Roman" w:hAnsi="Times New Roman" w:cs="Times New Roman"/>
          <w:sz w:val="24"/>
          <w:szCs w:val="24"/>
          <w:lang w:val="en-US"/>
        </w:rPr>
        <w:t>.  As P14</w:t>
      </w:r>
      <w:r w:rsidR="00737B1C" w:rsidRPr="00201870">
        <w:rPr>
          <w:rFonts w:ascii="Times New Roman" w:hAnsi="Times New Roman" w:cs="Times New Roman"/>
          <w:sz w:val="24"/>
          <w:szCs w:val="24"/>
          <w:lang w:val="en-US"/>
        </w:rPr>
        <w:t xml:space="preserve"> suggest</w:t>
      </w:r>
      <w:r w:rsidR="004B75F2" w:rsidRPr="00201870">
        <w:rPr>
          <w:rFonts w:ascii="Times New Roman" w:hAnsi="Times New Roman" w:cs="Times New Roman"/>
          <w:sz w:val="24"/>
          <w:szCs w:val="24"/>
          <w:lang w:val="en-US"/>
        </w:rPr>
        <w:t>ed</w:t>
      </w:r>
      <w:r w:rsidR="00BB2C2C" w:rsidRPr="00201870">
        <w:rPr>
          <w:rFonts w:ascii="Times New Roman" w:hAnsi="Times New Roman" w:cs="Times New Roman"/>
          <w:sz w:val="24"/>
          <w:szCs w:val="24"/>
          <w:lang w:val="en-US"/>
        </w:rPr>
        <w:t>,</w:t>
      </w:r>
      <w:r w:rsidR="00737B1C" w:rsidRPr="00201870">
        <w:rPr>
          <w:rFonts w:ascii="Times New Roman" w:hAnsi="Times New Roman" w:cs="Times New Roman"/>
          <w:sz w:val="24"/>
          <w:szCs w:val="24"/>
          <w:lang w:val="en-US"/>
        </w:rPr>
        <w:t xml:space="preserve"> “</w:t>
      </w:r>
      <w:r w:rsidR="00737B1C" w:rsidRPr="00201870">
        <w:rPr>
          <w:rFonts w:ascii="Times New Roman" w:hAnsi="Times New Roman" w:cs="Times New Roman"/>
          <w:i/>
          <w:iCs/>
          <w:sz w:val="24"/>
          <w:szCs w:val="24"/>
          <w:lang w:val="en-US"/>
        </w:rPr>
        <w:t xml:space="preserve">different tourists look for different things in a destination…a characteristic that </w:t>
      </w:r>
      <w:r w:rsidR="004B75F2" w:rsidRPr="00201870">
        <w:rPr>
          <w:rFonts w:ascii="Times New Roman" w:hAnsi="Times New Roman" w:cs="Times New Roman"/>
          <w:i/>
          <w:iCs/>
          <w:sz w:val="24"/>
          <w:szCs w:val="24"/>
          <w:lang w:val="en-US"/>
        </w:rPr>
        <w:t xml:space="preserve">may </w:t>
      </w:r>
      <w:r w:rsidR="00737B1C" w:rsidRPr="00201870">
        <w:rPr>
          <w:rFonts w:ascii="Times New Roman" w:hAnsi="Times New Roman" w:cs="Times New Roman"/>
          <w:i/>
          <w:iCs/>
          <w:sz w:val="24"/>
          <w:szCs w:val="24"/>
          <w:lang w:val="en-US"/>
        </w:rPr>
        <w:t>bother one person may not negatively affect another</w:t>
      </w:r>
      <w:r w:rsidR="00603052" w:rsidRPr="00201870">
        <w:rPr>
          <w:rFonts w:ascii="Times New Roman" w:hAnsi="Times New Roman" w:cs="Times New Roman"/>
          <w:i/>
          <w:iCs/>
          <w:sz w:val="24"/>
          <w:szCs w:val="24"/>
          <w:lang w:val="en-US"/>
        </w:rPr>
        <w:t xml:space="preserve"> depending on the age or nationality of the tourist</w:t>
      </w:r>
      <w:r w:rsidR="00737B1C" w:rsidRPr="00201870">
        <w:rPr>
          <w:rFonts w:ascii="Times New Roman" w:hAnsi="Times New Roman" w:cs="Times New Roman"/>
          <w:sz w:val="24"/>
          <w:szCs w:val="24"/>
          <w:lang w:val="en-US"/>
        </w:rPr>
        <w:t xml:space="preserve">”.  </w:t>
      </w:r>
      <w:r w:rsidR="005A24C9" w:rsidRPr="00201870">
        <w:rPr>
          <w:rFonts w:ascii="Times New Roman" w:hAnsi="Times New Roman" w:cs="Times New Roman"/>
          <w:sz w:val="24"/>
          <w:szCs w:val="24"/>
          <w:lang w:val="en-US"/>
        </w:rPr>
        <w:t xml:space="preserve">In particular, informants highlighted the </w:t>
      </w:r>
      <w:r w:rsidR="00692A2C" w:rsidRPr="00201870">
        <w:rPr>
          <w:rFonts w:ascii="Times New Roman" w:hAnsi="Times New Roman" w:cs="Times New Roman"/>
          <w:sz w:val="24"/>
          <w:szCs w:val="24"/>
          <w:lang w:val="en-US"/>
        </w:rPr>
        <w:t xml:space="preserve">emerging </w:t>
      </w:r>
      <w:r w:rsidR="005A24C9" w:rsidRPr="00201870">
        <w:rPr>
          <w:rFonts w:ascii="Times New Roman" w:hAnsi="Times New Roman" w:cs="Times New Roman"/>
          <w:sz w:val="24"/>
          <w:szCs w:val="24"/>
          <w:lang w:val="en-US"/>
        </w:rPr>
        <w:t>significance of safety</w:t>
      </w:r>
      <w:r w:rsidR="00737B1C" w:rsidRPr="00201870">
        <w:rPr>
          <w:rFonts w:ascii="Times New Roman" w:hAnsi="Times New Roman" w:cs="Times New Roman"/>
          <w:sz w:val="24"/>
          <w:szCs w:val="24"/>
          <w:lang w:val="en-US"/>
        </w:rPr>
        <w:t xml:space="preserve"> as a key destination attribute</w:t>
      </w:r>
      <w:r w:rsidR="005A24C9" w:rsidRPr="00201870">
        <w:rPr>
          <w:rFonts w:ascii="Times New Roman" w:hAnsi="Times New Roman" w:cs="Times New Roman"/>
          <w:sz w:val="24"/>
          <w:szCs w:val="24"/>
          <w:lang w:val="en-US"/>
        </w:rPr>
        <w:t xml:space="preserve"> in the post-COVID19 era.</w:t>
      </w:r>
      <w:r w:rsidR="00737B1C" w:rsidRPr="00201870">
        <w:rPr>
          <w:rFonts w:ascii="Times New Roman" w:hAnsi="Times New Roman" w:cs="Times New Roman"/>
          <w:sz w:val="24"/>
          <w:szCs w:val="24"/>
          <w:lang w:val="en-US"/>
        </w:rPr>
        <w:t xml:space="preserve">  In the words of P</w:t>
      </w:r>
      <w:r w:rsidR="009547E7" w:rsidRPr="00201870">
        <w:rPr>
          <w:rFonts w:ascii="Times New Roman" w:hAnsi="Times New Roman" w:cs="Times New Roman"/>
          <w:sz w:val="24"/>
          <w:szCs w:val="24"/>
          <w:lang w:val="en-US"/>
        </w:rPr>
        <w:t>12</w:t>
      </w:r>
      <w:r w:rsidR="00737B1C" w:rsidRPr="00201870">
        <w:rPr>
          <w:rFonts w:ascii="Times New Roman" w:hAnsi="Times New Roman" w:cs="Times New Roman"/>
          <w:sz w:val="24"/>
          <w:szCs w:val="24"/>
          <w:lang w:val="en-US"/>
        </w:rPr>
        <w:t>, “</w:t>
      </w:r>
      <w:r w:rsidR="009547E7" w:rsidRPr="00201870">
        <w:rPr>
          <w:rFonts w:ascii="Times New Roman" w:hAnsi="Times New Roman" w:cs="Times New Roman"/>
          <w:i/>
          <w:iCs/>
          <w:sz w:val="24"/>
          <w:szCs w:val="24"/>
          <w:lang w:val="en-US"/>
        </w:rPr>
        <w:t xml:space="preserve">lack of safety and hygiene in a destination will become a major </w:t>
      </w:r>
      <w:proofErr w:type="spellStart"/>
      <w:r w:rsidR="009547E7" w:rsidRPr="00201870">
        <w:rPr>
          <w:rFonts w:ascii="Times New Roman" w:hAnsi="Times New Roman" w:cs="Times New Roman"/>
          <w:i/>
          <w:iCs/>
          <w:sz w:val="24"/>
          <w:szCs w:val="24"/>
          <w:lang w:val="en-US"/>
        </w:rPr>
        <w:t>demotive</w:t>
      </w:r>
      <w:proofErr w:type="spellEnd"/>
      <w:r w:rsidR="009547E7" w:rsidRPr="00201870">
        <w:rPr>
          <w:rFonts w:ascii="Times New Roman" w:hAnsi="Times New Roman" w:cs="Times New Roman"/>
          <w:sz w:val="24"/>
          <w:szCs w:val="24"/>
          <w:lang w:val="en-US"/>
        </w:rPr>
        <w:t xml:space="preserve"> </w:t>
      </w:r>
      <w:r w:rsidR="009547E7" w:rsidRPr="00201870">
        <w:rPr>
          <w:rFonts w:ascii="Times New Roman" w:hAnsi="Times New Roman" w:cs="Times New Roman"/>
          <w:i/>
          <w:iCs/>
          <w:sz w:val="24"/>
          <w:szCs w:val="24"/>
          <w:lang w:val="en-US"/>
        </w:rPr>
        <w:t>discouraging people to travel to that destination or even travel at all, opting to holiday domestically</w:t>
      </w:r>
      <w:r w:rsidR="00737B1C" w:rsidRPr="00201870">
        <w:rPr>
          <w:rFonts w:ascii="Times New Roman" w:hAnsi="Times New Roman" w:cs="Times New Roman"/>
          <w:sz w:val="24"/>
          <w:szCs w:val="24"/>
          <w:lang w:val="en-US"/>
        </w:rPr>
        <w:t>”.</w:t>
      </w:r>
      <w:r w:rsidR="00613BFB" w:rsidRPr="00201870">
        <w:rPr>
          <w:rFonts w:ascii="Times New Roman" w:hAnsi="Times New Roman" w:cs="Times New Roman"/>
          <w:sz w:val="24"/>
          <w:szCs w:val="24"/>
          <w:lang w:val="en-US"/>
        </w:rPr>
        <w:t xml:space="preserve">  Interestingly, informants argued that the increasing importance of safety post-COVID19 will offset tourists’ wish for cost-effective holidays.  “</w:t>
      </w:r>
      <w:r w:rsidR="00613BFB" w:rsidRPr="00201870">
        <w:rPr>
          <w:rFonts w:ascii="Times New Roman" w:hAnsi="Times New Roman" w:cs="Times New Roman"/>
          <w:i/>
          <w:iCs/>
          <w:sz w:val="24"/>
          <w:szCs w:val="24"/>
          <w:lang w:val="en-US"/>
        </w:rPr>
        <w:t>People will avoid crowded places such as large hotels and cruises</w:t>
      </w:r>
      <w:r w:rsidR="00F93FE6" w:rsidRPr="00201870">
        <w:rPr>
          <w:rFonts w:ascii="Times New Roman" w:hAnsi="Times New Roman" w:cs="Times New Roman"/>
          <w:i/>
          <w:iCs/>
          <w:sz w:val="24"/>
          <w:szCs w:val="24"/>
          <w:lang w:val="en-US"/>
        </w:rPr>
        <w:t xml:space="preserve"> and choose more exclusive or secluded destinations or travel options</w:t>
      </w:r>
      <w:r w:rsidR="00613BFB" w:rsidRPr="00201870">
        <w:rPr>
          <w:rFonts w:ascii="Times New Roman" w:hAnsi="Times New Roman" w:cs="Times New Roman"/>
          <w:sz w:val="24"/>
          <w:szCs w:val="24"/>
          <w:lang w:val="en-US"/>
        </w:rPr>
        <w:t>” said P2.</w:t>
      </w:r>
    </w:p>
    <w:p w14:paraId="0879C994" w14:textId="77777777" w:rsidR="00DD69D0" w:rsidRPr="00201870" w:rsidRDefault="00DD69D0" w:rsidP="00CB17EE">
      <w:pPr>
        <w:pStyle w:val="NoSpacing"/>
        <w:spacing w:line="480" w:lineRule="auto"/>
        <w:rPr>
          <w:rFonts w:ascii="Times New Roman" w:hAnsi="Times New Roman" w:cs="Times New Roman"/>
          <w:sz w:val="24"/>
          <w:szCs w:val="24"/>
          <w:lang w:val="en-US"/>
        </w:rPr>
      </w:pPr>
    </w:p>
    <w:p w14:paraId="6184118F" w14:textId="738F54B9" w:rsidR="00A56759" w:rsidRPr="00201870" w:rsidRDefault="00DD69D0"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When discussion shifted to Cyprus, </w:t>
      </w:r>
      <w:r w:rsidR="000452F9" w:rsidRPr="00201870">
        <w:rPr>
          <w:rFonts w:ascii="Times New Roman" w:hAnsi="Times New Roman" w:cs="Times New Roman"/>
          <w:sz w:val="24"/>
          <w:szCs w:val="24"/>
          <w:lang w:val="en-US"/>
        </w:rPr>
        <w:t>several</w:t>
      </w:r>
      <w:r w:rsidRPr="00201870">
        <w:rPr>
          <w:rFonts w:ascii="Times New Roman" w:hAnsi="Times New Roman" w:cs="Times New Roman"/>
          <w:sz w:val="24"/>
          <w:szCs w:val="24"/>
          <w:lang w:val="en-US"/>
        </w:rPr>
        <w:t xml:space="preserve"> informants agreed that </w:t>
      </w:r>
      <w:r w:rsidR="000452F9" w:rsidRPr="00201870">
        <w:rPr>
          <w:rFonts w:ascii="Times New Roman" w:hAnsi="Times New Roman" w:cs="Times New Roman"/>
          <w:sz w:val="24"/>
          <w:szCs w:val="24"/>
          <w:lang w:val="en-US"/>
        </w:rPr>
        <w:t>the island has much to offer to tourists especially in terms of culture. As P8 commented “</w:t>
      </w:r>
      <w:r w:rsidR="000452F9" w:rsidRPr="00201870">
        <w:rPr>
          <w:rFonts w:ascii="Times New Roman" w:hAnsi="Times New Roman" w:cs="Times New Roman"/>
          <w:i/>
          <w:iCs/>
          <w:sz w:val="24"/>
          <w:szCs w:val="24"/>
          <w:lang w:val="en-US"/>
        </w:rPr>
        <w:t>the rich history of Cyprus means that we can invest on different products including religious tourism, archaeological tourism and so we can target different tourist markets</w:t>
      </w:r>
      <w:r w:rsidR="000452F9" w:rsidRPr="00201870">
        <w:rPr>
          <w:rFonts w:ascii="Times New Roman" w:hAnsi="Times New Roman" w:cs="Times New Roman"/>
          <w:sz w:val="24"/>
          <w:szCs w:val="24"/>
          <w:lang w:val="en-US"/>
        </w:rPr>
        <w:t>”.  Nonetheless, other informants pointed out to th</w:t>
      </w:r>
      <w:r w:rsidR="0070049E" w:rsidRPr="00201870">
        <w:rPr>
          <w:rFonts w:ascii="Times New Roman" w:hAnsi="Times New Roman" w:cs="Times New Roman"/>
          <w:sz w:val="24"/>
          <w:szCs w:val="24"/>
          <w:lang w:val="en-US"/>
        </w:rPr>
        <w:t>e fact that not all tourists are interested in the cultural attributes of the destination.  As P1</w:t>
      </w:r>
      <w:r w:rsidR="00815654" w:rsidRPr="00201870">
        <w:rPr>
          <w:rFonts w:ascii="Times New Roman" w:hAnsi="Times New Roman" w:cs="Times New Roman"/>
          <w:sz w:val="24"/>
          <w:szCs w:val="24"/>
          <w:lang w:val="en-US"/>
        </w:rPr>
        <w:t>1</w:t>
      </w:r>
      <w:r w:rsidR="0070049E" w:rsidRPr="00201870">
        <w:rPr>
          <w:rFonts w:ascii="Times New Roman" w:hAnsi="Times New Roman" w:cs="Times New Roman"/>
          <w:sz w:val="24"/>
          <w:szCs w:val="24"/>
          <w:lang w:val="en-US"/>
        </w:rPr>
        <w:t xml:space="preserve"> said, “</w:t>
      </w:r>
      <w:r w:rsidR="0070049E" w:rsidRPr="00201870">
        <w:rPr>
          <w:rFonts w:ascii="Times New Roman" w:hAnsi="Times New Roman" w:cs="Times New Roman"/>
          <w:i/>
          <w:iCs/>
          <w:sz w:val="24"/>
          <w:szCs w:val="24"/>
          <w:lang w:val="en-US"/>
        </w:rPr>
        <w:t>the key is to offer a combination of attributes to specific groups of tourists depending on their needs and wants</w:t>
      </w:r>
      <w:r w:rsidR="0070049E" w:rsidRPr="00201870">
        <w:rPr>
          <w:rFonts w:ascii="Times New Roman" w:hAnsi="Times New Roman" w:cs="Times New Roman"/>
          <w:sz w:val="24"/>
          <w:szCs w:val="24"/>
          <w:lang w:val="en-US"/>
        </w:rPr>
        <w:t>”.</w:t>
      </w:r>
      <w:r w:rsidR="004D7088" w:rsidRPr="00201870">
        <w:rPr>
          <w:rFonts w:ascii="Times New Roman" w:hAnsi="Times New Roman" w:cs="Times New Roman"/>
          <w:sz w:val="24"/>
          <w:szCs w:val="24"/>
          <w:lang w:val="en-US"/>
        </w:rPr>
        <w:t xml:space="preserve"> Overall, the informants argued that the island is regarded as a safe European destination to visit in terms of hygiene, quality of service and accommodation</w:t>
      </w:r>
      <w:r w:rsidR="00C40744" w:rsidRPr="00201870">
        <w:rPr>
          <w:rFonts w:ascii="Times New Roman" w:hAnsi="Times New Roman" w:cs="Times New Roman"/>
          <w:sz w:val="24"/>
          <w:szCs w:val="24"/>
          <w:lang w:val="en-US"/>
        </w:rPr>
        <w:t xml:space="preserve"> and such perceptions positively influence travel attitudes</w:t>
      </w:r>
      <w:r w:rsidR="004D7088" w:rsidRPr="00201870">
        <w:rPr>
          <w:rFonts w:ascii="Times New Roman" w:hAnsi="Times New Roman" w:cs="Times New Roman"/>
          <w:sz w:val="24"/>
          <w:szCs w:val="24"/>
          <w:lang w:val="en-US"/>
        </w:rPr>
        <w:t>. As P</w:t>
      </w:r>
      <w:r w:rsidR="009C4182" w:rsidRPr="00201870">
        <w:rPr>
          <w:rFonts w:ascii="Times New Roman" w:hAnsi="Times New Roman" w:cs="Times New Roman"/>
          <w:sz w:val="24"/>
          <w:szCs w:val="24"/>
          <w:lang w:val="en-US"/>
        </w:rPr>
        <w:t>8</w:t>
      </w:r>
      <w:r w:rsidR="004D7088" w:rsidRPr="00201870">
        <w:rPr>
          <w:rFonts w:ascii="Times New Roman" w:hAnsi="Times New Roman" w:cs="Times New Roman"/>
          <w:sz w:val="24"/>
          <w:szCs w:val="24"/>
          <w:lang w:val="en-US"/>
        </w:rPr>
        <w:t xml:space="preserve"> stated, “</w:t>
      </w:r>
      <w:r w:rsidR="004D7088" w:rsidRPr="00201870">
        <w:rPr>
          <w:rFonts w:ascii="Times New Roman" w:hAnsi="Times New Roman" w:cs="Times New Roman"/>
          <w:i/>
          <w:iCs/>
          <w:sz w:val="24"/>
          <w:szCs w:val="24"/>
          <w:lang w:val="en-US"/>
        </w:rPr>
        <w:t xml:space="preserve">compared to non-European, </w:t>
      </w:r>
      <w:proofErr w:type="spellStart"/>
      <w:r w:rsidR="004D7088" w:rsidRPr="00201870">
        <w:rPr>
          <w:rFonts w:ascii="Times New Roman" w:hAnsi="Times New Roman" w:cs="Times New Roman"/>
          <w:i/>
          <w:iCs/>
          <w:sz w:val="24"/>
          <w:szCs w:val="24"/>
          <w:lang w:val="en-US"/>
        </w:rPr>
        <w:t>neighbouring</w:t>
      </w:r>
      <w:proofErr w:type="spellEnd"/>
      <w:r w:rsidR="004D7088" w:rsidRPr="00201870">
        <w:rPr>
          <w:rFonts w:ascii="Times New Roman" w:hAnsi="Times New Roman" w:cs="Times New Roman"/>
          <w:i/>
          <w:iCs/>
          <w:sz w:val="24"/>
          <w:szCs w:val="24"/>
          <w:lang w:val="en-US"/>
        </w:rPr>
        <w:t xml:space="preserve"> destinations Cyprus is regarded by our target markets as safe, clean, hospita</w:t>
      </w:r>
      <w:r w:rsidR="009C4182" w:rsidRPr="00201870">
        <w:rPr>
          <w:rFonts w:ascii="Times New Roman" w:hAnsi="Times New Roman" w:cs="Times New Roman"/>
          <w:i/>
          <w:iCs/>
          <w:sz w:val="24"/>
          <w:szCs w:val="24"/>
          <w:lang w:val="en-US"/>
        </w:rPr>
        <w:t>ble</w:t>
      </w:r>
      <w:r w:rsidR="004D7088" w:rsidRPr="00201870">
        <w:rPr>
          <w:rFonts w:ascii="Times New Roman" w:hAnsi="Times New Roman" w:cs="Times New Roman"/>
          <w:i/>
          <w:iCs/>
          <w:sz w:val="24"/>
          <w:szCs w:val="24"/>
          <w:lang w:val="en-US"/>
        </w:rPr>
        <w:t xml:space="preserve"> and of good value</w:t>
      </w:r>
      <w:r w:rsidR="0031738A" w:rsidRPr="00201870">
        <w:rPr>
          <w:rFonts w:ascii="Times New Roman" w:hAnsi="Times New Roman" w:cs="Times New Roman"/>
          <w:i/>
          <w:iCs/>
          <w:sz w:val="24"/>
          <w:szCs w:val="24"/>
          <w:lang w:val="en-US"/>
        </w:rPr>
        <w:t>…so they’ll choose to travel to Cyprus</w:t>
      </w:r>
      <w:r w:rsidR="004D7088" w:rsidRPr="00201870">
        <w:rPr>
          <w:rFonts w:ascii="Times New Roman" w:hAnsi="Times New Roman" w:cs="Times New Roman"/>
          <w:sz w:val="24"/>
          <w:szCs w:val="24"/>
          <w:lang w:val="en-US"/>
        </w:rPr>
        <w:t xml:space="preserve">”. </w:t>
      </w:r>
      <w:r w:rsidR="00C40744" w:rsidRPr="00201870">
        <w:rPr>
          <w:rFonts w:ascii="Times New Roman" w:hAnsi="Times New Roman" w:cs="Times New Roman"/>
          <w:sz w:val="24"/>
          <w:szCs w:val="24"/>
          <w:lang w:val="en-US"/>
        </w:rPr>
        <w:t>Notwithstanding</w:t>
      </w:r>
      <w:r w:rsidR="009C4182" w:rsidRPr="00201870">
        <w:rPr>
          <w:rFonts w:ascii="Times New Roman" w:hAnsi="Times New Roman" w:cs="Times New Roman"/>
          <w:sz w:val="24"/>
          <w:szCs w:val="24"/>
          <w:lang w:val="en-US"/>
        </w:rPr>
        <w:t xml:space="preserve">, P13 </w:t>
      </w:r>
      <w:r w:rsidR="00C40744" w:rsidRPr="00201870">
        <w:rPr>
          <w:rFonts w:ascii="Times New Roman" w:hAnsi="Times New Roman" w:cs="Times New Roman"/>
          <w:sz w:val="24"/>
          <w:szCs w:val="24"/>
          <w:lang w:val="en-US"/>
        </w:rPr>
        <w:t>warned</w:t>
      </w:r>
      <w:r w:rsidR="009C4182" w:rsidRPr="00201870">
        <w:rPr>
          <w:rFonts w:ascii="Times New Roman" w:hAnsi="Times New Roman" w:cs="Times New Roman"/>
          <w:sz w:val="24"/>
          <w:szCs w:val="24"/>
          <w:lang w:val="en-US"/>
        </w:rPr>
        <w:t xml:space="preserve"> that “</w:t>
      </w:r>
      <w:r w:rsidR="009C4182" w:rsidRPr="00201870">
        <w:rPr>
          <w:rFonts w:ascii="Times New Roman" w:hAnsi="Times New Roman" w:cs="Times New Roman"/>
          <w:i/>
          <w:iCs/>
          <w:sz w:val="24"/>
          <w:szCs w:val="24"/>
          <w:lang w:val="en-US"/>
        </w:rPr>
        <w:t xml:space="preserve">fear of travelling and perceptions of unsafety will </w:t>
      </w:r>
      <w:r w:rsidR="00C40744" w:rsidRPr="00201870">
        <w:rPr>
          <w:rFonts w:ascii="Times New Roman" w:hAnsi="Times New Roman" w:cs="Times New Roman"/>
          <w:i/>
          <w:iCs/>
          <w:sz w:val="24"/>
          <w:szCs w:val="24"/>
          <w:lang w:val="en-US"/>
        </w:rPr>
        <w:t>create negative travel attitudes</w:t>
      </w:r>
      <w:r w:rsidR="009C4182" w:rsidRPr="00201870">
        <w:rPr>
          <w:rFonts w:ascii="Times New Roman" w:hAnsi="Times New Roman" w:cs="Times New Roman"/>
          <w:i/>
          <w:iCs/>
          <w:sz w:val="24"/>
          <w:szCs w:val="24"/>
          <w:lang w:val="en-US"/>
        </w:rPr>
        <w:t xml:space="preserve"> in the near future at least as long as this pandemic [COVID-19] settles down…destination planners must think of not only what </w:t>
      </w:r>
      <w:r w:rsidR="00D6020F" w:rsidRPr="00201870">
        <w:rPr>
          <w:rFonts w:ascii="Times New Roman" w:hAnsi="Times New Roman" w:cs="Times New Roman"/>
          <w:i/>
          <w:iCs/>
          <w:sz w:val="24"/>
          <w:szCs w:val="24"/>
          <w:lang w:val="en-US"/>
        </w:rPr>
        <w:t>makes</w:t>
      </w:r>
      <w:r w:rsidR="009C4182" w:rsidRPr="00201870">
        <w:rPr>
          <w:rFonts w:ascii="Times New Roman" w:hAnsi="Times New Roman" w:cs="Times New Roman"/>
          <w:i/>
          <w:iCs/>
          <w:sz w:val="24"/>
          <w:szCs w:val="24"/>
          <w:lang w:val="en-US"/>
        </w:rPr>
        <w:t xml:space="preserve"> people travel but also </w:t>
      </w:r>
      <w:r w:rsidR="00D6020F" w:rsidRPr="00201870">
        <w:rPr>
          <w:rFonts w:ascii="Times New Roman" w:hAnsi="Times New Roman" w:cs="Times New Roman"/>
          <w:i/>
          <w:iCs/>
          <w:sz w:val="24"/>
          <w:szCs w:val="24"/>
          <w:lang w:val="en-US"/>
        </w:rPr>
        <w:t xml:space="preserve">of their negative attitudes [to travel] </w:t>
      </w:r>
      <w:r w:rsidR="009C4182" w:rsidRPr="00201870">
        <w:rPr>
          <w:rFonts w:ascii="Times New Roman" w:hAnsi="Times New Roman" w:cs="Times New Roman"/>
          <w:i/>
          <w:iCs/>
          <w:sz w:val="24"/>
          <w:szCs w:val="24"/>
          <w:lang w:val="en-US"/>
        </w:rPr>
        <w:t>and market their destinations accordingly</w:t>
      </w:r>
      <w:r w:rsidR="009C4182" w:rsidRPr="00201870">
        <w:rPr>
          <w:rFonts w:ascii="Times New Roman" w:hAnsi="Times New Roman" w:cs="Times New Roman"/>
          <w:sz w:val="24"/>
          <w:szCs w:val="24"/>
          <w:lang w:val="en-US"/>
        </w:rPr>
        <w:t>”.</w:t>
      </w:r>
    </w:p>
    <w:p w14:paraId="5C1DD8A8" w14:textId="77777777" w:rsidR="007611DD" w:rsidRPr="00201870" w:rsidRDefault="007611DD" w:rsidP="00CB17EE">
      <w:pPr>
        <w:pStyle w:val="NoSpacing"/>
        <w:spacing w:line="480" w:lineRule="auto"/>
        <w:rPr>
          <w:rFonts w:ascii="Times New Roman" w:hAnsi="Times New Roman" w:cs="Times New Roman"/>
          <w:sz w:val="24"/>
          <w:szCs w:val="24"/>
          <w:lang w:val="en-US"/>
        </w:rPr>
      </w:pPr>
    </w:p>
    <w:p w14:paraId="46C8E86D" w14:textId="1702B864" w:rsidR="006B511C" w:rsidRPr="00201870" w:rsidRDefault="00D115D4" w:rsidP="00CB17EE">
      <w:pPr>
        <w:pStyle w:val="NoSpacing"/>
        <w:spacing w:line="480" w:lineRule="auto"/>
        <w:rPr>
          <w:rFonts w:ascii="Times New Roman" w:hAnsi="Times New Roman" w:cs="Times New Roman"/>
          <w:b/>
          <w:bCs/>
          <w:sz w:val="24"/>
          <w:szCs w:val="24"/>
        </w:rPr>
      </w:pPr>
      <w:r w:rsidRPr="00201870">
        <w:rPr>
          <w:rFonts w:ascii="Times New Roman" w:hAnsi="Times New Roman" w:cs="Times New Roman"/>
          <w:b/>
          <w:bCs/>
          <w:sz w:val="24"/>
          <w:szCs w:val="24"/>
        </w:rPr>
        <w:t>7. Discussion</w:t>
      </w:r>
    </w:p>
    <w:p w14:paraId="4981F11B" w14:textId="77777777" w:rsidR="007611DD" w:rsidRPr="00201870" w:rsidRDefault="007611DD" w:rsidP="00CB17EE">
      <w:pPr>
        <w:pStyle w:val="NoSpacing"/>
        <w:spacing w:line="480" w:lineRule="auto"/>
        <w:rPr>
          <w:rFonts w:ascii="Times New Roman" w:hAnsi="Times New Roman" w:cs="Times New Roman"/>
          <w:bCs/>
          <w:iCs/>
          <w:sz w:val="24"/>
          <w:szCs w:val="24"/>
        </w:rPr>
      </w:pPr>
    </w:p>
    <w:p w14:paraId="4A0B0619" w14:textId="77777777" w:rsidR="006B511C" w:rsidRPr="00201870" w:rsidRDefault="006B511C" w:rsidP="00CB17EE">
      <w:pPr>
        <w:pStyle w:val="NoSpacing"/>
        <w:spacing w:line="480" w:lineRule="auto"/>
        <w:rPr>
          <w:rFonts w:ascii="Times New Roman" w:hAnsi="Times New Roman" w:cs="Times New Roman"/>
          <w:b/>
          <w:i/>
          <w:iCs/>
          <w:sz w:val="24"/>
          <w:szCs w:val="24"/>
        </w:rPr>
      </w:pPr>
      <w:r w:rsidRPr="00201870">
        <w:rPr>
          <w:rFonts w:ascii="Times New Roman" w:hAnsi="Times New Roman" w:cs="Times New Roman"/>
          <w:b/>
          <w:i/>
          <w:iCs/>
          <w:sz w:val="24"/>
          <w:szCs w:val="24"/>
        </w:rPr>
        <w:t>7.1 Sufficient configurations</w:t>
      </w:r>
    </w:p>
    <w:p w14:paraId="55981776" w14:textId="2310EBD2" w:rsidR="006B511C" w:rsidRPr="00201870" w:rsidRDefault="00A31FBB"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The study results generate an interesting discussion. Concerning research </w:t>
      </w:r>
      <w:r w:rsidR="002D184A" w:rsidRPr="00201870">
        <w:rPr>
          <w:rFonts w:ascii="Times New Roman" w:hAnsi="Times New Roman" w:cs="Times New Roman"/>
          <w:sz w:val="24"/>
          <w:szCs w:val="24"/>
          <w:lang w:val="en-US"/>
        </w:rPr>
        <w:t>o</w:t>
      </w:r>
      <w:r w:rsidRPr="00201870">
        <w:rPr>
          <w:rFonts w:ascii="Times New Roman" w:hAnsi="Times New Roman" w:cs="Times New Roman"/>
          <w:sz w:val="24"/>
          <w:szCs w:val="24"/>
          <w:lang w:val="en-US"/>
        </w:rPr>
        <w:t xml:space="preserve">n British holidaymakers, the two solutions </w:t>
      </w:r>
      <w:r w:rsidR="002D184A" w:rsidRPr="00201870">
        <w:rPr>
          <w:rFonts w:ascii="Times New Roman" w:hAnsi="Times New Roman" w:cs="Times New Roman"/>
          <w:sz w:val="24"/>
          <w:szCs w:val="24"/>
          <w:lang w:val="en-US"/>
        </w:rPr>
        <w:t xml:space="preserve">identified </w:t>
      </w:r>
      <w:r w:rsidRPr="00201870">
        <w:rPr>
          <w:rFonts w:ascii="Times New Roman" w:hAnsi="Times New Roman" w:cs="Times New Roman"/>
          <w:sz w:val="24"/>
          <w:szCs w:val="24"/>
          <w:lang w:val="en-US"/>
        </w:rPr>
        <w:t xml:space="preserve">appear to be the mirror opposites since the simple conditions included in the first sufficient configuration (gender; cultural </w:t>
      </w:r>
      <w:r w:rsidRPr="00201870">
        <w:rPr>
          <w:rFonts w:ascii="Times New Roman" w:hAnsi="Times New Roman" w:cs="Times New Roman"/>
          <w:sz w:val="24"/>
          <w:szCs w:val="24"/>
          <w:lang w:val="en-US"/>
        </w:rPr>
        <w:lastRenderedPageBreak/>
        <w:t>orientation; destination attitudes) are not included in the second one. More</w:t>
      </w:r>
      <w:r w:rsidR="005F1411" w:rsidRPr="00201870">
        <w:rPr>
          <w:rFonts w:ascii="Times New Roman" w:hAnsi="Times New Roman" w:cs="Times New Roman"/>
          <w:sz w:val="24"/>
          <w:szCs w:val="24"/>
          <w:lang w:val="en-US"/>
        </w:rPr>
        <w:t xml:space="preserve"> </w:t>
      </w:r>
      <w:r w:rsidRPr="00201870">
        <w:rPr>
          <w:rFonts w:ascii="Times New Roman" w:hAnsi="Times New Roman" w:cs="Times New Roman"/>
          <w:sz w:val="24"/>
          <w:szCs w:val="24"/>
          <w:lang w:val="en-US"/>
        </w:rPr>
        <w:t>specifically, the first solution focuses o</w:t>
      </w:r>
      <w:r w:rsidR="00BD15C6" w:rsidRPr="00201870">
        <w:rPr>
          <w:rFonts w:ascii="Times New Roman" w:hAnsi="Times New Roman" w:cs="Times New Roman"/>
          <w:sz w:val="24"/>
          <w:szCs w:val="24"/>
          <w:lang w:val="en-US"/>
        </w:rPr>
        <w:t>n</w:t>
      </w:r>
      <w:r w:rsidRPr="00201870">
        <w:rPr>
          <w:rFonts w:ascii="Times New Roman" w:hAnsi="Times New Roman" w:cs="Times New Roman"/>
          <w:sz w:val="24"/>
          <w:szCs w:val="24"/>
          <w:lang w:val="en-US"/>
        </w:rPr>
        <w:t xml:space="preserve"> </w:t>
      </w:r>
      <w:r w:rsidR="00D05337" w:rsidRPr="00201870">
        <w:rPr>
          <w:rFonts w:ascii="Times New Roman" w:hAnsi="Times New Roman" w:cs="Times New Roman"/>
          <w:sz w:val="24"/>
          <w:szCs w:val="24"/>
          <w:lang w:val="en-US"/>
        </w:rPr>
        <w:t>cultural</w:t>
      </w:r>
      <w:r w:rsidR="00BD15C6" w:rsidRPr="00201870">
        <w:rPr>
          <w:rFonts w:ascii="Times New Roman" w:hAnsi="Times New Roman" w:cs="Times New Roman"/>
          <w:sz w:val="24"/>
          <w:szCs w:val="24"/>
          <w:lang w:val="en-US"/>
        </w:rPr>
        <w:t xml:space="preserve"> orientation</w:t>
      </w:r>
      <w:r w:rsidR="00D05337" w:rsidRPr="00201870">
        <w:rPr>
          <w:rFonts w:ascii="Times New Roman" w:hAnsi="Times New Roman" w:cs="Times New Roman"/>
          <w:sz w:val="24"/>
          <w:szCs w:val="24"/>
          <w:lang w:val="en-US"/>
        </w:rPr>
        <w:t xml:space="preserve"> and destination attributes</w:t>
      </w:r>
      <w:r w:rsidRPr="00201870">
        <w:rPr>
          <w:rFonts w:ascii="Times New Roman" w:hAnsi="Times New Roman" w:cs="Times New Roman"/>
          <w:sz w:val="24"/>
          <w:szCs w:val="24"/>
          <w:lang w:val="en-US"/>
        </w:rPr>
        <w:t xml:space="preserve">. </w:t>
      </w:r>
      <w:r w:rsidR="0070172B" w:rsidRPr="00201870">
        <w:rPr>
          <w:rFonts w:ascii="Times New Roman" w:hAnsi="Times New Roman" w:cs="Times New Roman"/>
          <w:sz w:val="24"/>
          <w:szCs w:val="24"/>
          <w:lang w:val="en-US"/>
        </w:rPr>
        <w:t xml:space="preserve">Past research examined the effect of personal factors including cultural orientation and gender on travel intentions in the context of uncertainty, confirming a positive influence (e.g., Reisinger &amp; </w:t>
      </w:r>
      <w:proofErr w:type="spellStart"/>
      <w:r w:rsidR="0070172B" w:rsidRPr="00201870">
        <w:rPr>
          <w:rFonts w:ascii="Times New Roman" w:hAnsi="Times New Roman" w:cs="Times New Roman"/>
          <w:sz w:val="24"/>
          <w:szCs w:val="24"/>
          <w:lang w:val="en-US"/>
        </w:rPr>
        <w:t>Mavondo</w:t>
      </w:r>
      <w:proofErr w:type="spellEnd"/>
      <w:r w:rsidR="0070172B" w:rsidRPr="00201870">
        <w:rPr>
          <w:rFonts w:ascii="Times New Roman" w:hAnsi="Times New Roman" w:cs="Times New Roman"/>
          <w:sz w:val="24"/>
          <w:szCs w:val="24"/>
          <w:lang w:val="en-US"/>
        </w:rPr>
        <w:t xml:space="preserve">, 2006). </w:t>
      </w:r>
      <w:r w:rsidR="006C5D61" w:rsidRPr="00201870">
        <w:rPr>
          <w:rFonts w:ascii="Times New Roman" w:hAnsi="Times New Roman" w:cs="Times New Roman"/>
          <w:sz w:val="24"/>
          <w:szCs w:val="24"/>
          <w:lang w:val="en-US"/>
        </w:rPr>
        <w:t>For instance, gender has been previously found to impact travel intentions as females generally carry more travel a</w:t>
      </w:r>
      <w:r w:rsidR="00BD7DFD" w:rsidRPr="00201870">
        <w:rPr>
          <w:rFonts w:ascii="Times New Roman" w:hAnsi="Times New Roman" w:cs="Times New Roman"/>
          <w:sz w:val="24"/>
          <w:szCs w:val="24"/>
          <w:lang w:val="en-US"/>
        </w:rPr>
        <w:t>nxiety (</w:t>
      </w:r>
      <w:proofErr w:type="spellStart"/>
      <w:r w:rsidR="00BD7DFD" w:rsidRPr="00201870">
        <w:rPr>
          <w:rFonts w:ascii="Times New Roman" w:hAnsi="Times New Roman" w:cs="Times New Roman"/>
          <w:sz w:val="24"/>
          <w:szCs w:val="24"/>
          <w:lang w:val="en-US"/>
        </w:rPr>
        <w:t>Neuburger</w:t>
      </w:r>
      <w:proofErr w:type="spellEnd"/>
      <w:r w:rsidR="00BD7DFD" w:rsidRPr="00201870">
        <w:rPr>
          <w:rFonts w:ascii="Times New Roman" w:hAnsi="Times New Roman" w:cs="Times New Roman"/>
          <w:sz w:val="24"/>
          <w:szCs w:val="24"/>
          <w:lang w:val="en-US"/>
        </w:rPr>
        <w:t xml:space="preserve"> &amp; Egger, 2020</w:t>
      </w:r>
      <w:r w:rsidR="006C5D61" w:rsidRPr="00201870">
        <w:rPr>
          <w:rFonts w:ascii="Times New Roman" w:hAnsi="Times New Roman" w:cs="Times New Roman"/>
          <w:sz w:val="24"/>
          <w:szCs w:val="24"/>
          <w:lang w:val="en-US"/>
        </w:rPr>
        <w:t xml:space="preserve">). </w:t>
      </w:r>
      <w:r w:rsidR="00D05337" w:rsidRPr="00201870">
        <w:rPr>
          <w:rFonts w:ascii="Times New Roman" w:hAnsi="Times New Roman" w:cs="Times New Roman"/>
          <w:sz w:val="24"/>
          <w:szCs w:val="24"/>
          <w:lang w:val="en-US"/>
        </w:rPr>
        <w:t xml:space="preserve">The relationship </w:t>
      </w:r>
      <w:r w:rsidR="00BD15C6" w:rsidRPr="00201870">
        <w:rPr>
          <w:rFonts w:ascii="Times New Roman" w:hAnsi="Times New Roman" w:cs="Times New Roman"/>
          <w:sz w:val="24"/>
          <w:szCs w:val="24"/>
          <w:lang w:val="en-US"/>
        </w:rPr>
        <w:t>between</w:t>
      </w:r>
      <w:r w:rsidR="00D05337" w:rsidRPr="00201870">
        <w:rPr>
          <w:rFonts w:ascii="Times New Roman" w:hAnsi="Times New Roman" w:cs="Times New Roman"/>
          <w:sz w:val="24"/>
          <w:szCs w:val="24"/>
          <w:lang w:val="en-US"/>
        </w:rPr>
        <w:t xml:space="preserve"> cultural orientation and destination attributes</w:t>
      </w:r>
      <w:r w:rsidR="006C5D61" w:rsidRPr="00201870">
        <w:rPr>
          <w:rFonts w:ascii="Times New Roman" w:hAnsi="Times New Roman" w:cs="Times New Roman"/>
          <w:sz w:val="24"/>
          <w:szCs w:val="24"/>
          <w:lang w:val="en-US"/>
        </w:rPr>
        <w:t xml:space="preserve"> was also</w:t>
      </w:r>
      <w:r w:rsidR="00D05337" w:rsidRPr="00201870">
        <w:rPr>
          <w:rFonts w:ascii="Times New Roman" w:hAnsi="Times New Roman" w:cs="Times New Roman"/>
          <w:sz w:val="24"/>
          <w:szCs w:val="24"/>
          <w:lang w:val="en-US"/>
        </w:rPr>
        <w:t xml:space="preserve"> highlighted </w:t>
      </w:r>
      <w:r w:rsidR="00BD15C6" w:rsidRPr="00201870">
        <w:rPr>
          <w:rFonts w:ascii="Times New Roman" w:hAnsi="Times New Roman" w:cs="Times New Roman"/>
          <w:sz w:val="24"/>
          <w:szCs w:val="24"/>
          <w:lang w:val="en-US"/>
        </w:rPr>
        <w:t>by</w:t>
      </w:r>
      <w:r w:rsidR="00D05337" w:rsidRPr="00201870">
        <w:rPr>
          <w:rFonts w:ascii="Times New Roman" w:hAnsi="Times New Roman" w:cs="Times New Roman"/>
          <w:sz w:val="24"/>
          <w:szCs w:val="24"/>
          <w:lang w:val="en-US"/>
        </w:rPr>
        <w:t xml:space="preserve"> Jackson (2019)</w:t>
      </w:r>
      <w:r w:rsidR="00BD15C6" w:rsidRPr="00201870">
        <w:rPr>
          <w:rFonts w:ascii="Times New Roman" w:hAnsi="Times New Roman" w:cs="Times New Roman"/>
          <w:sz w:val="24"/>
          <w:szCs w:val="24"/>
          <w:lang w:val="en-US"/>
        </w:rPr>
        <w:t>,</w:t>
      </w:r>
      <w:r w:rsidR="00D05337" w:rsidRPr="00201870">
        <w:rPr>
          <w:rFonts w:ascii="Times New Roman" w:hAnsi="Times New Roman" w:cs="Times New Roman"/>
          <w:sz w:val="24"/>
          <w:szCs w:val="24"/>
          <w:lang w:val="en-US"/>
        </w:rPr>
        <w:t xml:space="preserve"> indicating that destination attributes are influenced by tourists’ personal factors such as cultural orientation. However, th</w:t>
      </w:r>
      <w:r w:rsidR="006C5D61" w:rsidRPr="00201870">
        <w:rPr>
          <w:rFonts w:ascii="Times New Roman" w:hAnsi="Times New Roman" w:cs="Times New Roman"/>
          <w:sz w:val="24"/>
          <w:szCs w:val="24"/>
          <w:lang w:val="en-US"/>
        </w:rPr>
        <w:t>is</w:t>
      </w:r>
      <w:r w:rsidR="00D05337" w:rsidRPr="00201870">
        <w:rPr>
          <w:rFonts w:ascii="Times New Roman" w:hAnsi="Times New Roman" w:cs="Times New Roman"/>
          <w:sz w:val="24"/>
          <w:szCs w:val="24"/>
          <w:lang w:val="en-US"/>
        </w:rPr>
        <w:t xml:space="preserve"> research further expands this rationale by revealing the bilateral influence (also with the inclusion of gender) of cultural orientation and destination attributes upon travel intention</w:t>
      </w:r>
      <w:r w:rsidR="00285096" w:rsidRPr="00201870">
        <w:rPr>
          <w:rFonts w:ascii="Times New Roman" w:hAnsi="Times New Roman" w:cs="Times New Roman"/>
          <w:sz w:val="24"/>
          <w:szCs w:val="24"/>
          <w:lang w:val="en-US"/>
        </w:rPr>
        <w:t>s</w:t>
      </w:r>
      <w:r w:rsidR="00F212FA" w:rsidRPr="00201870">
        <w:rPr>
          <w:rFonts w:ascii="Times New Roman" w:hAnsi="Times New Roman" w:cs="Times New Roman"/>
          <w:sz w:val="24"/>
          <w:szCs w:val="24"/>
          <w:lang w:val="en-US"/>
        </w:rPr>
        <w:t xml:space="preserve"> which insofar was not considered</w:t>
      </w:r>
      <w:r w:rsidR="00D05337" w:rsidRPr="00201870">
        <w:rPr>
          <w:rFonts w:ascii="Times New Roman" w:hAnsi="Times New Roman" w:cs="Times New Roman"/>
          <w:sz w:val="24"/>
          <w:szCs w:val="24"/>
          <w:lang w:val="en-US"/>
        </w:rPr>
        <w:t xml:space="preserve">. </w:t>
      </w:r>
      <w:r w:rsidR="009D2BFE" w:rsidRPr="00201870">
        <w:rPr>
          <w:rFonts w:ascii="Times New Roman" w:hAnsi="Times New Roman" w:cs="Times New Roman"/>
          <w:sz w:val="24"/>
          <w:szCs w:val="24"/>
          <w:lang w:val="en-US"/>
        </w:rPr>
        <w:t>The qualitative findings support this solution as stakeholders in the Cyprus tourism industry have clearly outlined the importance of cultural orientation and destination attributes on travel intentions in general and on travelling to Cyprus specifically.</w:t>
      </w:r>
      <w:r w:rsidR="00B60CBA" w:rsidRPr="00201870">
        <w:rPr>
          <w:rFonts w:ascii="Times New Roman" w:hAnsi="Times New Roman" w:cs="Times New Roman"/>
          <w:sz w:val="24"/>
          <w:szCs w:val="24"/>
          <w:lang w:val="en-US"/>
        </w:rPr>
        <w:t xml:space="preserve"> Even if Cyprus is the farthest away destination from the UK, British holidaymakers may still choose to visit it during the pandemic due to the cultural affiliation felt for this previously British colony.</w:t>
      </w:r>
    </w:p>
    <w:p w14:paraId="1CAE2884" w14:textId="77777777" w:rsidR="00D05337" w:rsidRPr="00201870" w:rsidRDefault="00D05337" w:rsidP="00CB17EE">
      <w:pPr>
        <w:pStyle w:val="NoSpacing"/>
        <w:spacing w:line="480" w:lineRule="auto"/>
        <w:rPr>
          <w:rFonts w:ascii="Times New Roman" w:hAnsi="Times New Roman" w:cs="Times New Roman"/>
          <w:sz w:val="24"/>
          <w:szCs w:val="24"/>
          <w:lang w:val="en-US"/>
        </w:rPr>
      </w:pPr>
    </w:p>
    <w:p w14:paraId="39E690DA" w14:textId="31FB53D6" w:rsidR="00CB17EE" w:rsidRPr="00201870" w:rsidRDefault="00D05337" w:rsidP="00F23906">
      <w:pPr>
        <w:spacing w:after="0"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The second sufficient configuration is related </w:t>
      </w:r>
      <w:r w:rsidR="00940D70" w:rsidRPr="00201870">
        <w:rPr>
          <w:rFonts w:ascii="Times New Roman" w:hAnsi="Times New Roman" w:cs="Times New Roman"/>
          <w:sz w:val="24"/>
          <w:szCs w:val="24"/>
          <w:lang w:val="en-US"/>
        </w:rPr>
        <w:t>to</w:t>
      </w:r>
      <w:r w:rsidRPr="00201870">
        <w:rPr>
          <w:rFonts w:ascii="Times New Roman" w:hAnsi="Times New Roman" w:cs="Times New Roman"/>
          <w:sz w:val="24"/>
          <w:szCs w:val="24"/>
          <w:lang w:val="en-US"/>
        </w:rPr>
        <w:t xml:space="preserve"> travel attitudes since it includes both, the positive and negative </w:t>
      </w:r>
      <w:r w:rsidR="002D184A" w:rsidRPr="00201870">
        <w:rPr>
          <w:rFonts w:ascii="Times New Roman" w:hAnsi="Times New Roman" w:cs="Times New Roman"/>
          <w:sz w:val="24"/>
          <w:szCs w:val="24"/>
          <w:lang w:val="en-US"/>
        </w:rPr>
        <w:t>attitudes</w:t>
      </w:r>
      <w:r w:rsidRPr="00201870">
        <w:rPr>
          <w:rFonts w:ascii="Times New Roman" w:hAnsi="Times New Roman" w:cs="Times New Roman"/>
          <w:sz w:val="24"/>
          <w:szCs w:val="24"/>
          <w:lang w:val="en-US"/>
        </w:rPr>
        <w:t xml:space="preserve">. </w:t>
      </w:r>
      <w:r w:rsidR="00A77C09" w:rsidRPr="00201870">
        <w:rPr>
          <w:rFonts w:ascii="Times New Roman" w:hAnsi="Times New Roman" w:cs="Times New Roman"/>
          <w:sz w:val="24"/>
          <w:szCs w:val="24"/>
          <w:lang w:val="en-US"/>
        </w:rPr>
        <w:t>As it is revealed, the combination of th</w:t>
      </w:r>
      <w:r w:rsidR="00940D70" w:rsidRPr="00201870">
        <w:rPr>
          <w:rFonts w:ascii="Times New Roman" w:hAnsi="Times New Roman" w:cs="Times New Roman"/>
          <w:sz w:val="24"/>
          <w:szCs w:val="24"/>
          <w:lang w:val="en-US"/>
        </w:rPr>
        <w:t>e</w:t>
      </w:r>
      <w:r w:rsidR="00A77C09" w:rsidRPr="00201870">
        <w:rPr>
          <w:rFonts w:ascii="Times New Roman" w:hAnsi="Times New Roman" w:cs="Times New Roman"/>
          <w:sz w:val="24"/>
          <w:szCs w:val="24"/>
          <w:lang w:val="en-US"/>
        </w:rPr>
        <w:t>se attitudes consist</w:t>
      </w:r>
      <w:r w:rsidR="00940D70" w:rsidRPr="00201870">
        <w:rPr>
          <w:rFonts w:ascii="Times New Roman" w:hAnsi="Times New Roman" w:cs="Times New Roman"/>
          <w:sz w:val="24"/>
          <w:szCs w:val="24"/>
          <w:lang w:val="en-US"/>
        </w:rPr>
        <w:t>s</w:t>
      </w:r>
      <w:r w:rsidR="00450C9F" w:rsidRPr="00201870">
        <w:rPr>
          <w:rFonts w:ascii="Times New Roman" w:hAnsi="Times New Roman" w:cs="Times New Roman"/>
          <w:sz w:val="24"/>
          <w:szCs w:val="24"/>
          <w:lang w:val="en-US"/>
        </w:rPr>
        <w:t xml:space="preserve"> of</w:t>
      </w:r>
      <w:r w:rsidR="00A77C09" w:rsidRPr="00201870">
        <w:rPr>
          <w:rFonts w:ascii="Times New Roman" w:hAnsi="Times New Roman" w:cs="Times New Roman"/>
          <w:sz w:val="24"/>
          <w:szCs w:val="24"/>
          <w:lang w:val="en-US"/>
        </w:rPr>
        <w:t xml:space="preserve"> a pathway that affects the travel intention</w:t>
      </w:r>
      <w:r w:rsidR="00940D70" w:rsidRPr="00201870">
        <w:rPr>
          <w:rFonts w:ascii="Times New Roman" w:hAnsi="Times New Roman" w:cs="Times New Roman"/>
          <w:sz w:val="24"/>
          <w:szCs w:val="24"/>
          <w:lang w:val="en-US"/>
        </w:rPr>
        <w:t>s</w:t>
      </w:r>
      <w:r w:rsidR="00A77C09" w:rsidRPr="00201870">
        <w:rPr>
          <w:rFonts w:ascii="Times New Roman" w:hAnsi="Times New Roman" w:cs="Times New Roman"/>
          <w:sz w:val="24"/>
          <w:szCs w:val="24"/>
          <w:lang w:val="en-US"/>
        </w:rPr>
        <w:t xml:space="preserve"> of holidaymakers.</w:t>
      </w:r>
      <w:r w:rsidR="004678CE" w:rsidRPr="00201870">
        <w:rPr>
          <w:rFonts w:ascii="Times New Roman" w:hAnsi="Times New Roman" w:cs="Times New Roman"/>
          <w:sz w:val="24"/>
          <w:szCs w:val="24"/>
          <w:lang w:val="en-US"/>
        </w:rPr>
        <w:t xml:space="preserve"> The solution reveals that travel intentions are substantially influenced by the subjective judgements of the holidaymakers, a finding </w:t>
      </w:r>
      <w:r w:rsidR="002D184A" w:rsidRPr="00201870">
        <w:rPr>
          <w:rFonts w:ascii="Times New Roman" w:hAnsi="Times New Roman" w:cs="Times New Roman"/>
          <w:sz w:val="24"/>
          <w:szCs w:val="24"/>
          <w:lang w:val="en-US"/>
        </w:rPr>
        <w:t xml:space="preserve">similar </w:t>
      </w:r>
      <w:r w:rsidR="004678CE" w:rsidRPr="00201870">
        <w:rPr>
          <w:rFonts w:ascii="Times New Roman" w:hAnsi="Times New Roman" w:cs="Times New Roman"/>
          <w:sz w:val="24"/>
          <w:szCs w:val="24"/>
          <w:lang w:val="en-US"/>
        </w:rPr>
        <w:t xml:space="preserve">with Karl’s (2018) study. Nevertheless, in this </w:t>
      </w:r>
      <w:r w:rsidR="004F1AFA" w:rsidRPr="00201870">
        <w:rPr>
          <w:rFonts w:ascii="Times New Roman" w:hAnsi="Times New Roman" w:cs="Times New Roman"/>
          <w:sz w:val="24"/>
          <w:szCs w:val="24"/>
          <w:lang w:val="en-US"/>
        </w:rPr>
        <w:t>study</w:t>
      </w:r>
      <w:r w:rsidR="004678CE" w:rsidRPr="00201870">
        <w:rPr>
          <w:rFonts w:ascii="Times New Roman" w:hAnsi="Times New Roman" w:cs="Times New Roman"/>
          <w:sz w:val="24"/>
          <w:szCs w:val="24"/>
          <w:lang w:val="en-US"/>
        </w:rPr>
        <w:t xml:space="preserve"> the findings reveal that </w:t>
      </w:r>
      <w:r w:rsidR="00940D70" w:rsidRPr="00201870">
        <w:rPr>
          <w:rFonts w:ascii="Times New Roman" w:hAnsi="Times New Roman" w:cs="Times New Roman"/>
          <w:sz w:val="24"/>
          <w:szCs w:val="24"/>
          <w:lang w:val="en-US"/>
        </w:rPr>
        <w:t>just</w:t>
      </w:r>
      <w:r w:rsidR="004678CE" w:rsidRPr="00201870">
        <w:rPr>
          <w:rFonts w:ascii="Times New Roman" w:hAnsi="Times New Roman" w:cs="Times New Roman"/>
          <w:sz w:val="24"/>
          <w:szCs w:val="24"/>
          <w:lang w:val="en-US"/>
        </w:rPr>
        <w:t xml:space="preserve"> the combination of positive and negative travel </w:t>
      </w:r>
      <w:r w:rsidR="004678CE" w:rsidRPr="00201870">
        <w:rPr>
          <w:rFonts w:ascii="Times New Roman" w:hAnsi="Times New Roman" w:cs="Times New Roman"/>
          <w:sz w:val="24"/>
          <w:szCs w:val="24"/>
          <w:lang w:val="en-US"/>
        </w:rPr>
        <w:lastRenderedPageBreak/>
        <w:t xml:space="preserve">attitudes are enough to create a sufficient pathway leading to travel intention, leaving aside a potential influence of destination attributes. </w:t>
      </w:r>
      <w:r w:rsidR="00B60CBA" w:rsidRPr="00201870">
        <w:rPr>
          <w:rFonts w:ascii="Times New Roman" w:hAnsi="Times New Roman" w:cs="Times New Roman"/>
          <w:sz w:val="24"/>
          <w:szCs w:val="24"/>
          <w:lang w:val="en-US"/>
        </w:rPr>
        <w:t xml:space="preserve">Studies on travel during </w:t>
      </w:r>
      <w:r w:rsidR="006537A0" w:rsidRPr="00201870">
        <w:rPr>
          <w:rFonts w:ascii="Times New Roman" w:hAnsi="Times New Roman" w:cs="Times New Roman"/>
          <w:sz w:val="24"/>
          <w:szCs w:val="24"/>
          <w:lang w:val="en-US"/>
        </w:rPr>
        <w:t>the uncertain time of the pandemic</w:t>
      </w:r>
      <w:r w:rsidR="00B60CBA" w:rsidRPr="00201870">
        <w:rPr>
          <w:rFonts w:ascii="Times New Roman" w:hAnsi="Times New Roman" w:cs="Times New Roman"/>
          <w:sz w:val="24"/>
          <w:szCs w:val="24"/>
          <w:lang w:val="en-US"/>
        </w:rPr>
        <w:t xml:space="preserve"> generally highlight the influence of negative travel attitudes on </w:t>
      </w:r>
      <w:r w:rsidR="006537A0" w:rsidRPr="00201870">
        <w:rPr>
          <w:rFonts w:ascii="Times New Roman" w:hAnsi="Times New Roman" w:cs="Times New Roman"/>
          <w:sz w:val="24"/>
          <w:szCs w:val="24"/>
          <w:lang w:val="en-US"/>
        </w:rPr>
        <w:t xml:space="preserve">international </w:t>
      </w:r>
      <w:r w:rsidR="00B60CBA" w:rsidRPr="00201870">
        <w:rPr>
          <w:rFonts w:ascii="Times New Roman" w:hAnsi="Times New Roman" w:cs="Times New Roman"/>
          <w:sz w:val="24"/>
          <w:szCs w:val="24"/>
          <w:lang w:val="en-US"/>
        </w:rPr>
        <w:t>travel intentions (</w:t>
      </w:r>
      <w:proofErr w:type="spellStart"/>
      <w:r w:rsidR="00B01DD5" w:rsidRPr="00201870">
        <w:rPr>
          <w:rFonts w:ascii="Times New Roman" w:hAnsi="Times New Roman" w:cs="Times New Roman"/>
          <w:sz w:val="24"/>
          <w:szCs w:val="24"/>
        </w:rPr>
        <w:t>Poulaki</w:t>
      </w:r>
      <w:proofErr w:type="spellEnd"/>
      <w:r w:rsidR="00B01DD5" w:rsidRPr="00201870">
        <w:rPr>
          <w:rFonts w:ascii="Times New Roman" w:hAnsi="Times New Roman" w:cs="Times New Roman"/>
          <w:sz w:val="24"/>
          <w:szCs w:val="24"/>
        </w:rPr>
        <w:t xml:space="preserve"> &amp; </w:t>
      </w:r>
      <w:proofErr w:type="spellStart"/>
      <w:r w:rsidR="00B01DD5" w:rsidRPr="00201870">
        <w:rPr>
          <w:rFonts w:ascii="Times New Roman" w:hAnsi="Times New Roman" w:cs="Times New Roman"/>
          <w:sz w:val="24"/>
          <w:szCs w:val="24"/>
        </w:rPr>
        <w:t>Nikas</w:t>
      </w:r>
      <w:proofErr w:type="spellEnd"/>
      <w:r w:rsidR="00B01DD5" w:rsidRPr="00201870">
        <w:rPr>
          <w:rFonts w:ascii="Times New Roman" w:hAnsi="Times New Roman" w:cs="Times New Roman"/>
          <w:sz w:val="24"/>
          <w:szCs w:val="24"/>
        </w:rPr>
        <w:t>, 2021</w:t>
      </w:r>
      <w:r w:rsidR="00B60CBA" w:rsidRPr="00201870">
        <w:rPr>
          <w:rFonts w:ascii="Times New Roman" w:hAnsi="Times New Roman" w:cs="Times New Roman"/>
          <w:sz w:val="24"/>
          <w:szCs w:val="24"/>
          <w:lang w:val="en-US"/>
        </w:rPr>
        <w:t xml:space="preserve">); however, the prolonged situation caused by the COVID-19 pandemic has </w:t>
      </w:r>
      <w:proofErr w:type="spellStart"/>
      <w:r w:rsidR="00B60CBA" w:rsidRPr="00201870">
        <w:rPr>
          <w:rFonts w:ascii="Times New Roman" w:hAnsi="Times New Roman" w:cs="Times New Roman"/>
          <w:sz w:val="24"/>
          <w:szCs w:val="24"/>
          <w:lang w:val="en-US"/>
        </w:rPr>
        <w:t>complexified</w:t>
      </w:r>
      <w:proofErr w:type="spellEnd"/>
      <w:r w:rsidR="00B60CBA" w:rsidRPr="00201870">
        <w:rPr>
          <w:rFonts w:ascii="Times New Roman" w:hAnsi="Times New Roman" w:cs="Times New Roman"/>
          <w:sz w:val="24"/>
          <w:szCs w:val="24"/>
          <w:lang w:val="en-US"/>
        </w:rPr>
        <w:t xml:space="preserve"> tourism decision-making. As mentioned in the literature review section, studies examining travel </w:t>
      </w:r>
      <w:r w:rsidR="006537A0" w:rsidRPr="00201870">
        <w:rPr>
          <w:rFonts w:ascii="Times New Roman" w:hAnsi="Times New Roman" w:cs="Times New Roman"/>
          <w:sz w:val="24"/>
          <w:szCs w:val="24"/>
          <w:lang w:val="en-US"/>
        </w:rPr>
        <w:t>decision-making during the pandemic reveal</w:t>
      </w:r>
      <w:r w:rsidR="00B60CBA" w:rsidRPr="00201870">
        <w:rPr>
          <w:rFonts w:ascii="Times New Roman" w:hAnsi="Times New Roman" w:cs="Times New Roman"/>
          <w:sz w:val="24"/>
          <w:szCs w:val="24"/>
        </w:rPr>
        <w:t xml:space="preserve"> higher willingness to travel for those severely affected by the pandemic (</w:t>
      </w:r>
      <w:proofErr w:type="spellStart"/>
      <w:r w:rsidR="00B60CBA" w:rsidRPr="00201870">
        <w:rPr>
          <w:rFonts w:ascii="Times New Roman" w:hAnsi="Times New Roman" w:cs="Times New Roman"/>
          <w:sz w:val="24"/>
          <w:szCs w:val="24"/>
        </w:rPr>
        <w:t>Boto</w:t>
      </w:r>
      <w:proofErr w:type="spellEnd"/>
      <w:r w:rsidR="00B60CBA" w:rsidRPr="00201870">
        <w:rPr>
          <w:rFonts w:ascii="Times New Roman" w:hAnsi="Times New Roman" w:cs="Times New Roman"/>
          <w:sz w:val="24"/>
          <w:szCs w:val="24"/>
        </w:rPr>
        <w:t>-Garcia &amp; Leoni, 2021)</w:t>
      </w:r>
      <w:r w:rsidR="006537A0" w:rsidRPr="00201870">
        <w:rPr>
          <w:rFonts w:ascii="Times New Roman" w:hAnsi="Times New Roman" w:cs="Times New Roman"/>
          <w:sz w:val="24"/>
          <w:szCs w:val="24"/>
        </w:rPr>
        <w:t xml:space="preserve"> as well as interest to travel sooner than later</w:t>
      </w:r>
      <w:r w:rsidR="00B60CBA" w:rsidRPr="00201870">
        <w:rPr>
          <w:rFonts w:ascii="Times New Roman" w:hAnsi="Times New Roman" w:cs="Times New Roman"/>
          <w:sz w:val="24"/>
          <w:szCs w:val="24"/>
        </w:rPr>
        <w:t xml:space="preserve"> </w:t>
      </w:r>
      <w:r w:rsidR="006537A0" w:rsidRPr="00201870">
        <w:rPr>
          <w:rFonts w:ascii="Times New Roman" w:hAnsi="Times New Roman" w:cs="Times New Roman"/>
          <w:sz w:val="24"/>
          <w:szCs w:val="24"/>
        </w:rPr>
        <w:t xml:space="preserve">in fear of further disruptions and restrictions </w:t>
      </w:r>
      <w:r w:rsidR="00B60CBA" w:rsidRPr="00201870">
        <w:rPr>
          <w:rFonts w:ascii="Times New Roman" w:hAnsi="Times New Roman" w:cs="Times New Roman"/>
          <w:sz w:val="24"/>
          <w:szCs w:val="24"/>
        </w:rPr>
        <w:t xml:space="preserve">(Williams et al., 2022). </w:t>
      </w:r>
      <w:r w:rsidR="00671827" w:rsidRPr="00201870">
        <w:rPr>
          <w:rFonts w:ascii="Times New Roman" w:hAnsi="Times New Roman" w:cs="Times New Roman"/>
          <w:sz w:val="24"/>
          <w:szCs w:val="24"/>
        </w:rPr>
        <w:t>Hence, both negative and positive travel attitudes are relevant in examining travel intentions during times of uncertainty.</w:t>
      </w:r>
      <w:r w:rsidR="00B60CBA" w:rsidRPr="00201870">
        <w:rPr>
          <w:rFonts w:ascii="Times New Roman" w:hAnsi="Times New Roman" w:cs="Times New Roman"/>
          <w:sz w:val="24"/>
          <w:szCs w:val="24"/>
          <w:lang w:val="en-US"/>
        </w:rPr>
        <w:t xml:space="preserve"> </w:t>
      </w:r>
      <w:r w:rsidR="005A76A0" w:rsidRPr="00201870">
        <w:rPr>
          <w:rFonts w:ascii="Times New Roman" w:hAnsi="Times New Roman" w:cs="Times New Roman"/>
          <w:sz w:val="24"/>
          <w:szCs w:val="24"/>
          <w:lang w:val="en-US"/>
        </w:rPr>
        <w:t>Findings from the qualitative research also support this argument. Industry stakeholders, for instance, suggested that destination planning and management approaches should consider tourist perceptions and</w:t>
      </w:r>
      <w:r w:rsidR="002D184A" w:rsidRPr="00201870">
        <w:rPr>
          <w:rFonts w:ascii="Times New Roman" w:hAnsi="Times New Roman" w:cs="Times New Roman"/>
          <w:sz w:val="24"/>
          <w:szCs w:val="24"/>
          <w:lang w:val="en-US"/>
        </w:rPr>
        <w:t>,</w:t>
      </w:r>
      <w:r w:rsidR="005A76A0" w:rsidRPr="00201870">
        <w:rPr>
          <w:rFonts w:ascii="Times New Roman" w:hAnsi="Times New Roman" w:cs="Times New Roman"/>
          <w:sz w:val="24"/>
          <w:szCs w:val="24"/>
          <w:lang w:val="en-US"/>
        </w:rPr>
        <w:t xml:space="preserve"> specifically</w:t>
      </w:r>
      <w:r w:rsidR="002D184A" w:rsidRPr="00201870">
        <w:rPr>
          <w:rFonts w:ascii="Times New Roman" w:hAnsi="Times New Roman" w:cs="Times New Roman"/>
          <w:sz w:val="24"/>
          <w:szCs w:val="24"/>
          <w:lang w:val="en-US"/>
        </w:rPr>
        <w:t>,</w:t>
      </w:r>
      <w:r w:rsidR="005A76A0" w:rsidRPr="00201870">
        <w:rPr>
          <w:rFonts w:ascii="Times New Roman" w:hAnsi="Times New Roman" w:cs="Times New Roman"/>
          <w:sz w:val="24"/>
          <w:szCs w:val="24"/>
          <w:lang w:val="en-US"/>
        </w:rPr>
        <w:t xml:space="preserve"> both positive and negative travel attitudes as these can act as significant influencers on travel intentions, especially in the post-COVID19 era. </w:t>
      </w:r>
    </w:p>
    <w:p w14:paraId="5B338E0F" w14:textId="77777777" w:rsidR="00BD7DFD" w:rsidRPr="00201870" w:rsidRDefault="00BD7DFD" w:rsidP="00F23906">
      <w:pPr>
        <w:spacing w:after="0" w:line="480" w:lineRule="auto"/>
        <w:rPr>
          <w:rFonts w:ascii="Times New Roman" w:hAnsi="Times New Roman" w:cs="Times New Roman"/>
          <w:sz w:val="24"/>
          <w:szCs w:val="24"/>
        </w:rPr>
      </w:pPr>
    </w:p>
    <w:p w14:paraId="064C3E86" w14:textId="77777777" w:rsidR="006B511C" w:rsidRPr="00201870" w:rsidRDefault="006B511C" w:rsidP="00CB17EE">
      <w:pPr>
        <w:pStyle w:val="NoSpacing"/>
        <w:spacing w:line="480" w:lineRule="auto"/>
        <w:rPr>
          <w:rFonts w:ascii="Times New Roman" w:hAnsi="Times New Roman" w:cs="Times New Roman"/>
          <w:b/>
          <w:i/>
          <w:iCs/>
          <w:sz w:val="24"/>
          <w:szCs w:val="24"/>
        </w:rPr>
      </w:pPr>
      <w:r w:rsidRPr="00201870">
        <w:rPr>
          <w:rFonts w:ascii="Times New Roman" w:hAnsi="Times New Roman" w:cs="Times New Roman"/>
          <w:b/>
          <w:i/>
          <w:iCs/>
          <w:sz w:val="24"/>
          <w:szCs w:val="24"/>
        </w:rPr>
        <w:t>7.2 Confirmation of tenets</w:t>
      </w:r>
    </w:p>
    <w:p w14:paraId="2F99AE37" w14:textId="6A36FC07" w:rsidR="00E56299" w:rsidRPr="00201870" w:rsidRDefault="004678CE"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The findings confirm all six set tenets. More specifically, each attribute appears to have a high outcome in one of the two generated solutions, leading to the same outcome (travel intention). As a result, the first tenet (T1) is confirmed. Moreover, </w:t>
      </w:r>
      <w:r w:rsidR="00E56299" w:rsidRPr="00201870">
        <w:rPr>
          <w:rFonts w:ascii="Times New Roman" w:hAnsi="Times New Roman" w:cs="Times New Roman"/>
          <w:sz w:val="24"/>
          <w:szCs w:val="24"/>
          <w:lang w:val="en-US"/>
        </w:rPr>
        <w:t xml:space="preserve">both </w:t>
      </w:r>
      <w:r w:rsidR="006D51AC" w:rsidRPr="00201870">
        <w:rPr>
          <w:rFonts w:ascii="Times New Roman" w:hAnsi="Times New Roman" w:cs="Times New Roman"/>
          <w:sz w:val="24"/>
          <w:szCs w:val="24"/>
          <w:lang w:val="en-US"/>
        </w:rPr>
        <w:t xml:space="preserve">sufficient </w:t>
      </w:r>
      <w:r w:rsidR="00E56299" w:rsidRPr="00201870">
        <w:rPr>
          <w:rFonts w:ascii="Times New Roman" w:hAnsi="Times New Roman" w:cs="Times New Roman"/>
          <w:sz w:val="24"/>
          <w:szCs w:val="24"/>
          <w:lang w:val="en-US"/>
        </w:rPr>
        <w:t>pathways include two of the</w:t>
      </w:r>
      <w:r w:rsidRPr="00201870">
        <w:rPr>
          <w:rFonts w:ascii="Times New Roman" w:hAnsi="Times New Roman" w:cs="Times New Roman"/>
          <w:sz w:val="24"/>
          <w:szCs w:val="24"/>
          <w:lang w:val="en-US"/>
        </w:rPr>
        <w:t xml:space="preserve"> simple conditions</w:t>
      </w:r>
      <w:r w:rsidR="00E56299" w:rsidRPr="00201870">
        <w:rPr>
          <w:rFonts w:ascii="Times New Roman" w:hAnsi="Times New Roman" w:cs="Times New Roman"/>
          <w:sz w:val="24"/>
          <w:szCs w:val="24"/>
          <w:lang w:val="en-US"/>
        </w:rPr>
        <w:t xml:space="preserve"> under evaluation</w:t>
      </w:r>
      <w:r w:rsidRPr="00201870">
        <w:rPr>
          <w:rFonts w:ascii="Times New Roman" w:hAnsi="Times New Roman" w:cs="Times New Roman"/>
          <w:sz w:val="24"/>
          <w:szCs w:val="24"/>
          <w:lang w:val="en-US"/>
        </w:rPr>
        <w:t>.</w:t>
      </w:r>
      <w:r w:rsidR="00E56299" w:rsidRPr="00201870">
        <w:rPr>
          <w:rFonts w:ascii="Times New Roman" w:hAnsi="Times New Roman" w:cs="Times New Roman"/>
          <w:sz w:val="24"/>
          <w:szCs w:val="24"/>
          <w:lang w:val="en-US"/>
        </w:rPr>
        <w:t xml:space="preserve"> (1</w:t>
      </w:r>
      <w:r w:rsidR="00E56299" w:rsidRPr="00201870">
        <w:rPr>
          <w:rFonts w:ascii="Times New Roman" w:hAnsi="Times New Roman" w:cs="Times New Roman"/>
          <w:sz w:val="24"/>
          <w:szCs w:val="24"/>
          <w:vertAlign w:val="superscript"/>
          <w:lang w:val="en-US"/>
        </w:rPr>
        <w:t>st</w:t>
      </w:r>
      <w:r w:rsidR="006D51AC" w:rsidRPr="00201870">
        <w:rPr>
          <w:rFonts w:ascii="Times New Roman" w:hAnsi="Times New Roman" w:cs="Times New Roman"/>
          <w:sz w:val="24"/>
          <w:szCs w:val="24"/>
          <w:lang w:val="en-US"/>
        </w:rPr>
        <w:t xml:space="preserve"> p</w:t>
      </w:r>
      <w:r w:rsidR="00E56299" w:rsidRPr="00201870">
        <w:rPr>
          <w:rFonts w:ascii="Times New Roman" w:hAnsi="Times New Roman" w:cs="Times New Roman"/>
          <w:sz w:val="24"/>
          <w:szCs w:val="24"/>
          <w:lang w:val="en-US"/>
        </w:rPr>
        <w:t>athway: cultural orientation [</w:t>
      </w:r>
      <w:proofErr w:type="spellStart"/>
      <w:r w:rsidR="00E56299" w:rsidRPr="00201870">
        <w:rPr>
          <w:rFonts w:ascii="Times New Roman" w:hAnsi="Times New Roman" w:cs="Times New Roman"/>
          <w:sz w:val="24"/>
          <w:szCs w:val="24"/>
          <w:lang w:val="en-US"/>
        </w:rPr>
        <w:t>f_co</w:t>
      </w:r>
      <w:proofErr w:type="spellEnd"/>
      <w:r w:rsidR="00E56299" w:rsidRPr="00201870">
        <w:rPr>
          <w:rFonts w:ascii="Times New Roman" w:hAnsi="Times New Roman" w:cs="Times New Roman"/>
          <w:sz w:val="24"/>
          <w:szCs w:val="24"/>
          <w:lang w:val="en-US"/>
        </w:rPr>
        <w:t>] and destination attributes [</w:t>
      </w:r>
      <w:proofErr w:type="spellStart"/>
      <w:r w:rsidR="00E56299" w:rsidRPr="00201870">
        <w:rPr>
          <w:rFonts w:ascii="Times New Roman" w:hAnsi="Times New Roman" w:cs="Times New Roman"/>
          <w:sz w:val="24"/>
          <w:szCs w:val="24"/>
          <w:lang w:val="en-US"/>
        </w:rPr>
        <w:t>f_da</w:t>
      </w:r>
      <w:proofErr w:type="spellEnd"/>
      <w:r w:rsidR="00E56299" w:rsidRPr="00201870">
        <w:rPr>
          <w:rFonts w:ascii="Times New Roman" w:hAnsi="Times New Roman" w:cs="Times New Roman"/>
          <w:sz w:val="24"/>
          <w:szCs w:val="24"/>
          <w:lang w:val="en-US"/>
        </w:rPr>
        <w:t>]; 2</w:t>
      </w:r>
      <w:r w:rsidR="00E56299" w:rsidRPr="00201870">
        <w:rPr>
          <w:rFonts w:ascii="Times New Roman" w:hAnsi="Times New Roman" w:cs="Times New Roman"/>
          <w:sz w:val="24"/>
          <w:szCs w:val="24"/>
          <w:vertAlign w:val="superscript"/>
          <w:lang w:val="en-US"/>
        </w:rPr>
        <w:t>nd</w:t>
      </w:r>
      <w:r w:rsidR="006D51AC" w:rsidRPr="00201870">
        <w:rPr>
          <w:rFonts w:ascii="Times New Roman" w:hAnsi="Times New Roman" w:cs="Times New Roman"/>
          <w:sz w:val="24"/>
          <w:szCs w:val="24"/>
          <w:lang w:val="en-US"/>
        </w:rPr>
        <w:t xml:space="preserve"> p</w:t>
      </w:r>
      <w:r w:rsidR="00E56299" w:rsidRPr="00201870">
        <w:rPr>
          <w:rFonts w:ascii="Times New Roman" w:hAnsi="Times New Roman" w:cs="Times New Roman"/>
          <w:sz w:val="24"/>
          <w:szCs w:val="24"/>
          <w:lang w:val="en-US"/>
        </w:rPr>
        <w:t>athway: positive [</w:t>
      </w:r>
      <w:proofErr w:type="spellStart"/>
      <w:r w:rsidR="00E56299" w:rsidRPr="00201870">
        <w:rPr>
          <w:rFonts w:ascii="Times New Roman" w:hAnsi="Times New Roman" w:cs="Times New Roman"/>
          <w:sz w:val="24"/>
          <w:szCs w:val="24"/>
          <w:lang w:val="en-US"/>
        </w:rPr>
        <w:t>f_pta</w:t>
      </w:r>
      <w:proofErr w:type="spellEnd"/>
      <w:r w:rsidR="00E56299" w:rsidRPr="00201870">
        <w:rPr>
          <w:rFonts w:ascii="Times New Roman" w:hAnsi="Times New Roman" w:cs="Times New Roman"/>
          <w:sz w:val="24"/>
          <w:szCs w:val="24"/>
          <w:lang w:val="en-US"/>
        </w:rPr>
        <w:t>] and negative [</w:t>
      </w:r>
      <w:proofErr w:type="spellStart"/>
      <w:r w:rsidR="00E56299" w:rsidRPr="00201870">
        <w:rPr>
          <w:rFonts w:ascii="Times New Roman" w:hAnsi="Times New Roman" w:cs="Times New Roman"/>
          <w:sz w:val="24"/>
          <w:szCs w:val="24"/>
          <w:lang w:val="en-US"/>
        </w:rPr>
        <w:t>f_nta</w:t>
      </w:r>
      <w:proofErr w:type="spellEnd"/>
      <w:r w:rsidR="00E56299" w:rsidRPr="00201870">
        <w:rPr>
          <w:rFonts w:ascii="Times New Roman" w:hAnsi="Times New Roman" w:cs="Times New Roman"/>
          <w:sz w:val="24"/>
          <w:szCs w:val="24"/>
          <w:lang w:val="en-US"/>
        </w:rPr>
        <w:t>] travel attitudes). These results lead to the confirmation of the</w:t>
      </w:r>
      <w:r w:rsidRPr="00201870">
        <w:rPr>
          <w:rFonts w:ascii="Times New Roman" w:hAnsi="Times New Roman" w:cs="Times New Roman"/>
          <w:sz w:val="24"/>
          <w:szCs w:val="24"/>
          <w:lang w:val="en-US"/>
        </w:rPr>
        <w:t xml:space="preserve"> second set tenet (T2). </w:t>
      </w:r>
      <w:r w:rsidR="00E56299" w:rsidRPr="00201870">
        <w:rPr>
          <w:rFonts w:ascii="Times New Roman" w:hAnsi="Times New Roman" w:cs="Times New Roman"/>
          <w:sz w:val="24"/>
          <w:szCs w:val="24"/>
          <w:lang w:val="en-US"/>
        </w:rPr>
        <w:t xml:space="preserve">The study suggests the existence of two </w:t>
      </w:r>
      <w:r w:rsidR="00E56299" w:rsidRPr="00201870">
        <w:rPr>
          <w:rFonts w:ascii="Times New Roman" w:hAnsi="Times New Roman" w:cs="Times New Roman"/>
          <w:sz w:val="24"/>
          <w:szCs w:val="24"/>
          <w:lang w:val="en-US"/>
        </w:rPr>
        <w:lastRenderedPageBreak/>
        <w:t>solutions leading to travel intention</w:t>
      </w:r>
      <w:r w:rsidRPr="00201870">
        <w:rPr>
          <w:rFonts w:ascii="Times New Roman" w:hAnsi="Times New Roman" w:cs="Times New Roman"/>
          <w:sz w:val="24"/>
          <w:szCs w:val="24"/>
          <w:lang w:val="en-US"/>
        </w:rPr>
        <w:t xml:space="preserve"> (S1</w:t>
      </w:r>
      <w:r w:rsidR="00E56299" w:rsidRPr="00201870">
        <w:rPr>
          <w:rFonts w:ascii="Times New Roman" w:hAnsi="Times New Roman" w:cs="Times New Roman"/>
          <w:sz w:val="24"/>
          <w:szCs w:val="24"/>
          <w:lang w:val="en-US"/>
        </w:rPr>
        <w:t>:</w:t>
      </w:r>
      <w:r w:rsidR="006D51AC" w:rsidRPr="00201870">
        <w:rPr>
          <w:rFonts w:ascii="Times New Roman" w:hAnsi="Times New Roman" w:cs="Times New Roman"/>
          <w:sz w:val="24"/>
          <w:szCs w:val="24"/>
          <w:lang w:val="en-US"/>
        </w:rPr>
        <w:t xml:space="preserve"> cultural</w:t>
      </w:r>
      <w:r w:rsidR="00E56299" w:rsidRPr="00201870">
        <w:rPr>
          <w:rFonts w:ascii="Times New Roman" w:hAnsi="Times New Roman" w:cs="Times New Roman"/>
          <w:sz w:val="24"/>
          <w:szCs w:val="24"/>
          <w:lang w:val="en-US"/>
        </w:rPr>
        <w:t xml:space="preserve"> and destination attributes</w:t>
      </w:r>
      <w:r w:rsidRPr="00201870">
        <w:rPr>
          <w:rFonts w:ascii="Times New Roman" w:hAnsi="Times New Roman" w:cs="Times New Roman"/>
          <w:sz w:val="24"/>
          <w:szCs w:val="24"/>
          <w:lang w:val="en-US"/>
        </w:rPr>
        <w:t xml:space="preserve">; S2: </w:t>
      </w:r>
      <w:r w:rsidR="006D51AC" w:rsidRPr="00201870">
        <w:rPr>
          <w:rFonts w:ascii="Times New Roman" w:hAnsi="Times New Roman" w:cs="Times New Roman"/>
          <w:sz w:val="24"/>
          <w:szCs w:val="24"/>
          <w:lang w:val="en-US"/>
        </w:rPr>
        <w:t>t</w:t>
      </w:r>
      <w:r w:rsidR="00E56299" w:rsidRPr="00201870">
        <w:rPr>
          <w:rFonts w:ascii="Times New Roman" w:hAnsi="Times New Roman" w:cs="Times New Roman"/>
          <w:sz w:val="24"/>
          <w:szCs w:val="24"/>
          <w:lang w:val="en-US"/>
        </w:rPr>
        <w:t>ravel attitudes</w:t>
      </w:r>
      <w:r w:rsidRPr="00201870">
        <w:rPr>
          <w:rFonts w:ascii="Times New Roman" w:hAnsi="Times New Roman" w:cs="Times New Roman"/>
          <w:sz w:val="24"/>
          <w:szCs w:val="24"/>
          <w:lang w:val="en-US"/>
        </w:rPr>
        <w:t>)</w:t>
      </w:r>
      <w:r w:rsidR="00E56299" w:rsidRPr="00201870">
        <w:rPr>
          <w:rFonts w:ascii="Times New Roman" w:hAnsi="Times New Roman" w:cs="Times New Roman"/>
          <w:sz w:val="24"/>
          <w:szCs w:val="24"/>
          <w:lang w:val="en-US"/>
        </w:rPr>
        <w:t xml:space="preserve">. Hence, the third tenet </w:t>
      </w:r>
      <w:r w:rsidRPr="00201870">
        <w:rPr>
          <w:rFonts w:ascii="Times New Roman" w:hAnsi="Times New Roman" w:cs="Times New Roman"/>
          <w:sz w:val="24"/>
          <w:szCs w:val="24"/>
          <w:lang w:val="en-US"/>
        </w:rPr>
        <w:t xml:space="preserve">(T3) is also confirmed. </w:t>
      </w:r>
      <w:r w:rsidR="00E56299" w:rsidRPr="00201870">
        <w:rPr>
          <w:rFonts w:ascii="Times New Roman" w:hAnsi="Times New Roman" w:cs="Times New Roman"/>
          <w:sz w:val="24"/>
          <w:szCs w:val="24"/>
          <w:lang w:val="en-US"/>
        </w:rPr>
        <w:t xml:space="preserve">The fourth tenet (T4) concerns the </w:t>
      </w:r>
      <w:r w:rsidRPr="00201870">
        <w:rPr>
          <w:rFonts w:ascii="Times New Roman" w:hAnsi="Times New Roman" w:cs="Times New Roman"/>
          <w:sz w:val="24"/>
          <w:szCs w:val="24"/>
          <w:lang w:val="en-US"/>
        </w:rPr>
        <w:t>contrarian case analysis</w:t>
      </w:r>
      <w:r w:rsidR="00E56299" w:rsidRPr="00201870">
        <w:rPr>
          <w:rFonts w:ascii="Times New Roman" w:hAnsi="Times New Roman" w:cs="Times New Roman"/>
          <w:sz w:val="24"/>
          <w:szCs w:val="24"/>
          <w:lang w:val="en-US"/>
        </w:rPr>
        <w:t xml:space="preserve">. This tenet is also confirmed since all four of the set simple conditions are </w:t>
      </w:r>
      <w:r w:rsidRPr="00201870">
        <w:rPr>
          <w:rFonts w:ascii="Times New Roman" w:hAnsi="Times New Roman" w:cs="Times New Roman"/>
          <w:sz w:val="24"/>
          <w:szCs w:val="24"/>
          <w:lang w:val="en-US"/>
        </w:rPr>
        <w:t xml:space="preserve">included in at least one </w:t>
      </w:r>
      <w:r w:rsidR="00E56299" w:rsidRPr="00201870">
        <w:rPr>
          <w:rFonts w:ascii="Times New Roman" w:hAnsi="Times New Roman" w:cs="Times New Roman"/>
          <w:sz w:val="24"/>
          <w:szCs w:val="24"/>
          <w:lang w:val="en-US"/>
        </w:rPr>
        <w:t>of the two generated solutions, whilst none of them appears</w:t>
      </w:r>
      <w:r w:rsidRPr="00201870">
        <w:rPr>
          <w:rFonts w:ascii="Times New Roman" w:hAnsi="Times New Roman" w:cs="Times New Roman"/>
          <w:sz w:val="24"/>
          <w:szCs w:val="24"/>
          <w:lang w:val="en-US"/>
        </w:rPr>
        <w:t xml:space="preserve"> in </w:t>
      </w:r>
      <w:r w:rsidR="00E56299" w:rsidRPr="00201870">
        <w:rPr>
          <w:rFonts w:ascii="Times New Roman" w:hAnsi="Times New Roman" w:cs="Times New Roman"/>
          <w:sz w:val="24"/>
          <w:szCs w:val="24"/>
          <w:lang w:val="en-US"/>
        </w:rPr>
        <w:t>both pathways.</w:t>
      </w:r>
      <w:r w:rsidRPr="00201870">
        <w:rPr>
          <w:rFonts w:ascii="Times New Roman" w:hAnsi="Times New Roman" w:cs="Times New Roman"/>
          <w:sz w:val="24"/>
          <w:szCs w:val="24"/>
          <w:lang w:val="en-US"/>
        </w:rPr>
        <w:t xml:space="preserve"> </w:t>
      </w:r>
      <w:r w:rsidR="00E56299" w:rsidRPr="00201870">
        <w:rPr>
          <w:rFonts w:ascii="Times New Roman" w:hAnsi="Times New Roman" w:cs="Times New Roman"/>
          <w:sz w:val="24"/>
          <w:szCs w:val="24"/>
          <w:lang w:val="en-US"/>
        </w:rPr>
        <w:t>The</w:t>
      </w:r>
      <w:r w:rsidR="006D51AC" w:rsidRPr="00201870">
        <w:rPr>
          <w:rFonts w:ascii="Times New Roman" w:hAnsi="Times New Roman" w:cs="Times New Roman"/>
          <w:sz w:val="24"/>
          <w:szCs w:val="24"/>
          <w:lang w:val="en-US"/>
        </w:rPr>
        <w:t xml:space="preserve"> outcome score for the both pathways is relatively low, suggesting the confirmation of the </w:t>
      </w:r>
      <w:proofErr w:type="spellStart"/>
      <w:r w:rsidR="006D51AC" w:rsidRPr="00201870">
        <w:rPr>
          <w:rFonts w:ascii="Times New Roman" w:hAnsi="Times New Roman" w:cs="Times New Roman"/>
          <w:sz w:val="24"/>
          <w:szCs w:val="24"/>
          <w:lang w:val="en-US"/>
        </w:rPr>
        <w:t>equifinality</w:t>
      </w:r>
      <w:proofErr w:type="spellEnd"/>
      <w:r w:rsidR="006D51AC" w:rsidRPr="00201870">
        <w:rPr>
          <w:rFonts w:ascii="Times New Roman" w:hAnsi="Times New Roman" w:cs="Times New Roman"/>
          <w:sz w:val="24"/>
          <w:szCs w:val="24"/>
          <w:lang w:val="en-US"/>
        </w:rPr>
        <w:t xml:space="preserve"> principle (T5), which ultimately leads to the confirmation of the sixth set tenet (T6) for the moment that each recipe includes a sup-total of the sum of cases.</w:t>
      </w:r>
    </w:p>
    <w:p w14:paraId="2FBCE462" w14:textId="77777777" w:rsidR="005F1411" w:rsidRPr="00201870" w:rsidRDefault="005F1411" w:rsidP="00CB17EE">
      <w:pPr>
        <w:pStyle w:val="NormalWeb"/>
        <w:spacing w:before="0" w:beforeAutospacing="0" w:after="0" w:afterAutospacing="0" w:line="480" w:lineRule="auto"/>
      </w:pPr>
    </w:p>
    <w:p w14:paraId="2C439722" w14:textId="1C23DC68" w:rsidR="006B511C" w:rsidRDefault="00201870" w:rsidP="00CB17EE">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00EB554C" w:rsidRPr="00201870">
        <w:rPr>
          <w:rFonts w:ascii="Times New Roman" w:hAnsi="Times New Roman" w:cs="Times New Roman"/>
          <w:b/>
          <w:bCs/>
          <w:sz w:val="24"/>
          <w:szCs w:val="24"/>
        </w:rPr>
        <w:t>Implications</w:t>
      </w:r>
    </w:p>
    <w:p w14:paraId="26CB4957" w14:textId="77777777" w:rsidR="00201870" w:rsidRPr="00201870" w:rsidRDefault="00201870" w:rsidP="00CB17EE">
      <w:pPr>
        <w:pStyle w:val="NoSpacing"/>
        <w:spacing w:line="480" w:lineRule="auto"/>
        <w:rPr>
          <w:rFonts w:ascii="Times New Roman" w:hAnsi="Times New Roman" w:cs="Times New Roman"/>
          <w:b/>
          <w:bCs/>
          <w:sz w:val="24"/>
          <w:szCs w:val="24"/>
        </w:rPr>
      </w:pPr>
    </w:p>
    <w:p w14:paraId="426D73F6" w14:textId="373F5A1C" w:rsidR="00EB554C" w:rsidRPr="00201870" w:rsidRDefault="00EB554C" w:rsidP="00CB17EE">
      <w:pPr>
        <w:pStyle w:val="NoSpacing"/>
        <w:spacing w:line="480" w:lineRule="auto"/>
        <w:rPr>
          <w:rFonts w:ascii="Times New Roman" w:hAnsi="Times New Roman" w:cs="Times New Roman"/>
          <w:b/>
          <w:bCs/>
          <w:i/>
          <w:iCs/>
          <w:sz w:val="24"/>
          <w:szCs w:val="24"/>
          <w:lang w:val="en-US"/>
        </w:rPr>
      </w:pPr>
      <w:r w:rsidRPr="00201870">
        <w:rPr>
          <w:rFonts w:ascii="Times New Roman" w:hAnsi="Times New Roman" w:cs="Times New Roman"/>
          <w:b/>
          <w:bCs/>
          <w:i/>
          <w:iCs/>
          <w:sz w:val="24"/>
          <w:szCs w:val="24"/>
          <w:lang w:val="en-US"/>
        </w:rPr>
        <w:t>8.</w:t>
      </w:r>
      <w:r w:rsidR="00D70000" w:rsidRPr="00201870">
        <w:rPr>
          <w:rFonts w:ascii="Times New Roman" w:hAnsi="Times New Roman" w:cs="Times New Roman"/>
          <w:b/>
          <w:bCs/>
          <w:i/>
          <w:iCs/>
          <w:sz w:val="24"/>
          <w:szCs w:val="24"/>
          <w:lang w:val="en-US"/>
        </w:rPr>
        <w:t>1</w:t>
      </w:r>
      <w:r w:rsidRPr="00201870">
        <w:rPr>
          <w:rFonts w:ascii="Times New Roman" w:hAnsi="Times New Roman" w:cs="Times New Roman"/>
          <w:b/>
          <w:bCs/>
          <w:i/>
          <w:iCs/>
          <w:sz w:val="24"/>
          <w:szCs w:val="24"/>
          <w:lang w:val="en-US"/>
        </w:rPr>
        <w:t xml:space="preserve"> Theoretical implications</w:t>
      </w:r>
    </w:p>
    <w:p w14:paraId="464CE95B" w14:textId="106278F4" w:rsidR="00823291" w:rsidRPr="00201870" w:rsidRDefault="00823291"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The mixed research findings held on British tourists have revealed </w:t>
      </w:r>
      <w:r w:rsidR="004E7C12" w:rsidRPr="00201870">
        <w:rPr>
          <w:rFonts w:ascii="Times New Roman" w:hAnsi="Times New Roman" w:cs="Times New Roman"/>
          <w:sz w:val="24"/>
          <w:szCs w:val="24"/>
          <w:lang w:val="en-US"/>
        </w:rPr>
        <w:t>two</w:t>
      </w:r>
      <w:r w:rsidRPr="00201870">
        <w:rPr>
          <w:rFonts w:ascii="Times New Roman" w:hAnsi="Times New Roman" w:cs="Times New Roman"/>
          <w:sz w:val="24"/>
          <w:szCs w:val="24"/>
          <w:lang w:val="en-US"/>
        </w:rPr>
        <w:t xml:space="preserve"> pathways focusing on: </w:t>
      </w:r>
      <w:bookmarkStart w:id="2" w:name="_Hlk71629225"/>
      <w:r w:rsidRPr="00201870">
        <w:rPr>
          <w:rFonts w:ascii="Times New Roman" w:hAnsi="Times New Roman" w:cs="Times New Roman"/>
          <w:sz w:val="24"/>
          <w:szCs w:val="24"/>
          <w:lang w:val="en-US"/>
        </w:rPr>
        <w:t>(</w:t>
      </w:r>
      <w:proofErr w:type="spellStart"/>
      <w:r w:rsidRPr="00201870">
        <w:rPr>
          <w:rFonts w:ascii="Times New Roman" w:hAnsi="Times New Roman" w:cs="Times New Roman"/>
          <w:sz w:val="24"/>
          <w:szCs w:val="24"/>
          <w:lang w:val="en-US"/>
        </w:rPr>
        <w:t>i</w:t>
      </w:r>
      <w:proofErr w:type="spellEnd"/>
      <w:r w:rsidRPr="00201870">
        <w:rPr>
          <w:rFonts w:ascii="Times New Roman" w:hAnsi="Times New Roman" w:cs="Times New Roman"/>
          <w:sz w:val="24"/>
          <w:szCs w:val="24"/>
          <w:lang w:val="en-US"/>
        </w:rPr>
        <w:t xml:space="preserve">) the cultural </w:t>
      </w:r>
      <w:r w:rsidR="006B367F" w:rsidRPr="00201870">
        <w:rPr>
          <w:rFonts w:ascii="Times New Roman" w:hAnsi="Times New Roman" w:cs="Times New Roman"/>
          <w:sz w:val="24"/>
          <w:szCs w:val="24"/>
          <w:lang w:val="en-US"/>
        </w:rPr>
        <w:t>orientation and destination attributes and</w:t>
      </w:r>
      <w:r w:rsidRPr="00201870">
        <w:rPr>
          <w:rFonts w:ascii="Times New Roman" w:hAnsi="Times New Roman" w:cs="Times New Roman"/>
          <w:sz w:val="24"/>
          <w:szCs w:val="24"/>
          <w:lang w:val="en-US"/>
        </w:rPr>
        <w:t xml:space="preserve"> (ii) </w:t>
      </w:r>
      <w:bookmarkEnd w:id="2"/>
      <w:r w:rsidR="001034E9" w:rsidRPr="00201870">
        <w:rPr>
          <w:rFonts w:ascii="Times New Roman" w:hAnsi="Times New Roman" w:cs="Times New Roman"/>
          <w:sz w:val="24"/>
          <w:szCs w:val="24"/>
          <w:lang w:val="en-US"/>
        </w:rPr>
        <w:t>the</w:t>
      </w:r>
      <w:r w:rsidR="006B367F" w:rsidRPr="00201870">
        <w:rPr>
          <w:rFonts w:ascii="Times New Roman" w:hAnsi="Times New Roman" w:cs="Times New Roman"/>
          <w:sz w:val="24"/>
          <w:szCs w:val="24"/>
          <w:lang w:val="en-US"/>
        </w:rPr>
        <w:t xml:space="preserve"> travel attitudes</w:t>
      </w:r>
      <w:r w:rsidRPr="00201870">
        <w:rPr>
          <w:rFonts w:ascii="Times New Roman" w:hAnsi="Times New Roman" w:cs="Times New Roman"/>
          <w:sz w:val="24"/>
          <w:szCs w:val="24"/>
          <w:lang w:val="en-US"/>
        </w:rPr>
        <w:t xml:space="preserve">. The qualitative research findings based on the perceptions of Cyprus key tourism stakeholders have showcased that industry policymakers and practitioners </w:t>
      </w:r>
      <w:r w:rsidR="006B367F" w:rsidRPr="00201870">
        <w:rPr>
          <w:rFonts w:ascii="Times New Roman" w:hAnsi="Times New Roman" w:cs="Times New Roman"/>
          <w:sz w:val="24"/>
          <w:szCs w:val="24"/>
          <w:lang w:val="en-US"/>
        </w:rPr>
        <w:t>support the mixed method results</w:t>
      </w:r>
      <w:r w:rsidRPr="00201870">
        <w:rPr>
          <w:rFonts w:ascii="Times New Roman" w:hAnsi="Times New Roman" w:cs="Times New Roman"/>
          <w:sz w:val="24"/>
          <w:szCs w:val="24"/>
          <w:lang w:val="en-US"/>
        </w:rPr>
        <w:t xml:space="preserve">. </w:t>
      </w:r>
      <w:r w:rsidR="006B367F" w:rsidRPr="00201870">
        <w:rPr>
          <w:rFonts w:ascii="Times New Roman" w:hAnsi="Times New Roman" w:cs="Times New Roman"/>
          <w:sz w:val="24"/>
          <w:szCs w:val="24"/>
          <w:lang w:val="en-US"/>
        </w:rPr>
        <w:t>Specifically, they believe that destination attributes and in particular the cultural aspects of destinations are significant influencers on travel intentions</w:t>
      </w:r>
      <w:r w:rsidR="00CC430A" w:rsidRPr="00201870">
        <w:rPr>
          <w:rFonts w:ascii="Times New Roman" w:hAnsi="Times New Roman" w:cs="Times New Roman"/>
          <w:sz w:val="24"/>
          <w:szCs w:val="24"/>
          <w:lang w:val="en-US"/>
        </w:rPr>
        <w:t xml:space="preserve"> during periods of uncertainty</w:t>
      </w:r>
      <w:r w:rsidR="006B367F" w:rsidRPr="00201870">
        <w:rPr>
          <w:rFonts w:ascii="Times New Roman" w:hAnsi="Times New Roman" w:cs="Times New Roman"/>
          <w:sz w:val="24"/>
          <w:szCs w:val="24"/>
          <w:lang w:val="en-US"/>
        </w:rPr>
        <w:t xml:space="preserve">. </w:t>
      </w:r>
      <w:r w:rsidR="009F4267" w:rsidRPr="00201870">
        <w:rPr>
          <w:rFonts w:ascii="Times New Roman" w:hAnsi="Times New Roman" w:cs="Times New Roman"/>
          <w:sz w:val="24"/>
          <w:szCs w:val="24"/>
          <w:lang w:val="en-US"/>
        </w:rPr>
        <w:t xml:space="preserve">In addition, stakeholders acknowledge the emerging importance of both positive and negative travel attitudes in light of the COVID-19 pandemic which has led to travel concerns amongst many tourists.  </w:t>
      </w:r>
      <w:r w:rsidR="00645C29" w:rsidRPr="00201870">
        <w:rPr>
          <w:rFonts w:ascii="Times New Roman" w:hAnsi="Times New Roman" w:cs="Times New Roman"/>
          <w:sz w:val="24"/>
          <w:szCs w:val="24"/>
          <w:lang w:val="en-US"/>
        </w:rPr>
        <w:t xml:space="preserve">Whilst past research identified personal factors including cultural orientation and gender as influential on travel intentions during crises, this study advances existing knowledge on the theoretical background related to crisis management by highlighting </w:t>
      </w:r>
      <w:r w:rsidR="00CD7052" w:rsidRPr="00201870">
        <w:rPr>
          <w:rFonts w:ascii="Times New Roman" w:hAnsi="Times New Roman" w:cs="Times New Roman"/>
          <w:sz w:val="24"/>
          <w:szCs w:val="24"/>
          <w:lang w:val="en-US"/>
        </w:rPr>
        <w:t xml:space="preserve">the importance of destination attributes in addition to personal factors on travel intentions. </w:t>
      </w:r>
      <w:r w:rsidR="00CD7052" w:rsidRPr="00201870">
        <w:rPr>
          <w:rFonts w:ascii="Times New Roman" w:hAnsi="Times New Roman" w:cs="Times New Roman"/>
          <w:sz w:val="24"/>
          <w:szCs w:val="24"/>
          <w:lang w:val="en-US"/>
        </w:rPr>
        <w:lastRenderedPageBreak/>
        <w:t>In addition, this study emphasizes the complexity with which travel intentions are formed during periods of uncertainty (such as that that has emerged because of COVID-19) by revealing that both positive and negative travel attitudes are influential on travel decision-ma</w:t>
      </w:r>
      <w:r w:rsidR="00BD7DFD" w:rsidRPr="00201870">
        <w:rPr>
          <w:rFonts w:ascii="Times New Roman" w:hAnsi="Times New Roman" w:cs="Times New Roman"/>
          <w:sz w:val="24"/>
          <w:szCs w:val="24"/>
          <w:lang w:val="en-US"/>
        </w:rPr>
        <w:t>king.</w:t>
      </w:r>
    </w:p>
    <w:p w14:paraId="0341DA5B" w14:textId="77777777" w:rsidR="00BD7DFD" w:rsidRPr="00201870" w:rsidRDefault="00BD7DFD" w:rsidP="00CB17EE">
      <w:pPr>
        <w:pStyle w:val="NoSpacing"/>
        <w:spacing w:line="480" w:lineRule="auto"/>
        <w:rPr>
          <w:rFonts w:ascii="Times New Roman" w:hAnsi="Times New Roman" w:cs="Times New Roman"/>
          <w:sz w:val="24"/>
          <w:szCs w:val="24"/>
          <w:lang w:val="en-US"/>
        </w:rPr>
      </w:pPr>
    </w:p>
    <w:p w14:paraId="77E2CC65" w14:textId="70BE8316" w:rsidR="00CD7052" w:rsidRPr="00201870" w:rsidRDefault="00CD7052" w:rsidP="00CB17EE">
      <w:pPr>
        <w:pStyle w:val="NoSpacing"/>
        <w:spacing w:line="480" w:lineRule="auto"/>
        <w:rPr>
          <w:rFonts w:ascii="Times New Roman" w:hAnsi="Times New Roman" w:cs="Times New Roman"/>
          <w:sz w:val="24"/>
          <w:szCs w:val="24"/>
          <w:lang w:val="en-US"/>
        </w:rPr>
      </w:pPr>
      <w:r w:rsidRPr="00201870">
        <w:rPr>
          <w:rFonts w:ascii="Times New Roman" w:hAnsi="Times New Roman" w:cs="Times New Roman"/>
          <w:sz w:val="24"/>
          <w:szCs w:val="24"/>
          <w:lang w:val="en-US"/>
        </w:rPr>
        <w:t xml:space="preserve">Moreover, this study contributes to extant literature methodologically as it used </w:t>
      </w:r>
      <w:proofErr w:type="spellStart"/>
      <w:r w:rsidRPr="00201870">
        <w:rPr>
          <w:rFonts w:ascii="Times New Roman" w:hAnsi="Times New Roman" w:cs="Times New Roman"/>
          <w:sz w:val="24"/>
          <w:szCs w:val="24"/>
        </w:rPr>
        <w:t>fsQCA</w:t>
      </w:r>
      <w:proofErr w:type="spellEnd"/>
      <w:r w:rsidRPr="00201870">
        <w:rPr>
          <w:rFonts w:ascii="Times New Roman" w:hAnsi="Times New Roman" w:cs="Times New Roman"/>
          <w:sz w:val="24"/>
          <w:szCs w:val="24"/>
        </w:rPr>
        <w:t xml:space="preserve"> that allows for better understanding of the complex interrelations between the various elements shaping the tourism decision-making at times of uncertainty. In so doing, the examination of travel intentions during COVID-19 was not restricted by linear analytical approaches as the focus was to identify the combinations of factors that </w:t>
      </w:r>
      <w:r w:rsidR="00EA7DAD" w:rsidRPr="00201870">
        <w:rPr>
          <w:rFonts w:ascii="Times New Roman" w:hAnsi="Times New Roman" w:cs="Times New Roman"/>
          <w:sz w:val="24"/>
          <w:szCs w:val="24"/>
        </w:rPr>
        <w:t xml:space="preserve">influence travel intentions of people. </w:t>
      </w:r>
      <w:r w:rsidRPr="00201870">
        <w:rPr>
          <w:rFonts w:ascii="Times New Roman" w:hAnsi="Times New Roman" w:cs="Times New Roman"/>
          <w:sz w:val="24"/>
          <w:szCs w:val="24"/>
          <w:lang w:val="en-US"/>
        </w:rPr>
        <w:t>Considering that an increase in the incidences of pandemics is expected in the near future, this study shares significant insights that may inform crisis management theory and enable tourism researchers to better understand travel behaviour at times of uncertainty.</w:t>
      </w:r>
    </w:p>
    <w:p w14:paraId="0FA11743" w14:textId="77777777" w:rsidR="00823291" w:rsidRPr="00201870" w:rsidRDefault="00823291" w:rsidP="00CB17EE">
      <w:pPr>
        <w:pStyle w:val="NoSpacing"/>
        <w:spacing w:line="480" w:lineRule="auto"/>
        <w:jc w:val="both"/>
        <w:rPr>
          <w:rFonts w:ascii="Times New Roman" w:hAnsi="Times New Roman" w:cs="Times New Roman"/>
          <w:sz w:val="24"/>
          <w:szCs w:val="24"/>
          <w:lang w:val="en-US"/>
        </w:rPr>
      </w:pPr>
    </w:p>
    <w:p w14:paraId="6EDFBD40" w14:textId="407915D4" w:rsidR="00382318" w:rsidRPr="00201870" w:rsidRDefault="00610490" w:rsidP="00CB17EE">
      <w:pPr>
        <w:pStyle w:val="NoSpacing"/>
        <w:spacing w:line="480" w:lineRule="auto"/>
        <w:jc w:val="both"/>
        <w:rPr>
          <w:rFonts w:ascii="Times New Roman" w:hAnsi="Times New Roman" w:cs="Times New Roman"/>
          <w:b/>
          <w:bCs/>
          <w:i/>
          <w:iCs/>
          <w:sz w:val="24"/>
          <w:szCs w:val="24"/>
          <w:lang w:val="en-US"/>
        </w:rPr>
      </w:pPr>
      <w:r w:rsidRPr="00201870">
        <w:rPr>
          <w:rFonts w:ascii="Times New Roman" w:hAnsi="Times New Roman" w:cs="Times New Roman"/>
          <w:b/>
          <w:bCs/>
          <w:i/>
          <w:iCs/>
          <w:sz w:val="24"/>
          <w:szCs w:val="24"/>
          <w:lang w:val="en-US"/>
        </w:rPr>
        <w:t>8.</w:t>
      </w:r>
      <w:r w:rsidR="00D70000" w:rsidRPr="00201870">
        <w:rPr>
          <w:rFonts w:ascii="Times New Roman" w:hAnsi="Times New Roman" w:cs="Times New Roman"/>
          <w:b/>
          <w:bCs/>
          <w:i/>
          <w:iCs/>
          <w:sz w:val="24"/>
          <w:szCs w:val="24"/>
          <w:lang w:val="en-US"/>
        </w:rPr>
        <w:t>2</w:t>
      </w:r>
      <w:r w:rsidRPr="00201870">
        <w:rPr>
          <w:rFonts w:ascii="Times New Roman" w:hAnsi="Times New Roman" w:cs="Times New Roman"/>
          <w:b/>
          <w:bCs/>
          <w:i/>
          <w:iCs/>
          <w:sz w:val="24"/>
          <w:szCs w:val="24"/>
          <w:lang w:val="en-US"/>
        </w:rPr>
        <w:t xml:space="preserve"> Practical implications</w:t>
      </w:r>
    </w:p>
    <w:p w14:paraId="5CF20DEA" w14:textId="77777777" w:rsidR="00511435" w:rsidRPr="00201870" w:rsidRDefault="00511435" w:rsidP="00511435">
      <w:pPr>
        <w:pStyle w:val="NormalWeb"/>
        <w:spacing w:before="0" w:beforeAutospacing="0" w:after="0" w:afterAutospacing="0" w:line="480" w:lineRule="auto"/>
      </w:pPr>
      <w:r w:rsidRPr="00201870">
        <w:t xml:space="preserve">Destination planners and marketers can use the above generated solutions or a combination of both as a guide for improving destination management and marketing strategies.  For example, destinations can emphasise the first solution which prescribes the influence of cultural orientation and destination attributes on travel intentions in their marketing efforts and highlight in promotional activities the cultural aspects of the destination alongside other attributes they deem significant and desirable. In other words, destinations can follow a more targeted marketing approach that will enable them to withstand the challenges emerging from the pandemic crisis. In addition, destinations may consider the second solution which is focused on the </w:t>
      </w:r>
      <w:r w:rsidRPr="00201870">
        <w:lastRenderedPageBreak/>
        <w:t xml:space="preserve">combination of both positive and negative travel attitudes and adjust their marketing strategies and campaigns accordingly.  In particular, considering the dual influence of positive and negative travel attitudes, destinations can incorporate in their marketing strategies attributes that may elicit positive travel attitudes whilst minimising or compromising negative travel attitudes.  Indeed, the qualitative research findings support these solutions.  On the one hand, destination attributes and the cultural orientation of tourists were emphasised as key in driving travel intentions by the interviewees. On the other hand, it was mentioned in the interviews that both positive and negative travel attitudes should be considered by destination planners and managers, particularly in the post-COVID19 era where many people are afraid to travel due to feelings of insecurity, contamination and/or simply concerns of the ‘unknown’. Undoubtedly, the COVID-19 pandemic has created a complex and chaotic environment for destinations. Hence, the findings from this study can illuminate understanding of destination planners and marketers with regard to how a more refined, targeted marketing approach can be implemented to improve destination resilience to crises and inform more efficiently crisis management strategies, particularly for destinations like Cyprus which rely heavily on tourism. </w:t>
      </w:r>
    </w:p>
    <w:p w14:paraId="610C31CA" w14:textId="77777777" w:rsidR="00610490" w:rsidRPr="00201870" w:rsidRDefault="00610490" w:rsidP="00CB17EE">
      <w:pPr>
        <w:pStyle w:val="NoSpacing"/>
        <w:spacing w:line="480" w:lineRule="auto"/>
        <w:jc w:val="both"/>
        <w:rPr>
          <w:rFonts w:ascii="Times New Roman" w:hAnsi="Times New Roman" w:cs="Times New Roman"/>
          <w:sz w:val="24"/>
          <w:szCs w:val="24"/>
          <w:lang w:val="en-US"/>
        </w:rPr>
      </w:pPr>
    </w:p>
    <w:p w14:paraId="186C337E" w14:textId="7849CE78" w:rsidR="00382318" w:rsidRPr="00201870" w:rsidRDefault="00201870" w:rsidP="00CB17EE">
      <w:pPr>
        <w:pStyle w:val="NoSpacing"/>
        <w:spacing w:line="480" w:lineRule="auto"/>
        <w:jc w:val="both"/>
        <w:rPr>
          <w:rFonts w:ascii="Times New Roman" w:hAnsi="Times New Roman" w:cs="Times New Roman"/>
          <w:b/>
          <w:bCs/>
          <w:sz w:val="24"/>
          <w:szCs w:val="24"/>
          <w:lang w:val="en-US"/>
        </w:rPr>
      </w:pPr>
      <w:r w:rsidRPr="00201870">
        <w:rPr>
          <w:rFonts w:ascii="Times New Roman" w:hAnsi="Times New Roman" w:cs="Times New Roman"/>
          <w:b/>
          <w:bCs/>
          <w:sz w:val="24"/>
          <w:szCs w:val="24"/>
          <w:lang w:val="en-US"/>
        </w:rPr>
        <w:t xml:space="preserve">9. </w:t>
      </w:r>
      <w:r w:rsidR="00382318" w:rsidRPr="00201870">
        <w:rPr>
          <w:rFonts w:ascii="Times New Roman" w:hAnsi="Times New Roman" w:cs="Times New Roman"/>
          <w:b/>
          <w:bCs/>
          <w:sz w:val="24"/>
          <w:szCs w:val="24"/>
          <w:lang w:val="en-US"/>
        </w:rPr>
        <w:t>Study limitations and future research</w:t>
      </w:r>
    </w:p>
    <w:p w14:paraId="58F782E1" w14:textId="625FEF76" w:rsidR="00331BEE" w:rsidRDefault="008A0886" w:rsidP="00CB17EE">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study is not free of limitations</w:t>
      </w:r>
      <w:r w:rsidR="00823291" w:rsidRPr="00201870">
        <w:rPr>
          <w:rFonts w:ascii="Times New Roman" w:hAnsi="Times New Roman" w:cs="Times New Roman"/>
          <w:sz w:val="24"/>
          <w:szCs w:val="24"/>
          <w:lang w:val="en-US"/>
        </w:rPr>
        <w:t xml:space="preserve">. First, </w:t>
      </w:r>
      <w:proofErr w:type="spellStart"/>
      <w:r w:rsidR="00823291" w:rsidRPr="00201870">
        <w:rPr>
          <w:rFonts w:ascii="Times New Roman" w:hAnsi="Times New Roman" w:cs="Times New Roman"/>
          <w:sz w:val="24"/>
          <w:szCs w:val="24"/>
          <w:lang w:val="en-US"/>
        </w:rPr>
        <w:t>fsQCA</w:t>
      </w:r>
      <w:proofErr w:type="spellEnd"/>
      <w:r w:rsidR="00823291" w:rsidRPr="00201870">
        <w:rPr>
          <w:rFonts w:ascii="Times New Roman" w:hAnsi="Times New Roman" w:cs="Times New Roman"/>
          <w:sz w:val="24"/>
          <w:szCs w:val="24"/>
          <w:lang w:val="en-US"/>
        </w:rPr>
        <w:t xml:space="preserve"> and NCA </w:t>
      </w:r>
      <w:r>
        <w:rPr>
          <w:rFonts w:ascii="Times New Roman" w:hAnsi="Times New Roman" w:cs="Times New Roman"/>
          <w:sz w:val="24"/>
          <w:szCs w:val="24"/>
          <w:lang w:val="en-US"/>
        </w:rPr>
        <w:t xml:space="preserve">has been restrictively used </w:t>
      </w:r>
      <w:r w:rsidR="00823291" w:rsidRPr="00201870">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823291" w:rsidRPr="00201870">
        <w:rPr>
          <w:rFonts w:ascii="Times New Roman" w:hAnsi="Times New Roman" w:cs="Times New Roman"/>
          <w:sz w:val="24"/>
          <w:szCs w:val="24"/>
          <w:lang w:val="en-US"/>
        </w:rPr>
        <w:t xml:space="preserve">tourism </w:t>
      </w:r>
      <w:r>
        <w:rPr>
          <w:rFonts w:ascii="Times New Roman" w:hAnsi="Times New Roman" w:cs="Times New Roman"/>
          <w:sz w:val="24"/>
          <w:szCs w:val="24"/>
          <w:lang w:val="en-US"/>
        </w:rPr>
        <w:t>research entailing that</w:t>
      </w:r>
      <w:r w:rsidR="00823291" w:rsidRPr="00201870">
        <w:rPr>
          <w:rFonts w:ascii="Times New Roman" w:hAnsi="Times New Roman" w:cs="Times New Roman"/>
          <w:sz w:val="24"/>
          <w:szCs w:val="24"/>
          <w:lang w:val="en-US"/>
        </w:rPr>
        <w:t xml:space="preserve"> further research</w:t>
      </w:r>
      <w:r>
        <w:rPr>
          <w:rFonts w:ascii="Times New Roman" w:hAnsi="Times New Roman" w:cs="Times New Roman"/>
          <w:sz w:val="24"/>
          <w:szCs w:val="24"/>
          <w:lang w:val="en-US"/>
        </w:rPr>
        <w:t xml:space="preserve"> is required</w:t>
      </w:r>
      <w:r w:rsidR="00823291" w:rsidRPr="00201870">
        <w:rPr>
          <w:rFonts w:ascii="Times New Roman" w:hAnsi="Times New Roman" w:cs="Times New Roman"/>
          <w:sz w:val="24"/>
          <w:szCs w:val="24"/>
          <w:lang w:val="en-US"/>
        </w:rPr>
        <w:t xml:space="preserve"> so as to fully </w:t>
      </w:r>
      <w:r>
        <w:rPr>
          <w:rFonts w:ascii="Times New Roman" w:hAnsi="Times New Roman" w:cs="Times New Roman"/>
          <w:sz w:val="24"/>
          <w:szCs w:val="24"/>
          <w:lang w:val="en-US"/>
        </w:rPr>
        <w:t xml:space="preserve">understand </w:t>
      </w:r>
      <w:r w:rsidR="00823291" w:rsidRPr="00201870">
        <w:rPr>
          <w:rFonts w:ascii="Times New Roman" w:hAnsi="Times New Roman" w:cs="Times New Roman"/>
          <w:sz w:val="24"/>
          <w:szCs w:val="24"/>
          <w:lang w:val="en-US"/>
        </w:rPr>
        <w:t>the combinational potential of these two methods. Moreover, th</w:t>
      </w:r>
      <w:r>
        <w:rPr>
          <w:rFonts w:ascii="Times New Roman" w:hAnsi="Times New Roman" w:cs="Times New Roman"/>
          <w:sz w:val="24"/>
          <w:szCs w:val="24"/>
          <w:lang w:val="en-US"/>
        </w:rPr>
        <w:t>is study used a combination of</w:t>
      </w:r>
      <w:r w:rsidR="00823291" w:rsidRPr="00201870">
        <w:rPr>
          <w:rFonts w:ascii="Times New Roman" w:hAnsi="Times New Roman" w:cs="Times New Roman"/>
          <w:sz w:val="24"/>
          <w:szCs w:val="24"/>
          <w:lang w:val="en-US"/>
        </w:rPr>
        <w:t xml:space="preserve"> mixed research findings </w:t>
      </w:r>
      <w:r>
        <w:rPr>
          <w:rFonts w:ascii="Times New Roman" w:hAnsi="Times New Roman" w:cs="Times New Roman"/>
          <w:sz w:val="24"/>
          <w:szCs w:val="24"/>
          <w:lang w:val="en-US"/>
        </w:rPr>
        <w:t>and</w:t>
      </w:r>
      <w:r w:rsidR="00823291" w:rsidRPr="00201870">
        <w:rPr>
          <w:rFonts w:ascii="Times New Roman" w:hAnsi="Times New Roman" w:cs="Times New Roman"/>
          <w:sz w:val="24"/>
          <w:szCs w:val="24"/>
          <w:lang w:val="en-US"/>
        </w:rPr>
        <w:t xml:space="preserve"> qualitative research </w:t>
      </w:r>
      <w:r>
        <w:rPr>
          <w:rFonts w:ascii="Times New Roman" w:hAnsi="Times New Roman" w:cs="Times New Roman"/>
          <w:sz w:val="24"/>
          <w:szCs w:val="24"/>
          <w:lang w:val="en-US"/>
        </w:rPr>
        <w:t>which is relatively</w:t>
      </w:r>
      <w:r w:rsidR="00823291" w:rsidRPr="00201870">
        <w:rPr>
          <w:rFonts w:ascii="Times New Roman" w:hAnsi="Times New Roman" w:cs="Times New Roman"/>
          <w:sz w:val="24"/>
          <w:szCs w:val="24"/>
          <w:lang w:val="en-US"/>
        </w:rPr>
        <w:t xml:space="preserve"> new in tourism </w:t>
      </w:r>
      <w:r>
        <w:rPr>
          <w:rFonts w:ascii="Times New Roman" w:hAnsi="Times New Roman" w:cs="Times New Roman"/>
          <w:sz w:val="24"/>
          <w:szCs w:val="24"/>
          <w:lang w:val="en-US"/>
        </w:rPr>
        <w:t>research</w:t>
      </w:r>
      <w:r w:rsidR="00823291" w:rsidRPr="00201870">
        <w:rPr>
          <w:rFonts w:ascii="Times New Roman" w:hAnsi="Times New Roman" w:cs="Times New Roman"/>
          <w:sz w:val="24"/>
          <w:szCs w:val="24"/>
          <w:lang w:val="en-US"/>
        </w:rPr>
        <w:t xml:space="preserve">, </w:t>
      </w:r>
      <w:r>
        <w:rPr>
          <w:rFonts w:ascii="Times New Roman" w:hAnsi="Times New Roman" w:cs="Times New Roman"/>
          <w:sz w:val="24"/>
          <w:szCs w:val="24"/>
          <w:lang w:val="en-US"/>
        </w:rPr>
        <w:t>implying that</w:t>
      </w:r>
      <w:r w:rsidR="00823291" w:rsidRPr="00201870">
        <w:rPr>
          <w:rFonts w:ascii="Times New Roman" w:hAnsi="Times New Roman" w:cs="Times New Roman"/>
          <w:sz w:val="24"/>
          <w:szCs w:val="24"/>
          <w:lang w:val="en-US"/>
        </w:rPr>
        <w:t xml:space="preserve"> any generalization of findings should be made with caution. Another limitation </w:t>
      </w:r>
      <w:r>
        <w:rPr>
          <w:rFonts w:ascii="Times New Roman" w:hAnsi="Times New Roman" w:cs="Times New Roman"/>
          <w:sz w:val="24"/>
          <w:szCs w:val="24"/>
          <w:lang w:val="en-US"/>
        </w:rPr>
        <w:t xml:space="preserve">of the study comes </w:t>
      </w:r>
      <w:r w:rsidR="00823291" w:rsidRPr="00201870">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 xml:space="preserve">focus on a specific </w:t>
      </w:r>
      <w:r>
        <w:rPr>
          <w:rFonts w:ascii="Times New Roman" w:hAnsi="Times New Roman" w:cs="Times New Roman"/>
          <w:sz w:val="24"/>
          <w:szCs w:val="24"/>
          <w:lang w:val="en-US"/>
        </w:rPr>
        <w:lastRenderedPageBreak/>
        <w:t>group of</w:t>
      </w:r>
      <w:r w:rsidR="00823291" w:rsidRPr="00201870">
        <w:rPr>
          <w:rFonts w:ascii="Times New Roman" w:hAnsi="Times New Roman" w:cs="Times New Roman"/>
          <w:sz w:val="24"/>
          <w:szCs w:val="24"/>
          <w:lang w:val="en-US"/>
        </w:rPr>
        <w:t xml:space="preserve"> </w:t>
      </w:r>
      <w:proofErr w:type="spellStart"/>
      <w:r w:rsidR="00823291" w:rsidRPr="00201870">
        <w:rPr>
          <w:rFonts w:ascii="Times New Roman" w:hAnsi="Times New Roman" w:cs="Times New Roman"/>
          <w:sz w:val="24"/>
          <w:szCs w:val="24"/>
          <w:lang w:val="en-US"/>
        </w:rPr>
        <w:t>travel</w:t>
      </w:r>
      <w:r w:rsidR="00B141E7" w:rsidRPr="00201870">
        <w:rPr>
          <w:rFonts w:ascii="Times New Roman" w:hAnsi="Times New Roman" w:cs="Times New Roman"/>
          <w:sz w:val="24"/>
          <w:szCs w:val="24"/>
          <w:lang w:val="en-US"/>
        </w:rPr>
        <w:t>l</w:t>
      </w:r>
      <w:r w:rsidR="00823291" w:rsidRPr="00201870">
        <w:rPr>
          <w:rFonts w:ascii="Times New Roman" w:hAnsi="Times New Roman" w:cs="Times New Roman"/>
          <w:sz w:val="24"/>
          <w:szCs w:val="24"/>
          <w:lang w:val="en-US"/>
        </w:rPr>
        <w:t>ers</w:t>
      </w:r>
      <w:proofErr w:type="spellEnd"/>
      <w:r w:rsidR="00823291" w:rsidRPr="00201870">
        <w:rPr>
          <w:rFonts w:ascii="Times New Roman" w:hAnsi="Times New Roman" w:cs="Times New Roman"/>
          <w:sz w:val="24"/>
          <w:szCs w:val="24"/>
          <w:lang w:val="en-US"/>
        </w:rPr>
        <w:t xml:space="preserve"> (from the United Kingdom) and a specific destination</w:t>
      </w:r>
      <w:r>
        <w:rPr>
          <w:rFonts w:ascii="Times New Roman" w:hAnsi="Times New Roman" w:cs="Times New Roman"/>
          <w:sz w:val="24"/>
          <w:szCs w:val="24"/>
          <w:lang w:val="en-US"/>
        </w:rPr>
        <w:t xml:space="preserve">, namely </w:t>
      </w:r>
      <w:r w:rsidR="00823291" w:rsidRPr="00201870">
        <w:rPr>
          <w:rFonts w:ascii="Times New Roman" w:hAnsi="Times New Roman" w:cs="Times New Roman"/>
          <w:sz w:val="24"/>
          <w:szCs w:val="24"/>
          <w:lang w:val="en-US"/>
        </w:rPr>
        <w:t>Cyprus. Each destination may have a different tourist flow</w:t>
      </w:r>
      <w:r>
        <w:rPr>
          <w:rFonts w:ascii="Times New Roman" w:hAnsi="Times New Roman" w:cs="Times New Roman"/>
          <w:sz w:val="24"/>
          <w:szCs w:val="24"/>
          <w:lang w:val="en-US"/>
        </w:rPr>
        <w:t>s which in turn influences</w:t>
      </w:r>
      <w:r w:rsidR="00823291" w:rsidRPr="00201870">
        <w:rPr>
          <w:rFonts w:ascii="Times New Roman" w:hAnsi="Times New Roman" w:cs="Times New Roman"/>
          <w:sz w:val="24"/>
          <w:szCs w:val="24"/>
          <w:lang w:val="en-US"/>
        </w:rPr>
        <w:t xml:space="preserve"> different </w:t>
      </w:r>
      <w:r>
        <w:rPr>
          <w:rFonts w:ascii="Times New Roman" w:hAnsi="Times New Roman" w:cs="Times New Roman"/>
          <w:sz w:val="24"/>
          <w:szCs w:val="24"/>
          <w:lang w:val="en-US"/>
        </w:rPr>
        <w:t xml:space="preserve">destination </w:t>
      </w:r>
      <w:r w:rsidR="00B141E7" w:rsidRPr="00201870">
        <w:rPr>
          <w:rFonts w:ascii="Times New Roman" w:hAnsi="Times New Roman" w:cs="Times New Roman"/>
          <w:sz w:val="24"/>
          <w:szCs w:val="24"/>
          <w:lang w:val="en-US"/>
        </w:rPr>
        <w:t>attributes and travel intentions</w:t>
      </w:r>
      <w:r w:rsidR="00823291" w:rsidRPr="00201870">
        <w:rPr>
          <w:rFonts w:ascii="Times New Roman" w:hAnsi="Times New Roman" w:cs="Times New Roman"/>
          <w:sz w:val="24"/>
          <w:szCs w:val="24"/>
          <w:lang w:val="en-US"/>
        </w:rPr>
        <w:t xml:space="preserve">. Therefore, </w:t>
      </w:r>
      <w:r>
        <w:rPr>
          <w:rFonts w:ascii="Times New Roman" w:hAnsi="Times New Roman" w:cs="Times New Roman"/>
          <w:sz w:val="24"/>
          <w:szCs w:val="24"/>
          <w:lang w:val="en-US"/>
        </w:rPr>
        <w:t>further research on</w:t>
      </w:r>
      <w:r w:rsidR="004A23DB">
        <w:rPr>
          <w:rFonts w:ascii="Times New Roman" w:hAnsi="Times New Roman" w:cs="Times New Roman"/>
          <w:sz w:val="24"/>
          <w:szCs w:val="24"/>
          <w:lang w:val="en-US"/>
        </w:rPr>
        <w:t xml:space="preserve"> the topic considering</w:t>
      </w:r>
      <w:r w:rsidR="00823291" w:rsidRPr="00201870">
        <w:rPr>
          <w:rFonts w:ascii="Times New Roman" w:hAnsi="Times New Roman" w:cs="Times New Roman"/>
          <w:sz w:val="24"/>
          <w:szCs w:val="24"/>
          <w:lang w:val="en-US"/>
        </w:rPr>
        <w:t xml:space="preserve"> different national and cultural backgrounds </w:t>
      </w:r>
      <w:r w:rsidR="004A23DB">
        <w:rPr>
          <w:rFonts w:ascii="Times New Roman" w:hAnsi="Times New Roman" w:cs="Times New Roman"/>
          <w:sz w:val="24"/>
          <w:szCs w:val="24"/>
          <w:lang w:val="en-US"/>
        </w:rPr>
        <w:t xml:space="preserve">of tourists and different destinations </w:t>
      </w:r>
      <w:r w:rsidR="00823291" w:rsidRPr="00201870">
        <w:rPr>
          <w:rFonts w:ascii="Times New Roman" w:hAnsi="Times New Roman" w:cs="Times New Roman"/>
          <w:sz w:val="24"/>
          <w:szCs w:val="24"/>
          <w:lang w:val="en-US"/>
        </w:rPr>
        <w:t xml:space="preserve">may </w:t>
      </w:r>
      <w:r w:rsidR="004A23DB">
        <w:rPr>
          <w:rFonts w:ascii="Times New Roman" w:hAnsi="Times New Roman" w:cs="Times New Roman"/>
          <w:sz w:val="24"/>
          <w:szCs w:val="24"/>
          <w:lang w:val="en-US"/>
        </w:rPr>
        <w:t>result in</w:t>
      </w:r>
      <w:r w:rsidR="00823291" w:rsidRPr="00201870">
        <w:rPr>
          <w:rFonts w:ascii="Times New Roman" w:hAnsi="Times New Roman" w:cs="Times New Roman"/>
          <w:sz w:val="24"/>
          <w:szCs w:val="24"/>
          <w:lang w:val="en-US"/>
        </w:rPr>
        <w:t xml:space="preserve"> </w:t>
      </w:r>
      <w:r w:rsidR="004A23DB">
        <w:rPr>
          <w:rFonts w:ascii="Times New Roman" w:hAnsi="Times New Roman" w:cs="Times New Roman"/>
          <w:sz w:val="24"/>
          <w:szCs w:val="24"/>
          <w:lang w:val="en-US"/>
        </w:rPr>
        <w:t>different results</w:t>
      </w:r>
      <w:r w:rsidR="00823291" w:rsidRPr="00201870">
        <w:rPr>
          <w:rFonts w:ascii="Times New Roman" w:hAnsi="Times New Roman" w:cs="Times New Roman"/>
          <w:sz w:val="24"/>
          <w:szCs w:val="24"/>
          <w:lang w:val="en-US"/>
        </w:rPr>
        <w:t xml:space="preserve">. </w:t>
      </w:r>
      <w:r w:rsidR="00823291" w:rsidRPr="00201870">
        <w:rPr>
          <w:rFonts w:ascii="Times New Roman" w:hAnsi="Times New Roman" w:cs="Times New Roman"/>
          <w:sz w:val="24"/>
          <w:szCs w:val="24"/>
        </w:rPr>
        <w:t>Hence,</w:t>
      </w:r>
      <w:r w:rsidR="00823291" w:rsidRPr="00201870">
        <w:rPr>
          <w:rFonts w:ascii="Times New Roman" w:hAnsi="Times New Roman" w:cs="Times New Roman"/>
          <w:sz w:val="24"/>
          <w:szCs w:val="24"/>
          <w:lang w:val="en-US"/>
        </w:rPr>
        <w:t xml:space="preserve"> any future research should take into consideration the speci</w:t>
      </w:r>
      <w:r w:rsidR="004A23DB">
        <w:rPr>
          <w:rFonts w:ascii="Times New Roman" w:hAnsi="Times New Roman" w:cs="Times New Roman"/>
          <w:sz w:val="24"/>
          <w:szCs w:val="24"/>
          <w:lang w:val="en-US"/>
        </w:rPr>
        <w:t>fic</w:t>
      </w:r>
      <w:r w:rsidR="00823291" w:rsidRPr="00201870">
        <w:rPr>
          <w:rFonts w:ascii="Times New Roman" w:hAnsi="Times New Roman" w:cs="Times New Roman"/>
          <w:sz w:val="24"/>
          <w:szCs w:val="24"/>
          <w:lang w:val="en-US"/>
        </w:rPr>
        <w:t xml:space="preserve"> characteristics of tourists </w:t>
      </w:r>
      <w:r w:rsidR="00382318" w:rsidRPr="00201870">
        <w:rPr>
          <w:rFonts w:ascii="Times New Roman" w:hAnsi="Times New Roman" w:cs="Times New Roman"/>
          <w:sz w:val="24"/>
          <w:szCs w:val="24"/>
          <w:lang w:val="en-US"/>
        </w:rPr>
        <w:t xml:space="preserve">(including the examination of more socio-demographics such as age, marital status, and disposable income for tourism) </w:t>
      </w:r>
      <w:r w:rsidR="00823291" w:rsidRPr="00201870">
        <w:rPr>
          <w:rFonts w:ascii="Times New Roman" w:hAnsi="Times New Roman" w:cs="Times New Roman"/>
          <w:sz w:val="24"/>
          <w:szCs w:val="24"/>
          <w:lang w:val="en-US"/>
        </w:rPr>
        <w:t xml:space="preserve">along with the </w:t>
      </w:r>
      <w:r w:rsidR="00BD1FC1" w:rsidRPr="00201870">
        <w:rPr>
          <w:rFonts w:ascii="Times New Roman" w:hAnsi="Times New Roman" w:cs="Times New Roman"/>
          <w:sz w:val="24"/>
          <w:szCs w:val="24"/>
          <w:lang w:val="en-US"/>
        </w:rPr>
        <w:t>attributes</w:t>
      </w:r>
      <w:r w:rsidR="004A23DB">
        <w:rPr>
          <w:rFonts w:ascii="Times New Roman" w:hAnsi="Times New Roman" w:cs="Times New Roman"/>
          <w:sz w:val="24"/>
          <w:szCs w:val="24"/>
          <w:lang w:val="en-US"/>
        </w:rPr>
        <w:t xml:space="preserve"> unique to a destination</w:t>
      </w:r>
      <w:r w:rsidR="00823291" w:rsidRPr="00201870">
        <w:rPr>
          <w:rFonts w:ascii="Times New Roman" w:hAnsi="Times New Roman" w:cs="Times New Roman"/>
          <w:sz w:val="24"/>
          <w:szCs w:val="24"/>
          <w:lang w:val="en-US"/>
        </w:rPr>
        <w:t xml:space="preserve"> and formulate</w:t>
      </w:r>
      <w:r w:rsidR="004A23DB">
        <w:rPr>
          <w:rFonts w:ascii="Times New Roman" w:hAnsi="Times New Roman" w:cs="Times New Roman"/>
          <w:sz w:val="24"/>
          <w:szCs w:val="24"/>
          <w:lang w:val="en-US"/>
        </w:rPr>
        <w:t xml:space="preserve"> accordingly</w:t>
      </w:r>
      <w:r w:rsidR="00823291" w:rsidRPr="00201870">
        <w:rPr>
          <w:rFonts w:ascii="Times New Roman" w:hAnsi="Times New Roman" w:cs="Times New Roman"/>
          <w:sz w:val="24"/>
          <w:szCs w:val="24"/>
          <w:lang w:val="en-US"/>
        </w:rPr>
        <w:t xml:space="preserve"> the research framework. </w:t>
      </w:r>
    </w:p>
    <w:p w14:paraId="26C41B3B" w14:textId="77777777" w:rsidR="00201870" w:rsidRDefault="00201870" w:rsidP="00CB17EE">
      <w:pPr>
        <w:pStyle w:val="NoSpacing"/>
        <w:spacing w:line="480" w:lineRule="auto"/>
        <w:rPr>
          <w:rFonts w:ascii="Times New Roman" w:hAnsi="Times New Roman" w:cs="Times New Roman"/>
          <w:sz w:val="24"/>
          <w:szCs w:val="24"/>
          <w:lang w:val="en-US"/>
        </w:rPr>
      </w:pPr>
    </w:p>
    <w:p w14:paraId="4C556992" w14:textId="14F4A18D" w:rsidR="00201870" w:rsidRPr="001D431C" w:rsidRDefault="00201870" w:rsidP="00CB17EE">
      <w:pPr>
        <w:pStyle w:val="NoSpacing"/>
        <w:spacing w:line="480" w:lineRule="auto"/>
        <w:rPr>
          <w:rFonts w:ascii="Times New Roman" w:hAnsi="Times New Roman" w:cs="Times New Roman"/>
          <w:sz w:val="24"/>
          <w:szCs w:val="24"/>
        </w:rPr>
      </w:pPr>
      <w:r w:rsidRPr="001D431C">
        <w:rPr>
          <w:rFonts w:ascii="Times New Roman" w:hAnsi="Times New Roman" w:cs="Times New Roman"/>
          <w:sz w:val="24"/>
          <w:szCs w:val="24"/>
        </w:rPr>
        <w:t>Whilst there is extensive research on the effects of destination attributes and tourist behavioural responses, scant attention has been paid on the impact of destination attributes and tourists’ travel attitudes on travel intentions. In light of the COVID-19 pandemic which has intensified concerns over travelling due to unsafety risk perceptions (</w:t>
      </w:r>
      <w:proofErr w:type="spellStart"/>
      <w:r w:rsidRPr="001D431C">
        <w:rPr>
          <w:rFonts w:ascii="Times New Roman" w:hAnsi="Times New Roman" w:cs="Times New Roman"/>
          <w:sz w:val="24"/>
          <w:szCs w:val="24"/>
        </w:rPr>
        <w:t>Pelusa</w:t>
      </w:r>
      <w:proofErr w:type="spellEnd"/>
      <w:r w:rsidRPr="001D431C">
        <w:rPr>
          <w:rFonts w:ascii="Times New Roman" w:hAnsi="Times New Roman" w:cs="Times New Roman"/>
          <w:sz w:val="24"/>
          <w:szCs w:val="24"/>
        </w:rPr>
        <w:t xml:space="preserve"> &amp; </w:t>
      </w:r>
      <w:proofErr w:type="spellStart"/>
      <w:r w:rsidRPr="001D431C">
        <w:rPr>
          <w:rFonts w:ascii="Times New Roman" w:hAnsi="Times New Roman" w:cs="Times New Roman"/>
          <w:sz w:val="24"/>
          <w:szCs w:val="24"/>
        </w:rPr>
        <w:t>Pichierri</w:t>
      </w:r>
      <w:proofErr w:type="spellEnd"/>
      <w:r w:rsidRPr="001D431C">
        <w:rPr>
          <w:rFonts w:ascii="Times New Roman" w:hAnsi="Times New Roman" w:cs="Times New Roman"/>
          <w:sz w:val="24"/>
          <w:szCs w:val="24"/>
        </w:rPr>
        <w:t>, 2020), this study aimed to investigate the effects of destination attributes and tourists’ travel attitudes on travel intentions with special reference to British tourists travelling to the island of Cyprus. In so doing, the study employed a sequential explanatory mixed-method strategy combining quantitative and qualitative data collecti</w:t>
      </w:r>
      <w:r w:rsidR="0027667D" w:rsidRPr="001D431C">
        <w:rPr>
          <w:rFonts w:ascii="Times New Roman" w:hAnsi="Times New Roman" w:cs="Times New Roman"/>
          <w:sz w:val="24"/>
          <w:szCs w:val="24"/>
        </w:rPr>
        <w:t>on (Creswell &amp; Creswell, 2017).</w:t>
      </w:r>
    </w:p>
    <w:p w14:paraId="7C9262E8" w14:textId="77777777" w:rsidR="005F1411" w:rsidRDefault="005F1411" w:rsidP="00CB17EE">
      <w:pPr>
        <w:pStyle w:val="NoSpacing"/>
        <w:spacing w:line="480" w:lineRule="auto"/>
        <w:rPr>
          <w:rFonts w:ascii="Times New Roman" w:hAnsi="Times New Roman" w:cs="Times New Roman"/>
          <w:b/>
          <w:bCs/>
          <w:sz w:val="24"/>
          <w:szCs w:val="24"/>
          <w:lang w:val="en-US"/>
        </w:rPr>
      </w:pPr>
    </w:p>
    <w:p w14:paraId="5AA8B557" w14:textId="46E6D848" w:rsidR="00B62833" w:rsidRPr="00D115D4" w:rsidRDefault="00D115D4" w:rsidP="00CB17EE">
      <w:pPr>
        <w:pStyle w:val="NoSpacing"/>
        <w:spacing w:line="480" w:lineRule="auto"/>
        <w:rPr>
          <w:rFonts w:ascii="Times New Roman" w:hAnsi="Times New Roman" w:cs="Times New Roman"/>
          <w:b/>
          <w:bCs/>
          <w:sz w:val="24"/>
          <w:szCs w:val="24"/>
          <w:lang w:val="en-US"/>
        </w:rPr>
      </w:pPr>
      <w:r w:rsidRPr="00D115D4">
        <w:rPr>
          <w:rFonts w:ascii="Times New Roman" w:hAnsi="Times New Roman" w:cs="Times New Roman"/>
          <w:b/>
          <w:bCs/>
          <w:sz w:val="24"/>
          <w:szCs w:val="24"/>
          <w:lang w:val="en-US"/>
        </w:rPr>
        <w:t>References</w:t>
      </w:r>
    </w:p>
    <w:p w14:paraId="409B7FA7" w14:textId="488C6F1C" w:rsidR="005B7B50" w:rsidRPr="00872DC3" w:rsidRDefault="005B7B50" w:rsidP="00CB17EE">
      <w:pPr>
        <w:pStyle w:val="NoSpacing"/>
        <w:spacing w:line="480" w:lineRule="auto"/>
        <w:ind w:left="284" w:hanging="284"/>
        <w:rPr>
          <w:rFonts w:ascii="Times New Roman" w:hAnsi="Times New Roman" w:cs="Times New Roman"/>
          <w:sz w:val="24"/>
          <w:szCs w:val="24"/>
        </w:rPr>
      </w:pPr>
      <w:proofErr w:type="spellStart"/>
      <w:r w:rsidRPr="00872DC3">
        <w:rPr>
          <w:rFonts w:ascii="Times New Roman" w:hAnsi="Times New Roman" w:cs="Times New Roman"/>
          <w:sz w:val="24"/>
          <w:szCs w:val="24"/>
        </w:rPr>
        <w:t>Akis</w:t>
      </w:r>
      <w:proofErr w:type="spellEnd"/>
      <w:r w:rsidRPr="00872DC3">
        <w:rPr>
          <w:rFonts w:ascii="Times New Roman" w:hAnsi="Times New Roman" w:cs="Times New Roman"/>
          <w:sz w:val="24"/>
          <w:szCs w:val="24"/>
        </w:rPr>
        <w:t xml:space="preserve">, S., </w:t>
      </w:r>
      <w:proofErr w:type="spellStart"/>
      <w:r w:rsidRPr="00872DC3">
        <w:rPr>
          <w:rFonts w:ascii="Times New Roman" w:hAnsi="Times New Roman" w:cs="Times New Roman"/>
          <w:sz w:val="24"/>
          <w:szCs w:val="24"/>
        </w:rPr>
        <w:t>Peristianis</w:t>
      </w:r>
      <w:proofErr w:type="spellEnd"/>
      <w:r w:rsidRPr="00872DC3">
        <w:rPr>
          <w:rFonts w:ascii="Times New Roman" w:hAnsi="Times New Roman" w:cs="Times New Roman"/>
          <w:sz w:val="24"/>
          <w:szCs w:val="24"/>
        </w:rPr>
        <w:t xml:space="preserve">. N., </w:t>
      </w:r>
      <w:r w:rsidR="00516EAC">
        <w:rPr>
          <w:rFonts w:ascii="Times New Roman" w:hAnsi="Times New Roman" w:cs="Times New Roman"/>
          <w:sz w:val="24"/>
          <w:szCs w:val="24"/>
        </w:rPr>
        <w:t xml:space="preserve">&amp; </w:t>
      </w:r>
      <w:r w:rsidRPr="00872DC3">
        <w:rPr>
          <w:rFonts w:ascii="Times New Roman" w:hAnsi="Times New Roman" w:cs="Times New Roman"/>
          <w:sz w:val="24"/>
          <w:szCs w:val="24"/>
        </w:rPr>
        <w:t>Warner, J. (1996). Residents’ attitudes to tourism</w:t>
      </w:r>
      <w:r>
        <w:rPr>
          <w:rFonts w:ascii="Times New Roman" w:hAnsi="Times New Roman" w:cs="Times New Roman"/>
          <w:sz w:val="24"/>
          <w:szCs w:val="24"/>
        </w:rPr>
        <w:t xml:space="preserve"> development: T</w:t>
      </w:r>
      <w:r w:rsidRPr="00872DC3">
        <w:rPr>
          <w:rFonts w:ascii="Times New Roman" w:hAnsi="Times New Roman" w:cs="Times New Roman"/>
          <w:sz w:val="24"/>
          <w:szCs w:val="24"/>
        </w:rPr>
        <w:t xml:space="preserve">he case of Cyprus. </w:t>
      </w:r>
      <w:r w:rsidRPr="00872DC3">
        <w:rPr>
          <w:rFonts w:ascii="Times New Roman" w:hAnsi="Times New Roman" w:cs="Times New Roman"/>
          <w:i/>
          <w:sz w:val="24"/>
          <w:szCs w:val="24"/>
        </w:rPr>
        <w:t>Tourism Management</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17</w:t>
      </w:r>
      <w:r w:rsidRPr="00872DC3">
        <w:rPr>
          <w:rFonts w:ascii="Times New Roman" w:hAnsi="Times New Roman" w:cs="Times New Roman"/>
          <w:sz w:val="24"/>
          <w:szCs w:val="24"/>
        </w:rPr>
        <w:t>(7), 481-494.</w:t>
      </w:r>
    </w:p>
    <w:p w14:paraId="287CF486" w14:textId="77777777" w:rsidR="005B7B50" w:rsidRPr="001E16AB" w:rsidRDefault="005B7B50" w:rsidP="00CB17EE">
      <w:pPr>
        <w:pStyle w:val="Heading1"/>
        <w:shd w:val="clear" w:color="auto" w:fill="FFFFFF"/>
        <w:spacing w:before="0" w:beforeAutospacing="0" w:after="0" w:afterAutospacing="0" w:line="480" w:lineRule="auto"/>
        <w:ind w:left="284" w:hanging="284"/>
        <w:textAlignment w:val="baseline"/>
        <w:rPr>
          <w:b w:val="0"/>
          <w:bCs w:val="0"/>
          <w:color w:val="222222"/>
          <w:sz w:val="24"/>
          <w:szCs w:val="24"/>
          <w:shd w:val="clear" w:color="auto" w:fill="FFFFFF"/>
        </w:rPr>
      </w:pPr>
      <w:proofErr w:type="spellStart"/>
      <w:r w:rsidRPr="001E16AB">
        <w:rPr>
          <w:b w:val="0"/>
          <w:bCs w:val="0"/>
          <w:color w:val="222222"/>
          <w:sz w:val="24"/>
          <w:szCs w:val="24"/>
          <w:shd w:val="clear" w:color="auto" w:fill="FFFFFF"/>
        </w:rPr>
        <w:lastRenderedPageBreak/>
        <w:t>Alipour</w:t>
      </w:r>
      <w:proofErr w:type="spellEnd"/>
      <w:r w:rsidRPr="001E16AB">
        <w:rPr>
          <w:b w:val="0"/>
          <w:bCs w:val="0"/>
          <w:color w:val="222222"/>
          <w:sz w:val="24"/>
          <w:szCs w:val="24"/>
          <w:shd w:val="clear" w:color="auto" w:fill="FFFFFF"/>
        </w:rPr>
        <w:t xml:space="preserve">, H., </w:t>
      </w:r>
      <w:proofErr w:type="spellStart"/>
      <w:r w:rsidRPr="001E16AB">
        <w:rPr>
          <w:b w:val="0"/>
          <w:bCs w:val="0"/>
          <w:color w:val="222222"/>
          <w:sz w:val="24"/>
          <w:szCs w:val="24"/>
          <w:shd w:val="clear" w:color="auto" w:fill="FFFFFF"/>
        </w:rPr>
        <w:t>Olya</w:t>
      </w:r>
      <w:proofErr w:type="spellEnd"/>
      <w:r w:rsidRPr="001E16AB">
        <w:rPr>
          <w:b w:val="0"/>
          <w:bCs w:val="0"/>
          <w:color w:val="222222"/>
          <w:sz w:val="24"/>
          <w:szCs w:val="24"/>
          <w:shd w:val="clear" w:color="auto" w:fill="FFFFFF"/>
        </w:rPr>
        <w:t xml:space="preserve">, H. G., </w:t>
      </w:r>
      <w:proofErr w:type="spellStart"/>
      <w:r w:rsidRPr="001E16AB">
        <w:rPr>
          <w:b w:val="0"/>
          <w:bCs w:val="0"/>
          <w:color w:val="222222"/>
          <w:sz w:val="24"/>
          <w:szCs w:val="24"/>
          <w:shd w:val="clear" w:color="auto" w:fill="FFFFFF"/>
        </w:rPr>
        <w:t>Maleki</w:t>
      </w:r>
      <w:proofErr w:type="spellEnd"/>
      <w:r w:rsidRPr="001E16AB">
        <w:rPr>
          <w:b w:val="0"/>
          <w:bCs w:val="0"/>
          <w:color w:val="222222"/>
          <w:sz w:val="24"/>
          <w:szCs w:val="24"/>
          <w:shd w:val="clear" w:color="auto" w:fill="FFFFFF"/>
        </w:rPr>
        <w:t xml:space="preserve">, P., &amp; </w:t>
      </w:r>
      <w:proofErr w:type="spellStart"/>
      <w:r w:rsidRPr="001E16AB">
        <w:rPr>
          <w:b w:val="0"/>
          <w:bCs w:val="0"/>
          <w:color w:val="222222"/>
          <w:sz w:val="24"/>
          <w:szCs w:val="24"/>
          <w:shd w:val="clear" w:color="auto" w:fill="FFFFFF"/>
        </w:rPr>
        <w:t>Dalir</w:t>
      </w:r>
      <w:proofErr w:type="spellEnd"/>
      <w:r w:rsidRPr="001E16AB">
        <w:rPr>
          <w:b w:val="0"/>
          <w:bCs w:val="0"/>
          <w:color w:val="222222"/>
          <w:sz w:val="24"/>
          <w:szCs w:val="24"/>
          <w:shd w:val="clear" w:color="auto" w:fill="FFFFFF"/>
        </w:rPr>
        <w:t xml:space="preserve">, S. (2020). </w:t>
      </w:r>
      <w:proofErr w:type="spellStart"/>
      <w:r w:rsidRPr="001E16AB">
        <w:rPr>
          <w:b w:val="0"/>
          <w:bCs w:val="0"/>
          <w:color w:val="222222"/>
          <w:sz w:val="24"/>
          <w:szCs w:val="24"/>
          <w:shd w:val="clear" w:color="auto" w:fill="FFFFFF"/>
        </w:rPr>
        <w:t>Behavioral</w:t>
      </w:r>
      <w:proofErr w:type="spellEnd"/>
      <w:r w:rsidRPr="001E16AB">
        <w:rPr>
          <w:b w:val="0"/>
          <w:bCs w:val="0"/>
          <w:color w:val="222222"/>
          <w:sz w:val="24"/>
          <w:szCs w:val="24"/>
          <w:shd w:val="clear" w:color="auto" w:fill="FFFFFF"/>
        </w:rPr>
        <w:t xml:space="preserve"> responses of 3S tourism visitors: Evidence from a Mediterranean Island destination. </w:t>
      </w:r>
      <w:r w:rsidRPr="001E16AB">
        <w:rPr>
          <w:b w:val="0"/>
          <w:bCs w:val="0"/>
          <w:i/>
          <w:iCs/>
          <w:color w:val="222222"/>
          <w:sz w:val="24"/>
          <w:szCs w:val="24"/>
          <w:shd w:val="clear" w:color="auto" w:fill="FFFFFF"/>
        </w:rPr>
        <w:t>Tourism Management Perspectives</w:t>
      </w:r>
      <w:r w:rsidRPr="001E16AB">
        <w:rPr>
          <w:b w:val="0"/>
          <w:bCs w:val="0"/>
          <w:color w:val="222222"/>
          <w:sz w:val="24"/>
          <w:szCs w:val="24"/>
          <w:shd w:val="clear" w:color="auto" w:fill="FFFFFF"/>
        </w:rPr>
        <w:t>, </w:t>
      </w:r>
      <w:r w:rsidRPr="001E16AB">
        <w:rPr>
          <w:b w:val="0"/>
          <w:bCs w:val="0"/>
          <w:i/>
          <w:iCs/>
          <w:color w:val="222222"/>
          <w:sz w:val="24"/>
          <w:szCs w:val="24"/>
          <w:shd w:val="clear" w:color="auto" w:fill="FFFFFF"/>
        </w:rPr>
        <w:t>33</w:t>
      </w:r>
      <w:r w:rsidRPr="001E16AB">
        <w:rPr>
          <w:b w:val="0"/>
          <w:bCs w:val="0"/>
          <w:color w:val="222222"/>
          <w:sz w:val="24"/>
          <w:szCs w:val="24"/>
          <w:shd w:val="clear" w:color="auto" w:fill="FFFFFF"/>
        </w:rPr>
        <w:t>, 100624.</w:t>
      </w:r>
    </w:p>
    <w:p w14:paraId="5CBD7DC3" w14:textId="77777777" w:rsidR="005B7B50" w:rsidRPr="00872DC3" w:rsidRDefault="005B7B50" w:rsidP="00CB17EE">
      <w:pPr>
        <w:pStyle w:val="NoSpacing"/>
        <w:spacing w:line="480" w:lineRule="auto"/>
        <w:ind w:left="284" w:hanging="284"/>
        <w:rPr>
          <w:rFonts w:ascii="Times New Roman" w:hAnsi="Times New Roman" w:cs="Times New Roman"/>
          <w:sz w:val="24"/>
          <w:szCs w:val="24"/>
        </w:rPr>
      </w:pPr>
      <w:r w:rsidRPr="00872DC3">
        <w:rPr>
          <w:rFonts w:ascii="Times New Roman" w:hAnsi="Times New Roman" w:cs="Times New Roman"/>
          <w:sz w:val="24"/>
          <w:szCs w:val="24"/>
        </w:rPr>
        <w:t xml:space="preserve">Allison, P.D. (2001). </w:t>
      </w:r>
      <w:r w:rsidRPr="00872DC3">
        <w:rPr>
          <w:rFonts w:ascii="Times New Roman" w:hAnsi="Times New Roman" w:cs="Times New Roman"/>
          <w:i/>
          <w:sz w:val="24"/>
          <w:szCs w:val="24"/>
        </w:rPr>
        <w:t>Missing data</w:t>
      </w:r>
      <w:r w:rsidRPr="00872DC3">
        <w:rPr>
          <w:rFonts w:ascii="Times New Roman" w:hAnsi="Times New Roman" w:cs="Times New Roman"/>
          <w:sz w:val="24"/>
          <w:szCs w:val="24"/>
        </w:rPr>
        <w:t>. Thousand Oaks, CA: Sage Publications.</w:t>
      </w:r>
    </w:p>
    <w:p w14:paraId="6C8E8DCF" w14:textId="5C4AB2EF" w:rsidR="005B7B50" w:rsidRPr="001E16AB" w:rsidRDefault="00BB4EA0" w:rsidP="00CB17EE">
      <w:pPr>
        <w:pStyle w:val="Heading1"/>
        <w:shd w:val="clear" w:color="auto" w:fill="FFFFFF"/>
        <w:spacing w:before="0" w:beforeAutospacing="0" w:after="0" w:afterAutospacing="0" w:line="480" w:lineRule="auto"/>
        <w:ind w:left="284" w:hanging="284"/>
        <w:textAlignment w:val="baseline"/>
        <w:rPr>
          <w:b w:val="0"/>
          <w:bCs w:val="0"/>
          <w:color w:val="222222"/>
          <w:sz w:val="24"/>
          <w:szCs w:val="24"/>
          <w:shd w:val="clear" w:color="auto" w:fill="FFFFFF"/>
        </w:rPr>
      </w:pPr>
      <w:r>
        <w:rPr>
          <w:b w:val="0"/>
          <w:bCs w:val="0"/>
          <w:color w:val="222222"/>
          <w:sz w:val="24"/>
          <w:szCs w:val="24"/>
          <w:shd w:val="clear" w:color="auto" w:fill="FFFFFF"/>
        </w:rPr>
        <w:t>Bae, S.Y., &amp; Chang, P.</w:t>
      </w:r>
      <w:r w:rsidR="005B7B50" w:rsidRPr="001E16AB">
        <w:rPr>
          <w:b w:val="0"/>
          <w:bCs w:val="0"/>
          <w:color w:val="222222"/>
          <w:sz w:val="24"/>
          <w:szCs w:val="24"/>
          <w:shd w:val="clear" w:color="auto" w:fill="FFFFFF"/>
        </w:rPr>
        <w:t>J. (2021). The effect of coronavirus disease-19 (COVID-19) risk perception on behavioural intention towards ‘</w:t>
      </w:r>
      <w:proofErr w:type="spellStart"/>
      <w:r w:rsidR="005B7B50" w:rsidRPr="001E16AB">
        <w:rPr>
          <w:b w:val="0"/>
          <w:bCs w:val="0"/>
          <w:color w:val="222222"/>
          <w:sz w:val="24"/>
          <w:szCs w:val="24"/>
          <w:shd w:val="clear" w:color="auto" w:fill="FFFFFF"/>
        </w:rPr>
        <w:t>untact</w:t>
      </w:r>
      <w:proofErr w:type="spellEnd"/>
      <w:r w:rsidR="005B7B50" w:rsidRPr="001E16AB">
        <w:rPr>
          <w:b w:val="0"/>
          <w:bCs w:val="0"/>
          <w:color w:val="222222"/>
          <w:sz w:val="24"/>
          <w:szCs w:val="24"/>
          <w:shd w:val="clear" w:color="auto" w:fill="FFFFFF"/>
        </w:rPr>
        <w:t>’ tourism in South Korea during the first wave of the pandemic (March 2020). </w:t>
      </w:r>
      <w:r w:rsidR="005B7B50" w:rsidRPr="001E16AB">
        <w:rPr>
          <w:b w:val="0"/>
          <w:bCs w:val="0"/>
          <w:i/>
          <w:iCs/>
          <w:color w:val="222222"/>
          <w:sz w:val="24"/>
          <w:szCs w:val="24"/>
          <w:shd w:val="clear" w:color="auto" w:fill="FFFFFF"/>
        </w:rPr>
        <w:t>Current Issues in Tourism</w:t>
      </w:r>
      <w:r w:rsidR="005B7B50" w:rsidRPr="001E16AB">
        <w:rPr>
          <w:b w:val="0"/>
          <w:bCs w:val="0"/>
          <w:color w:val="222222"/>
          <w:sz w:val="24"/>
          <w:szCs w:val="24"/>
          <w:shd w:val="clear" w:color="auto" w:fill="FFFFFF"/>
        </w:rPr>
        <w:t>, </w:t>
      </w:r>
      <w:r w:rsidR="005B7B50" w:rsidRPr="001E16AB">
        <w:rPr>
          <w:b w:val="0"/>
          <w:bCs w:val="0"/>
          <w:i/>
          <w:iCs/>
          <w:color w:val="222222"/>
          <w:sz w:val="24"/>
          <w:szCs w:val="24"/>
          <w:shd w:val="clear" w:color="auto" w:fill="FFFFFF"/>
        </w:rPr>
        <w:t>24</w:t>
      </w:r>
      <w:r w:rsidR="005B7B50" w:rsidRPr="001E16AB">
        <w:rPr>
          <w:b w:val="0"/>
          <w:bCs w:val="0"/>
          <w:color w:val="222222"/>
          <w:sz w:val="24"/>
          <w:szCs w:val="24"/>
          <w:shd w:val="clear" w:color="auto" w:fill="FFFFFF"/>
        </w:rPr>
        <w:t>(7), 1017-1035.</w:t>
      </w:r>
    </w:p>
    <w:p w14:paraId="33E33496" w14:textId="77777777" w:rsidR="005B7B50" w:rsidRPr="001E16AB" w:rsidRDefault="005B7B50" w:rsidP="00CB17EE">
      <w:pPr>
        <w:pStyle w:val="Heading1"/>
        <w:shd w:val="clear" w:color="auto" w:fill="FFFFFF"/>
        <w:spacing w:before="0" w:beforeAutospacing="0" w:after="0" w:afterAutospacing="0" w:line="480" w:lineRule="auto"/>
        <w:ind w:left="284" w:hanging="284"/>
        <w:textAlignment w:val="baseline"/>
        <w:rPr>
          <w:b w:val="0"/>
          <w:bCs w:val="0"/>
          <w:color w:val="000000" w:themeColor="text1"/>
          <w:sz w:val="24"/>
          <w:szCs w:val="24"/>
        </w:rPr>
      </w:pPr>
      <w:r w:rsidRPr="001E16AB">
        <w:rPr>
          <w:b w:val="0"/>
          <w:bCs w:val="0"/>
          <w:sz w:val="24"/>
          <w:szCs w:val="24"/>
          <w:lang w:val="en-US"/>
        </w:rPr>
        <w:t>BBC (2021).</w:t>
      </w:r>
      <w:r w:rsidRPr="001E16AB">
        <w:rPr>
          <w:sz w:val="24"/>
          <w:szCs w:val="24"/>
          <w:lang w:val="en-US"/>
        </w:rPr>
        <w:t xml:space="preserve"> </w:t>
      </w:r>
      <w:r w:rsidRPr="001E16AB">
        <w:rPr>
          <w:b w:val="0"/>
          <w:bCs w:val="0"/>
          <w:i/>
          <w:iCs/>
          <w:color w:val="000000" w:themeColor="text1"/>
          <w:sz w:val="24"/>
          <w:szCs w:val="24"/>
        </w:rPr>
        <w:t>Covid-19: Cyprus and Portugal want to welcome vaccinated UK tourists from May</w:t>
      </w:r>
      <w:r>
        <w:rPr>
          <w:b w:val="0"/>
          <w:bCs w:val="0"/>
          <w:i/>
          <w:iCs/>
          <w:color w:val="000000" w:themeColor="text1"/>
          <w:sz w:val="24"/>
          <w:szCs w:val="24"/>
        </w:rPr>
        <w:t>.</w:t>
      </w:r>
      <w:r w:rsidRPr="001E16AB">
        <w:rPr>
          <w:b w:val="0"/>
          <w:bCs w:val="0"/>
          <w:color w:val="000000" w:themeColor="text1"/>
          <w:sz w:val="24"/>
          <w:szCs w:val="24"/>
        </w:rPr>
        <w:t xml:space="preserve"> </w:t>
      </w:r>
      <w:r w:rsidRPr="00A51757">
        <w:rPr>
          <w:b w:val="0"/>
          <w:sz w:val="24"/>
          <w:szCs w:val="24"/>
          <w:lang w:val="en-US"/>
        </w:rPr>
        <w:t xml:space="preserve">Available at: </w:t>
      </w:r>
      <w:hyperlink r:id="rId6" w:history="1">
        <w:r w:rsidRPr="00A51757">
          <w:rPr>
            <w:rStyle w:val="Hyperlink"/>
            <w:b w:val="0"/>
            <w:sz w:val="24"/>
            <w:szCs w:val="24"/>
            <w:lang w:val="en-US"/>
          </w:rPr>
          <w:t>https://www.bbc.com/news/uk-56289054</w:t>
        </w:r>
      </w:hyperlink>
      <w:r w:rsidRPr="00A51757">
        <w:rPr>
          <w:b w:val="0"/>
          <w:bCs w:val="0"/>
          <w:color w:val="000000" w:themeColor="text1"/>
          <w:sz w:val="24"/>
          <w:szCs w:val="24"/>
        </w:rPr>
        <w:t xml:space="preserve"> </w:t>
      </w:r>
      <w:r w:rsidRPr="001E16AB">
        <w:rPr>
          <w:b w:val="0"/>
          <w:bCs w:val="0"/>
          <w:color w:val="000000" w:themeColor="text1"/>
          <w:sz w:val="24"/>
          <w:szCs w:val="24"/>
        </w:rPr>
        <w:t>[accessed online 12 May 2021]</w:t>
      </w:r>
    </w:p>
    <w:p w14:paraId="2E653808" w14:textId="77777777" w:rsidR="005B7B50" w:rsidRPr="00872DC3" w:rsidRDefault="005B7B50" w:rsidP="00CB17EE">
      <w:pPr>
        <w:pStyle w:val="NoSpacing"/>
        <w:spacing w:line="480" w:lineRule="auto"/>
        <w:ind w:left="284" w:hanging="284"/>
        <w:rPr>
          <w:rFonts w:ascii="Times New Roman" w:hAnsi="Times New Roman" w:cs="Times New Roman"/>
          <w:sz w:val="24"/>
          <w:szCs w:val="24"/>
          <w:lang w:val="en-US"/>
        </w:rPr>
      </w:pPr>
      <w:proofErr w:type="spellStart"/>
      <w:r w:rsidRPr="00872DC3">
        <w:rPr>
          <w:rFonts w:ascii="Times New Roman" w:hAnsi="Times New Roman" w:cs="Times New Roman"/>
          <w:sz w:val="24"/>
          <w:szCs w:val="24"/>
          <w:lang w:val="en-US"/>
        </w:rPr>
        <w:t>Boley</w:t>
      </w:r>
      <w:proofErr w:type="spellEnd"/>
      <w:r w:rsidRPr="00872DC3">
        <w:rPr>
          <w:rFonts w:ascii="Times New Roman" w:hAnsi="Times New Roman" w:cs="Times New Roman"/>
          <w:sz w:val="24"/>
          <w:szCs w:val="24"/>
          <w:lang w:val="en-US"/>
        </w:rPr>
        <w:t xml:space="preserve">, B.B., Jordan, E.J., Kline, C., Knollenberg, W. (2018). Social return and intent to travel. </w:t>
      </w:r>
      <w:r w:rsidRPr="00872DC3">
        <w:rPr>
          <w:rFonts w:ascii="Times New Roman" w:hAnsi="Times New Roman" w:cs="Times New Roman"/>
          <w:i/>
          <w:sz w:val="24"/>
          <w:szCs w:val="24"/>
          <w:lang w:val="en-US"/>
        </w:rPr>
        <w:t>Tourism Management</w:t>
      </w:r>
      <w:r w:rsidRPr="00872DC3">
        <w:rPr>
          <w:rFonts w:ascii="Times New Roman" w:hAnsi="Times New Roman" w:cs="Times New Roman"/>
          <w:sz w:val="24"/>
          <w:szCs w:val="24"/>
          <w:lang w:val="en-US"/>
        </w:rPr>
        <w:t xml:space="preserve">, </w:t>
      </w:r>
      <w:r w:rsidRPr="00E61AE9">
        <w:rPr>
          <w:rFonts w:ascii="Times New Roman" w:hAnsi="Times New Roman" w:cs="Times New Roman"/>
          <w:i/>
          <w:sz w:val="24"/>
          <w:szCs w:val="24"/>
          <w:lang w:val="en-US"/>
        </w:rPr>
        <w:t>64</w:t>
      </w:r>
      <w:r w:rsidRPr="00872DC3">
        <w:rPr>
          <w:rFonts w:ascii="Times New Roman" w:hAnsi="Times New Roman" w:cs="Times New Roman"/>
          <w:sz w:val="24"/>
          <w:szCs w:val="24"/>
          <w:lang w:val="en-US"/>
        </w:rPr>
        <w:t>, 119-128.</w:t>
      </w:r>
    </w:p>
    <w:p w14:paraId="37B237BD" w14:textId="77777777" w:rsidR="00BF36BD" w:rsidRPr="00201870" w:rsidRDefault="00BF36BD" w:rsidP="00CB17EE">
      <w:pPr>
        <w:pStyle w:val="NoSpacing"/>
        <w:spacing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Boto-García</w:t>
      </w:r>
      <w:proofErr w:type="spellEnd"/>
      <w:r w:rsidRPr="00201870">
        <w:rPr>
          <w:rFonts w:ascii="Times New Roman" w:hAnsi="Times New Roman" w:cs="Times New Roman"/>
          <w:sz w:val="24"/>
          <w:szCs w:val="24"/>
          <w:shd w:val="clear" w:color="auto" w:fill="FFFFFF"/>
        </w:rPr>
        <w:t>, D., &amp; Leoni, V. (2021). Exposure to COVID-19 and travel intentions: Evidence from Spain. </w:t>
      </w:r>
      <w:r w:rsidRPr="00201870">
        <w:rPr>
          <w:rFonts w:ascii="Times New Roman" w:hAnsi="Times New Roman" w:cs="Times New Roman"/>
          <w:i/>
          <w:iCs/>
          <w:sz w:val="24"/>
          <w:szCs w:val="24"/>
          <w:shd w:val="clear" w:color="auto" w:fill="FFFFFF"/>
        </w:rPr>
        <w:t>Tourism Economics</w:t>
      </w:r>
      <w:r w:rsidRPr="00201870">
        <w:rPr>
          <w:rFonts w:ascii="Times New Roman" w:hAnsi="Times New Roman" w:cs="Times New Roman"/>
          <w:sz w:val="24"/>
          <w:szCs w:val="24"/>
          <w:shd w:val="clear" w:color="auto" w:fill="FFFFFF"/>
        </w:rPr>
        <w:t>, 1354816621996554.</w:t>
      </w:r>
    </w:p>
    <w:p w14:paraId="7535E10C" w14:textId="4C3E8D7A" w:rsidR="005B7B50" w:rsidRPr="001E16AB" w:rsidRDefault="005B7B50" w:rsidP="00CB17EE">
      <w:pPr>
        <w:pStyle w:val="NoSpacing"/>
        <w:spacing w:line="480" w:lineRule="auto"/>
        <w:ind w:left="284" w:hanging="284"/>
        <w:rPr>
          <w:rFonts w:ascii="Times New Roman" w:hAnsi="Times New Roman" w:cs="Times New Roman"/>
          <w:bCs/>
          <w:sz w:val="24"/>
          <w:szCs w:val="24"/>
        </w:rPr>
      </w:pPr>
      <w:r w:rsidRPr="001E16AB">
        <w:rPr>
          <w:rFonts w:ascii="Times New Roman" w:hAnsi="Times New Roman" w:cs="Times New Roman"/>
          <w:bCs/>
          <w:sz w:val="24"/>
          <w:szCs w:val="24"/>
        </w:rPr>
        <w:t xml:space="preserve">Braun, V., &amp; Clarke, V. (2006). Using thematic analysis in psychology. </w:t>
      </w:r>
      <w:r w:rsidRPr="001E16AB">
        <w:rPr>
          <w:rFonts w:ascii="Times New Roman" w:hAnsi="Times New Roman" w:cs="Times New Roman"/>
          <w:bCs/>
          <w:i/>
          <w:sz w:val="24"/>
          <w:szCs w:val="24"/>
        </w:rPr>
        <w:t>Qualitative Research in Psychology</w:t>
      </w:r>
      <w:r w:rsidRPr="001E16AB">
        <w:rPr>
          <w:rFonts w:ascii="Times New Roman" w:hAnsi="Times New Roman" w:cs="Times New Roman"/>
          <w:bCs/>
          <w:sz w:val="24"/>
          <w:szCs w:val="24"/>
        </w:rPr>
        <w:t xml:space="preserve">, </w:t>
      </w:r>
      <w:r w:rsidRPr="00E61AE9">
        <w:rPr>
          <w:rFonts w:ascii="Times New Roman" w:hAnsi="Times New Roman" w:cs="Times New Roman"/>
          <w:bCs/>
          <w:i/>
          <w:sz w:val="24"/>
          <w:szCs w:val="24"/>
        </w:rPr>
        <w:t>3</w:t>
      </w:r>
      <w:r w:rsidR="00E61AE9">
        <w:rPr>
          <w:rFonts w:ascii="Times New Roman" w:hAnsi="Times New Roman" w:cs="Times New Roman"/>
          <w:bCs/>
          <w:sz w:val="24"/>
          <w:szCs w:val="24"/>
        </w:rPr>
        <w:t>(2),</w:t>
      </w:r>
      <w:r w:rsidRPr="001E16AB">
        <w:rPr>
          <w:rFonts w:ascii="Times New Roman" w:hAnsi="Times New Roman" w:cs="Times New Roman"/>
          <w:bCs/>
          <w:sz w:val="24"/>
          <w:szCs w:val="24"/>
        </w:rPr>
        <w:t xml:space="preserve"> 77-101.</w:t>
      </w:r>
    </w:p>
    <w:p w14:paraId="2F077C87" w14:textId="77777777" w:rsidR="005B7B50" w:rsidRPr="001E16AB" w:rsidRDefault="005B7B50" w:rsidP="00CB17EE">
      <w:pPr>
        <w:spacing w:after="0" w:line="480" w:lineRule="auto"/>
        <w:ind w:left="284" w:hanging="284"/>
        <w:rPr>
          <w:rFonts w:ascii="Times New Roman" w:hAnsi="Times New Roman" w:cs="Times New Roman"/>
          <w:color w:val="222222"/>
          <w:sz w:val="24"/>
          <w:szCs w:val="24"/>
          <w:shd w:val="clear" w:color="auto" w:fill="FFFFFF"/>
        </w:rPr>
      </w:pPr>
      <w:proofErr w:type="spellStart"/>
      <w:r w:rsidRPr="001E16AB">
        <w:rPr>
          <w:rFonts w:ascii="Times New Roman" w:hAnsi="Times New Roman" w:cs="Times New Roman"/>
          <w:color w:val="222222"/>
          <w:sz w:val="24"/>
          <w:szCs w:val="24"/>
          <w:shd w:val="clear" w:color="auto" w:fill="FFFFFF"/>
        </w:rPr>
        <w:t>Buhalis</w:t>
      </w:r>
      <w:proofErr w:type="spellEnd"/>
      <w:r w:rsidRPr="001E16AB">
        <w:rPr>
          <w:rFonts w:ascii="Times New Roman" w:hAnsi="Times New Roman" w:cs="Times New Roman"/>
          <w:color w:val="222222"/>
          <w:sz w:val="24"/>
          <w:szCs w:val="24"/>
          <w:shd w:val="clear" w:color="auto" w:fill="FFFFFF"/>
        </w:rPr>
        <w:t>, D. (2000). Marketing the competitive destination of the future. </w:t>
      </w:r>
      <w:r w:rsidRPr="001E16AB">
        <w:rPr>
          <w:rFonts w:ascii="Times New Roman" w:hAnsi="Times New Roman" w:cs="Times New Roman"/>
          <w:i/>
          <w:iCs/>
          <w:color w:val="222222"/>
          <w:sz w:val="24"/>
          <w:szCs w:val="24"/>
          <w:shd w:val="clear" w:color="auto" w:fill="FFFFFF"/>
        </w:rPr>
        <w:t>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21</w:t>
      </w:r>
      <w:r w:rsidRPr="001E16AB">
        <w:rPr>
          <w:rFonts w:ascii="Times New Roman" w:hAnsi="Times New Roman" w:cs="Times New Roman"/>
          <w:color w:val="222222"/>
          <w:sz w:val="24"/>
          <w:szCs w:val="24"/>
          <w:shd w:val="clear" w:color="auto" w:fill="FFFFFF"/>
        </w:rPr>
        <w:t>(1), 97-116.</w:t>
      </w:r>
    </w:p>
    <w:p w14:paraId="4D410190" w14:textId="77777777" w:rsidR="005B7B50" w:rsidRPr="00872DC3" w:rsidRDefault="005B7B50" w:rsidP="00CB17EE">
      <w:pPr>
        <w:pStyle w:val="NoSpacing"/>
        <w:spacing w:line="480" w:lineRule="auto"/>
        <w:ind w:left="284" w:hanging="284"/>
        <w:rPr>
          <w:rFonts w:ascii="Times New Roman" w:hAnsi="Times New Roman" w:cs="Times New Roman"/>
          <w:sz w:val="24"/>
          <w:szCs w:val="24"/>
          <w:lang w:val="en-US"/>
        </w:rPr>
      </w:pPr>
      <w:proofErr w:type="spellStart"/>
      <w:r w:rsidRPr="00872DC3">
        <w:rPr>
          <w:rFonts w:ascii="Times New Roman" w:hAnsi="Times New Roman" w:cs="Times New Roman"/>
          <w:sz w:val="24"/>
          <w:szCs w:val="24"/>
          <w:lang w:val="en-US"/>
        </w:rPr>
        <w:t>Celotto</w:t>
      </w:r>
      <w:proofErr w:type="spellEnd"/>
      <w:r w:rsidRPr="00872DC3">
        <w:rPr>
          <w:rFonts w:ascii="Times New Roman" w:hAnsi="Times New Roman" w:cs="Times New Roman"/>
          <w:sz w:val="24"/>
          <w:szCs w:val="24"/>
          <w:lang w:val="en-US"/>
        </w:rPr>
        <w:t xml:space="preserve">, E., </w:t>
      </w:r>
      <w:proofErr w:type="spellStart"/>
      <w:r w:rsidRPr="00872DC3">
        <w:rPr>
          <w:rFonts w:ascii="Times New Roman" w:hAnsi="Times New Roman" w:cs="Times New Roman"/>
          <w:sz w:val="24"/>
          <w:szCs w:val="24"/>
          <w:lang w:val="en-US"/>
        </w:rPr>
        <w:t>Ellero</w:t>
      </w:r>
      <w:proofErr w:type="spellEnd"/>
      <w:r w:rsidRPr="00872DC3">
        <w:rPr>
          <w:rFonts w:ascii="Times New Roman" w:hAnsi="Times New Roman" w:cs="Times New Roman"/>
          <w:sz w:val="24"/>
          <w:szCs w:val="24"/>
          <w:lang w:val="en-US"/>
        </w:rPr>
        <w:t xml:space="preserve">, A., &amp; Ferretti, P. (2015). Conveying tourist ratings into an overall destination evaluation. Procedia: </w:t>
      </w:r>
      <w:r w:rsidRPr="00872DC3">
        <w:rPr>
          <w:rFonts w:ascii="Times New Roman" w:hAnsi="Times New Roman" w:cs="Times New Roman"/>
          <w:i/>
          <w:sz w:val="24"/>
          <w:szCs w:val="24"/>
          <w:lang w:val="en-US"/>
        </w:rPr>
        <w:t>Social and Behavioral Sciences</w:t>
      </w:r>
      <w:r w:rsidRPr="00872DC3">
        <w:rPr>
          <w:rFonts w:ascii="Times New Roman" w:hAnsi="Times New Roman" w:cs="Times New Roman"/>
          <w:sz w:val="24"/>
          <w:szCs w:val="24"/>
          <w:lang w:val="en-US"/>
        </w:rPr>
        <w:t xml:space="preserve">, </w:t>
      </w:r>
      <w:r w:rsidRPr="00E61AE9">
        <w:rPr>
          <w:rFonts w:ascii="Times New Roman" w:hAnsi="Times New Roman" w:cs="Times New Roman"/>
          <w:i/>
          <w:sz w:val="24"/>
          <w:szCs w:val="24"/>
          <w:lang w:val="en-US"/>
        </w:rPr>
        <w:t>188</w:t>
      </w:r>
      <w:r w:rsidRPr="00872DC3">
        <w:rPr>
          <w:rFonts w:ascii="Times New Roman" w:hAnsi="Times New Roman" w:cs="Times New Roman"/>
          <w:sz w:val="24"/>
          <w:szCs w:val="24"/>
          <w:lang w:val="en-US"/>
        </w:rPr>
        <w:t>, 35-41.</w:t>
      </w:r>
    </w:p>
    <w:p w14:paraId="51E5C5D5" w14:textId="77777777" w:rsidR="005B7B50" w:rsidRPr="00872DC3" w:rsidRDefault="005B7B50" w:rsidP="00CB17EE">
      <w:pPr>
        <w:pStyle w:val="NoSpacing"/>
        <w:spacing w:line="480" w:lineRule="auto"/>
        <w:ind w:left="284" w:hanging="284"/>
        <w:rPr>
          <w:rFonts w:ascii="Times New Roman" w:hAnsi="Times New Roman" w:cs="Times New Roman"/>
          <w:sz w:val="24"/>
          <w:szCs w:val="24"/>
          <w:lang w:val="en-US"/>
        </w:rPr>
      </w:pPr>
      <w:proofErr w:type="spellStart"/>
      <w:r w:rsidRPr="00872DC3">
        <w:rPr>
          <w:rFonts w:ascii="Times New Roman" w:hAnsi="Times New Roman" w:cs="Times New Roman"/>
          <w:sz w:val="24"/>
          <w:szCs w:val="24"/>
        </w:rPr>
        <w:t>Chaulagain</w:t>
      </w:r>
      <w:proofErr w:type="spellEnd"/>
      <w:r w:rsidRPr="00872DC3">
        <w:rPr>
          <w:rFonts w:ascii="Times New Roman" w:hAnsi="Times New Roman" w:cs="Times New Roman"/>
          <w:sz w:val="24"/>
          <w:szCs w:val="24"/>
        </w:rPr>
        <w:t xml:space="preserve">, S., </w:t>
      </w:r>
      <w:proofErr w:type="spellStart"/>
      <w:r w:rsidRPr="00872DC3">
        <w:rPr>
          <w:rFonts w:ascii="Times New Roman" w:hAnsi="Times New Roman" w:cs="Times New Roman"/>
          <w:sz w:val="24"/>
          <w:szCs w:val="24"/>
        </w:rPr>
        <w:t>Wiitala</w:t>
      </w:r>
      <w:proofErr w:type="spellEnd"/>
      <w:r w:rsidRPr="00872DC3">
        <w:rPr>
          <w:rFonts w:ascii="Times New Roman" w:hAnsi="Times New Roman" w:cs="Times New Roman"/>
          <w:sz w:val="24"/>
          <w:szCs w:val="24"/>
        </w:rPr>
        <w:t xml:space="preserve">, J., &amp; Fu, X. (2019). The impact of country image and destination image on US tourists’ travel intention. </w:t>
      </w:r>
      <w:r w:rsidRPr="00872DC3">
        <w:rPr>
          <w:rFonts w:ascii="Times New Roman" w:hAnsi="Times New Roman" w:cs="Times New Roman"/>
          <w:i/>
          <w:sz w:val="24"/>
          <w:szCs w:val="24"/>
        </w:rPr>
        <w:t>Journal of Destination Marketing &amp; Management</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12</w:t>
      </w:r>
      <w:r w:rsidRPr="00872DC3">
        <w:rPr>
          <w:rFonts w:ascii="Times New Roman" w:hAnsi="Times New Roman" w:cs="Times New Roman"/>
          <w:sz w:val="24"/>
          <w:szCs w:val="24"/>
        </w:rPr>
        <w:t>, 1-11.</w:t>
      </w:r>
    </w:p>
    <w:p w14:paraId="09CE7B43" w14:textId="7B7DE1AE" w:rsidR="005B7B50" w:rsidRPr="001E16AB" w:rsidRDefault="00BB4EA0" w:rsidP="00CB17EE">
      <w:pPr>
        <w:pStyle w:val="NoSpacing"/>
        <w:spacing w:line="480" w:lineRule="auto"/>
        <w:ind w:left="284" w:hanging="284"/>
        <w:rPr>
          <w:rFonts w:ascii="Times New Roman" w:hAnsi="Times New Roman" w:cs="Times New Roman"/>
          <w:bCs/>
          <w:sz w:val="24"/>
          <w:szCs w:val="24"/>
        </w:rPr>
      </w:pPr>
      <w:r>
        <w:rPr>
          <w:rFonts w:ascii="Times New Roman" w:hAnsi="Times New Roman" w:cs="Times New Roman"/>
          <w:bCs/>
          <w:sz w:val="24"/>
          <w:szCs w:val="24"/>
        </w:rPr>
        <w:lastRenderedPageBreak/>
        <w:t>Creswell, J.W., &amp; Creswell, J.</w:t>
      </w:r>
      <w:r w:rsidR="005B7B50" w:rsidRPr="001E16AB">
        <w:rPr>
          <w:rFonts w:ascii="Times New Roman" w:hAnsi="Times New Roman" w:cs="Times New Roman"/>
          <w:bCs/>
          <w:sz w:val="24"/>
          <w:szCs w:val="24"/>
        </w:rPr>
        <w:t xml:space="preserve">D. (2017). </w:t>
      </w:r>
      <w:r w:rsidR="005B7B50" w:rsidRPr="001E16AB">
        <w:rPr>
          <w:rFonts w:ascii="Times New Roman" w:hAnsi="Times New Roman" w:cs="Times New Roman"/>
          <w:bCs/>
          <w:i/>
          <w:sz w:val="24"/>
          <w:szCs w:val="24"/>
        </w:rPr>
        <w:t>Research Design: Qualitative, Quantitative, and Mixed Methods Approaches</w:t>
      </w:r>
      <w:r w:rsidR="005B7B50" w:rsidRPr="001E16AB">
        <w:rPr>
          <w:rFonts w:ascii="Times New Roman" w:hAnsi="Times New Roman" w:cs="Times New Roman"/>
          <w:bCs/>
          <w:sz w:val="24"/>
          <w:szCs w:val="24"/>
        </w:rPr>
        <w:t>. Thousand Oaks: Sage.</w:t>
      </w:r>
    </w:p>
    <w:p w14:paraId="2F1F5CDD" w14:textId="4A33E524" w:rsidR="00BD7DFD" w:rsidRDefault="005B7B50" w:rsidP="00CB17EE">
      <w:pPr>
        <w:spacing w:after="0" w:line="480" w:lineRule="auto"/>
        <w:ind w:left="284" w:hanging="284"/>
        <w:rPr>
          <w:rFonts w:ascii="Times New Roman" w:hAnsi="Times New Roman" w:cs="Times New Roman"/>
          <w:color w:val="222222"/>
          <w:sz w:val="24"/>
          <w:szCs w:val="24"/>
          <w:shd w:val="clear" w:color="auto" w:fill="FFFFFF"/>
        </w:rPr>
      </w:pPr>
      <w:proofErr w:type="spellStart"/>
      <w:r w:rsidRPr="001E16AB">
        <w:rPr>
          <w:rFonts w:ascii="Times New Roman" w:hAnsi="Times New Roman" w:cs="Times New Roman"/>
          <w:color w:val="222222"/>
          <w:sz w:val="24"/>
          <w:szCs w:val="24"/>
          <w:shd w:val="clear" w:color="auto" w:fill="FFFFFF"/>
        </w:rPr>
        <w:t>Decrop</w:t>
      </w:r>
      <w:proofErr w:type="spellEnd"/>
      <w:r w:rsidRPr="001E16AB">
        <w:rPr>
          <w:rFonts w:ascii="Times New Roman" w:hAnsi="Times New Roman" w:cs="Times New Roman"/>
          <w:color w:val="222222"/>
          <w:sz w:val="24"/>
          <w:szCs w:val="24"/>
          <w:shd w:val="clear" w:color="auto" w:fill="FFFFFF"/>
        </w:rPr>
        <w:t xml:space="preserve">, A. (2010). Destination choice sets: An inductive longitudinal </w:t>
      </w:r>
      <w:r w:rsidR="00BD7DFD">
        <w:rPr>
          <w:rFonts w:ascii="Times New Roman" w:hAnsi="Times New Roman" w:cs="Times New Roman"/>
          <w:color w:val="222222"/>
          <w:sz w:val="24"/>
          <w:szCs w:val="24"/>
          <w:shd w:val="clear" w:color="auto" w:fill="FFFFFF"/>
        </w:rPr>
        <w:t>approach</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Annals of Tourism Research</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37</w:t>
      </w:r>
      <w:r w:rsidRPr="001E16AB">
        <w:rPr>
          <w:rFonts w:ascii="Times New Roman" w:hAnsi="Times New Roman" w:cs="Times New Roman"/>
          <w:color w:val="222222"/>
          <w:sz w:val="24"/>
          <w:szCs w:val="24"/>
          <w:shd w:val="clear" w:color="auto" w:fill="FFFFFF"/>
        </w:rPr>
        <w:t>(1), 93-115.</w:t>
      </w:r>
    </w:p>
    <w:p w14:paraId="7745C05A" w14:textId="0633655E" w:rsidR="00FB2AD6" w:rsidRPr="00201870" w:rsidRDefault="00BB4EA0" w:rsidP="00CB17EE">
      <w:pPr>
        <w:pStyle w:val="NoSpacing"/>
        <w:spacing w:line="480" w:lineRule="auto"/>
        <w:ind w:left="284" w:hanging="284"/>
        <w:jc w:val="both"/>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Dedeoğlu</w:t>
      </w:r>
      <w:proofErr w:type="spellEnd"/>
      <w:r w:rsidRPr="00201870">
        <w:rPr>
          <w:rFonts w:ascii="Times New Roman" w:hAnsi="Times New Roman" w:cs="Times New Roman"/>
          <w:sz w:val="24"/>
          <w:szCs w:val="24"/>
          <w:shd w:val="clear" w:color="auto" w:fill="FFFFFF"/>
        </w:rPr>
        <w:t>, B.</w:t>
      </w:r>
      <w:r w:rsidR="00FB2AD6" w:rsidRPr="00201870">
        <w:rPr>
          <w:rFonts w:ascii="Times New Roman" w:hAnsi="Times New Roman" w:cs="Times New Roman"/>
          <w:sz w:val="24"/>
          <w:szCs w:val="24"/>
          <w:shd w:val="clear" w:color="auto" w:fill="FFFFFF"/>
        </w:rPr>
        <w:t xml:space="preserve">B., </w:t>
      </w:r>
      <w:proofErr w:type="spellStart"/>
      <w:r w:rsidR="00FB2AD6" w:rsidRPr="00201870">
        <w:rPr>
          <w:rFonts w:ascii="Times New Roman" w:hAnsi="Times New Roman" w:cs="Times New Roman"/>
          <w:sz w:val="24"/>
          <w:szCs w:val="24"/>
          <w:shd w:val="clear" w:color="auto" w:fill="FFFFFF"/>
        </w:rPr>
        <w:t>Mariani</w:t>
      </w:r>
      <w:proofErr w:type="spellEnd"/>
      <w:r w:rsidR="00FB2AD6" w:rsidRPr="00201870">
        <w:rPr>
          <w:rFonts w:ascii="Times New Roman" w:hAnsi="Times New Roman" w:cs="Times New Roman"/>
          <w:sz w:val="24"/>
          <w:szCs w:val="24"/>
          <w:shd w:val="clear" w:color="auto" w:fill="FFFFFF"/>
        </w:rPr>
        <w:t xml:space="preserve">, M., Shi, F., &amp; </w:t>
      </w:r>
      <w:proofErr w:type="spellStart"/>
      <w:r w:rsidR="00FB2AD6" w:rsidRPr="00201870">
        <w:rPr>
          <w:rFonts w:ascii="Times New Roman" w:hAnsi="Times New Roman" w:cs="Times New Roman"/>
          <w:sz w:val="24"/>
          <w:szCs w:val="24"/>
          <w:shd w:val="clear" w:color="auto" w:fill="FFFFFF"/>
        </w:rPr>
        <w:t>Okumus</w:t>
      </w:r>
      <w:proofErr w:type="spellEnd"/>
      <w:r w:rsidR="00FB2AD6" w:rsidRPr="00201870">
        <w:rPr>
          <w:rFonts w:ascii="Times New Roman" w:hAnsi="Times New Roman" w:cs="Times New Roman"/>
          <w:sz w:val="24"/>
          <w:szCs w:val="24"/>
          <w:shd w:val="clear" w:color="auto" w:fill="FFFFFF"/>
        </w:rPr>
        <w:t>, B. (2022). The impact of COVID-19 on destination visit intention and local food consumption. </w:t>
      </w:r>
      <w:r w:rsidR="00FB2AD6" w:rsidRPr="00201870">
        <w:rPr>
          <w:rFonts w:ascii="Times New Roman" w:hAnsi="Times New Roman" w:cs="Times New Roman"/>
          <w:i/>
          <w:iCs/>
          <w:sz w:val="24"/>
          <w:szCs w:val="24"/>
          <w:shd w:val="clear" w:color="auto" w:fill="FFFFFF"/>
        </w:rPr>
        <w:t>British Food Journal</w:t>
      </w:r>
      <w:r w:rsidR="00FB2AD6" w:rsidRPr="00201870">
        <w:rPr>
          <w:rFonts w:ascii="Times New Roman" w:hAnsi="Times New Roman" w:cs="Times New Roman"/>
          <w:sz w:val="24"/>
          <w:szCs w:val="24"/>
          <w:shd w:val="clear" w:color="auto" w:fill="FFFFFF"/>
        </w:rPr>
        <w:t xml:space="preserve">. </w:t>
      </w:r>
      <w:r w:rsidR="00FB2AD6" w:rsidRPr="00201870">
        <w:rPr>
          <w:rFonts w:ascii="Times New Roman" w:hAnsi="Times New Roman" w:cs="Times New Roman"/>
          <w:i/>
          <w:iCs/>
          <w:sz w:val="24"/>
          <w:szCs w:val="24"/>
          <w:shd w:val="clear" w:color="auto" w:fill="FFFFFF"/>
        </w:rPr>
        <w:t>124</w:t>
      </w:r>
      <w:r w:rsidR="00FB2AD6" w:rsidRPr="00201870">
        <w:rPr>
          <w:rFonts w:ascii="Times New Roman" w:hAnsi="Times New Roman" w:cs="Times New Roman"/>
          <w:sz w:val="24"/>
          <w:szCs w:val="24"/>
          <w:shd w:val="clear" w:color="auto" w:fill="FFFFFF"/>
        </w:rPr>
        <w:t>(2), 634-653.</w:t>
      </w:r>
    </w:p>
    <w:p w14:paraId="7822E7F2" w14:textId="1082716B" w:rsidR="00C34E98" w:rsidRPr="00201870" w:rsidRDefault="00C34E98" w:rsidP="00CB17EE">
      <w:pPr>
        <w:pStyle w:val="NoSpacing"/>
        <w:spacing w:line="480" w:lineRule="auto"/>
        <w:ind w:left="284" w:hanging="284"/>
        <w:jc w:val="both"/>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Dodds</w:t>
      </w:r>
      <w:proofErr w:type="spellEnd"/>
      <w:r w:rsidRPr="00201870">
        <w:rPr>
          <w:rFonts w:ascii="Times New Roman" w:hAnsi="Times New Roman" w:cs="Times New Roman"/>
          <w:sz w:val="24"/>
          <w:szCs w:val="24"/>
          <w:shd w:val="clear" w:color="auto" w:fill="FFFFFF"/>
        </w:rPr>
        <w:t>, W. (2019). Disease now and potential future pandemics. In </w:t>
      </w:r>
      <w:r w:rsidRPr="00201870">
        <w:rPr>
          <w:rFonts w:ascii="Times New Roman" w:hAnsi="Times New Roman" w:cs="Times New Roman"/>
          <w:i/>
          <w:iCs/>
          <w:sz w:val="24"/>
          <w:szCs w:val="24"/>
          <w:shd w:val="clear" w:color="auto" w:fill="FFFFFF"/>
        </w:rPr>
        <w:t>The World's Worst Problems</w:t>
      </w:r>
      <w:r w:rsidRPr="00201870">
        <w:rPr>
          <w:rFonts w:ascii="Times New Roman" w:hAnsi="Times New Roman" w:cs="Times New Roman"/>
          <w:sz w:val="24"/>
          <w:szCs w:val="24"/>
          <w:shd w:val="clear" w:color="auto" w:fill="FFFFFF"/>
        </w:rPr>
        <w:t> (pp. 31-44). Springer, Cham.</w:t>
      </w:r>
    </w:p>
    <w:p w14:paraId="33FBF189" w14:textId="58D17FDB" w:rsidR="005B7B50" w:rsidRPr="00201870" w:rsidRDefault="005B7B50" w:rsidP="00CB17EE">
      <w:pPr>
        <w:pStyle w:val="NoSpacing"/>
        <w:spacing w:line="480" w:lineRule="auto"/>
        <w:ind w:left="284" w:hanging="284"/>
        <w:jc w:val="both"/>
        <w:rPr>
          <w:rFonts w:ascii="Times New Roman" w:hAnsi="Times New Roman" w:cs="Times New Roman"/>
          <w:sz w:val="24"/>
          <w:szCs w:val="24"/>
          <w:lang w:val="en-US"/>
        </w:rPr>
      </w:pPr>
      <w:proofErr w:type="spellStart"/>
      <w:r w:rsidRPr="00201870">
        <w:rPr>
          <w:rFonts w:ascii="Times New Roman" w:hAnsi="Times New Roman" w:cs="Times New Roman"/>
          <w:sz w:val="24"/>
          <w:szCs w:val="24"/>
          <w:lang w:val="en-US"/>
        </w:rPr>
        <w:t>Dul</w:t>
      </w:r>
      <w:proofErr w:type="spellEnd"/>
      <w:r w:rsidRPr="00201870">
        <w:rPr>
          <w:rFonts w:ascii="Times New Roman" w:hAnsi="Times New Roman" w:cs="Times New Roman"/>
          <w:sz w:val="24"/>
          <w:szCs w:val="24"/>
          <w:lang w:val="en-US"/>
        </w:rPr>
        <w:t xml:space="preserve">, J. (2020). </w:t>
      </w:r>
      <w:r w:rsidRPr="00201870">
        <w:rPr>
          <w:rFonts w:ascii="Times New Roman" w:hAnsi="Times New Roman" w:cs="Times New Roman"/>
          <w:i/>
          <w:sz w:val="24"/>
          <w:szCs w:val="24"/>
          <w:lang w:val="en-US"/>
        </w:rPr>
        <w:t>Conducting Necessary Condition Analysis</w:t>
      </w:r>
      <w:r w:rsidRPr="00201870">
        <w:rPr>
          <w:rFonts w:ascii="Times New Roman" w:hAnsi="Times New Roman" w:cs="Times New Roman"/>
          <w:sz w:val="24"/>
          <w:szCs w:val="24"/>
          <w:lang w:val="en-US"/>
        </w:rPr>
        <w:t>. Thousand Oaks: Sage Publications.</w:t>
      </w:r>
    </w:p>
    <w:p w14:paraId="636DE47E" w14:textId="77777777" w:rsidR="005B7B50" w:rsidRPr="00201870" w:rsidRDefault="005B7B50" w:rsidP="00CB17EE">
      <w:pPr>
        <w:spacing w:after="0"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Eom</w:t>
      </w:r>
      <w:proofErr w:type="spellEnd"/>
      <w:r w:rsidRPr="00201870">
        <w:rPr>
          <w:rFonts w:ascii="Times New Roman" w:hAnsi="Times New Roman" w:cs="Times New Roman"/>
          <w:sz w:val="24"/>
          <w:szCs w:val="24"/>
          <w:shd w:val="clear" w:color="auto" w:fill="FFFFFF"/>
        </w:rPr>
        <w:t xml:space="preserve">, T., Han, H., &amp; Song, H. (2020). Discovering the perceived attributes of CBT destination </w:t>
      </w:r>
      <w:proofErr w:type="spellStart"/>
      <w:r w:rsidRPr="00201870">
        <w:rPr>
          <w:rFonts w:ascii="Times New Roman" w:hAnsi="Times New Roman" w:cs="Times New Roman"/>
          <w:sz w:val="24"/>
          <w:szCs w:val="24"/>
          <w:shd w:val="clear" w:color="auto" w:fill="FFFFFF"/>
        </w:rPr>
        <w:t>travelers</w:t>
      </w:r>
      <w:proofErr w:type="spellEnd"/>
      <w:r w:rsidRPr="00201870">
        <w:rPr>
          <w:rFonts w:ascii="Times New Roman" w:hAnsi="Times New Roman" w:cs="Times New Roman"/>
          <w:sz w:val="24"/>
          <w:szCs w:val="24"/>
          <w:shd w:val="clear" w:color="auto" w:fill="FFFFFF"/>
        </w:rPr>
        <w:t xml:space="preserve"> in South Korea: A mixed method approach. </w:t>
      </w:r>
      <w:r w:rsidRPr="00201870">
        <w:rPr>
          <w:rFonts w:ascii="Times New Roman" w:hAnsi="Times New Roman" w:cs="Times New Roman"/>
          <w:i/>
          <w:iCs/>
          <w:sz w:val="24"/>
          <w:szCs w:val="24"/>
          <w:shd w:val="clear" w:color="auto" w:fill="FFFFFF"/>
        </w:rPr>
        <w:t>Tourism Management</w:t>
      </w:r>
      <w:r w:rsidRPr="00201870">
        <w:rPr>
          <w:rFonts w:ascii="Times New Roman" w:hAnsi="Times New Roman" w:cs="Times New Roman"/>
          <w:sz w:val="24"/>
          <w:szCs w:val="24"/>
          <w:shd w:val="clear" w:color="auto" w:fill="FFFFFF"/>
        </w:rPr>
        <w:t>, </w:t>
      </w:r>
      <w:r w:rsidRPr="00201870">
        <w:rPr>
          <w:rFonts w:ascii="Times New Roman" w:hAnsi="Times New Roman" w:cs="Times New Roman"/>
          <w:i/>
          <w:iCs/>
          <w:sz w:val="24"/>
          <w:szCs w:val="24"/>
          <w:shd w:val="clear" w:color="auto" w:fill="FFFFFF"/>
        </w:rPr>
        <w:t>77</w:t>
      </w:r>
      <w:r w:rsidRPr="00201870">
        <w:rPr>
          <w:rFonts w:ascii="Times New Roman" w:hAnsi="Times New Roman" w:cs="Times New Roman"/>
          <w:sz w:val="24"/>
          <w:szCs w:val="24"/>
          <w:shd w:val="clear" w:color="auto" w:fill="FFFFFF"/>
        </w:rPr>
        <w:t>, 104013.</w:t>
      </w:r>
    </w:p>
    <w:p w14:paraId="09E399CE" w14:textId="16BB53A8" w:rsidR="005B7B50" w:rsidRPr="00201870" w:rsidRDefault="00BB4EA0" w:rsidP="00CB17EE">
      <w:pPr>
        <w:spacing w:after="0"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Eusébio</w:t>
      </w:r>
      <w:proofErr w:type="spellEnd"/>
      <w:r w:rsidRPr="00201870">
        <w:rPr>
          <w:rFonts w:ascii="Times New Roman" w:hAnsi="Times New Roman" w:cs="Times New Roman"/>
          <w:sz w:val="24"/>
          <w:szCs w:val="24"/>
          <w:shd w:val="clear" w:color="auto" w:fill="FFFFFF"/>
        </w:rPr>
        <w:t>, C., &amp; Vieira, A.</w:t>
      </w:r>
      <w:r w:rsidR="005B7B50" w:rsidRPr="00201870">
        <w:rPr>
          <w:rFonts w:ascii="Times New Roman" w:hAnsi="Times New Roman" w:cs="Times New Roman"/>
          <w:sz w:val="24"/>
          <w:szCs w:val="24"/>
          <w:shd w:val="clear" w:color="auto" w:fill="FFFFFF"/>
        </w:rPr>
        <w:t>L. (2013). Destination attributes' evaluation, satisfaction and behavioural intentions: A structural modelling approach. </w:t>
      </w:r>
      <w:r w:rsidR="005B7B50" w:rsidRPr="00201870">
        <w:rPr>
          <w:rFonts w:ascii="Times New Roman" w:hAnsi="Times New Roman" w:cs="Times New Roman"/>
          <w:i/>
          <w:iCs/>
          <w:sz w:val="24"/>
          <w:szCs w:val="24"/>
          <w:shd w:val="clear" w:color="auto" w:fill="FFFFFF"/>
        </w:rPr>
        <w:t>International Journal of Tourism Research</w:t>
      </w:r>
      <w:r w:rsidR="005B7B50" w:rsidRPr="00201870">
        <w:rPr>
          <w:rFonts w:ascii="Times New Roman" w:hAnsi="Times New Roman" w:cs="Times New Roman"/>
          <w:sz w:val="24"/>
          <w:szCs w:val="24"/>
          <w:shd w:val="clear" w:color="auto" w:fill="FFFFFF"/>
        </w:rPr>
        <w:t>, </w:t>
      </w:r>
      <w:r w:rsidR="005B7B50" w:rsidRPr="00201870">
        <w:rPr>
          <w:rFonts w:ascii="Times New Roman" w:hAnsi="Times New Roman" w:cs="Times New Roman"/>
          <w:i/>
          <w:iCs/>
          <w:sz w:val="24"/>
          <w:szCs w:val="24"/>
          <w:shd w:val="clear" w:color="auto" w:fill="FFFFFF"/>
        </w:rPr>
        <w:t>15</w:t>
      </w:r>
      <w:r w:rsidR="005B7B50" w:rsidRPr="00201870">
        <w:rPr>
          <w:rFonts w:ascii="Times New Roman" w:hAnsi="Times New Roman" w:cs="Times New Roman"/>
          <w:sz w:val="24"/>
          <w:szCs w:val="24"/>
          <w:shd w:val="clear" w:color="auto" w:fill="FFFFFF"/>
        </w:rPr>
        <w:t>(1), 66-80.</w:t>
      </w:r>
    </w:p>
    <w:p w14:paraId="2A765EC7" w14:textId="4B8296C5" w:rsidR="007E066A" w:rsidRDefault="007E066A" w:rsidP="00CB17EE">
      <w:pPr>
        <w:pStyle w:val="NoSpacing"/>
        <w:spacing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Farmaki</w:t>
      </w:r>
      <w:proofErr w:type="spellEnd"/>
      <w:r w:rsidRPr="00201870">
        <w:rPr>
          <w:rFonts w:ascii="Times New Roman" w:hAnsi="Times New Roman" w:cs="Times New Roman"/>
          <w:sz w:val="24"/>
          <w:szCs w:val="24"/>
          <w:shd w:val="clear" w:color="auto" w:fill="FFFFFF"/>
        </w:rPr>
        <w:t xml:space="preserve">, A., </w:t>
      </w:r>
      <w:proofErr w:type="spellStart"/>
      <w:r w:rsidRPr="00201870">
        <w:rPr>
          <w:rFonts w:ascii="Times New Roman" w:hAnsi="Times New Roman" w:cs="Times New Roman"/>
          <w:sz w:val="24"/>
          <w:szCs w:val="24"/>
          <w:shd w:val="clear" w:color="auto" w:fill="FFFFFF"/>
        </w:rPr>
        <w:t>Altin</w:t>
      </w:r>
      <w:r w:rsidR="006E7907">
        <w:rPr>
          <w:rFonts w:ascii="Times New Roman" w:hAnsi="Times New Roman" w:cs="Times New Roman"/>
          <w:sz w:val="24"/>
          <w:szCs w:val="24"/>
          <w:shd w:val="clear" w:color="auto" w:fill="FFFFFF"/>
        </w:rPr>
        <w:t>ay</w:t>
      </w:r>
      <w:proofErr w:type="spellEnd"/>
      <w:r w:rsidR="006E7907">
        <w:rPr>
          <w:rFonts w:ascii="Times New Roman" w:hAnsi="Times New Roman" w:cs="Times New Roman"/>
          <w:sz w:val="24"/>
          <w:szCs w:val="24"/>
          <w:shd w:val="clear" w:color="auto" w:fill="FFFFFF"/>
        </w:rPr>
        <w:t xml:space="preserve">, L., &amp; </w:t>
      </w:r>
      <w:proofErr w:type="spellStart"/>
      <w:r w:rsidR="006E7907">
        <w:rPr>
          <w:rFonts w:ascii="Times New Roman" w:hAnsi="Times New Roman" w:cs="Times New Roman"/>
          <w:sz w:val="24"/>
          <w:szCs w:val="24"/>
          <w:shd w:val="clear" w:color="auto" w:fill="FFFFFF"/>
        </w:rPr>
        <w:t>Yaşarata</w:t>
      </w:r>
      <w:proofErr w:type="spellEnd"/>
      <w:r w:rsidR="006E7907">
        <w:rPr>
          <w:rFonts w:ascii="Times New Roman" w:hAnsi="Times New Roman" w:cs="Times New Roman"/>
          <w:sz w:val="24"/>
          <w:szCs w:val="24"/>
          <w:shd w:val="clear" w:color="auto" w:fill="FFFFFF"/>
        </w:rPr>
        <w:t xml:space="preserve">, M. (2016). </w:t>
      </w:r>
      <w:r w:rsidRPr="00201870">
        <w:rPr>
          <w:rFonts w:ascii="Times New Roman" w:hAnsi="Times New Roman" w:cs="Times New Roman"/>
          <w:sz w:val="24"/>
          <w:szCs w:val="24"/>
          <w:shd w:val="clear" w:color="auto" w:fill="FFFFFF"/>
        </w:rPr>
        <w:t>Rhetoric versus the realities of sustaina</w:t>
      </w:r>
      <w:r w:rsidR="006E7907">
        <w:rPr>
          <w:rFonts w:ascii="Times New Roman" w:hAnsi="Times New Roman" w:cs="Times New Roman"/>
          <w:sz w:val="24"/>
          <w:szCs w:val="24"/>
          <w:shd w:val="clear" w:color="auto" w:fill="FFFFFF"/>
        </w:rPr>
        <w:t>ble tourism: The case of Cyprus.</w:t>
      </w:r>
      <w:r w:rsidRPr="00201870">
        <w:rPr>
          <w:rFonts w:ascii="Times New Roman" w:hAnsi="Times New Roman" w:cs="Times New Roman"/>
          <w:sz w:val="24"/>
          <w:szCs w:val="24"/>
          <w:shd w:val="clear" w:color="auto" w:fill="FFFFFF"/>
        </w:rPr>
        <w:t xml:space="preserve"> </w:t>
      </w:r>
      <w:r w:rsidRPr="006E7907">
        <w:rPr>
          <w:rFonts w:ascii="Times New Roman" w:hAnsi="Times New Roman" w:cs="Times New Roman"/>
          <w:i/>
          <w:sz w:val="24"/>
          <w:szCs w:val="24"/>
          <w:shd w:val="clear" w:color="auto" w:fill="FFFFFF"/>
        </w:rPr>
        <w:t>In</w:t>
      </w:r>
      <w:r w:rsidR="006E7907">
        <w:rPr>
          <w:rFonts w:ascii="Times New Roman" w:hAnsi="Times New Roman" w:cs="Times New Roman"/>
          <w:sz w:val="24"/>
          <w:szCs w:val="24"/>
          <w:shd w:val="clear" w:color="auto" w:fill="FFFFFF"/>
        </w:rPr>
        <w:t>:</w:t>
      </w:r>
      <w:r w:rsidRPr="00201870">
        <w:rPr>
          <w:rFonts w:ascii="Times New Roman" w:hAnsi="Times New Roman" w:cs="Times New Roman"/>
          <w:sz w:val="24"/>
          <w:szCs w:val="24"/>
          <w:shd w:val="clear" w:color="auto" w:fill="FFFFFF"/>
        </w:rPr>
        <w:t xml:space="preserve"> </w:t>
      </w:r>
      <w:proofErr w:type="spellStart"/>
      <w:r w:rsidRPr="00201870">
        <w:rPr>
          <w:rFonts w:ascii="Times New Roman" w:hAnsi="Times New Roman" w:cs="Times New Roman"/>
          <w:sz w:val="24"/>
          <w:szCs w:val="24"/>
          <w:shd w:val="clear" w:color="auto" w:fill="FFFFFF"/>
        </w:rPr>
        <w:t>Modica</w:t>
      </w:r>
      <w:proofErr w:type="spellEnd"/>
      <w:r w:rsidRPr="00201870">
        <w:rPr>
          <w:rFonts w:ascii="Times New Roman" w:hAnsi="Times New Roman" w:cs="Times New Roman"/>
          <w:sz w:val="24"/>
          <w:szCs w:val="24"/>
          <w:shd w:val="clear" w:color="auto" w:fill="FFFFFF"/>
        </w:rPr>
        <w:t xml:space="preserve"> P. &amp; </w:t>
      </w:r>
      <w:proofErr w:type="spellStart"/>
      <w:r w:rsidRPr="00201870">
        <w:rPr>
          <w:rFonts w:ascii="Times New Roman" w:hAnsi="Times New Roman" w:cs="Times New Roman"/>
          <w:sz w:val="24"/>
          <w:szCs w:val="24"/>
          <w:shd w:val="clear" w:color="auto" w:fill="FFFFFF"/>
        </w:rPr>
        <w:t>Uysal</w:t>
      </w:r>
      <w:proofErr w:type="spellEnd"/>
      <w:r w:rsidRPr="00201870">
        <w:rPr>
          <w:rFonts w:ascii="Times New Roman" w:hAnsi="Times New Roman" w:cs="Times New Roman"/>
          <w:sz w:val="24"/>
          <w:szCs w:val="24"/>
          <w:shd w:val="clear" w:color="auto" w:fill="FFFFFF"/>
        </w:rPr>
        <w:t xml:space="preserve"> M. (eds.) </w:t>
      </w:r>
      <w:r w:rsidRPr="00201870">
        <w:rPr>
          <w:rFonts w:ascii="Times New Roman" w:hAnsi="Times New Roman" w:cs="Times New Roman"/>
          <w:i/>
          <w:iCs/>
          <w:sz w:val="24"/>
          <w:szCs w:val="24"/>
          <w:shd w:val="clear" w:color="auto" w:fill="FFFFFF"/>
        </w:rPr>
        <w:t>Sustainable island tourism: Competitiveness, and quality-of-life</w:t>
      </w:r>
      <w:r w:rsidRPr="00201870">
        <w:rPr>
          <w:rFonts w:ascii="Times New Roman" w:hAnsi="Times New Roman" w:cs="Times New Roman"/>
          <w:sz w:val="24"/>
          <w:szCs w:val="24"/>
          <w:shd w:val="clear" w:color="auto" w:fill="FFFFFF"/>
        </w:rPr>
        <w:t xml:space="preserve"> (pp. 35-50)</w:t>
      </w:r>
      <w:r w:rsidR="00DF5003" w:rsidRPr="00201870">
        <w:rPr>
          <w:rFonts w:ascii="Times New Roman" w:hAnsi="Times New Roman" w:cs="Times New Roman"/>
          <w:sz w:val="24"/>
          <w:szCs w:val="24"/>
          <w:shd w:val="clear" w:color="auto" w:fill="FFFFFF"/>
        </w:rPr>
        <w:t>,</w:t>
      </w:r>
      <w:r w:rsidRPr="00201870">
        <w:rPr>
          <w:rFonts w:ascii="Times New Roman" w:hAnsi="Times New Roman" w:cs="Times New Roman"/>
          <w:sz w:val="24"/>
          <w:szCs w:val="24"/>
          <w:shd w:val="clear" w:color="auto" w:fill="FFFFFF"/>
        </w:rPr>
        <w:t xml:space="preserve"> </w:t>
      </w:r>
      <w:r w:rsidR="00DF5003" w:rsidRPr="00201870">
        <w:rPr>
          <w:rFonts w:ascii="Times New Roman" w:hAnsi="Times New Roman" w:cs="Times New Roman"/>
          <w:sz w:val="24"/>
          <w:szCs w:val="24"/>
          <w:shd w:val="clear" w:color="auto" w:fill="FFFFFF"/>
        </w:rPr>
        <w:t>Oxfordshire</w:t>
      </w:r>
      <w:r w:rsidRPr="00201870">
        <w:rPr>
          <w:rFonts w:ascii="Times New Roman" w:hAnsi="Times New Roman" w:cs="Times New Roman"/>
          <w:sz w:val="24"/>
          <w:szCs w:val="24"/>
          <w:shd w:val="clear" w:color="auto" w:fill="FFFFFF"/>
        </w:rPr>
        <w:t>: CABI.</w:t>
      </w:r>
    </w:p>
    <w:p w14:paraId="7A05B9B8" w14:textId="3B52F721" w:rsidR="006E7907" w:rsidRPr="00201870" w:rsidRDefault="006E7907" w:rsidP="00CB17EE">
      <w:pPr>
        <w:pStyle w:val="NoSpacing"/>
        <w:spacing w:line="480" w:lineRule="auto"/>
        <w:ind w:left="284" w:hanging="284"/>
        <w:rPr>
          <w:rFonts w:ascii="Times New Roman" w:hAnsi="Times New Roman" w:cs="Times New Roman"/>
          <w:sz w:val="24"/>
          <w:szCs w:val="24"/>
          <w:shd w:val="clear" w:color="auto" w:fill="FFFFFF"/>
        </w:rPr>
      </w:pPr>
      <w:proofErr w:type="spellStart"/>
      <w:r w:rsidRPr="006E7907">
        <w:rPr>
          <w:rFonts w:ascii="Times New Roman" w:hAnsi="Times New Roman" w:cs="Times New Roman"/>
          <w:sz w:val="24"/>
          <w:szCs w:val="24"/>
          <w:shd w:val="clear" w:color="auto" w:fill="FFFFFF"/>
          <w:lang w:val="en-US"/>
        </w:rPr>
        <w:t>Farmaki</w:t>
      </w:r>
      <w:proofErr w:type="spellEnd"/>
      <w:r w:rsidRPr="006E7907">
        <w:rPr>
          <w:rFonts w:ascii="Times New Roman" w:hAnsi="Times New Roman" w:cs="Times New Roman"/>
          <w:sz w:val="24"/>
          <w:szCs w:val="24"/>
          <w:shd w:val="clear" w:color="auto" w:fill="FFFFFF"/>
          <w:lang w:val="en-US"/>
        </w:rPr>
        <w:t xml:space="preserve">, A. &amp; Pappas, N. (2022) </w:t>
      </w:r>
      <w:r>
        <w:rPr>
          <w:rFonts w:ascii="Times New Roman" w:hAnsi="Times New Roman" w:cs="Times New Roman"/>
          <w:sz w:val="24"/>
          <w:szCs w:val="24"/>
          <w:shd w:val="clear" w:color="auto" w:fill="FFFFFF"/>
        </w:rPr>
        <w:t xml:space="preserve">Poverty and tourism decision-making: A </w:t>
      </w:r>
      <w:proofErr w:type="spellStart"/>
      <w:r>
        <w:rPr>
          <w:rFonts w:ascii="Times New Roman" w:hAnsi="Times New Roman" w:cs="Times New Roman"/>
          <w:sz w:val="24"/>
          <w:szCs w:val="24"/>
          <w:shd w:val="clear" w:color="auto" w:fill="FFFFFF"/>
        </w:rPr>
        <w:t>chaordic</w:t>
      </w:r>
      <w:proofErr w:type="spellEnd"/>
      <w:r>
        <w:rPr>
          <w:rFonts w:ascii="Times New Roman" w:hAnsi="Times New Roman" w:cs="Times New Roman"/>
          <w:sz w:val="24"/>
          <w:szCs w:val="24"/>
          <w:shd w:val="clear" w:color="auto" w:fill="FFFFFF"/>
        </w:rPr>
        <w:t xml:space="preserve"> p</w:t>
      </w:r>
      <w:r w:rsidRPr="006E7907">
        <w:rPr>
          <w:rFonts w:ascii="Times New Roman" w:hAnsi="Times New Roman" w:cs="Times New Roman"/>
          <w:sz w:val="24"/>
          <w:szCs w:val="24"/>
          <w:shd w:val="clear" w:color="auto" w:fill="FFFFFF"/>
        </w:rPr>
        <w:t xml:space="preserve">erspective. </w:t>
      </w:r>
      <w:r w:rsidRPr="006E7907">
        <w:rPr>
          <w:rFonts w:ascii="Times New Roman" w:hAnsi="Times New Roman" w:cs="Times New Roman"/>
          <w:i/>
          <w:sz w:val="24"/>
          <w:szCs w:val="24"/>
          <w:shd w:val="clear" w:color="auto" w:fill="FFFFFF"/>
        </w:rPr>
        <w:t>International Journal of Contemporary Hospitality Management</w:t>
      </w:r>
      <w:r w:rsidRPr="006E7907">
        <w:rPr>
          <w:rFonts w:ascii="Times New Roman" w:hAnsi="Times New Roman" w:cs="Times New Roman"/>
          <w:sz w:val="24"/>
          <w:szCs w:val="24"/>
          <w:shd w:val="clear" w:color="auto" w:fill="FFFFFF"/>
        </w:rPr>
        <w:t xml:space="preserve">, </w:t>
      </w:r>
      <w:r w:rsidRPr="006E7907">
        <w:rPr>
          <w:rFonts w:ascii="Times New Roman" w:hAnsi="Times New Roman" w:cs="Times New Roman"/>
          <w:i/>
          <w:sz w:val="24"/>
          <w:szCs w:val="24"/>
          <w:shd w:val="clear" w:color="auto" w:fill="FFFFFF"/>
        </w:rPr>
        <w:t>34</w:t>
      </w:r>
      <w:r w:rsidRPr="006E7907">
        <w:rPr>
          <w:rFonts w:ascii="Times New Roman" w:hAnsi="Times New Roman" w:cs="Times New Roman"/>
          <w:sz w:val="24"/>
          <w:szCs w:val="24"/>
          <w:shd w:val="clear" w:color="auto" w:fill="FFFFFF"/>
          <w:lang w:val="en-US"/>
        </w:rPr>
        <w:t>(</w:t>
      </w:r>
      <w:r w:rsidRPr="006E7907">
        <w:rPr>
          <w:rFonts w:ascii="Times New Roman" w:hAnsi="Times New Roman" w:cs="Times New Roman"/>
          <w:sz w:val="24"/>
          <w:szCs w:val="24"/>
          <w:shd w:val="clear" w:color="auto" w:fill="FFFFFF"/>
        </w:rPr>
        <w:t>3</w:t>
      </w:r>
      <w:r w:rsidRPr="006E7907">
        <w:rPr>
          <w:rFonts w:ascii="Times New Roman" w:hAnsi="Times New Roman" w:cs="Times New Roman"/>
          <w:sz w:val="24"/>
          <w:szCs w:val="24"/>
          <w:shd w:val="clear" w:color="auto" w:fill="FFFFFF"/>
          <w:lang w:val="en-US"/>
        </w:rPr>
        <w:t>)</w:t>
      </w:r>
      <w:r w:rsidRPr="006E7907">
        <w:rPr>
          <w:rFonts w:ascii="Times New Roman" w:hAnsi="Times New Roman" w:cs="Times New Roman"/>
          <w:sz w:val="24"/>
          <w:szCs w:val="24"/>
          <w:shd w:val="clear" w:color="auto" w:fill="FFFFFF"/>
        </w:rPr>
        <w:t>, 1012-1036.</w:t>
      </w:r>
    </w:p>
    <w:p w14:paraId="4AC34D51" w14:textId="5D268983"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proofErr w:type="spellStart"/>
      <w:r w:rsidRPr="001E16AB">
        <w:rPr>
          <w:rFonts w:ascii="Times New Roman" w:hAnsi="Times New Roman" w:cs="Times New Roman"/>
          <w:color w:val="222222"/>
          <w:sz w:val="24"/>
          <w:szCs w:val="24"/>
          <w:shd w:val="clear" w:color="auto" w:fill="FFFFFF"/>
        </w:rPr>
        <w:lastRenderedPageBreak/>
        <w:t>Farmaki</w:t>
      </w:r>
      <w:proofErr w:type="spellEnd"/>
      <w:r w:rsidRPr="001E16AB">
        <w:rPr>
          <w:rFonts w:ascii="Times New Roman" w:hAnsi="Times New Roman" w:cs="Times New Roman"/>
          <w:color w:val="222222"/>
          <w:sz w:val="24"/>
          <w:szCs w:val="24"/>
          <w:shd w:val="clear" w:color="auto" w:fill="FFFFFF"/>
        </w:rPr>
        <w:t xml:space="preserve">, A., </w:t>
      </w:r>
      <w:proofErr w:type="spellStart"/>
      <w:r w:rsidRPr="001E16AB">
        <w:rPr>
          <w:rFonts w:ascii="Times New Roman" w:hAnsi="Times New Roman" w:cs="Times New Roman"/>
          <w:color w:val="222222"/>
          <w:sz w:val="24"/>
          <w:szCs w:val="24"/>
          <w:shd w:val="clear" w:color="auto" w:fill="FFFFFF"/>
        </w:rPr>
        <w:t>Olya</w:t>
      </w:r>
      <w:proofErr w:type="spellEnd"/>
      <w:r w:rsidRPr="001E16AB">
        <w:rPr>
          <w:rFonts w:ascii="Times New Roman" w:hAnsi="Times New Roman" w:cs="Times New Roman"/>
          <w:color w:val="222222"/>
          <w:sz w:val="24"/>
          <w:szCs w:val="24"/>
          <w:shd w:val="clear" w:color="auto" w:fill="FFFFFF"/>
        </w:rPr>
        <w:t>, H., &amp; Taheri, B. (2021). Unpacking the complex interactions among customers in online fan pages. </w:t>
      </w:r>
      <w:r w:rsidRPr="001E16AB">
        <w:rPr>
          <w:rFonts w:ascii="Times New Roman" w:hAnsi="Times New Roman" w:cs="Times New Roman"/>
          <w:i/>
          <w:iCs/>
          <w:color w:val="222222"/>
          <w:sz w:val="24"/>
          <w:szCs w:val="24"/>
          <w:shd w:val="clear" w:color="auto" w:fill="FFFFFF"/>
        </w:rPr>
        <w:t>Journal of Business Research</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125</w:t>
      </w:r>
      <w:r w:rsidRPr="001E16AB">
        <w:rPr>
          <w:rFonts w:ascii="Times New Roman" w:hAnsi="Times New Roman" w:cs="Times New Roman"/>
          <w:color w:val="222222"/>
          <w:sz w:val="24"/>
          <w:szCs w:val="24"/>
          <w:shd w:val="clear" w:color="auto" w:fill="FFFFFF"/>
        </w:rPr>
        <w:t>, 164-176.</w:t>
      </w:r>
    </w:p>
    <w:p w14:paraId="417A02EE"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 xml:space="preserve">Financial Mirror (2020). </w:t>
      </w:r>
      <w:r w:rsidRPr="001E16AB">
        <w:rPr>
          <w:rFonts w:ascii="Times New Roman" w:hAnsi="Times New Roman" w:cs="Times New Roman"/>
          <w:i/>
          <w:iCs/>
          <w:color w:val="222222"/>
          <w:sz w:val="24"/>
          <w:szCs w:val="24"/>
          <w:shd w:val="clear" w:color="auto" w:fill="FFFFFF"/>
        </w:rPr>
        <w:t>Cyprus tourist arrivals plummet 88% in July</w:t>
      </w:r>
      <w:r w:rsidRPr="001E16AB">
        <w:rPr>
          <w:rFonts w:ascii="Times New Roman" w:hAnsi="Times New Roman" w:cs="Times New Roman"/>
          <w:color w:val="222222"/>
          <w:sz w:val="24"/>
          <w:szCs w:val="24"/>
          <w:shd w:val="clear" w:color="auto" w:fill="FFFFFF"/>
        </w:rPr>
        <w:t xml:space="preserve"> Available at: </w:t>
      </w:r>
      <w:hyperlink r:id="rId7" w:history="1">
        <w:r w:rsidRPr="001E16AB">
          <w:rPr>
            <w:rStyle w:val="Hyperlink"/>
            <w:rFonts w:ascii="Times New Roman" w:hAnsi="Times New Roman" w:cs="Times New Roman"/>
            <w:sz w:val="24"/>
            <w:szCs w:val="24"/>
            <w:shd w:val="clear" w:color="auto" w:fill="FFFFFF"/>
          </w:rPr>
          <w:t>https://www.financialmirror.com/2020/08/19/covid19-cyprus-tourist-arrivals-plummet-88-in-july/</w:t>
        </w:r>
      </w:hyperlink>
      <w:r w:rsidRPr="001E16AB">
        <w:rPr>
          <w:rFonts w:ascii="Times New Roman" w:hAnsi="Times New Roman" w:cs="Times New Roman"/>
          <w:color w:val="222222"/>
          <w:sz w:val="24"/>
          <w:szCs w:val="24"/>
          <w:shd w:val="clear" w:color="auto" w:fill="FFFFFF"/>
        </w:rPr>
        <w:t xml:space="preserve"> [accessed online 16 March 2021]</w:t>
      </w:r>
    </w:p>
    <w:p w14:paraId="746DFF87" w14:textId="59D92025" w:rsidR="00322907" w:rsidRPr="00322907" w:rsidRDefault="00BB4EA0" w:rsidP="00CB17EE">
      <w:pPr>
        <w:pStyle w:val="NoSpacing"/>
        <w:spacing w:line="480" w:lineRule="auto"/>
        <w:ind w:left="284" w:hanging="284"/>
        <w:rPr>
          <w:rFonts w:ascii="Times New Roman" w:hAnsi="Times New Roman" w:cs="Times New Roman"/>
          <w:sz w:val="24"/>
          <w:szCs w:val="24"/>
        </w:rPr>
      </w:pPr>
      <w:r>
        <w:rPr>
          <w:rFonts w:ascii="Times New Roman" w:hAnsi="Times New Roman" w:cs="Times New Roman"/>
          <w:sz w:val="24"/>
          <w:szCs w:val="24"/>
        </w:rPr>
        <w:t>Fitzgerald, L.A., &amp; Van-</w:t>
      </w:r>
      <w:proofErr w:type="spellStart"/>
      <w:r>
        <w:rPr>
          <w:rFonts w:ascii="Times New Roman" w:hAnsi="Times New Roman" w:cs="Times New Roman"/>
          <w:sz w:val="24"/>
          <w:szCs w:val="24"/>
        </w:rPr>
        <w:t>Eijnatten</w:t>
      </w:r>
      <w:proofErr w:type="spellEnd"/>
      <w:r>
        <w:rPr>
          <w:rFonts w:ascii="Times New Roman" w:hAnsi="Times New Roman" w:cs="Times New Roman"/>
          <w:sz w:val="24"/>
          <w:szCs w:val="24"/>
        </w:rPr>
        <w:t>, F.</w:t>
      </w:r>
      <w:r w:rsidR="00322907" w:rsidRPr="00322907">
        <w:rPr>
          <w:rFonts w:ascii="Times New Roman" w:hAnsi="Times New Roman" w:cs="Times New Roman"/>
          <w:sz w:val="24"/>
          <w:szCs w:val="24"/>
        </w:rPr>
        <w:t xml:space="preserve">M. (2002). Reflections: Chaos in organizational change. </w:t>
      </w:r>
      <w:r w:rsidR="00322907" w:rsidRPr="00322907">
        <w:rPr>
          <w:rFonts w:ascii="Times New Roman" w:hAnsi="Times New Roman" w:cs="Times New Roman"/>
          <w:i/>
          <w:iCs/>
          <w:sz w:val="24"/>
          <w:szCs w:val="24"/>
        </w:rPr>
        <w:t>Journal of Organizational Change Management, 15</w:t>
      </w:r>
      <w:r w:rsidR="00322907" w:rsidRPr="00322907">
        <w:rPr>
          <w:rFonts w:ascii="Times New Roman" w:hAnsi="Times New Roman" w:cs="Times New Roman"/>
          <w:sz w:val="24"/>
          <w:szCs w:val="24"/>
        </w:rPr>
        <w:t xml:space="preserve">(4), 402–411. </w:t>
      </w:r>
    </w:p>
    <w:p w14:paraId="00CF2A86" w14:textId="07481C30" w:rsidR="005B7B50" w:rsidRPr="00201870" w:rsidRDefault="005B7B50" w:rsidP="00CB17EE">
      <w:pPr>
        <w:pStyle w:val="NoSpacing"/>
        <w:spacing w:line="480" w:lineRule="auto"/>
        <w:ind w:left="284" w:hanging="284"/>
        <w:rPr>
          <w:rFonts w:ascii="Times New Roman" w:hAnsi="Times New Roman" w:cs="Times New Roman"/>
          <w:bCs/>
          <w:sz w:val="24"/>
          <w:szCs w:val="24"/>
        </w:rPr>
      </w:pPr>
      <w:r w:rsidRPr="001E16AB">
        <w:rPr>
          <w:rFonts w:ascii="Times New Roman" w:hAnsi="Times New Roman" w:cs="Times New Roman"/>
          <w:bCs/>
          <w:sz w:val="24"/>
          <w:szCs w:val="24"/>
        </w:rPr>
        <w:t xml:space="preserve">Flick, U. (2000). Episodic interviewing. In: Bauer, M., &amp; Gaskell, G. (Eds.), </w:t>
      </w:r>
      <w:r w:rsidRPr="001E16AB">
        <w:rPr>
          <w:rFonts w:ascii="Times New Roman" w:hAnsi="Times New Roman" w:cs="Times New Roman"/>
          <w:bCs/>
          <w:i/>
          <w:sz w:val="24"/>
          <w:szCs w:val="24"/>
        </w:rPr>
        <w:t>Qualitative Researching With Text, Image and Sound: A Practical Handbook</w:t>
      </w:r>
      <w:r w:rsidRPr="001E16AB">
        <w:rPr>
          <w:rFonts w:ascii="Times New Roman" w:hAnsi="Times New Roman" w:cs="Times New Roman"/>
          <w:bCs/>
          <w:sz w:val="24"/>
          <w:szCs w:val="24"/>
        </w:rPr>
        <w:t xml:space="preserve"> (pp. </w:t>
      </w:r>
      <w:r w:rsidRPr="00201870">
        <w:rPr>
          <w:rFonts w:ascii="Times New Roman" w:hAnsi="Times New Roman" w:cs="Times New Roman"/>
          <w:bCs/>
          <w:sz w:val="24"/>
          <w:szCs w:val="24"/>
        </w:rPr>
        <w:t xml:space="preserve">75-92). London: Sage. </w:t>
      </w:r>
    </w:p>
    <w:p w14:paraId="47BD983C" w14:textId="3D3D369A" w:rsidR="008020F5" w:rsidRPr="00201870" w:rsidRDefault="008020F5" w:rsidP="00CB17EE">
      <w:pPr>
        <w:spacing w:after="0" w:line="480" w:lineRule="auto"/>
        <w:ind w:left="284" w:hanging="284"/>
        <w:rPr>
          <w:rFonts w:ascii="Times New Roman" w:hAnsi="Times New Roman" w:cs="Times New Roman"/>
          <w:sz w:val="24"/>
          <w:szCs w:val="24"/>
        </w:rPr>
      </w:pPr>
      <w:proofErr w:type="spellStart"/>
      <w:r w:rsidRPr="00201870">
        <w:rPr>
          <w:rFonts w:ascii="Times New Roman" w:hAnsi="Times New Roman" w:cs="Times New Roman"/>
          <w:sz w:val="24"/>
          <w:szCs w:val="24"/>
        </w:rPr>
        <w:t>Fusch</w:t>
      </w:r>
      <w:proofErr w:type="spellEnd"/>
      <w:r w:rsidRPr="00201870">
        <w:rPr>
          <w:rFonts w:ascii="Times New Roman" w:hAnsi="Times New Roman" w:cs="Times New Roman"/>
          <w:sz w:val="24"/>
          <w:szCs w:val="24"/>
        </w:rPr>
        <w:t xml:space="preserve">, P.I., Ness, L.R., (2015). Are we there yet? Data saturation in qualitative research. </w:t>
      </w:r>
      <w:r w:rsidRPr="00201870">
        <w:rPr>
          <w:rFonts w:ascii="Times New Roman" w:hAnsi="Times New Roman" w:cs="Times New Roman"/>
          <w:i/>
          <w:iCs/>
          <w:sz w:val="24"/>
          <w:szCs w:val="24"/>
        </w:rPr>
        <w:t>Qualitative Report</w:t>
      </w:r>
      <w:r w:rsidRPr="00201870">
        <w:rPr>
          <w:rFonts w:ascii="Times New Roman" w:hAnsi="Times New Roman" w:cs="Times New Roman"/>
          <w:sz w:val="24"/>
          <w:szCs w:val="24"/>
        </w:rPr>
        <w:t xml:space="preserve">. 20 (9), 1408. </w:t>
      </w:r>
    </w:p>
    <w:p w14:paraId="269F03CA" w14:textId="2E274A56" w:rsidR="005B7B50" w:rsidRPr="00AE42D8" w:rsidRDefault="00BB4EA0" w:rsidP="00CB17EE">
      <w:pPr>
        <w:spacing w:after="0" w:line="480" w:lineRule="auto"/>
        <w:ind w:left="284" w:hanging="284"/>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Gannon, M.</w:t>
      </w:r>
      <w:r w:rsidR="005B7B50" w:rsidRPr="001E16AB">
        <w:rPr>
          <w:rFonts w:ascii="Times New Roman" w:hAnsi="Times New Roman" w:cs="Times New Roman"/>
          <w:color w:val="222222"/>
          <w:sz w:val="24"/>
          <w:szCs w:val="24"/>
          <w:shd w:val="clear" w:color="auto" w:fill="FFFFFF"/>
        </w:rPr>
        <w:t xml:space="preserve">J., Baxter, </w:t>
      </w:r>
      <w:r>
        <w:rPr>
          <w:rFonts w:ascii="Times New Roman" w:hAnsi="Times New Roman" w:cs="Times New Roman"/>
          <w:sz w:val="24"/>
          <w:szCs w:val="24"/>
          <w:shd w:val="clear" w:color="auto" w:fill="FFFFFF"/>
        </w:rPr>
        <w:t>I.</w:t>
      </w:r>
      <w:r w:rsidR="005B7B50" w:rsidRPr="00AE42D8">
        <w:rPr>
          <w:rFonts w:ascii="Times New Roman" w:hAnsi="Times New Roman" w:cs="Times New Roman"/>
          <w:sz w:val="24"/>
          <w:szCs w:val="24"/>
          <w:shd w:val="clear" w:color="auto" w:fill="FFFFFF"/>
        </w:rPr>
        <w:t>W., Collinson, E., Curran, R</w:t>
      </w:r>
      <w:r>
        <w:rPr>
          <w:rFonts w:ascii="Times New Roman" w:hAnsi="Times New Roman" w:cs="Times New Roman"/>
          <w:sz w:val="24"/>
          <w:szCs w:val="24"/>
          <w:shd w:val="clear" w:color="auto" w:fill="FFFFFF"/>
        </w:rPr>
        <w:t>., Farrington, T., Glasgow, S.</w:t>
      </w:r>
      <w:proofErr w:type="gramStart"/>
      <w:r>
        <w:rPr>
          <w:rFonts w:ascii="Times New Roman" w:hAnsi="Times New Roman" w:cs="Times New Roman"/>
          <w:sz w:val="24"/>
          <w:szCs w:val="24"/>
          <w:shd w:val="clear" w:color="auto" w:fill="FFFFFF"/>
        </w:rPr>
        <w:t>,</w:t>
      </w:r>
      <w:r w:rsidR="005B7B50" w:rsidRPr="00AE42D8">
        <w:rPr>
          <w:rFonts w:ascii="Times New Roman" w:hAnsi="Times New Roman" w:cs="Times New Roman"/>
          <w:sz w:val="24"/>
          <w:szCs w:val="24"/>
          <w:shd w:val="clear" w:color="auto" w:fill="FFFFFF"/>
        </w:rPr>
        <w:t>...</w:t>
      </w:r>
      <w:proofErr w:type="gramEnd"/>
      <w:r w:rsidR="005B7B50" w:rsidRPr="00AE42D8">
        <w:rPr>
          <w:rFonts w:ascii="Times New Roman" w:hAnsi="Times New Roman" w:cs="Times New Roman"/>
          <w:sz w:val="24"/>
          <w:szCs w:val="24"/>
          <w:shd w:val="clear" w:color="auto" w:fill="FFFFFF"/>
        </w:rPr>
        <w:t xml:space="preserve"> &amp; </w:t>
      </w:r>
      <w:proofErr w:type="spellStart"/>
      <w:r w:rsidR="005B7B50" w:rsidRPr="00AE42D8">
        <w:rPr>
          <w:rFonts w:ascii="Times New Roman" w:hAnsi="Times New Roman" w:cs="Times New Roman"/>
          <w:sz w:val="24"/>
          <w:szCs w:val="24"/>
          <w:shd w:val="clear" w:color="auto" w:fill="FFFFFF"/>
        </w:rPr>
        <w:t>Yalinay</w:t>
      </w:r>
      <w:proofErr w:type="spellEnd"/>
      <w:r w:rsidR="005B7B50" w:rsidRPr="00AE42D8">
        <w:rPr>
          <w:rFonts w:ascii="Times New Roman" w:hAnsi="Times New Roman" w:cs="Times New Roman"/>
          <w:sz w:val="24"/>
          <w:szCs w:val="24"/>
          <w:shd w:val="clear" w:color="auto" w:fill="FFFFFF"/>
        </w:rPr>
        <w:t xml:space="preserve">, O. (2017). Travelling for </w:t>
      </w:r>
      <w:proofErr w:type="spellStart"/>
      <w:r w:rsidR="005B7B50" w:rsidRPr="00AE42D8">
        <w:rPr>
          <w:rFonts w:ascii="Times New Roman" w:hAnsi="Times New Roman" w:cs="Times New Roman"/>
          <w:sz w:val="24"/>
          <w:szCs w:val="24"/>
          <w:shd w:val="clear" w:color="auto" w:fill="FFFFFF"/>
        </w:rPr>
        <w:t>Umrah</w:t>
      </w:r>
      <w:proofErr w:type="spellEnd"/>
      <w:r w:rsidR="005B7B50" w:rsidRPr="00AE42D8">
        <w:rPr>
          <w:rFonts w:ascii="Times New Roman" w:hAnsi="Times New Roman" w:cs="Times New Roman"/>
          <w:sz w:val="24"/>
          <w:szCs w:val="24"/>
          <w:shd w:val="clear" w:color="auto" w:fill="FFFFFF"/>
        </w:rPr>
        <w:t>: destination attributes, destination image, and post-travel intentions. </w:t>
      </w:r>
      <w:r w:rsidR="005B7B50" w:rsidRPr="00AE42D8">
        <w:rPr>
          <w:rFonts w:ascii="Times New Roman" w:hAnsi="Times New Roman" w:cs="Times New Roman"/>
          <w:i/>
          <w:iCs/>
          <w:sz w:val="24"/>
          <w:szCs w:val="24"/>
          <w:shd w:val="clear" w:color="auto" w:fill="FFFFFF"/>
        </w:rPr>
        <w:t>The Service Industries Journal</w:t>
      </w:r>
      <w:r w:rsidR="005B7B50" w:rsidRPr="00AE42D8">
        <w:rPr>
          <w:rFonts w:ascii="Times New Roman" w:hAnsi="Times New Roman" w:cs="Times New Roman"/>
          <w:sz w:val="24"/>
          <w:szCs w:val="24"/>
          <w:shd w:val="clear" w:color="auto" w:fill="FFFFFF"/>
        </w:rPr>
        <w:t>, </w:t>
      </w:r>
      <w:r w:rsidR="005B7B50" w:rsidRPr="00AE42D8">
        <w:rPr>
          <w:rFonts w:ascii="Times New Roman" w:hAnsi="Times New Roman" w:cs="Times New Roman"/>
          <w:i/>
          <w:iCs/>
          <w:sz w:val="24"/>
          <w:szCs w:val="24"/>
          <w:shd w:val="clear" w:color="auto" w:fill="FFFFFF"/>
        </w:rPr>
        <w:t>37</w:t>
      </w:r>
      <w:r w:rsidR="005B7B50" w:rsidRPr="00AE42D8">
        <w:rPr>
          <w:rFonts w:ascii="Times New Roman" w:hAnsi="Times New Roman" w:cs="Times New Roman"/>
          <w:sz w:val="24"/>
          <w:szCs w:val="24"/>
          <w:shd w:val="clear" w:color="auto" w:fill="FFFFFF"/>
        </w:rPr>
        <w:t>(7-8), 448-465.</w:t>
      </w:r>
    </w:p>
    <w:p w14:paraId="3D611D33" w14:textId="215B29DA" w:rsidR="005B7B50" w:rsidRPr="00AE42D8" w:rsidRDefault="00BB4EA0" w:rsidP="00CB17EE">
      <w:pPr>
        <w:spacing w:after="0" w:line="480" w:lineRule="auto"/>
        <w:ind w:left="284"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Gearing, C.E., Swart, W.</w:t>
      </w:r>
      <w:r w:rsidR="005B7B50" w:rsidRPr="00AE42D8">
        <w:rPr>
          <w:rFonts w:ascii="Times New Roman" w:hAnsi="Times New Roman" w:cs="Times New Roman"/>
          <w:sz w:val="24"/>
          <w:szCs w:val="24"/>
          <w:shd w:val="clear" w:color="auto" w:fill="FFFFFF"/>
        </w:rPr>
        <w:t xml:space="preserve">W., </w:t>
      </w:r>
      <w:proofErr w:type="spellStart"/>
      <w:r w:rsidR="005B7B50" w:rsidRPr="00AE42D8">
        <w:rPr>
          <w:rFonts w:ascii="Times New Roman" w:hAnsi="Times New Roman" w:cs="Times New Roman"/>
          <w:sz w:val="24"/>
          <w:szCs w:val="24"/>
          <w:shd w:val="clear" w:color="auto" w:fill="FFFFFF"/>
        </w:rPr>
        <w:t>Var</w:t>
      </w:r>
      <w:proofErr w:type="spellEnd"/>
      <w:r w:rsidR="005B7B50" w:rsidRPr="00AE42D8">
        <w:rPr>
          <w:rFonts w:ascii="Times New Roman" w:hAnsi="Times New Roman" w:cs="Times New Roman"/>
          <w:sz w:val="24"/>
          <w:szCs w:val="24"/>
          <w:shd w:val="clear" w:color="auto" w:fill="FFFFFF"/>
        </w:rPr>
        <w:t>, T. (</w:t>
      </w:r>
      <w:r w:rsidR="005B7B50" w:rsidRPr="00AE42D8">
        <w:rPr>
          <w:rStyle w:val="nlmyear"/>
          <w:rFonts w:ascii="Times New Roman" w:hAnsi="Times New Roman" w:cs="Times New Roman"/>
          <w:sz w:val="24"/>
          <w:szCs w:val="24"/>
          <w:shd w:val="clear" w:color="auto" w:fill="FFFFFF"/>
        </w:rPr>
        <w:t>1974</w:t>
      </w:r>
      <w:r w:rsidR="005B7B50" w:rsidRPr="00AE42D8">
        <w:rPr>
          <w:rFonts w:ascii="Times New Roman" w:hAnsi="Times New Roman" w:cs="Times New Roman"/>
          <w:sz w:val="24"/>
          <w:szCs w:val="24"/>
          <w:shd w:val="clear" w:color="auto" w:fill="FFFFFF"/>
        </w:rPr>
        <w:t>). </w:t>
      </w:r>
      <w:r w:rsidR="005B7B50" w:rsidRPr="00AE42D8">
        <w:rPr>
          <w:rStyle w:val="nlmarticle-title"/>
          <w:rFonts w:ascii="Times New Roman" w:hAnsi="Times New Roman" w:cs="Times New Roman"/>
          <w:sz w:val="24"/>
          <w:szCs w:val="24"/>
          <w:shd w:val="clear" w:color="auto" w:fill="FFFFFF"/>
        </w:rPr>
        <w:t>Establishing a Measure of Tourism Attractiveness</w:t>
      </w:r>
      <w:r w:rsidR="005B7B50" w:rsidRPr="00AE42D8">
        <w:rPr>
          <w:rFonts w:ascii="Times New Roman" w:hAnsi="Times New Roman" w:cs="Times New Roman"/>
          <w:sz w:val="24"/>
          <w:szCs w:val="24"/>
          <w:shd w:val="clear" w:color="auto" w:fill="FFFFFF"/>
        </w:rPr>
        <w:t xml:space="preserve">, </w:t>
      </w:r>
      <w:r w:rsidR="005B7B50" w:rsidRPr="00AE42D8">
        <w:rPr>
          <w:rFonts w:ascii="Times New Roman" w:hAnsi="Times New Roman" w:cs="Times New Roman"/>
          <w:i/>
          <w:iCs/>
          <w:sz w:val="24"/>
          <w:szCs w:val="24"/>
          <w:shd w:val="clear" w:color="auto" w:fill="FFFFFF"/>
        </w:rPr>
        <w:t>Journal of Travel Research</w:t>
      </w:r>
      <w:r w:rsidR="005B7B50" w:rsidRPr="00AE42D8">
        <w:rPr>
          <w:rFonts w:ascii="Times New Roman" w:hAnsi="Times New Roman" w:cs="Times New Roman"/>
          <w:sz w:val="24"/>
          <w:szCs w:val="24"/>
          <w:shd w:val="clear" w:color="auto" w:fill="FFFFFF"/>
        </w:rPr>
        <w:t xml:space="preserve">, </w:t>
      </w:r>
      <w:r w:rsidR="005B7B50" w:rsidRPr="00AE42D8">
        <w:rPr>
          <w:rFonts w:ascii="Times New Roman" w:hAnsi="Times New Roman" w:cs="Times New Roman"/>
          <w:i/>
          <w:iCs/>
          <w:sz w:val="24"/>
          <w:szCs w:val="24"/>
          <w:shd w:val="clear" w:color="auto" w:fill="FFFFFF"/>
        </w:rPr>
        <w:t>12</w:t>
      </w:r>
      <w:r w:rsidR="005B7B50" w:rsidRPr="00AE42D8">
        <w:rPr>
          <w:rFonts w:ascii="Times New Roman" w:hAnsi="Times New Roman" w:cs="Times New Roman"/>
          <w:sz w:val="24"/>
          <w:szCs w:val="24"/>
          <w:shd w:val="clear" w:color="auto" w:fill="FFFFFF"/>
        </w:rPr>
        <w:t>(4), </w:t>
      </w:r>
      <w:r w:rsidR="005B7B50" w:rsidRPr="00AE42D8">
        <w:rPr>
          <w:rStyle w:val="nlmfpage"/>
          <w:rFonts w:ascii="Times New Roman" w:hAnsi="Times New Roman" w:cs="Times New Roman"/>
          <w:sz w:val="24"/>
          <w:szCs w:val="24"/>
          <w:shd w:val="clear" w:color="auto" w:fill="FFFFFF"/>
        </w:rPr>
        <w:t>1</w:t>
      </w:r>
      <w:r w:rsidR="005B7B50" w:rsidRPr="00AE42D8">
        <w:rPr>
          <w:rFonts w:ascii="Times New Roman" w:hAnsi="Times New Roman" w:cs="Times New Roman"/>
          <w:sz w:val="24"/>
          <w:szCs w:val="24"/>
          <w:shd w:val="clear" w:color="auto" w:fill="FFFFFF"/>
        </w:rPr>
        <w:t>–</w:t>
      </w:r>
      <w:r w:rsidR="005B7B50" w:rsidRPr="00AE42D8">
        <w:rPr>
          <w:rStyle w:val="nlmlpage"/>
          <w:rFonts w:ascii="Times New Roman" w:hAnsi="Times New Roman" w:cs="Times New Roman"/>
          <w:sz w:val="24"/>
          <w:szCs w:val="24"/>
          <w:shd w:val="clear" w:color="auto" w:fill="FFFFFF"/>
        </w:rPr>
        <w:t>8</w:t>
      </w:r>
      <w:r w:rsidR="005B7B50" w:rsidRPr="00AE42D8">
        <w:rPr>
          <w:rFonts w:ascii="Times New Roman" w:hAnsi="Times New Roman" w:cs="Times New Roman"/>
          <w:sz w:val="24"/>
          <w:szCs w:val="24"/>
          <w:shd w:val="clear" w:color="auto" w:fill="FFFFFF"/>
        </w:rPr>
        <w:t>.</w:t>
      </w:r>
    </w:p>
    <w:p w14:paraId="51A9F113" w14:textId="53B7F926" w:rsidR="005B7B50" w:rsidRPr="00201870" w:rsidRDefault="005B7B50" w:rsidP="00CB17EE">
      <w:pPr>
        <w:pStyle w:val="NoSpacing"/>
        <w:spacing w:line="480" w:lineRule="auto"/>
        <w:ind w:left="284" w:hanging="284"/>
        <w:rPr>
          <w:rFonts w:ascii="Times New Roman" w:hAnsi="Times New Roman" w:cs="Times New Roman"/>
          <w:bCs/>
          <w:sz w:val="24"/>
          <w:szCs w:val="24"/>
        </w:rPr>
      </w:pPr>
      <w:proofErr w:type="spellStart"/>
      <w:r w:rsidRPr="00AE42D8">
        <w:rPr>
          <w:rFonts w:ascii="Times New Roman" w:hAnsi="Times New Roman" w:cs="Times New Roman"/>
          <w:bCs/>
          <w:sz w:val="24"/>
          <w:szCs w:val="24"/>
          <w:lang w:val="en-US"/>
        </w:rPr>
        <w:t>Gioia</w:t>
      </w:r>
      <w:proofErr w:type="spellEnd"/>
      <w:r w:rsidR="00BB4EA0">
        <w:rPr>
          <w:rFonts w:ascii="Times New Roman" w:hAnsi="Times New Roman" w:cs="Times New Roman"/>
          <w:bCs/>
          <w:sz w:val="24"/>
          <w:szCs w:val="24"/>
          <w:lang w:val="en-US"/>
        </w:rPr>
        <w:t>, G.A., Corley, K.G., &amp; Hamilton, A.</w:t>
      </w:r>
      <w:r w:rsidRPr="00AE42D8">
        <w:rPr>
          <w:rFonts w:ascii="Times New Roman" w:hAnsi="Times New Roman" w:cs="Times New Roman"/>
          <w:bCs/>
          <w:sz w:val="24"/>
          <w:szCs w:val="24"/>
          <w:lang w:val="en-US"/>
        </w:rPr>
        <w:t xml:space="preserve">L. (2013). </w:t>
      </w:r>
      <w:r w:rsidRPr="00AE42D8">
        <w:rPr>
          <w:rFonts w:ascii="Times New Roman" w:hAnsi="Times New Roman" w:cs="Times New Roman"/>
          <w:bCs/>
          <w:sz w:val="24"/>
          <w:szCs w:val="24"/>
        </w:rPr>
        <w:t xml:space="preserve">Seeking </w:t>
      </w:r>
      <w:r w:rsidRPr="001E16AB">
        <w:rPr>
          <w:rFonts w:ascii="Times New Roman" w:hAnsi="Times New Roman" w:cs="Times New Roman"/>
          <w:bCs/>
          <w:sz w:val="24"/>
          <w:szCs w:val="24"/>
        </w:rPr>
        <w:t xml:space="preserve">qualitative rigor in inductive research: Notes on the </w:t>
      </w:r>
      <w:proofErr w:type="spellStart"/>
      <w:r w:rsidRPr="001E16AB">
        <w:rPr>
          <w:rFonts w:ascii="Times New Roman" w:hAnsi="Times New Roman" w:cs="Times New Roman"/>
          <w:bCs/>
          <w:sz w:val="24"/>
          <w:szCs w:val="24"/>
        </w:rPr>
        <w:t>Gioia</w:t>
      </w:r>
      <w:proofErr w:type="spellEnd"/>
      <w:r w:rsidRPr="001E16AB">
        <w:rPr>
          <w:rFonts w:ascii="Times New Roman" w:hAnsi="Times New Roman" w:cs="Times New Roman"/>
          <w:bCs/>
          <w:sz w:val="24"/>
          <w:szCs w:val="24"/>
        </w:rPr>
        <w:t xml:space="preserve"> methodology. </w:t>
      </w:r>
      <w:r w:rsidRPr="001E16AB">
        <w:rPr>
          <w:rFonts w:ascii="Times New Roman" w:hAnsi="Times New Roman" w:cs="Times New Roman"/>
          <w:bCs/>
          <w:i/>
          <w:sz w:val="24"/>
          <w:szCs w:val="24"/>
        </w:rPr>
        <w:t xml:space="preserve">Organizational Research </w:t>
      </w:r>
      <w:r w:rsidRPr="00201870">
        <w:rPr>
          <w:rFonts w:ascii="Times New Roman" w:hAnsi="Times New Roman" w:cs="Times New Roman"/>
          <w:bCs/>
          <w:i/>
          <w:sz w:val="24"/>
          <w:szCs w:val="24"/>
        </w:rPr>
        <w:t>Methods</w:t>
      </w:r>
      <w:r w:rsidRPr="00201870">
        <w:rPr>
          <w:rFonts w:ascii="Times New Roman" w:hAnsi="Times New Roman" w:cs="Times New Roman"/>
          <w:bCs/>
          <w:sz w:val="24"/>
          <w:szCs w:val="24"/>
        </w:rPr>
        <w:t xml:space="preserve">, </w:t>
      </w:r>
      <w:r w:rsidRPr="00201870">
        <w:rPr>
          <w:rFonts w:ascii="Times New Roman" w:hAnsi="Times New Roman" w:cs="Times New Roman"/>
          <w:bCs/>
          <w:i/>
          <w:sz w:val="24"/>
          <w:szCs w:val="24"/>
        </w:rPr>
        <w:t>16</w:t>
      </w:r>
      <w:r w:rsidR="00E61AE9" w:rsidRPr="00201870">
        <w:rPr>
          <w:rFonts w:ascii="Times New Roman" w:hAnsi="Times New Roman" w:cs="Times New Roman"/>
          <w:bCs/>
          <w:sz w:val="24"/>
          <w:szCs w:val="24"/>
        </w:rPr>
        <w:t>(1),</w:t>
      </w:r>
      <w:r w:rsidRPr="00201870">
        <w:rPr>
          <w:rFonts w:ascii="Times New Roman" w:hAnsi="Times New Roman" w:cs="Times New Roman"/>
          <w:bCs/>
          <w:sz w:val="24"/>
          <w:szCs w:val="24"/>
        </w:rPr>
        <w:t xml:space="preserve"> 15-31.</w:t>
      </w:r>
    </w:p>
    <w:p w14:paraId="084B83AE" w14:textId="6823D379" w:rsidR="00C207EE" w:rsidRPr="00201870" w:rsidRDefault="00C207EE" w:rsidP="00524733">
      <w:pPr>
        <w:spacing w:after="0" w:line="480" w:lineRule="auto"/>
        <w:ind w:left="284" w:hanging="284"/>
        <w:rPr>
          <w:rFonts w:ascii="Times New Roman" w:hAnsi="Times New Roman" w:cs="Times New Roman"/>
          <w:sz w:val="24"/>
          <w:szCs w:val="24"/>
        </w:rPr>
      </w:pPr>
      <w:r w:rsidRPr="00201870">
        <w:rPr>
          <w:rFonts w:ascii="Times New Roman" w:hAnsi="Times New Roman" w:cs="Times New Roman"/>
          <w:sz w:val="24"/>
          <w:szCs w:val="24"/>
        </w:rPr>
        <w:t xml:space="preserve">Glaser, B.G., Strauss, A.L., (2017). </w:t>
      </w:r>
      <w:r w:rsidRPr="00201870">
        <w:rPr>
          <w:rFonts w:ascii="Times New Roman" w:hAnsi="Times New Roman" w:cs="Times New Roman"/>
          <w:i/>
          <w:iCs/>
          <w:sz w:val="24"/>
          <w:szCs w:val="24"/>
        </w:rPr>
        <w:t>Discovery of Grounded Theory: Strategies for Qualitative Research</w:t>
      </w:r>
      <w:r w:rsidRPr="00201870">
        <w:rPr>
          <w:rFonts w:ascii="Times New Roman" w:hAnsi="Times New Roman" w:cs="Times New Roman"/>
          <w:sz w:val="24"/>
          <w:szCs w:val="24"/>
        </w:rPr>
        <w:t xml:space="preserve">. Routledge, UK. </w:t>
      </w:r>
    </w:p>
    <w:p w14:paraId="06BE6DC3" w14:textId="59540B8A" w:rsidR="00C34E98" w:rsidRPr="00201870" w:rsidRDefault="00C34E98" w:rsidP="00524733">
      <w:pPr>
        <w:spacing w:after="0"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lastRenderedPageBreak/>
        <w:t>Golets</w:t>
      </w:r>
      <w:proofErr w:type="spellEnd"/>
      <w:r w:rsidRPr="00201870">
        <w:rPr>
          <w:rFonts w:ascii="Times New Roman" w:hAnsi="Times New Roman" w:cs="Times New Roman"/>
          <w:sz w:val="24"/>
          <w:szCs w:val="24"/>
          <w:shd w:val="clear" w:color="auto" w:fill="FFFFFF"/>
        </w:rPr>
        <w:t xml:space="preserve">, A., Farias, J., </w:t>
      </w:r>
      <w:proofErr w:type="spellStart"/>
      <w:r w:rsidRPr="00201870">
        <w:rPr>
          <w:rFonts w:ascii="Times New Roman" w:hAnsi="Times New Roman" w:cs="Times New Roman"/>
          <w:sz w:val="24"/>
          <w:szCs w:val="24"/>
          <w:shd w:val="clear" w:color="auto" w:fill="FFFFFF"/>
        </w:rPr>
        <w:t>Pilati</w:t>
      </w:r>
      <w:proofErr w:type="spellEnd"/>
      <w:r w:rsidRPr="00201870">
        <w:rPr>
          <w:rFonts w:ascii="Times New Roman" w:hAnsi="Times New Roman" w:cs="Times New Roman"/>
          <w:sz w:val="24"/>
          <w:szCs w:val="24"/>
          <w:shd w:val="clear" w:color="auto" w:fill="FFFFFF"/>
        </w:rPr>
        <w:t>, R., &amp; Costa, H. (2021). COVID-19 pandemic and tourism: The impact of health risk perception and intolerance of uncertainty on travel intentions. </w:t>
      </w:r>
      <w:r w:rsidRPr="00201870">
        <w:rPr>
          <w:rFonts w:ascii="Times New Roman" w:hAnsi="Times New Roman" w:cs="Times New Roman"/>
          <w:i/>
          <w:iCs/>
          <w:sz w:val="24"/>
          <w:szCs w:val="24"/>
          <w:shd w:val="clear" w:color="auto" w:fill="FFFFFF"/>
        </w:rPr>
        <w:t>Current Psychology</w:t>
      </w:r>
      <w:r w:rsidRPr="00201870">
        <w:rPr>
          <w:rFonts w:ascii="Times New Roman" w:hAnsi="Times New Roman" w:cs="Times New Roman"/>
          <w:sz w:val="24"/>
          <w:szCs w:val="24"/>
          <w:shd w:val="clear" w:color="auto" w:fill="FFFFFF"/>
        </w:rPr>
        <w:t>, 1-14.</w:t>
      </w:r>
    </w:p>
    <w:p w14:paraId="7F924941" w14:textId="42ADA722" w:rsidR="005B7B50" w:rsidRPr="001E16AB" w:rsidRDefault="005B7B50" w:rsidP="00CB17EE">
      <w:pPr>
        <w:spacing w:after="0" w:line="480" w:lineRule="auto"/>
        <w:ind w:left="284" w:hanging="284"/>
        <w:rPr>
          <w:rFonts w:ascii="Times New Roman" w:hAnsi="Times New Roman" w:cs="Times New Roman"/>
          <w:sz w:val="24"/>
          <w:szCs w:val="24"/>
        </w:rPr>
      </w:pPr>
      <w:proofErr w:type="spellStart"/>
      <w:r w:rsidRPr="001E16AB">
        <w:rPr>
          <w:rFonts w:ascii="Times New Roman" w:hAnsi="Times New Roman" w:cs="Times New Roman"/>
          <w:color w:val="222222"/>
          <w:sz w:val="24"/>
          <w:szCs w:val="24"/>
          <w:shd w:val="clear" w:color="auto" w:fill="FFFFFF"/>
        </w:rPr>
        <w:t>Göss</w:t>
      </w:r>
      <w:r w:rsidR="00BB4EA0">
        <w:rPr>
          <w:rFonts w:ascii="Times New Roman" w:hAnsi="Times New Roman" w:cs="Times New Roman"/>
          <w:color w:val="222222"/>
          <w:sz w:val="24"/>
          <w:szCs w:val="24"/>
          <w:shd w:val="clear" w:color="auto" w:fill="FFFFFF"/>
        </w:rPr>
        <w:t>ling</w:t>
      </w:r>
      <w:proofErr w:type="spellEnd"/>
      <w:r w:rsidR="00BB4EA0">
        <w:rPr>
          <w:rFonts w:ascii="Times New Roman" w:hAnsi="Times New Roman" w:cs="Times New Roman"/>
          <w:color w:val="222222"/>
          <w:sz w:val="24"/>
          <w:szCs w:val="24"/>
          <w:shd w:val="clear" w:color="auto" w:fill="FFFFFF"/>
        </w:rPr>
        <w:t>, S., Scott, D., &amp; Hall, C.</w:t>
      </w:r>
      <w:r w:rsidRPr="001E16AB">
        <w:rPr>
          <w:rFonts w:ascii="Times New Roman" w:hAnsi="Times New Roman" w:cs="Times New Roman"/>
          <w:color w:val="222222"/>
          <w:sz w:val="24"/>
          <w:szCs w:val="24"/>
          <w:shd w:val="clear" w:color="auto" w:fill="FFFFFF"/>
        </w:rPr>
        <w:t>M. (2020). Pandemics, tourism and global change: a rapid assessment of COVID-19. </w:t>
      </w:r>
      <w:r w:rsidRPr="001E16AB">
        <w:rPr>
          <w:rFonts w:ascii="Times New Roman" w:hAnsi="Times New Roman" w:cs="Times New Roman"/>
          <w:i/>
          <w:iCs/>
          <w:color w:val="222222"/>
          <w:sz w:val="24"/>
          <w:szCs w:val="24"/>
          <w:shd w:val="clear" w:color="auto" w:fill="FFFFFF"/>
        </w:rPr>
        <w:t>Journal of Sustainable Tourism</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29</w:t>
      </w:r>
      <w:r w:rsidRPr="001E16AB">
        <w:rPr>
          <w:rFonts w:ascii="Times New Roman" w:hAnsi="Times New Roman" w:cs="Times New Roman"/>
          <w:color w:val="222222"/>
          <w:sz w:val="24"/>
          <w:szCs w:val="24"/>
          <w:shd w:val="clear" w:color="auto" w:fill="FFFFFF"/>
        </w:rPr>
        <w:t>(1), 1-20.</w:t>
      </w:r>
    </w:p>
    <w:p w14:paraId="2A113D46" w14:textId="0AAE1EDF" w:rsidR="005B7B50" w:rsidRPr="001E16AB" w:rsidRDefault="005B7B50" w:rsidP="00CB17EE">
      <w:pPr>
        <w:pStyle w:val="NoSpacing"/>
        <w:spacing w:line="480" w:lineRule="auto"/>
        <w:ind w:left="284" w:hanging="284"/>
        <w:rPr>
          <w:rFonts w:ascii="Times New Roman" w:hAnsi="Times New Roman" w:cs="Times New Roman"/>
          <w:bCs/>
          <w:sz w:val="24"/>
          <w:szCs w:val="24"/>
          <w:lang w:val="en-US"/>
        </w:rPr>
      </w:pPr>
      <w:r w:rsidRPr="001E16AB">
        <w:rPr>
          <w:rFonts w:ascii="Times New Roman" w:hAnsi="Times New Roman" w:cs="Times New Roman"/>
          <w:bCs/>
          <w:sz w:val="24"/>
          <w:szCs w:val="24"/>
        </w:rPr>
        <w:t xml:space="preserve">Goulding, C. (1999). Consumer research, interpretive paradigms and methodological ambiguities. </w:t>
      </w:r>
      <w:r w:rsidRPr="001E16AB">
        <w:rPr>
          <w:rFonts w:ascii="Times New Roman" w:hAnsi="Times New Roman" w:cs="Times New Roman"/>
          <w:bCs/>
          <w:i/>
          <w:sz w:val="24"/>
          <w:szCs w:val="24"/>
        </w:rPr>
        <w:t>European Journal of Marketing</w:t>
      </w:r>
      <w:r w:rsidRPr="001E16AB">
        <w:rPr>
          <w:rFonts w:ascii="Times New Roman" w:hAnsi="Times New Roman" w:cs="Times New Roman"/>
          <w:bCs/>
          <w:sz w:val="24"/>
          <w:szCs w:val="24"/>
        </w:rPr>
        <w:t xml:space="preserve">, </w:t>
      </w:r>
      <w:r w:rsidRPr="00E61AE9">
        <w:rPr>
          <w:rFonts w:ascii="Times New Roman" w:hAnsi="Times New Roman" w:cs="Times New Roman"/>
          <w:bCs/>
          <w:i/>
          <w:sz w:val="24"/>
          <w:szCs w:val="24"/>
        </w:rPr>
        <w:t>33</w:t>
      </w:r>
      <w:r w:rsidRPr="001E16AB">
        <w:rPr>
          <w:rFonts w:ascii="Times New Roman" w:hAnsi="Times New Roman" w:cs="Times New Roman"/>
          <w:bCs/>
          <w:sz w:val="24"/>
          <w:szCs w:val="24"/>
        </w:rPr>
        <w:t>(9</w:t>
      </w:r>
      <w:r w:rsidR="00E61AE9">
        <w:rPr>
          <w:rFonts w:ascii="Times New Roman" w:hAnsi="Times New Roman" w:cs="Times New Roman"/>
          <w:bCs/>
          <w:sz w:val="24"/>
          <w:szCs w:val="24"/>
        </w:rPr>
        <w:t>/10),</w:t>
      </w:r>
      <w:r w:rsidRPr="001E16AB">
        <w:rPr>
          <w:rFonts w:ascii="Times New Roman" w:hAnsi="Times New Roman" w:cs="Times New Roman"/>
          <w:bCs/>
          <w:sz w:val="24"/>
          <w:szCs w:val="24"/>
        </w:rPr>
        <w:t xml:space="preserve"> 859-873.</w:t>
      </w:r>
    </w:p>
    <w:p w14:paraId="46A02D65" w14:textId="7F031DAA" w:rsidR="00B47402" w:rsidRPr="00201870" w:rsidRDefault="00BB4EA0" w:rsidP="00CB17EE">
      <w:pPr>
        <w:pStyle w:val="NoSpacing"/>
        <w:spacing w:line="480" w:lineRule="auto"/>
        <w:ind w:left="284" w:hanging="284"/>
        <w:rPr>
          <w:rFonts w:ascii="Times New Roman" w:hAnsi="Times New Roman" w:cs="Times New Roman"/>
          <w:sz w:val="24"/>
          <w:szCs w:val="24"/>
          <w:shd w:val="clear" w:color="auto" w:fill="FFFFFF"/>
        </w:rPr>
      </w:pPr>
      <w:proofErr w:type="spellStart"/>
      <w:proofErr w:type="gramStart"/>
      <w:r w:rsidRPr="00201870">
        <w:rPr>
          <w:rFonts w:ascii="Times New Roman" w:hAnsi="Times New Roman" w:cs="Times New Roman"/>
          <w:sz w:val="24"/>
          <w:szCs w:val="24"/>
          <w:shd w:val="clear" w:color="auto" w:fill="FFFFFF"/>
        </w:rPr>
        <w:t>Gu</w:t>
      </w:r>
      <w:proofErr w:type="spellEnd"/>
      <w:proofErr w:type="gramEnd"/>
      <w:r w:rsidRPr="00201870">
        <w:rPr>
          <w:rFonts w:ascii="Times New Roman" w:hAnsi="Times New Roman" w:cs="Times New Roman"/>
          <w:sz w:val="24"/>
          <w:szCs w:val="24"/>
          <w:shd w:val="clear" w:color="auto" w:fill="FFFFFF"/>
        </w:rPr>
        <w:t xml:space="preserve">, Y., </w:t>
      </w:r>
      <w:proofErr w:type="spellStart"/>
      <w:r w:rsidRPr="00201870">
        <w:rPr>
          <w:rFonts w:ascii="Times New Roman" w:hAnsi="Times New Roman" w:cs="Times New Roman"/>
          <w:sz w:val="24"/>
          <w:szCs w:val="24"/>
          <w:shd w:val="clear" w:color="auto" w:fill="FFFFFF"/>
        </w:rPr>
        <w:t>Onggo</w:t>
      </w:r>
      <w:proofErr w:type="spellEnd"/>
      <w:r w:rsidRPr="00201870">
        <w:rPr>
          <w:rFonts w:ascii="Times New Roman" w:hAnsi="Times New Roman" w:cs="Times New Roman"/>
          <w:sz w:val="24"/>
          <w:szCs w:val="24"/>
          <w:shd w:val="clear" w:color="auto" w:fill="FFFFFF"/>
        </w:rPr>
        <w:t xml:space="preserve">, B.S., </w:t>
      </w:r>
      <w:proofErr w:type="spellStart"/>
      <w:r w:rsidRPr="00201870">
        <w:rPr>
          <w:rFonts w:ascii="Times New Roman" w:hAnsi="Times New Roman" w:cs="Times New Roman"/>
          <w:sz w:val="24"/>
          <w:szCs w:val="24"/>
          <w:shd w:val="clear" w:color="auto" w:fill="FFFFFF"/>
        </w:rPr>
        <w:t>Kunc</w:t>
      </w:r>
      <w:proofErr w:type="spellEnd"/>
      <w:r w:rsidRPr="00201870">
        <w:rPr>
          <w:rFonts w:ascii="Times New Roman" w:hAnsi="Times New Roman" w:cs="Times New Roman"/>
          <w:sz w:val="24"/>
          <w:szCs w:val="24"/>
          <w:shd w:val="clear" w:color="auto" w:fill="FFFFFF"/>
        </w:rPr>
        <w:t>, M.</w:t>
      </w:r>
      <w:r w:rsidR="00B47402" w:rsidRPr="00201870">
        <w:rPr>
          <w:rFonts w:ascii="Times New Roman" w:hAnsi="Times New Roman" w:cs="Times New Roman"/>
          <w:sz w:val="24"/>
          <w:szCs w:val="24"/>
          <w:shd w:val="clear" w:color="auto" w:fill="FFFFFF"/>
        </w:rPr>
        <w:t>H., &amp; Bayer, S. (2021). Small Island Developing States (SIDS) COVID-19 post-pandemic tourism recovery: A system dynamics approach. </w:t>
      </w:r>
      <w:r w:rsidR="00B47402" w:rsidRPr="00201870">
        <w:rPr>
          <w:rFonts w:ascii="Times New Roman" w:hAnsi="Times New Roman" w:cs="Times New Roman"/>
          <w:i/>
          <w:iCs/>
          <w:sz w:val="24"/>
          <w:szCs w:val="24"/>
          <w:shd w:val="clear" w:color="auto" w:fill="FFFFFF"/>
        </w:rPr>
        <w:t>Current Issues in Tourism</w:t>
      </w:r>
      <w:r w:rsidR="00B47402" w:rsidRPr="00201870">
        <w:rPr>
          <w:rFonts w:ascii="Times New Roman" w:hAnsi="Times New Roman" w:cs="Times New Roman"/>
          <w:sz w:val="24"/>
          <w:szCs w:val="24"/>
          <w:shd w:val="clear" w:color="auto" w:fill="FFFFFF"/>
        </w:rPr>
        <w:t>, 1-28.</w:t>
      </w:r>
    </w:p>
    <w:p w14:paraId="7268673D" w14:textId="56C2EBB3" w:rsidR="005B7B50" w:rsidRPr="001E16AB" w:rsidRDefault="00BB4EA0"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Han, H., Al-</w:t>
      </w:r>
      <w:proofErr w:type="spellStart"/>
      <w:r>
        <w:rPr>
          <w:rFonts w:ascii="Times New Roman" w:hAnsi="Times New Roman" w:cs="Times New Roman"/>
          <w:color w:val="222222"/>
          <w:sz w:val="24"/>
          <w:szCs w:val="24"/>
          <w:shd w:val="clear" w:color="auto" w:fill="FFFFFF"/>
        </w:rPr>
        <w:t>Ansi</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Olya</w:t>
      </w:r>
      <w:proofErr w:type="spellEnd"/>
      <w:r>
        <w:rPr>
          <w:rFonts w:ascii="Times New Roman" w:hAnsi="Times New Roman" w:cs="Times New Roman"/>
          <w:color w:val="222222"/>
          <w:sz w:val="24"/>
          <w:szCs w:val="24"/>
          <w:shd w:val="clear" w:color="auto" w:fill="FFFFFF"/>
        </w:rPr>
        <w:t>, H.</w:t>
      </w:r>
      <w:r w:rsidR="005B7B50" w:rsidRPr="001E16AB">
        <w:rPr>
          <w:rFonts w:ascii="Times New Roman" w:hAnsi="Times New Roman" w:cs="Times New Roman"/>
          <w:color w:val="222222"/>
          <w:sz w:val="24"/>
          <w:szCs w:val="24"/>
          <w:shd w:val="clear" w:color="auto" w:fill="FFFFFF"/>
        </w:rPr>
        <w:t xml:space="preserve">G., &amp; Kim, W. (2019). Exploring halal-friendly destination attributes in South Korea: Perceptions and </w:t>
      </w:r>
      <w:proofErr w:type="spellStart"/>
      <w:r w:rsidR="005B7B50" w:rsidRPr="001E16AB">
        <w:rPr>
          <w:rFonts w:ascii="Times New Roman" w:hAnsi="Times New Roman" w:cs="Times New Roman"/>
          <w:color w:val="222222"/>
          <w:sz w:val="24"/>
          <w:szCs w:val="24"/>
          <w:shd w:val="clear" w:color="auto" w:fill="FFFFFF"/>
        </w:rPr>
        <w:t>behaviors</w:t>
      </w:r>
      <w:proofErr w:type="spellEnd"/>
      <w:r w:rsidR="005B7B50" w:rsidRPr="001E16AB">
        <w:rPr>
          <w:rFonts w:ascii="Times New Roman" w:hAnsi="Times New Roman" w:cs="Times New Roman"/>
          <w:color w:val="222222"/>
          <w:sz w:val="24"/>
          <w:szCs w:val="24"/>
          <w:shd w:val="clear" w:color="auto" w:fill="FFFFFF"/>
        </w:rPr>
        <w:t xml:space="preserve"> of Muslim </w:t>
      </w:r>
      <w:proofErr w:type="spellStart"/>
      <w:r w:rsidR="005B7B50" w:rsidRPr="001E16AB">
        <w:rPr>
          <w:rFonts w:ascii="Times New Roman" w:hAnsi="Times New Roman" w:cs="Times New Roman"/>
          <w:color w:val="222222"/>
          <w:sz w:val="24"/>
          <w:szCs w:val="24"/>
          <w:shd w:val="clear" w:color="auto" w:fill="FFFFFF"/>
        </w:rPr>
        <w:t>travelers</w:t>
      </w:r>
      <w:proofErr w:type="spellEnd"/>
      <w:r w:rsidR="005B7B50" w:rsidRPr="001E16AB">
        <w:rPr>
          <w:rFonts w:ascii="Times New Roman" w:hAnsi="Times New Roman" w:cs="Times New Roman"/>
          <w:color w:val="222222"/>
          <w:sz w:val="24"/>
          <w:szCs w:val="24"/>
          <w:shd w:val="clear" w:color="auto" w:fill="FFFFFF"/>
        </w:rPr>
        <w:t xml:space="preserve"> toward a non-Muslim destination. </w:t>
      </w:r>
      <w:r w:rsidR="005B7B50" w:rsidRPr="001E16AB">
        <w:rPr>
          <w:rFonts w:ascii="Times New Roman" w:hAnsi="Times New Roman" w:cs="Times New Roman"/>
          <w:i/>
          <w:iCs/>
          <w:color w:val="222222"/>
          <w:sz w:val="24"/>
          <w:szCs w:val="24"/>
          <w:shd w:val="clear" w:color="auto" w:fill="FFFFFF"/>
        </w:rPr>
        <w:t>Tourism Management</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71</w:t>
      </w:r>
      <w:r w:rsidR="005B7B50" w:rsidRPr="001E16AB">
        <w:rPr>
          <w:rFonts w:ascii="Times New Roman" w:hAnsi="Times New Roman" w:cs="Times New Roman"/>
          <w:color w:val="222222"/>
          <w:sz w:val="24"/>
          <w:szCs w:val="24"/>
          <w:shd w:val="clear" w:color="auto" w:fill="FFFFFF"/>
        </w:rPr>
        <w:t>, 151-164.</w:t>
      </w:r>
    </w:p>
    <w:p w14:paraId="2A4D93EF" w14:textId="0903936E" w:rsidR="005B7B50" w:rsidRPr="001E16AB" w:rsidRDefault="00BB4EA0"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Hasan, M.K., Ismail, A.R., &amp; Islam, M.</w:t>
      </w:r>
      <w:r w:rsidR="005B7B50" w:rsidRPr="001E16AB">
        <w:rPr>
          <w:rFonts w:ascii="Times New Roman" w:hAnsi="Times New Roman" w:cs="Times New Roman"/>
          <w:color w:val="222222"/>
          <w:sz w:val="24"/>
          <w:szCs w:val="24"/>
          <w:shd w:val="clear" w:color="auto" w:fill="FFFFFF"/>
        </w:rPr>
        <w:t>F. (2017). Tourist risk perceptions and revisit intention: A critical review of literature. </w:t>
      </w:r>
      <w:r w:rsidR="005B7B50" w:rsidRPr="001E16AB">
        <w:rPr>
          <w:rFonts w:ascii="Times New Roman" w:hAnsi="Times New Roman" w:cs="Times New Roman"/>
          <w:i/>
          <w:iCs/>
          <w:color w:val="222222"/>
          <w:sz w:val="24"/>
          <w:szCs w:val="24"/>
          <w:shd w:val="clear" w:color="auto" w:fill="FFFFFF"/>
        </w:rPr>
        <w:t>Cogent Business &amp; Management</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4</w:t>
      </w:r>
      <w:r w:rsidR="005B7B50" w:rsidRPr="001E16AB">
        <w:rPr>
          <w:rFonts w:ascii="Times New Roman" w:hAnsi="Times New Roman" w:cs="Times New Roman"/>
          <w:color w:val="222222"/>
          <w:sz w:val="24"/>
          <w:szCs w:val="24"/>
          <w:shd w:val="clear" w:color="auto" w:fill="FFFFFF"/>
        </w:rPr>
        <w:t>(1), 1412874.</w:t>
      </w:r>
    </w:p>
    <w:p w14:paraId="7D310C91" w14:textId="54E2FD98" w:rsidR="005B7B50" w:rsidRPr="001E16AB" w:rsidRDefault="005B7B50" w:rsidP="00CB17EE">
      <w:pPr>
        <w:spacing w:after="0"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000000"/>
          <w:sz w:val="24"/>
          <w:szCs w:val="24"/>
          <w:shd w:val="clear" w:color="auto" w:fill="FFFFFF"/>
        </w:rPr>
        <w:t>Heung</w:t>
      </w:r>
      <w:r w:rsidRPr="001E16AB">
        <w:rPr>
          <w:rFonts w:ascii="Times New Roman" w:hAnsi="Times New Roman" w:cs="Times New Roman"/>
          <w:color w:val="222222"/>
          <w:sz w:val="24"/>
          <w:szCs w:val="24"/>
          <w:shd w:val="clear" w:color="auto" w:fill="FFFFFF"/>
        </w:rPr>
        <w:t>, V</w:t>
      </w:r>
      <w:r w:rsidR="00BB4EA0">
        <w:rPr>
          <w:rFonts w:ascii="Times New Roman" w:hAnsi="Times New Roman" w:cs="Times New Roman"/>
          <w:color w:val="222222"/>
          <w:sz w:val="24"/>
          <w:szCs w:val="24"/>
          <w:shd w:val="clear" w:color="auto" w:fill="FFFFFF"/>
        </w:rPr>
        <w:t>.</w:t>
      </w:r>
      <w:r w:rsidRPr="001E16AB">
        <w:rPr>
          <w:rFonts w:ascii="Times New Roman" w:hAnsi="Times New Roman" w:cs="Times New Roman"/>
          <w:color w:val="222222"/>
          <w:sz w:val="24"/>
          <w:szCs w:val="24"/>
          <w:shd w:val="clear" w:color="auto" w:fill="FFFFFF"/>
        </w:rPr>
        <w:t>C</w:t>
      </w:r>
      <w:r w:rsidR="00BB4EA0">
        <w:rPr>
          <w:rFonts w:ascii="Times New Roman" w:hAnsi="Times New Roman" w:cs="Times New Roman"/>
          <w:color w:val="222222"/>
          <w:sz w:val="24"/>
          <w:szCs w:val="24"/>
          <w:shd w:val="clear" w:color="auto" w:fill="FFFFFF"/>
        </w:rPr>
        <w:t>.</w:t>
      </w:r>
      <w:r w:rsidRPr="001E16AB">
        <w:rPr>
          <w:rFonts w:ascii="Times New Roman" w:hAnsi="Times New Roman" w:cs="Times New Roman"/>
          <w:color w:val="222222"/>
          <w:sz w:val="24"/>
          <w:szCs w:val="24"/>
          <w:shd w:val="clear" w:color="auto" w:fill="FFFFFF"/>
        </w:rPr>
        <w:t>S</w:t>
      </w:r>
      <w:r w:rsidR="00BB4EA0">
        <w:rPr>
          <w:rFonts w:ascii="Times New Roman" w:hAnsi="Times New Roman" w:cs="Times New Roman"/>
          <w:color w:val="222222"/>
          <w:sz w:val="24"/>
          <w:szCs w:val="24"/>
          <w:shd w:val="clear" w:color="auto" w:fill="FFFFFF"/>
        </w:rPr>
        <w:t>.</w:t>
      </w:r>
      <w:r w:rsidRPr="001E16AB">
        <w:rPr>
          <w:rFonts w:ascii="Times New Roman" w:hAnsi="Times New Roman" w:cs="Times New Roman"/>
          <w:color w:val="222222"/>
          <w:sz w:val="24"/>
          <w:szCs w:val="24"/>
          <w:shd w:val="clear" w:color="auto" w:fill="FFFFFF"/>
        </w:rPr>
        <w:t>, &amp; </w:t>
      </w:r>
      <w:proofErr w:type="spellStart"/>
      <w:r w:rsidRPr="001E16AB">
        <w:rPr>
          <w:rFonts w:ascii="Times New Roman" w:hAnsi="Times New Roman" w:cs="Times New Roman"/>
          <w:color w:val="000000"/>
          <w:sz w:val="24"/>
          <w:szCs w:val="24"/>
          <w:shd w:val="clear" w:color="auto" w:fill="FFFFFF"/>
        </w:rPr>
        <w:t>Quf</w:t>
      </w:r>
      <w:proofErr w:type="spellEnd"/>
      <w:r w:rsidRPr="001E16AB">
        <w:rPr>
          <w:rFonts w:ascii="Times New Roman" w:hAnsi="Times New Roman" w:cs="Times New Roman"/>
          <w:color w:val="222222"/>
          <w:sz w:val="24"/>
          <w:szCs w:val="24"/>
          <w:shd w:val="clear" w:color="auto" w:fill="FFFFFF"/>
        </w:rPr>
        <w:t>, H. (</w:t>
      </w:r>
      <w:r w:rsidRPr="001E16AB">
        <w:rPr>
          <w:rFonts w:ascii="Times New Roman" w:hAnsi="Times New Roman" w:cs="Times New Roman"/>
          <w:color w:val="000000"/>
          <w:sz w:val="24"/>
          <w:szCs w:val="24"/>
          <w:shd w:val="clear" w:color="auto" w:fill="FFFFFF"/>
        </w:rPr>
        <w:t>2000</w:t>
      </w:r>
      <w:r w:rsidRPr="001E16AB">
        <w:rPr>
          <w:rFonts w:ascii="Times New Roman" w:hAnsi="Times New Roman" w:cs="Times New Roman"/>
          <w:color w:val="222222"/>
          <w:sz w:val="24"/>
          <w:szCs w:val="24"/>
          <w:shd w:val="clear" w:color="auto" w:fill="FFFFFF"/>
        </w:rPr>
        <w:t>). Hong Kong as a </w:t>
      </w:r>
      <w:r w:rsidRPr="001E16AB">
        <w:rPr>
          <w:rFonts w:ascii="Times New Roman" w:hAnsi="Times New Roman" w:cs="Times New Roman"/>
          <w:color w:val="000000"/>
          <w:sz w:val="24"/>
          <w:szCs w:val="24"/>
          <w:shd w:val="clear" w:color="auto" w:fill="FFFFFF"/>
        </w:rPr>
        <w:t>travel</w:t>
      </w:r>
      <w:r w:rsidRPr="001E16AB">
        <w:rPr>
          <w:rFonts w:ascii="Times New Roman" w:hAnsi="Times New Roman" w:cs="Times New Roman"/>
          <w:color w:val="222222"/>
          <w:sz w:val="24"/>
          <w:szCs w:val="24"/>
          <w:shd w:val="clear" w:color="auto" w:fill="FFFFFF"/>
        </w:rPr>
        <w:t> destination: An analysis of Japanese tourists'</w:t>
      </w:r>
      <w:r w:rsidRPr="001E16AB">
        <w:rPr>
          <w:rFonts w:ascii="Times New Roman" w:hAnsi="Times New Roman" w:cs="Times New Roman"/>
          <w:color w:val="222222"/>
          <w:sz w:val="24"/>
          <w:szCs w:val="24"/>
        </w:rPr>
        <w:t xml:space="preserve"> </w:t>
      </w:r>
      <w:r w:rsidRPr="001E16AB">
        <w:rPr>
          <w:rFonts w:ascii="Times New Roman" w:hAnsi="Times New Roman" w:cs="Times New Roman"/>
          <w:color w:val="222222"/>
          <w:sz w:val="24"/>
          <w:szCs w:val="24"/>
          <w:shd w:val="clear" w:color="auto" w:fill="FFFFFF"/>
        </w:rPr>
        <w:t>satisfaction levels, and the likelihood of them recommending Hong Kong to others. </w:t>
      </w:r>
      <w:r w:rsidRPr="001E16AB">
        <w:rPr>
          <w:rFonts w:ascii="Times New Roman" w:hAnsi="Times New Roman" w:cs="Times New Roman"/>
          <w:i/>
          <w:iCs/>
          <w:color w:val="000000"/>
          <w:sz w:val="24"/>
          <w:szCs w:val="24"/>
          <w:shd w:val="clear" w:color="auto" w:fill="FFFFFF"/>
        </w:rPr>
        <w:t>Journal</w:t>
      </w:r>
      <w:r w:rsidRPr="001E16AB">
        <w:rPr>
          <w:rFonts w:ascii="Times New Roman" w:hAnsi="Times New Roman" w:cs="Times New Roman"/>
          <w:i/>
          <w:iCs/>
          <w:color w:val="222222"/>
          <w:sz w:val="24"/>
          <w:szCs w:val="24"/>
          <w:shd w:val="clear" w:color="auto" w:fill="FFFFFF"/>
        </w:rPr>
        <w:t> of</w:t>
      </w:r>
      <w:r w:rsidRPr="001E16AB">
        <w:rPr>
          <w:rFonts w:ascii="Times New Roman" w:hAnsi="Times New Roman" w:cs="Times New Roman"/>
          <w:i/>
          <w:iCs/>
          <w:color w:val="222222"/>
          <w:sz w:val="24"/>
          <w:szCs w:val="24"/>
        </w:rPr>
        <w:t xml:space="preserve"> </w:t>
      </w:r>
      <w:r w:rsidRPr="001E16AB">
        <w:rPr>
          <w:rFonts w:ascii="Times New Roman" w:hAnsi="Times New Roman" w:cs="Times New Roman"/>
          <w:i/>
          <w:iCs/>
          <w:color w:val="000000"/>
          <w:sz w:val="24"/>
          <w:szCs w:val="24"/>
          <w:shd w:val="clear" w:color="auto" w:fill="FFFFFF"/>
        </w:rPr>
        <w:t>Travel</w:t>
      </w:r>
      <w:r w:rsidRPr="001E16AB">
        <w:rPr>
          <w:rFonts w:ascii="Times New Roman" w:hAnsi="Times New Roman" w:cs="Times New Roman"/>
          <w:i/>
          <w:iCs/>
          <w:color w:val="222222"/>
          <w:sz w:val="24"/>
          <w:szCs w:val="24"/>
          <w:shd w:val="clear" w:color="auto" w:fill="FFFFFF"/>
        </w:rPr>
        <w:t> and Tourism Marketing</w:t>
      </w:r>
      <w:r w:rsidRPr="001E16AB">
        <w:rPr>
          <w:rFonts w:ascii="Times New Roman" w:hAnsi="Times New Roman" w:cs="Times New Roman"/>
          <w:color w:val="222222"/>
          <w:sz w:val="24"/>
          <w:szCs w:val="24"/>
          <w:shd w:val="clear" w:color="auto" w:fill="FFFFFF"/>
        </w:rPr>
        <w:t xml:space="preserve">, </w:t>
      </w:r>
      <w:r w:rsidRPr="00E61AE9">
        <w:rPr>
          <w:rFonts w:ascii="Times New Roman" w:hAnsi="Times New Roman" w:cs="Times New Roman"/>
          <w:i/>
          <w:color w:val="222222"/>
          <w:sz w:val="24"/>
          <w:szCs w:val="24"/>
          <w:shd w:val="clear" w:color="auto" w:fill="FFFFFF"/>
        </w:rPr>
        <w:t>9</w:t>
      </w:r>
      <w:r w:rsidRPr="001E16AB">
        <w:rPr>
          <w:rFonts w:ascii="Times New Roman" w:hAnsi="Times New Roman" w:cs="Times New Roman"/>
          <w:color w:val="222222"/>
          <w:sz w:val="24"/>
          <w:szCs w:val="24"/>
          <w:shd w:val="clear" w:color="auto" w:fill="FFFFFF"/>
        </w:rPr>
        <w:t>(1/2), 57-80</w:t>
      </w:r>
      <w:r w:rsidR="00E61AE9">
        <w:rPr>
          <w:rFonts w:ascii="Times New Roman" w:hAnsi="Times New Roman" w:cs="Times New Roman"/>
          <w:color w:val="222222"/>
          <w:sz w:val="24"/>
          <w:szCs w:val="24"/>
          <w:shd w:val="clear" w:color="auto" w:fill="FFFFFF"/>
        </w:rPr>
        <w:t>.</w:t>
      </w:r>
      <w:r w:rsidRPr="001E16AB">
        <w:rPr>
          <w:rFonts w:ascii="Times New Roman" w:hAnsi="Times New Roman" w:cs="Times New Roman"/>
          <w:color w:val="222222"/>
          <w:sz w:val="24"/>
          <w:szCs w:val="24"/>
          <w:shd w:val="clear" w:color="auto" w:fill="FFFFFF"/>
        </w:rPr>
        <w:t xml:space="preserve"> </w:t>
      </w:r>
    </w:p>
    <w:p w14:paraId="5DBC0139" w14:textId="3F584E14" w:rsidR="005B7B50"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Style w:val="hlfld-contribauthor"/>
          <w:rFonts w:ascii="Times New Roman" w:hAnsi="Times New Roman" w:cs="Times New Roman"/>
          <w:color w:val="333333"/>
          <w:sz w:val="24"/>
          <w:szCs w:val="24"/>
        </w:rPr>
        <w:t>Hu, </w:t>
      </w:r>
      <w:r w:rsidRPr="001E16AB">
        <w:rPr>
          <w:rStyle w:val="nlmgiven-names"/>
          <w:rFonts w:ascii="Times New Roman" w:hAnsi="Times New Roman" w:cs="Times New Roman"/>
          <w:color w:val="333333"/>
          <w:sz w:val="24"/>
          <w:szCs w:val="24"/>
        </w:rPr>
        <w:t>Y.</w:t>
      </w:r>
      <w:r w:rsidRPr="001E16AB">
        <w:rPr>
          <w:rFonts w:ascii="Times New Roman" w:hAnsi="Times New Roman" w:cs="Times New Roman"/>
          <w:sz w:val="24"/>
          <w:szCs w:val="24"/>
        </w:rPr>
        <w:t> and </w:t>
      </w:r>
      <w:r w:rsidRPr="001E16AB">
        <w:rPr>
          <w:rStyle w:val="hlfld-contribauthor"/>
          <w:rFonts w:ascii="Times New Roman" w:hAnsi="Times New Roman" w:cs="Times New Roman"/>
          <w:color w:val="333333"/>
          <w:sz w:val="24"/>
          <w:szCs w:val="24"/>
        </w:rPr>
        <w:t>Ritchie, </w:t>
      </w:r>
      <w:r w:rsidR="00BB4EA0">
        <w:rPr>
          <w:rStyle w:val="nlmgiven-names"/>
          <w:rFonts w:ascii="Times New Roman" w:hAnsi="Times New Roman" w:cs="Times New Roman"/>
          <w:color w:val="333333"/>
          <w:sz w:val="24"/>
          <w:szCs w:val="24"/>
        </w:rPr>
        <w:t>J.R.</w:t>
      </w:r>
      <w:r w:rsidRPr="001E16AB">
        <w:rPr>
          <w:rStyle w:val="nlmgiven-names"/>
          <w:rFonts w:ascii="Times New Roman" w:hAnsi="Times New Roman" w:cs="Times New Roman"/>
          <w:color w:val="333333"/>
          <w:sz w:val="24"/>
          <w:szCs w:val="24"/>
        </w:rPr>
        <w:t>B.</w:t>
      </w:r>
      <w:r w:rsidRPr="001E16AB">
        <w:rPr>
          <w:rFonts w:ascii="Times New Roman" w:hAnsi="Times New Roman" w:cs="Times New Roman"/>
          <w:sz w:val="24"/>
          <w:szCs w:val="24"/>
        </w:rPr>
        <w:t> </w:t>
      </w:r>
      <w:r w:rsidRPr="001E16AB">
        <w:rPr>
          <w:rStyle w:val="nlmyear"/>
          <w:rFonts w:ascii="Times New Roman" w:hAnsi="Times New Roman" w:cs="Times New Roman"/>
          <w:color w:val="333333"/>
          <w:sz w:val="24"/>
          <w:szCs w:val="24"/>
        </w:rPr>
        <w:t>1993</w:t>
      </w:r>
      <w:r w:rsidRPr="001E16AB">
        <w:rPr>
          <w:rFonts w:ascii="Times New Roman" w:hAnsi="Times New Roman" w:cs="Times New Roman"/>
          <w:sz w:val="24"/>
          <w:szCs w:val="24"/>
        </w:rPr>
        <w:t>. </w:t>
      </w:r>
      <w:r w:rsidRPr="001E16AB">
        <w:rPr>
          <w:rStyle w:val="nlmarticle-title"/>
          <w:rFonts w:ascii="Times New Roman" w:hAnsi="Times New Roman" w:cs="Times New Roman"/>
          <w:color w:val="333333"/>
          <w:sz w:val="24"/>
          <w:szCs w:val="24"/>
        </w:rPr>
        <w:t>Measuring destination attractiveness: A contextual approach</w:t>
      </w:r>
      <w:r w:rsidRPr="001E16AB">
        <w:rPr>
          <w:rFonts w:ascii="Times New Roman" w:hAnsi="Times New Roman" w:cs="Times New Roman"/>
          <w:sz w:val="24"/>
          <w:szCs w:val="24"/>
        </w:rPr>
        <w:t>. </w:t>
      </w:r>
      <w:r w:rsidRPr="001E16AB">
        <w:rPr>
          <w:rFonts w:ascii="Times New Roman" w:hAnsi="Times New Roman" w:cs="Times New Roman"/>
          <w:i/>
          <w:iCs/>
          <w:sz w:val="24"/>
          <w:szCs w:val="24"/>
        </w:rPr>
        <w:t>Journal of Travel Research</w:t>
      </w:r>
      <w:r w:rsidRPr="001E16AB">
        <w:rPr>
          <w:rFonts w:ascii="Times New Roman" w:hAnsi="Times New Roman" w:cs="Times New Roman"/>
          <w:sz w:val="24"/>
          <w:szCs w:val="24"/>
        </w:rPr>
        <w:t xml:space="preserve">, </w:t>
      </w:r>
      <w:r w:rsidRPr="00E61AE9">
        <w:rPr>
          <w:rFonts w:ascii="Times New Roman" w:hAnsi="Times New Roman" w:cs="Times New Roman"/>
          <w:i/>
          <w:sz w:val="24"/>
          <w:szCs w:val="24"/>
        </w:rPr>
        <w:t>32</w:t>
      </w:r>
      <w:r w:rsidR="00E61AE9">
        <w:rPr>
          <w:rFonts w:ascii="Times New Roman" w:hAnsi="Times New Roman" w:cs="Times New Roman"/>
          <w:sz w:val="24"/>
          <w:szCs w:val="24"/>
        </w:rPr>
        <w:t>(2),</w:t>
      </w:r>
      <w:r w:rsidRPr="001E16AB">
        <w:rPr>
          <w:rFonts w:ascii="Times New Roman" w:hAnsi="Times New Roman" w:cs="Times New Roman"/>
          <w:sz w:val="24"/>
          <w:szCs w:val="24"/>
        </w:rPr>
        <w:t> </w:t>
      </w:r>
      <w:r w:rsidRPr="001E16AB">
        <w:rPr>
          <w:rStyle w:val="nlmfpage"/>
          <w:rFonts w:ascii="Times New Roman" w:hAnsi="Times New Roman" w:cs="Times New Roman"/>
          <w:color w:val="333333"/>
          <w:sz w:val="24"/>
          <w:szCs w:val="24"/>
        </w:rPr>
        <w:t>25</w:t>
      </w:r>
      <w:r w:rsidRPr="001E16AB">
        <w:rPr>
          <w:rFonts w:ascii="Times New Roman" w:hAnsi="Times New Roman" w:cs="Times New Roman"/>
          <w:sz w:val="24"/>
          <w:szCs w:val="24"/>
        </w:rPr>
        <w:t>–</w:t>
      </w:r>
      <w:r w:rsidRPr="001E16AB">
        <w:rPr>
          <w:rStyle w:val="nlmlpage"/>
          <w:rFonts w:ascii="Times New Roman" w:hAnsi="Times New Roman" w:cs="Times New Roman"/>
          <w:color w:val="333333"/>
          <w:sz w:val="24"/>
          <w:szCs w:val="24"/>
        </w:rPr>
        <w:t>34</w:t>
      </w:r>
      <w:r w:rsidR="00536040">
        <w:rPr>
          <w:rFonts w:ascii="Times New Roman" w:hAnsi="Times New Roman" w:cs="Times New Roman"/>
          <w:color w:val="222222"/>
          <w:sz w:val="24"/>
          <w:szCs w:val="24"/>
          <w:shd w:val="clear" w:color="auto" w:fill="FFFFFF"/>
        </w:rPr>
        <w:t>.</w:t>
      </w:r>
    </w:p>
    <w:p w14:paraId="30CCB91A" w14:textId="30E0B762" w:rsidR="00536040" w:rsidRPr="001E16AB" w:rsidRDefault="00536040" w:rsidP="00CB17EE">
      <w:pPr>
        <w:pStyle w:val="NoSpacing"/>
        <w:spacing w:line="480" w:lineRule="auto"/>
        <w:ind w:left="284" w:hanging="284"/>
        <w:rPr>
          <w:rFonts w:ascii="Times New Roman" w:hAnsi="Times New Roman" w:cs="Times New Roman"/>
          <w:color w:val="222222"/>
          <w:sz w:val="24"/>
          <w:szCs w:val="24"/>
          <w:shd w:val="clear" w:color="auto" w:fill="FFFFFF"/>
        </w:rPr>
      </w:pPr>
      <w:r>
        <w:rPr>
          <w:rStyle w:val="hlfld-contribauthor"/>
          <w:rFonts w:ascii="Times New Roman" w:hAnsi="Times New Roman" w:cs="Times New Roman"/>
          <w:color w:val="333333"/>
          <w:sz w:val="24"/>
          <w:szCs w:val="24"/>
        </w:rPr>
        <w:t>Isaac, R</w:t>
      </w:r>
      <w:r w:rsidRPr="00536040">
        <w:rPr>
          <w:color w:val="222222"/>
          <w:shd w:val="clear" w:color="auto" w:fill="FFFFFF"/>
        </w:rPr>
        <w:t>.</w:t>
      </w:r>
      <w:r>
        <w:rPr>
          <w:rFonts w:ascii="Times New Roman" w:hAnsi="Times New Roman" w:cs="Times New Roman"/>
          <w:color w:val="222222"/>
          <w:sz w:val="24"/>
          <w:szCs w:val="24"/>
          <w:shd w:val="clear" w:color="auto" w:fill="FFFFFF"/>
        </w:rPr>
        <w:t xml:space="preserve">K., &amp; Eid, T.A. (2019). </w:t>
      </w:r>
      <w:r w:rsidR="00176728">
        <w:rPr>
          <w:rFonts w:ascii="Times New Roman" w:hAnsi="Times New Roman" w:cs="Times New Roman"/>
          <w:color w:val="222222"/>
          <w:sz w:val="24"/>
          <w:szCs w:val="24"/>
          <w:shd w:val="clear" w:color="auto" w:fill="FFFFFF"/>
        </w:rPr>
        <w:t>Tourists’ destination image: A</w:t>
      </w:r>
      <w:r w:rsidR="00176728" w:rsidRPr="00176728">
        <w:rPr>
          <w:rFonts w:ascii="Times New Roman" w:hAnsi="Times New Roman" w:cs="Times New Roman"/>
          <w:color w:val="222222"/>
          <w:sz w:val="24"/>
          <w:szCs w:val="24"/>
          <w:shd w:val="clear" w:color="auto" w:fill="FFFFFF"/>
        </w:rPr>
        <w:t>n exploratory study of alternative tourism in Palestine</w:t>
      </w:r>
      <w:r w:rsidR="00176728">
        <w:rPr>
          <w:rFonts w:ascii="Times New Roman" w:hAnsi="Times New Roman" w:cs="Times New Roman"/>
          <w:color w:val="222222"/>
          <w:sz w:val="24"/>
          <w:szCs w:val="24"/>
          <w:shd w:val="clear" w:color="auto" w:fill="FFFFFF"/>
        </w:rPr>
        <w:t xml:space="preserve">. </w:t>
      </w:r>
      <w:r w:rsidR="00176728" w:rsidRPr="00176728">
        <w:rPr>
          <w:rFonts w:ascii="Times New Roman" w:hAnsi="Times New Roman" w:cs="Times New Roman"/>
          <w:i/>
          <w:color w:val="222222"/>
          <w:sz w:val="24"/>
          <w:szCs w:val="24"/>
          <w:shd w:val="clear" w:color="auto" w:fill="FFFFFF"/>
        </w:rPr>
        <w:t>Current Issues in Tourism</w:t>
      </w:r>
      <w:r w:rsidR="00176728">
        <w:rPr>
          <w:rFonts w:ascii="Times New Roman" w:hAnsi="Times New Roman" w:cs="Times New Roman"/>
          <w:color w:val="222222"/>
          <w:sz w:val="24"/>
          <w:szCs w:val="24"/>
          <w:shd w:val="clear" w:color="auto" w:fill="FFFFFF"/>
        </w:rPr>
        <w:t xml:space="preserve">, </w:t>
      </w:r>
      <w:r w:rsidR="00176728" w:rsidRPr="00E61AE9">
        <w:rPr>
          <w:rFonts w:ascii="Times New Roman" w:hAnsi="Times New Roman" w:cs="Times New Roman"/>
          <w:i/>
          <w:color w:val="222222"/>
          <w:sz w:val="24"/>
          <w:szCs w:val="24"/>
          <w:shd w:val="clear" w:color="auto" w:fill="FFFFFF"/>
        </w:rPr>
        <w:t>22</w:t>
      </w:r>
      <w:r w:rsidR="00176728">
        <w:rPr>
          <w:rFonts w:ascii="Times New Roman" w:hAnsi="Times New Roman" w:cs="Times New Roman"/>
          <w:color w:val="222222"/>
          <w:sz w:val="24"/>
          <w:szCs w:val="24"/>
          <w:shd w:val="clear" w:color="auto" w:fill="FFFFFF"/>
        </w:rPr>
        <w:t>(12), 1499-1522.</w:t>
      </w:r>
    </w:p>
    <w:p w14:paraId="1087CCF0"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Jackson, M. (2019). Utilizing attribution theory to develop new insights into tourism experiences. </w:t>
      </w:r>
      <w:r w:rsidRPr="001E16AB">
        <w:rPr>
          <w:rFonts w:ascii="Times New Roman" w:hAnsi="Times New Roman" w:cs="Times New Roman"/>
          <w:i/>
          <w:iCs/>
          <w:color w:val="222222"/>
          <w:sz w:val="24"/>
          <w:szCs w:val="24"/>
          <w:shd w:val="clear" w:color="auto" w:fill="FFFFFF"/>
        </w:rPr>
        <w:t>Journal of Hospitality and 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38</w:t>
      </w:r>
      <w:r w:rsidRPr="001E16AB">
        <w:rPr>
          <w:rFonts w:ascii="Times New Roman" w:hAnsi="Times New Roman" w:cs="Times New Roman"/>
          <w:color w:val="222222"/>
          <w:sz w:val="24"/>
          <w:szCs w:val="24"/>
          <w:shd w:val="clear" w:color="auto" w:fill="FFFFFF"/>
        </w:rPr>
        <w:t>, 176-183.</w:t>
      </w:r>
    </w:p>
    <w:p w14:paraId="44CDD5E0"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lastRenderedPageBreak/>
        <w:t>Karl, M. (2018). Risk and uncertainty in travel decision-making: Tourist and destination perspective. </w:t>
      </w:r>
      <w:r w:rsidRPr="001E16AB">
        <w:rPr>
          <w:rFonts w:ascii="Times New Roman" w:hAnsi="Times New Roman" w:cs="Times New Roman"/>
          <w:i/>
          <w:iCs/>
          <w:color w:val="222222"/>
          <w:sz w:val="24"/>
          <w:szCs w:val="24"/>
          <w:shd w:val="clear" w:color="auto" w:fill="FFFFFF"/>
        </w:rPr>
        <w:t>Journal of Travel Research</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57</w:t>
      </w:r>
      <w:r w:rsidRPr="001E16AB">
        <w:rPr>
          <w:rFonts w:ascii="Times New Roman" w:hAnsi="Times New Roman" w:cs="Times New Roman"/>
          <w:color w:val="222222"/>
          <w:sz w:val="24"/>
          <w:szCs w:val="24"/>
          <w:shd w:val="clear" w:color="auto" w:fill="FFFFFF"/>
        </w:rPr>
        <w:t>(1), 129-146.</w:t>
      </w:r>
    </w:p>
    <w:p w14:paraId="2792BF2E" w14:textId="26A99925" w:rsidR="005B7B50" w:rsidRPr="001E16AB" w:rsidRDefault="00BB4EA0"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Kellert, S.</w:t>
      </w:r>
      <w:r w:rsidR="005B7B50" w:rsidRPr="001E16AB">
        <w:rPr>
          <w:rFonts w:ascii="Times New Roman" w:hAnsi="Times New Roman" w:cs="Times New Roman"/>
          <w:color w:val="222222"/>
          <w:sz w:val="24"/>
          <w:szCs w:val="24"/>
          <w:shd w:val="clear" w:color="auto" w:fill="FFFFFF"/>
        </w:rPr>
        <w:t>H. (1994). </w:t>
      </w:r>
      <w:r w:rsidR="005B7B50" w:rsidRPr="001E16AB">
        <w:rPr>
          <w:rFonts w:ascii="Times New Roman" w:hAnsi="Times New Roman" w:cs="Times New Roman"/>
          <w:i/>
          <w:iCs/>
          <w:color w:val="222222"/>
          <w:sz w:val="24"/>
          <w:szCs w:val="24"/>
          <w:shd w:val="clear" w:color="auto" w:fill="FFFFFF"/>
        </w:rPr>
        <w:t>In the wake of chaos: Unpredictable order in dynamical systems</w:t>
      </w:r>
      <w:r w:rsidR="005B7B50" w:rsidRPr="001E16AB">
        <w:rPr>
          <w:rFonts w:ascii="Times New Roman" w:hAnsi="Times New Roman" w:cs="Times New Roman"/>
          <w:color w:val="222222"/>
          <w:sz w:val="24"/>
          <w:szCs w:val="24"/>
          <w:shd w:val="clear" w:color="auto" w:fill="FFFFFF"/>
        </w:rPr>
        <w:t>. Chicago: University of Chicago Press.</w:t>
      </w:r>
    </w:p>
    <w:p w14:paraId="43BD0228" w14:textId="61924878" w:rsidR="005B7B50" w:rsidRPr="001E16AB" w:rsidRDefault="00BB4EA0" w:rsidP="00CB17EE">
      <w:pPr>
        <w:spacing w:after="0"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Kim, J.</w:t>
      </w:r>
      <w:r w:rsidR="005B7B50" w:rsidRPr="001E16AB">
        <w:rPr>
          <w:rFonts w:ascii="Times New Roman" w:hAnsi="Times New Roman" w:cs="Times New Roman"/>
          <w:color w:val="222222"/>
          <w:sz w:val="24"/>
          <w:szCs w:val="24"/>
          <w:shd w:val="clear" w:color="auto" w:fill="FFFFFF"/>
        </w:rPr>
        <w:t>H. (2014). The antecedents of memorable tourism experiences: The development of a scale to measure the destination attributes associated with memorable experiences. </w:t>
      </w:r>
      <w:r w:rsidR="005B7B50" w:rsidRPr="001E16AB">
        <w:rPr>
          <w:rFonts w:ascii="Times New Roman" w:hAnsi="Times New Roman" w:cs="Times New Roman"/>
          <w:i/>
          <w:iCs/>
          <w:color w:val="222222"/>
          <w:sz w:val="24"/>
          <w:szCs w:val="24"/>
          <w:shd w:val="clear" w:color="auto" w:fill="FFFFFF"/>
        </w:rPr>
        <w:t>Tourism Management</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44</w:t>
      </w:r>
      <w:r w:rsidR="005B7B50" w:rsidRPr="001E16AB">
        <w:rPr>
          <w:rFonts w:ascii="Times New Roman" w:hAnsi="Times New Roman" w:cs="Times New Roman"/>
          <w:color w:val="222222"/>
          <w:sz w:val="24"/>
          <w:szCs w:val="24"/>
          <w:shd w:val="clear" w:color="auto" w:fill="FFFFFF"/>
        </w:rPr>
        <w:t xml:space="preserve">, 34-45. </w:t>
      </w:r>
    </w:p>
    <w:p w14:paraId="4864C665" w14:textId="6D0315BD" w:rsidR="005B7B50" w:rsidRPr="001E16AB" w:rsidRDefault="00BB4EA0" w:rsidP="00CB17EE">
      <w:pPr>
        <w:pStyle w:val="NoSpacing"/>
        <w:spacing w:line="480" w:lineRule="auto"/>
        <w:ind w:left="284" w:hanging="284"/>
        <w:rPr>
          <w:rFonts w:ascii="Times New Roman" w:hAnsi="Times New Roman" w:cs="Times New Roman"/>
          <w:bCs/>
          <w:sz w:val="24"/>
          <w:szCs w:val="24"/>
        </w:rPr>
      </w:pPr>
      <w:proofErr w:type="spellStart"/>
      <w:r>
        <w:rPr>
          <w:rFonts w:ascii="Times New Roman" w:hAnsi="Times New Roman" w:cs="Times New Roman"/>
          <w:bCs/>
          <w:sz w:val="24"/>
          <w:szCs w:val="24"/>
        </w:rPr>
        <w:t>Kretzschmar</w:t>
      </w:r>
      <w:proofErr w:type="spellEnd"/>
      <w:r>
        <w:rPr>
          <w:rFonts w:ascii="Times New Roman" w:hAnsi="Times New Roman" w:cs="Times New Roman"/>
          <w:bCs/>
          <w:sz w:val="24"/>
          <w:szCs w:val="24"/>
        </w:rPr>
        <w:t xml:space="preserve"> Jr., W.</w:t>
      </w:r>
      <w:r w:rsidR="005B7B50" w:rsidRPr="001E16AB">
        <w:rPr>
          <w:rFonts w:ascii="Times New Roman" w:hAnsi="Times New Roman" w:cs="Times New Roman"/>
          <w:bCs/>
          <w:sz w:val="24"/>
          <w:szCs w:val="24"/>
        </w:rPr>
        <w:t xml:space="preserve">A. (2015). </w:t>
      </w:r>
      <w:r w:rsidR="005B7B50" w:rsidRPr="001E16AB">
        <w:rPr>
          <w:rFonts w:ascii="Times New Roman" w:hAnsi="Times New Roman" w:cs="Times New Roman"/>
          <w:bCs/>
          <w:i/>
          <w:sz w:val="24"/>
          <w:szCs w:val="24"/>
        </w:rPr>
        <w:t>Language and Complex Systems</w:t>
      </w:r>
      <w:r w:rsidR="005B7B50" w:rsidRPr="001E16AB">
        <w:rPr>
          <w:rFonts w:ascii="Times New Roman" w:hAnsi="Times New Roman" w:cs="Times New Roman"/>
          <w:bCs/>
          <w:sz w:val="24"/>
          <w:szCs w:val="24"/>
        </w:rPr>
        <w:t>. Cambridge: Cambridge University Press.</w:t>
      </w:r>
    </w:p>
    <w:p w14:paraId="5D1BEE47" w14:textId="7DB13A24" w:rsidR="005B7B50" w:rsidRPr="001E16AB" w:rsidRDefault="00BB4EA0"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Lawrence, W.L., Feng, Y.L., &amp; Huang, Y.</w:t>
      </w:r>
      <w:r w:rsidR="005B7B50" w:rsidRPr="001E16AB">
        <w:rPr>
          <w:rFonts w:ascii="Times New Roman" w:hAnsi="Times New Roman" w:cs="Times New Roman"/>
          <w:color w:val="222222"/>
          <w:sz w:val="24"/>
          <w:szCs w:val="24"/>
          <w:shd w:val="clear" w:color="auto" w:fill="FFFFFF"/>
        </w:rPr>
        <w:t>C. (2003). Diagnosis of freeway traffic incidents with chaos theory. </w:t>
      </w:r>
      <w:r w:rsidR="005B7B50" w:rsidRPr="001E16AB">
        <w:rPr>
          <w:rFonts w:ascii="Times New Roman" w:hAnsi="Times New Roman" w:cs="Times New Roman"/>
          <w:i/>
          <w:iCs/>
          <w:color w:val="222222"/>
          <w:sz w:val="24"/>
          <w:szCs w:val="24"/>
          <w:shd w:val="clear" w:color="auto" w:fill="FFFFFF"/>
        </w:rPr>
        <w:t>Journal of the Eastern Asia Society for Transportation Studies</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5</w:t>
      </w:r>
      <w:r w:rsidR="005B7B50" w:rsidRPr="001E16AB">
        <w:rPr>
          <w:rFonts w:ascii="Times New Roman" w:hAnsi="Times New Roman" w:cs="Times New Roman"/>
          <w:color w:val="222222"/>
          <w:sz w:val="24"/>
          <w:szCs w:val="24"/>
          <w:shd w:val="clear" w:color="auto" w:fill="FFFFFF"/>
        </w:rPr>
        <w:t>, 2025-2038.</w:t>
      </w:r>
    </w:p>
    <w:p w14:paraId="1390EE9D" w14:textId="77777777" w:rsidR="005B7B50" w:rsidRPr="001E16AB" w:rsidRDefault="005B7B50" w:rsidP="00CB17EE">
      <w:pPr>
        <w:pStyle w:val="NoSpacing"/>
        <w:spacing w:line="480" w:lineRule="auto"/>
        <w:ind w:left="284" w:hanging="284"/>
        <w:rPr>
          <w:rFonts w:ascii="Times New Roman" w:hAnsi="Times New Roman" w:cs="Times New Roman"/>
          <w:sz w:val="24"/>
          <w:szCs w:val="24"/>
          <w:lang w:val="en-US"/>
        </w:rPr>
      </w:pPr>
      <w:r w:rsidRPr="001E16AB">
        <w:rPr>
          <w:rFonts w:ascii="Times New Roman" w:hAnsi="Times New Roman" w:cs="Times New Roman"/>
          <w:color w:val="222222"/>
          <w:sz w:val="24"/>
          <w:szCs w:val="24"/>
          <w:shd w:val="clear" w:color="auto" w:fill="FFFFFF"/>
        </w:rPr>
        <w:t>Li, J., Feng, Y., Li, G., &amp; Sun, X. (2020). Tourism companies' risk exposures on text disclosure. </w:t>
      </w:r>
      <w:r w:rsidRPr="001E16AB">
        <w:rPr>
          <w:rFonts w:ascii="Times New Roman" w:hAnsi="Times New Roman" w:cs="Times New Roman"/>
          <w:i/>
          <w:iCs/>
          <w:color w:val="222222"/>
          <w:sz w:val="24"/>
          <w:szCs w:val="24"/>
          <w:shd w:val="clear" w:color="auto" w:fill="FFFFFF"/>
        </w:rPr>
        <w:t>Annals of Tourism Research</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84</w:t>
      </w:r>
      <w:r w:rsidRPr="001E16AB">
        <w:rPr>
          <w:rFonts w:ascii="Times New Roman" w:hAnsi="Times New Roman" w:cs="Times New Roman"/>
          <w:color w:val="222222"/>
          <w:sz w:val="24"/>
          <w:szCs w:val="24"/>
          <w:shd w:val="clear" w:color="auto" w:fill="FFFFFF"/>
        </w:rPr>
        <w:t>, 102986.</w:t>
      </w:r>
      <w:r w:rsidRPr="001E16AB">
        <w:rPr>
          <w:rFonts w:ascii="Times New Roman" w:hAnsi="Times New Roman" w:cs="Times New Roman"/>
          <w:sz w:val="24"/>
          <w:szCs w:val="24"/>
          <w:lang w:val="en-US"/>
        </w:rPr>
        <w:t xml:space="preserve"> </w:t>
      </w:r>
    </w:p>
    <w:p w14:paraId="3A1EC830" w14:textId="77777777" w:rsidR="005B7B50" w:rsidRPr="00872DC3" w:rsidRDefault="005B7B50" w:rsidP="00CB17EE">
      <w:pPr>
        <w:pStyle w:val="NoSpacing"/>
        <w:spacing w:line="480" w:lineRule="auto"/>
        <w:ind w:left="284" w:hanging="284"/>
        <w:rPr>
          <w:rFonts w:ascii="Times New Roman" w:hAnsi="Times New Roman" w:cs="Times New Roman"/>
          <w:sz w:val="24"/>
          <w:szCs w:val="24"/>
        </w:rPr>
      </w:pPr>
      <w:r w:rsidRPr="00872DC3">
        <w:rPr>
          <w:rFonts w:ascii="Times New Roman" w:hAnsi="Times New Roman" w:cs="Times New Roman"/>
          <w:sz w:val="24"/>
          <w:szCs w:val="24"/>
        </w:rPr>
        <w:t xml:space="preserve">Longest, K., &amp; Vaisey, S. (2008). Fuzzy: A program for performing Qualitative Comparative Analyses (QCA) in STATA. </w:t>
      </w:r>
      <w:r w:rsidRPr="00872DC3">
        <w:rPr>
          <w:rFonts w:ascii="Times New Roman" w:hAnsi="Times New Roman" w:cs="Times New Roman"/>
          <w:i/>
          <w:sz w:val="24"/>
          <w:szCs w:val="24"/>
        </w:rPr>
        <w:t>The STATA Journal</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8</w:t>
      </w:r>
      <w:r w:rsidRPr="00872DC3">
        <w:rPr>
          <w:rFonts w:ascii="Times New Roman" w:hAnsi="Times New Roman" w:cs="Times New Roman"/>
          <w:sz w:val="24"/>
          <w:szCs w:val="24"/>
        </w:rPr>
        <w:t>(1), 79-104.</w:t>
      </w:r>
    </w:p>
    <w:p w14:paraId="49F2BA65" w14:textId="77777777" w:rsidR="005B7B50" w:rsidRPr="001E16AB" w:rsidRDefault="005B7B50" w:rsidP="00CB17EE">
      <w:pPr>
        <w:spacing w:after="0" w:line="480" w:lineRule="auto"/>
        <w:ind w:left="284" w:hanging="284"/>
        <w:rPr>
          <w:rFonts w:ascii="Times New Roman" w:hAnsi="Times New Roman" w:cs="Times New Roman"/>
          <w:color w:val="222222"/>
          <w:sz w:val="24"/>
          <w:szCs w:val="24"/>
          <w:shd w:val="clear" w:color="auto" w:fill="FFFFFF"/>
        </w:rPr>
      </w:pPr>
      <w:proofErr w:type="spellStart"/>
      <w:r w:rsidRPr="001E16AB">
        <w:rPr>
          <w:rFonts w:ascii="Times New Roman" w:hAnsi="Times New Roman" w:cs="Times New Roman"/>
          <w:color w:val="222222"/>
          <w:sz w:val="24"/>
          <w:szCs w:val="24"/>
          <w:shd w:val="clear" w:color="auto" w:fill="FFFFFF"/>
        </w:rPr>
        <w:t>Mansfeld</w:t>
      </w:r>
      <w:proofErr w:type="spellEnd"/>
      <w:r w:rsidRPr="001E16AB">
        <w:rPr>
          <w:rFonts w:ascii="Times New Roman" w:hAnsi="Times New Roman" w:cs="Times New Roman"/>
          <w:color w:val="222222"/>
          <w:sz w:val="24"/>
          <w:szCs w:val="24"/>
          <w:shd w:val="clear" w:color="auto" w:fill="FFFFFF"/>
        </w:rPr>
        <w:t>, Y. (2006). The role of security information in tourism crisis management: The missing link. </w:t>
      </w:r>
      <w:r w:rsidRPr="001E16AB">
        <w:rPr>
          <w:rFonts w:ascii="Times New Roman" w:hAnsi="Times New Roman" w:cs="Times New Roman"/>
          <w:i/>
          <w:iCs/>
          <w:color w:val="222222"/>
          <w:sz w:val="24"/>
          <w:szCs w:val="24"/>
          <w:shd w:val="clear" w:color="auto" w:fill="FFFFFF"/>
        </w:rPr>
        <w:t>Tourism, security &amp; safety: From theory to practice</w:t>
      </w:r>
      <w:r w:rsidRPr="001E16AB">
        <w:rPr>
          <w:rFonts w:ascii="Times New Roman" w:hAnsi="Times New Roman" w:cs="Times New Roman"/>
          <w:color w:val="222222"/>
          <w:sz w:val="24"/>
          <w:szCs w:val="24"/>
          <w:shd w:val="clear" w:color="auto" w:fill="FFFFFF"/>
        </w:rPr>
        <w:t>, 271-290.</w:t>
      </w:r>
    </w:p>
    <w:p w14:paraId="7FE5902D" w14:textId="77777777" w:rsidR="005B7B50" w:rsidRPr="001E16AB" w:rsidRDefault="005B7B50" w:rsidP="00CB17EE">
      <w:pPr>
        <w:spacing w:after="0"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 xml:space="preserve">Moon, H., &amp; Han, H. (2018). Destination attributes influencing Chinese </w:t>
      </w:r>
      <w:proofErr w:type="spellStart"/>
      <w:r w:rsidRPr="001E16AB">
        <w:rPr>
          <w:rFonts w:ascii="Times New Roman" w:hAnsi="Times New Roman" w:cs="Times New Roman"/>
          <w:color w:val="222222"/>
          <w:sz w:val="24"/>
          <w:szCs w:val="24"/>
          <w:shd w:val="clear" w:color="auto" w:fill="FFFFFF"/>
        </w:rPr>
        <w:t>travelers'</w:t>
      </w:r>
      <w:proofErr w:type="spellEnd"/>
      <w:r w:rsidRPr="001E16AB">
        <w:rPr>
          <w:rFonts w:ascii="Times New Roman" w:hAnsi="Times New Roman" w:cs="Times New Roman"/>
          <w:color w:val="222222"/>
          <w:sz w:val="24"/>
          <w:szCs w:val="24"/>
          <w:shd w:val="clear" w:color="auto" w:fill="FFFFFF"/>
        </w:rPr>
        <w:t xml:space="preserve"> perceptions of experience quality and intentions for island tourism: A case of </w:t>
      </w:r>
      <w:proofErr w:type="spellStart"/>
      <w:r w:rsidRPr="001E16AB">
        <w:rPr>
          <w:rFonts w:ascii="Times New Roman" w:hAnsi="Times New Roman" w:cs="Times New Roman"/>
          <w:color w:val="222222"/>
          <w:sz w:val="24"/>
          <w:szCs w:val="24"/>
          <w:shd w:val="clear" w:color="auto" w:fill="FFFFFF"/>
        </w:rPr>
        <w:t>Jeju</w:t>
      </w:r>
      <w:proofErr w:type="spellEnd"/>
      <w:r w:rsidRPr="001E16AB">
        <w:rPr>
          <w:rFonts w:ascii="Times New Roman" w:hAnsi="Times New Roman" w:cs="Times New Roman"/>
          <w:color w:val="222222"/>
          <w:sz w:val="24"/>
          <w:szCs w:val="24"/>
          <w:shd w:val="clear" w:color="auto" w:fill="FFFFFF"/>
        </w:rPr>
        <w:t xml:space="preserve"> Island. </w:t>
      </w:r>
      <w:r w:rsidRPr="001E16AB">
        <w:rPr>
          <w:rFonts w:ascii="Times New Roman" w:hAnsi="Times New Roman" w:cs="Times New Roman"/>
          <w:i/>
          <w:iCs/>
          <w:color w:val="222222"/>
          <w:sz w:val="24"/>
          <w:szCs w:val="24"/>
          <w:shd w:val="clear" w:color="auto" w:fill="FFFFFF"/>
        </w:rPr>
        <w:t>Tourism Management Perspectives</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28</w:t>
      </w:r>
      <w:r w:rsidRPr="001E16AB">
        <w:rPr>
          <w:rFonts w:ascii="Times New Roman" w:hAnsi="Times New Roman" w:cs="Times New Roman"/>
          <w:color w:val="222222"/>
          <w:sz w:val="24"/>
          <w:szCs w:val="24"/>
          <w:shd w:val="clear" w:color="auto" w:fill="FFFFFF"/>
        </w:rPr>
        <w:t xml:space="preserve">, 71-82. </w:t>
      </w:r>
    </w:p>
    <w:p w14:paraId="10809092" w14:textId="77777777" w:rsidR="00F669FA" w:rsidRPr="00201870" w:rsidRDefault="00F669FA" w:rsidP="00CB17EE">
      <w:pPr>
        <w:pStyle w:val="NoSpacing"/>
        <w:spacing w:line="480" w:lineRule="auto"/>
        <w:ind w:left="284" w:hanging="284"/>
        <w:jc w:val="both"/>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Neuburger</w:t>
      </w:r>
      <w:proofErr w:type="spellEnd"/>
      <w:r w:rsidRPr="00201870">
        <w:rPr>
          <w:rFonts w:ascii="Times New Roman" w:hAnsi="Times New Roman" w:cs="Times New Roman"/>
          <w:sz w:val="24"/>
          <w:szCs w:val="24"/>
          <w:shd w:val="clear" w:color="auto" w:fill="FFFFFF"/>
        </w:rPr>
        <w:t>, L., &amp; Egger, R. (2021). Travel risk perception and travel behaviour during the COVID-19 pandemic 2020: A case study of the DACH region. </w:t>
      </w:r>
      <w:r w:rsidRPr="00201870">
        <w:rPr>
          <w:rFonts w:ascii="Times New Roman" w:hAnsi="Times New Roman" w:cs="Times New Roman"/>
          <w:i/>
          <w:iCs/>
          <w:sz w:val="24"/>
          <w:szCs w:val="24"/>
          <w:shd w:val="clear" w:color="auto" w:fill="FFFFFF"/>
        </w:rPr>
        <w:t>Current Issues in Tourism</w:t>
      </w:r>
      <w:r w:rsidRPr="00201870">
        <w:rPr>
          <w:rFonts w:ascii="Times New Roman" w:hAnsi="Times New Roman" w:cs="Times New Roman"/>
          <w:sz w:val="24"/>
          <w:szCs w:val="24"/>
          <w:shd w:val="clear" w:color="auto" w:fill="FFFFFF"/>
        </w:rPr>
        <w:t>, </w:t>
      </w:r>
      <w:r w:rsidRPr="00201870">
        <w:rPr>
          <w:rFonts w:ascii="Times New Roman" w:hAnsi="Times New Roman" w:cs="Times New Roman"/>
          <w:i/>
          <w:iCs/>
          <w:sz w:val="24"/>
          <w:szCs w:val="24"/>
          <w:shd w:val="clear" w:color="auto" w:fill="FFFFFF"/>
        </w:rPr>
        <w:t>24</w:t>
      </w:r>
      <w:r w:rsidRPr="00201870">
        <w:rPr>
          <w:rFonts w:ascii="Times New Roman" w:hAnsi="Times New Roman" w:cs="Times New Roman"/>
          <w:sz w:val="24"/>
          <w:szCs w:val="24"/>
          <w:shd w:val="clear" w:color="auto" w:fill="FFFFFF"/>
        </w:rPr>
        <w:t>(7), 1003-1016.</w:t>
      </w:r>
    </w:p>
    <w:p w14:paraId="34D0F740" w14:textId="09A816D5" w:rsidR="005B7B50" w:rsidRPr="00E31695" w:rsidRDefault="005B7B50" w:rsidP="00CB17EE">
      <w:pPr>
        <w:pStyle w:val="NoSpacing"/>
        <w:spacing w:line="480" w:lineRule="auto"/>
        <w:ind w:left="284" w:hanging="284"/>
        <w:jc w:val="both"/>
        <w:rPr>
          <w:rFonts w:ascii="Times New Roman" w:hAnsi="Times New Roman" w:cs="Times New Roman"/>
          <w:sz w:val="24"/>
          <w:szCs w:val="24"/>
        </w:rPr>
      </w:pPr>
      <w:proofErr w:type="spellStart"/>
      <w:r w:rsidRPr="00E31695">
        <w:rPr>
          <w:rFonts w:ascii="Times New Roman" w:hAnsi="Times New Roman" w:cs="Times New Roman"/>
          <w:sz w:val="24"/>
          <w:szCs w:val="24"/>
        </w:rPr>
        <w:t>Nunnally</w:t>
      </w:r>
      <w:proofErr w:type="spellEnd"/>
      <w:r w:rsidRPr="00E31695">
        <w:rPr>
          <w:rFonts w:ascii="Times New Roman" w:hAnsi="Times New Roman" w:cs="Times New Roman"/>
          <w:sz w:val="24"/>
          <w:szCs w:val="24"/>
        </w:rPr>
        <w:t xml:space="preserve">, J.C. (1978). </w:t>
      </w:r>
      <w:r w:rsidRPr="00E31695">
        <w:rPr>
          <w:rFonts w:ascii="Times New Roman" w:hAnsi="Times New Roman" w:cs="Times New Roman"/>
          <w:i/>
          <w:sz w:val="24"/>
          <w:szCs w:val="24"/>
        </w:rPr>
        <w:t>Psychometric theory</w:t>
      </w:r>
      <w:r w:rsidRPr="00E31695">
        <w:rPr>
          <w:rFonts w:ascii="Times New Roman" w:hAnsi="Times New Roman" w:cs="Times New Roman"/>
          <w:sz w:val="24"/>
          <w:szCs w:val="24"/>
        </w:rPr>
        <w:t>. 2</w:t>
      </w:r>
      <w:r w:rsidRPr="00E31695">
        <w:rPr>
          <w:rFonts w:ascii="Times New Roman" w:hAnsi="Times New Roman" w:cs="Times New Roman"/>
          <w:sz w:val="24"/>
          <w:szCs w:val="24"/>
          <w:vertAlign w:val="superscript"/>
        </w:rPr>
        <w:t>nd</w:t>
      </w:r>
      <w:r w:rsidRPr="00E31695">
        <w:rPr>
          <w:rFonts w:ascii="Times New Roman" w:hAnsi="Times New Roman" w:cs="Times New Roman"/>
          <w:sz w:val="24"/>
          <w:szCs w:val="24"/>
        </w:rPr>
        <w:t xml:space="preserve"> Eds. New York: McGraw-Hill.</w:t>
      </w:r>
    </w:p>
    <w:p w14:paraId="4FAA28B7"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proofErr w:type="spellStart"/>
      <w:r w:rsidRPr="001E16AB">
        <w:rPr>
          <w:rFonts w:ascii="Times New Roman" w:hAnsi="Times New Roman" w:cs="Times New Roman"/>
          <w:color w:val="222222"/>
          <w:sz w:val="24"/>
          <w:szCs w:val="24"/>
          <w:shd w:val="clear" w:color="auto" w:fill="FFFFFF"/>
        </w:rPr>
        <w:lastRenderedPageBreak/>
        <w:t>Olmedo</w:t>
      </w:r>
      <w:proofErr w:type="spellEnd"/>
      <w:r w:rsidRPr="001E16AB">
        <w:rPr>
          <w:rFonts w:ascii="Times New Roman" w:hAnsi="Times New Roman" w:cs="Times New Roman"/>
          <w:color w:val="222222"/>
          <w:sz w:val="24"/>
          <w:szCs w:val="24"/>
          <w:shd w:val="clear" w:color="auto" w:fill="FFFFFF"/>
        </w:rPr>
        <w:t xml:space="preserve">, E., &amp; </w:t>
      </w:r>
      <w:proofErr w:type="spellStart"/>
      <w:r w:rsidRPr="001E16AB">
        <w:rPr>
          <w:rFonts w:ascii="Times New Roman" w:hAnsi="Times New Roman" w:cs="Times New Roman"/>
          <w:color w:val="222222"/>
          <w:sz w:val="24"/>
          <w:szCs w:val="24"/>
          <w:shd w:val="clear" w:color="auto" w:fill="FFFFFF"/>
        </w:rPr>
        <w:t>Mateos</w:t>
      </w:r>
      <w:proofErr w:type="spellEnd"/>
      <w:r w:rsidRPr="001E16AB">
        <w:rPr>
          <w:rFonts w:ascii="Times New Roman" w:hAnsi="Times New Roman" w:cs="Times New Roman"/>
          <w:color w:val="222222"/>
          <w:sz w:val="24"/>
          <w:szCs w:val="24"/>
          <w:shd w:val="clear" w:color="auto" w:fill="FFFFFF"/>
        </w:rPr>
        <w:t xml:space="preserve">, R. (2015). Quantitative characterization of </w:t>
      </w:r>
      <w:proofErr w:type="spellStart"/>
      <w:r w:rsidRPr="001E16AB">
        <w:rPr>
          <w:rFonts w:ascii="Times New Roman" w:hAnsi="Times New Roman" w:cs="Times New Roman"/>
          <w:color w:val="222222"/>
          <w:sz w:val="24"/>
          <w:szCs w:val="24"/>
          <w:shd w:val="clear" w:color="auto" w:fill="FFFFFF"/>
        </w:rPr>
        <w:t>chaordic</w:t>
      </w:r>
      <w:proofErr w:type="spellEnd"/>
      <w:r w:rsidRPr="001E16AB">
        <w:rPr>
          <w:rFonts w:ascii="Times New Roman" w:hAnsi="Times New Roman" w:cs="Times New Roman"/>
          <w:color w:val="222222"/>
          <w:sz w:val="24"/>
          <w:szCs w:val="24"/>
          <w:shd w:val="clear" w:color="auto" w:fill="FFFFFF"/>
        </w:rPr>
        <w:t xml:space="preserve"> tourist destination. </w:t>
      </w:r>
      <w:r w:rsidRPr="001E16AB">
        <w:rPr>
          <w:rFonts w:ascii="Times New Roman" w:hAnsi="Times New Roman" w:cs="Times New Roman"/>
          <w:i/>
          <w:iCs/>
          <w:color w:val="222222"/>
          <w:sz w:val="24"/>
          <w:szCs w:val="24"/>
          <w:shd w:val="clear" w:color="auto" w:fill="FFFFFF"/>
        </w:rPr>
        <w:t>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47</w:t>
      </w:r>
      <w:r w:rsidRPr="001E16AB">
        <w:rPr>
          <w:rFonts w:ascii="Times New Roman" w:hAnsi="Times New Roman" w:cs="Times New Roman"/>
          <w:color w:val="222222"/>
          <w:sz w:val="24"/>
          <w:szCs w:val="24"/>
          <w:shd w:val="clear" w:color="auto" w:fill="FFFFFF"/>
        </w:rPr>
        <w:t>, 115-126.</w:t>
      </w:r>
    </w:p>
    <w:p w14:paraId="4DE8E5D9" w14:textId="3C1234BC" w:rsidR="005B7B50" w:rsidRPr="00872DC3" w:rsidRDefault="005B7B50" w:rsidP="00CB17EE">
      <w:pPr>
        <w:pStyle w:val="NoSpacing"/>
        <w:spacing w:line="480" w:lineRule="auto"/>
        <w:ind w:left="284" w:hanging="284"/>
        <w:rPr>
          <w:rFonts w:ascii="Times New Roman" w:hAnsi="Times New Roman" w:cs="Times New Roman"/>
          <w:sz w:val="24"/>
          <w:szCs w:val="24"/>
        </w:rPr>
      </w:pPr>
      <w:proofErr w:type="spellStart"/>
      <w:r w:rsidRPr="00872DC3">
        <w:rPr>
          <w:rFonts w:ascii="Times New Roman" w:hAnsi="Times New Roman" w:cs="Times New Roman"/>
          <w:sz w:val="24"/>
          <w:szCs w:val="24"/>
        </w:rPr>
        <w:t>Olya</w:t>
      </w:r>
      <w:proofErr w:type="spellEnd"/>
      <w:r w:rsidRPr="00872DC3">
        <w:rPr>
          <w:rFonts w:ascii="Times New Roman" w:hAnsi="Times New Roman" w:cs="Times New Roman"/>
          <w:sz w:val="24"/>
          <w:szCs w:val="24"/>
        </w:rPr>
        <w:t>, H.G., &amp; Al-</w:t>
      </w:r>
      <w:proofErr w:type="spellStart"/>
      <w:r w:rsidRPr="00872DC3">
        <w:rPr>
          <w:rFonts w:ascii="Times New Roman" w:hAnsi="Times New Roman" w:cs="Times New Roman"/>
          <w:sz w:val="24"/>
          <w:szCs w:val="24"/>
        </w:rPr>
        <w:t>ansi</w:t>
      </w:r>
      <w:proofErr w:type="spellEnd"/>
      <w:r w:rsidRPr="00872DC3">
        <w:rPr>
          <w:rFonts w:ascii="Times New Roman" w:hAnsi="Times New Roman" w:cs="Times New Roman"/>
          <w:sz w:val="24"/>
          <w:szCs w:val="24"/>
        </w:rPr>
        <w:t xml:space="preserve">, A. (2018). Risk assessment of halal products and services: Implication for tourism industry. </w:t>
      </w:r>
      <w:r w:rsidRPr="00872DC3">
        <w:rPr>
          <w:rFonts w:ascii="Times New Roman" w:hAnsi="Times New Roman" w:cs="Times New Roman"/>
          <w:i/>
          <w:sz w:val="24"/>
          <w:szCs w:val="24"/>
        </w:rPr>
        <w:t>Tourism Management</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65</w:t>
      </w:r>
      <w:r w:rsidRPr="00872DC3">
        <w:rPr>
          <w:rFonts w:ascii="Times New Roman" w:hAnsi="Times New Roman" w:cs="Times New Roman"/>
          <w:sz w:val="24"/>
          <w:szCs w:val="24"/>
        </w:rPr>
        <w:t>, 279-291</w:t>
      </w:r>
      <w:r w:rsidR="00E61AE9">
        <w:rPr>
          <w:rFonts w:ascii="Times New Roman" w:hAnsi="Times New Roman" w:cs="Times New Roman"/>
          <w:sz w:val="24"/>
          <w:szCs w:val="24"/>
        </w:rPr>
        <w:t>.</w:t>
      </w:r>
    </w:p>
    <w:p w14:paraId="7AC688D9" w14:textId="68CBDDCD" w:rsidR="005B7B50" w:rsidRPr="001E16AB" w:rsidRDefault="005B7B50" w:rsidP="00CB17EE">
      <w:pPr>
        <w:pStyle w:val="NoSpacing"/>
        <w:spacing w:line="480" w:lineRule="auto"/>
        <w:ind w:left="284" w:hanging="284"/>
        <w:rPr>
          <w:rFonts w:ascii="Times New Roman" w:hAnsi="Times New Roman" w:cs="Times New Roman"/>
          <w:bCs/>
          <w:sz w:val="24"/>
          <w:szCs w:val="24"/>
        </w:rPr>
      </w:pPr>
      <w:proofErr w:type="spellStart"/>
      <w:r w:rsidRPr="001E16AB">
        <w:rPr>
          <w:rFonts w:ascii="Times New Roman" w:hAnsi="Times New Roman" w:cs="Times New Roman"/>
          <w:bCs/>
          <w:sz w:val="24"/>
          <w:szCs w:val="24"/>
        </w:rPr>
        <w:t>Ordanini</w:t>
      </w:r>
      <w:proofErr w:type="spellEnd"/>
      <w:r w:rsidRPr="001E16AB">
        <w:rPr>
          <w:rFonts w:ascii="Times New Roman" w:hAnsi="Times New Roman" w:cs="Times New Roman"/>
          <w:bCs/>
          <w:sz w:val="24"/>
          <w:szCs w:val="24"/>
        </w:rPr>
        <w:t xml:space="preserve">, A., </w:t>
      </w:r>
      <w:proofErr w:type="spellStart"/>
      <w:r w:rsidRPr="001E16AB">
        <w:rPr>
          <w:rFonts w:ascii="Times New Roman" w:hAnsi="Times New Roman" w:cs="Times New Roman"/>
          <w:bCs/>
          <w:sz w:val="24"/>
          <w:szCs w:val="24"/>
        </w:rPr>
        <w:t>Parasuraman</w:t>
      </w:r>
      <w:proofErr w:type="spellEnd"/>
      <w:r w:rsidRPr="001E16AB">
        <w:rPr>
          <w:rFonts w:ascii="Times New Roman" w:hAnsi="Times New Roman" w:cs="Times New Roman"/>
          <w:bCs/>
          <w:sz w:val="24"/>
          <w:szCs w:val="24"/>
        </w:rPr>
        <w:t xml:space="preserve">, A., &amp; </w:t>
      </w:r>
      <w:proofErr w:type="spellStart"/>
      <w:r w:rsidRPr="001E16AB">
        <w:rPr>
          <w:rFonts w:ascii="Times New Roman" w:hAnsi="Times New Roman" w:cs="Times New Roman"/>
          <w:bCs/>
          <w:sz w:val="24"/>
          <w:szCs w:val="24"/>
        </w:rPr>
        <w:t>Rubera</w:t>
      </w:r>
      <w:proofErr w:type="spellEnd"/>
      <w:r w:rsidRPr="001E16AB">
        <w:rPr>
          <w:rFonts w:ascii="Times New Roman" w:hAnsi="Times New Roman" w:cs="Times New Roman"/>
          <w:bCs/>
          <w:sz w:val="24"/>
          <w:szCs w:val="24"/>
        </w:rPr>
        <w:t xml:space="preserve">, G. (2014). When the recipe is more important than the ingredients: A qualitative comparative analysis (QCA) of service innovation configurations. </w:t>
      </w:r>
      <w:r w:rsidRPr="001E16AB">
        <w:rPr>
          <w:rFonts w:ascii="Times New Roman" w:hAnsi="Times New Roman" w:cs="Times New Roman"/>
          <w:bCs/>
          <w:i/>
          <w:sz w:val="24"/>
          <w:szCs w:val="24"/>
        </w:rPr>
        <w:t>Journal of Service Research</w:t>
      </w:r>
      <w:r w:rsidRPr="001E16AB">
        <w:rPr>
          <w:rFonts w:ascii="Times New Roman" w:hAnsi="Times New Roman" w:cs="Times New Roman"/>
          <w:bCs/>
          <w:sz w:val="24"/>
          <w:szCs w:val="24"/>
        </w:rPr>
        <w:t xml:space="preserve">, </w:t>
      </w:r>
      <w:r w:rsidRPr="00E61AE9">
        <w:rPr>
          <w:rFonts w:ascii="Times New Roman" w:hAnsi="Times New Roman" w:cs="Times New Roman"/>
          <w:bCs/>
          <w:i/>
          <w:sz w:val="24"/>
          <w:szCs w:val="24"/>
        </w:rPr>
        <w:t>17</w:t>
      </w:r>
      <w:r w:rsidR="00E61AE9">
        <w:rPr>
          <w:rFonts w:ascii="Times New Roman" w:hAnsi="Times New Roman" w:cs="Times New Roman"/>
          <w:bCs/>
          <w:sz w:val="24"/>
          <w:szCs w:val="24"/>
        </w:rPr>
        <w:t>(2),</w:t>
      </w:r>
      <w:r w:rsidRPr="001E16AB">
        <w:rPr>
          <w:rFonts w:ascii="Times New Roman" w:hAnsi="Times New Roman" w:cs="Times New Roman"/>
          <w:bCs/>
          <w:sz w:val="24"/>
          <w:szCs w:val="24"/>
        </w:rPr>
        <w:t xml:space="preserve"> 134-149.</w:t>
      </w:r>
    </w:p>
    <w:p w14:paraId="2D7CF6ED" w14:textId="77777777" w:rsidR="005B7B50" w:rsidRPr="001E16AB" w:rsidRDefault="005B7B50" w:rsidP="00CB17EE">
      <w:pPr>
        <w:pStyle w:val="NoSpacing"/>
        <w:spacing w:line="480" w:lineRule="auto"/>
        <w:ind w:left="284" w:hanging="284"/>
        <w:rPr>
          <w:rFonts w:ascii="Times New Roman" w:hAnsi="Times New Roman" w:cs="Times New Roman"/>
          <w:sz w:val="24"/>
          <w:szCs w:val="24"/>
          <w:lang w:val="en-US"/>
        </w:rPr>
      </w:pPr>
      <w:proofErr w:type="spellStart"/>
      <w:r w:rsidRPr="001E16AB">
        <w:rPr>
          <w:rFonts w:ascii="Times New Roman" w:hAnsi="Times New Roman" w:cs="Times New Roman"/>
          <w:sz w:val="24"/>
          <w:szCs w:val="24"/>
          <w:lang w:val="en-US"/>
        </w:rPr>
        <w:t>Papatheodorou</w:t>
      </w:r>
      <w:proofErr w:type="spellEnd"/>
      <w:r w:rsidRPr="001E16AB">
        <w:rPr>
          <w:rFonts w:ascii="Times New Roman" w:hAnsi="Times New Roman" w:cs="Times New Roman"/>
          <w:sz w:val="24"/>
          <w:szCs w:val="24"/>
          <w:lang w:val="en-US"/>
        </w:rPr>
        <w:t xml:space="preserve">, A., &amp; Pappas, N. (2017). Economic Recession Job Vulnerability and Tourism Decision-Making: A Qualitative Comparative Analysis. </w:t>
      </w:r>
      <w:r w:rsidRPr="001E16AB">
        <w:rPr>
          <w:rFonts w:ascii="Times New Roman" w:hAnsi="Times New Roman" w:cs="Times New Roman"/>
          <w:i/>
          <w:sz w:val="24"/>
          <w:szCs w:val="24"/>
          <w:lang w:val="en-US"/>
        </w:rPr>
        <w:t>Journal of Travel Research</w:t>
      </w:r>
      <w:r w:rsidRPr="001E16AB">
        <w:rPr>
          <w:rFonts w:ascii="Times New Roman" w:hAnsi="Times New Roman" w:cs="Times New Roman"/>
          <w:sz w:val="24"/>
          <w:szCs w:val="24"/>
          <w:lang w:val="en-US"/>
        </w:rPr>
        <w:t xml:space="preserve">, </w:t>
      </w:r>
      <w:r w:rsidRPr="00E61AE9">
        <w:rPr>
          <w:rFonts w:ascii="Times New Roman" w:hAnsi="Times New Roman" w:cs="Times New Roman"/>
          <w:i/>
          <w:sz w:val="24"/>
          <w:szCs w:val="24"/>
          <w:lang w:val="en-US"/>
        </w:rPr>
        <w:t>56</w:t>
      </w:r>
      <w:r w:rsidRPr="001E16AB">
        <w:rPr>
          <w:rFonts w:ascii="Times New Roman" w:hAnsi="Times New Roman" w:cs="Times New Roman"/>
          <w:sz w:val="24"/>
          <w:szCs w:val="24"/>
          <w:lang w:val="en-US"/>
        </w:rPr>
        <w:t>(5), 663-677.</w:t>
      </w:r>
    </w:p>
    <w:p w14:paraId="2AF2C761" w14:textId="77777777" w:rsidR="005B7B50" w:rsidRPr="00872DC3" w:rsidRDefault="005B7B50" w:rsidP="00CB17EE">
      <w:pPr>
        <w:pStyle w:val="NoSpacing"/>
        <w:spacing w:line="480" w:lineRule="auto"/>
        <w:ind w:left="284" w:hanging="284"/>
        <w:rPr>
          <w:rFonts w:ascii="Times New Roman" w:hAnsi="Times New Roman" w:cs="Times New Roman"/>
          <w:sz w:val="24"/>
          <w:szCs w:val="24"/>
        </w:rPr>
      </w:pPr>
      <w:r w:rsidRPr="00872DC3">
        <w:rPr>
          <w:rFonts w:ascii="Times New Roman" w:hAnsi="Times New Roman" w:cs="Times New Roman"/>
          <w:sz w:val="24"/>
          <w:szCs w:val="24"/>
        </w:rPr>
        <w:t xml:space="preserve">Pappas, N. (2018). Hotel Decision-making during multiple crises: A </w:t>
      </w:r>
      <w:proofErr w:type="spellStart"/>
      <w:r w:rsidRPr="00872DC3">
        <w:rPr>
          <w:rFonts w:ascii="Times New Roman" w:hAnsi="Times New Roman" w:cs="Times New Roman"/>
          <w:sz w:val="24"/>
          <w:szCs w:val="24"/>
        </w:rPr>
        <w:t>chaordic</w:t>
      </w:r>
      <w:proofErr w:type="spellEnd"/>
      <w:r w:rsidRPr="00872DC3">
        <w:rPr>
          <w:rFonts w:ascii="Times New Roman" w:hAnsi="Times New Roman" w:cs="Times New Roman"/>
          <w:sz w:val="24"/>
          <w:szCs w:val="24"/>
        </w:rPr>
        <w:t xml:space="preserve"> perspective. </w:t>
      </w:r>
      <w:r w:rsidRPr="00872DC3">
        <w:rPr>
          <w:rFonts w:ascii="Times New Roman" w:hAnsi="Times New Roman" w:cs="Times New Roman"/>
          <w:i/>
          <w:sz w:val="24"/>
          <w:szCs w:val="24"/>
        </w:rPr>
        <w:t>Tourism Management</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68</w:t>
      </w:r>
      <w:r w:rsidRPr="00872DC3">
        <w:rPr>
          <w:rFonts w:ascii="Times New Roman" w:hAnsi="Times New Roman" w:cs="Times New Roman"/>
          <w:sz w:val="24"/>
          <w:szCs w:val="24"/>
        </w:rPr>
        <w:t>, 450-464.</w:t>
      </w:r>
    </w:p>
    <w:p w14:paraId="3ED7A96F"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Pappas, N. (2019). UK outbound travel and Brexit complexity. </w:t>
      </w:r>
      <w:r w:rsidRPr="001E16AB">
        <w:rPr>
          <w:rFonts w:ascii="Times New Roman" w:hAnsi="Times New Roman" w:cs="Times New Roman"/>
          <w:i/>
          <w:iCs/>
          <w:color w:val="222222"/>
          <w:sz w:val="24"/>
          <w:szCs w:val="24"/>
          <w:shd w:val="clear" w:color="auto" w:fill="FFFFFF"/>
        </w:rPr>
        <w:t>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72</w:t>
      </w:r>
      <w:r w:rsidRPr="001E16AB">
        <w:rPr>
          <w:rFonts w:ascii="Times New Roman" w:hAnsi="Times New Roman" w:cs="Times New Roman"/>
          <w:color w:val="222222"/>
          <w:sz w:val="24"/>
          <w:szCs w:val="24"/>
          <w:shd w:val="clear" w:color="auto" w:fill="FFFFFF"/>
        </w:rPr>
        <w:t>, 12-22.</w:t>
      </w:r>
    </w:p>
    <w:p w14:paraId="01A0F0B3" w14:textId="77777777" w:rsidR="00B95858" w:rsidRPr="00B95858" w:rsidRDefault="00B95858"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B95858">
        <w:rPr>
          <w:rFonts w:ascii="Times New Roman" w:hAnsi="Times New Roman" w:cs="Times New Roman"/>
          <w:color w:val="222222"/>
          <w:sz w:val="24"/>
          <w:szCs w:val="24"/>
          <w:shd w:val="clear" w:color="auto" w:fill="FFFFFF"/>
        </w:rPr>
        <w:t>Pappas, N. (2021). COVID19: Holiday intentions during a pandemic. </w:t>
      </w:r>
      <w:r w:rsidRPr="00B95858">
        <w:rPr>
          <w:rFonts w:ascii="Times New Roman" w:hAnsi="Times New Roman" w:cs="Times New Roman"/>
          <w:i/>
          <w:iCs/>
          <w:color w:val="222222"/>
          <w:sz w:val="24"/>
          <w:szCs w:val="24"/>
          <w:shd w:val="clear" w:color="auto" w:fill="FFFFFF"/>
        </w:rPr>
        <w:t>Tourism Management</w:t>
      </w:r>
      <w:r w:rsidRPr="00B95858">
        <w:rPr>
          <w:rFonts w:ascii="Times New Roman" w:hAnsi="Times New Roman" w:cs="Times New Roman"/>
          <w:color w:val="222222"/>
          <w:sz w:val="24"/>
          <w:szCs w:val="24"/>
          <w:shd w:val="clear" w:color="auto" w:fill="FFFFFF"/>
        </w:rPr>
        <w:t>, </w:t>
      </w:r>
      <w:r w:rsidRPr="00B95858">
        <w:rPr>
          <w:rFonts w:ascii="Times New Roman" w:hAnsi="Times New Roman" w:cs="Times New Roman"/>
          <w:i/>
          <w:iCs/>
          <w:color w:val="222222"/>
          <w:sz w:val="24"/>
          <w:szCs w:val="24"/>
          <w:shd w:val="clear" w:color="auto" w:fill="FFFFFF"/>
        </w:rPr>
        <w:t>84</w:t>
      </w:r>
      <w:r w:rsidRPr="00B95858">
        <w:rPr>
          <w:rFonts w:ascii="Times New Roman" w:hAnsi="Times New Roman" w:cs="Times New Roman"/>
          <w:color w:val="222222"/>
          <w:sz w:val="24"/>
          <w:szCs w:val="24"/>
          <w:shd w:val="clear" w:color="auto" w:fill="FFFFFF"/>
        </w:rPr>
        <w:t>, 104287.</w:t>
      </w:r>
    </w:p>
    <w:p w14:paraId="728BCEF4" w14:textId="0D096271" w:rsidR="005B7B50" w:rsidRPr="00872DC3" w:rsidRDefault="005B7B50" w:rsidP="00CB17EE">
      <w:pPr>
        <w:pStyle w:val="NoSpacing"/>
        <w:spacing w:line="480" w:lineRule="auto"/>
        <w:ind w:left="284" w:hanging="284"/>
        <w:rPr>
          <w:rFonts w:ascii="Times New Roman" w:hAnsi="Times New Roman" w:cs="Times New Roman"/>
          <w:sz w:val="24"/>
          <w:szCs w:val="24"/>
        </w:rPr>
      </w:pPr>
      <w:r w:rsidRPr="00872DC3">
        <w:rPr>
          <w:rFonts w:ascii="Times New Roman" w:hAnsi="Times New Roman" w:cs="Times New Roman"/>
          <w:sz w:val="24"/>
          <w:szCs w:val="24"/>
        </w:rPr>
        <w:t xml:space="preserve">Pappas, N., &amp; </w:t>
      </w:r>
      <w:proofErr w:type="spellStart"/>
      <w:r w:rsidRPr="00872DC3">
        <w:rPr>
          <w:rFonts w:ascii="Times New Roman" w:hAnsi="Times New Roman" w:cs="Times New Roman"/>
          <w:sz w:val="24"/>
          <w:szCs w:val="24"/>
        </w:rPr>
        <w:t>Glyptou</w:t>
      </w:r>
      <w:proofErr w:type="spellEnd"/>
      <w:r w:rsidRPr="00872DC3">
        <w:rPr>
          <w:rFonts w:ascii="Times New Roman" w:hAnsi="Times New Roman" w:cs="Times New Roman"/>
          <w:sz w:val="24"/>
          <w:szCs w:val="24"/>
        </w:rPr>
        <w:t xml:space="preserve">, K. (2021). Risk-induced competitive productivity in times of recession: A </w:t>
      </w:r>
      <w:proofErr w:type="spellStart"/>
      <w:r w:rsidRPr="00872DC3">
        <w:rPr>
          <w:rFonts w:ascii="Times New Roman" w:hAnsi="Times New Roman" w:cs="Times New Roman"/>
          <w:sz w:val="24"/>
          <w:szCs w:val="24"/>
        </w:rPr>
        <w:t>chaordic</w:t>
      </w:r>
      <w:proofErr w:type="spellEnd"/>
      <w:r w:rsidRPr="00872DC3">
        <w:rPr>
          <w:rFonts w:ascii="Times New Roman" w:hAnsi="Times New Roman" w:cs="Times New Roman"/>
          <w:sz w:val="24"/>
          <w:szCs w:val="24"/>
        </w:rPr>
        <w:t xml:space="preserve"> tourism decision-making perspective. </w:t>
      </w:r>
      <w:r w:rsidRPr="00872DC3">
        <w:rPr>
          <w:rFonts w:ascii="Times New Roman" w:hAnsi="Times New Roman" w:cs="Times New Roman"/>
          <w:i/>
          <w:sz w:val="24"/>
          <w:szCs w:val="24"/>
        </w:rPr>
        <w:t>International Journal of Contemporary Hospitality Management</w:t>
      </w:r>
      <w:r w:rsidRPr="00872DC3">
        <w:rPr>
          <w:rFonts w:ascii="Times New Roman" w:hAnsi="Times New Roman" w:cs="Times New Roman"/>
          <w:sz w:val="24"/>
          <w:szCs w:val="24"/>
        </w:rPr>
        <w:t xml:space="preserve">, </w:t>
      </w:r>
      <w:r w:rsidR="00E61AE9" w:rsidRPr="00E61AE9">
        <w:rPr>
          <w:rFonts w:ascii="Times New Roman" w:hAnsi="Times New Roman" w:cs="Times New Roman"/>
          <w:i/>
          <w:sz w:val="24"/>
          <w:szCs w:val="24"/>
        </w:rPr>
        <w:t>33</w:t>
      </w:r>
      <w:r w:rsidR="00E61AE9" w:rsidRPr="00E61AE9">
        <w:rPr>
          <w:rFonts w:ascii="Times New Roman" w:hAnsi="Times New Roman" w:cs="Times New Roman"/>
          <w:sz w:val="24"/>
          <w:szCs w:val="24"/>
        </w:rPr>
        <w:t>(9), 2932-2949</w:t>
      </w:r>
      <w:r w:rsidRPr="00872DC3">
        <w:rPr>
          <w:rFonts w:ascii="Times New Roman" w:hAnsi="Times New Roman" w:cs="Times New Roman"/>
          <w:sz w:val="24"/>
          <w:szCs w:val="24"/>
        </w:rPr>
        <w:t>.</w:t>
      </w:r>
    </w:p>
    <w:p w14:paraId="788F595A" w14:textId="78278936" w:rsidR="005B7B50" w:rsidRPr="00201870" w:rsidRDefault="00BB4EA0" w:rsidP="00CB17EE">
      <w:pPr>
        <w:pStyle w:val="NoSpacing"/>
        <w:spacing w:line="480" w:lineRule="auto"/>
        <w:ind w:left="284" w:hanging="284"/>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Peluso</w:t>
      </w:r>
      <w:proofErr w:type="spellEnd"/>
      <w:r>
        <w:rPr>
          <w:rFonts w:ascii="Times New Roman" w:hAnsi="Times New Roman" w:cs="Times New Roman"/>
          <w:color w:val="222222"/>
          <w:sz w:val="24"/>
          <w:szCs w:val="24"/>
          <w:shd w:val="clear" w:color="auto" w:fill="FFFFFF"/>
        </w:rPr>
        <w:t>, A.</w:t>
      </w:r>
      <w:r w:rsidR="005B7B50" w:rsidRPr="001E16AB">
        <w:rPr>
          <w:rFonts w:ascii="Times New Roman" w:hAnsi="Times New Roman" w:cs="Times New Roman"/>
          <w:color w:val="222222"/>
          <w:sz w:val="24"/>
          <w:szCs w:val="24"/>
          <w:shd w:val="clear" w:color="auto" w:fill="FFFFFF"/>
        </w:rPr>
        <w:t xml:space="preserve">M., &amp; </w:t>
      </w:r>
      <w:proofErr w:type="spellStart"/>
      <w:r w:rsidR="005B7B50" w:rsidRPr="001E16AB">
        <w:rPr>
          <w:rFonts w:ascii="Times New Roman" w:hAnsi="Times New Roman" w:cs="Times New Roman"/>
          <w:color w:val="222222"/>
          <w:sz w:val="24"/>
          <w:szCs w:val="24"/>
          <w:shd w:val="clear" w:color="auto" w:fill="FFFFFF"/>
        </w:rPr>
        <w:t>Pichierri</w:t>
      </w:r>
      <w:proofErr w:type="spellEnd"/>
      <w:r w:rsidR="005B7B50" w:rsidRPr="001E16AB">
        <w:rPr>
          <w:rFonts w:ascii="Times New Roman" w:hAnsi="Times New Roman" w:cs="Times New Roman"/>
          <w:color w:val="222222"/>
          <w:sz w:val="24"/>
          <w:szCs w:val="24"/>
          <w:shd w:val="clear" w:color="auto" w:fill="FFFFFF"/>
        </w:rPr>
        <w:t xml:space="preserve">, M. (2020). Effects of socio-demographics, sense of control, </w:t>
      </w:r>
      <w:r w:rsidR="005B7B50" w:rsidRPr="00201870">
        <w:rPr>
          <w:rFonts w:ascii="Times New Roman" w:hAnsi="Times New Roman" w:cs="Times New Roman"/>
          <w:sz w:val="24"/>
          <w:szCs w:val="24"/>
          <w:shd w:val="clear" w:color="auto" w:fill="FFFFFF"/>
        </w:rPr>
        <w:t xml:space="preserve">and uncertainty </w:t>
      </w:r>
      <w:proofErr w:type="spellStart"/>
      <w:r w:rsidR="005B7B50" w:rsidRPr="00201870">
        <w:rPr>
          <w:rFonts w:ascii="Times New Roman" w:hAnsi="Times New Roman" w:cs="Times New Roman"/>
          <w:sz w:val="24"/>
          <w:szCs w:val="24"/>
          <w:shd w:val="clear" w:color="auto" w:fill="FFFFFF"/>
        </w:rPr>
        <w:t>avoidability</w:t>
      </w:r>
      <w:proofErr w:type="spellEnd"/>
      <w:r w:rsidR="005B7B50" w:rsidRPr="00201870">
        <w:rPr>
          <w:rFonts w:ascii="Times New Roman" w:hAnsi="Times New Roman" w:cs="Times New Roman"/>
          <w:sz w:val="24"/>
          <w:szCs w:val="24"/>
          <w:shd w:val="clear" w:color="auto" w:fill="FFFFFF"/>
        </w:rPr>
        <w:t xml:space="preserve"> on post-COVID-19 vacation intention. </w:t>
      </w:r>
      <w:r w:rsidR="005B7B50" w:rsidRPr="00201870">
        <w:rPr>
          <w:rFonts w:ascii="Times New Roman" w:hAnsi="Times New Roman" w:cs="Times New Roman"/>
          <w:i/>
          <w:iCs/>
          <w:sz w:val="24"/>
          <w:szCs w:val="24"/>
          <w:shd w:val="clear" w:color="auto" w:fill="FFFFFF"/>
        </w:rPr>
        <w:t>Current Issues in Tourism</w:t>
      </w:r>
      <w:r w:rsidR="005B7B50" w:rsidRPr="00201870">
        <w:rPr>
          <w:rFonts w:ascii="Times New Roman" w:hAnsi="Times New Roman" w:cs="Times New Roman"/>
          <w:sz w:val="24"/>
          <w:szCs w:val="24"/>
          <w:shd w:val="clear" w:color="auto" w:fill="FFFFFF"/>
        </w:rPr>
        <w:t>, 1-13.</w:t>
      </w:r>
    </w:p>
    <w:p w14:paraId="015244CA" w14:textId="4E8C7759" w:rsidR="00475C05" w:rsidRPr="00201870" w:rsidRDefault="00BB4EA0" w:rsidP="00CB17EE">
      <w:pPr>
        <w:spacing w:after="0" w:line="480" w:lineRule="auto"/>
        <w:ind w:left="284" w:hanging="284"/>
        <w:rPr>
          <w:rFonts w:ascii="Times New Roman" w:hAnsi="Times New Roman" w:cs="Times New Roman"/>
          <w:sz w:val="24"/>
          <w:szCs w:val="24"/>
          <w:shd w:val="clear" w:color="auto" w:fill="FFFFFF"/>
        </w:rPr>
      </w:pPr>
      <w:proofErr w:type="spellStart"/>
      <w:r w:rsidRPr="00201870">
        <w:rPr>
          <w:rFonts w:ascii="Times New Roman" w:hAnsi="Times New Roman" w:cs="Times New Roman"/>
          <w:sz w:val="24"/>
          <w:szCs w:val="24"/>
          <w:shd w:val="clear" w:color="auto" w:fill="FFFFFF"/>
        </w:rPr>
        <w:t>Poulaki</w:t>
      </w:r>
      <w:proofErr w:type="spellEnd"/>
      <w:r w:rsidRPr="00201870">
        <w:rPr>
          <w:rFonts w:ascii="Times New Roman" w:hAnsi="Times New Roman" w:cs="Times New Roman"/>
          <w:sz w:val="24"/>
          <w:szCs w:val="24"/>
          <w:shd w:val="clear" w:color="auto" w:fill="FFFFFF"/>
        </w:rPr>
        <w:t xml:space="preserve">, I., &amp; </w:t>
      </w:r>
      <w:proofErr w:type="spellStart"/>
      <w:r w:rsidRPr="00201870">
        <w:rPr>
          <w:rFonts w:ascii="Times New Roman" w:hAnsi="Times New Roman" w:cs="Times New Roman"/>
          <w:sz w:val="24"/>
          <w:szCs w:val="24"/>
          <w:shd w:val="clear" w:color="auto" w:fill="FFFFFF"/>
        </w:rPr>
        <w:t>Nikas</w:t>
      </w:r>
      <w:proofErr w:type="spellEnd"/>
      <w:r w:rsidRPr="00201870">
        <w:rPr>
          <w:rFonts w:ascii="Times New Roman" w:hAnsi="Times New Roman" w:cs="Times New Roman"/>
          <w:sz w:val="24"/>
          <w:szCs w:val="24"/>
          <w:shd w:val="clear" w:color="auto" w:fill="FFFFFF"/>
        </w:rPr>
        <w:t>, I.</w:t>
      </w:r>
      <w:r w:rsidR="00475C05" w:rsidRPr="00201870">
        <w:rPr>
          <w:rFonts w:ascii="Times New Roman" w:hAnsi="Times New Roman" w:cs="Times New Roman"/>
          <w:sz w:val="24"/>
          <w:szCs w:val="24"/>
          <w:shd w:val="clear" w:color="auto" w:fill="FFFFFF"/>
        </w:rPr>
        <w:t xml:space="preserve">A. (2021). Measuring tourist </w:t>
      </w:r>
      <w:proofErr w:type="spellStart"/>
      <w:r w:rsidR="00475C05" w:rsidRPr="00201870">
        <w:rPr>
          <w:rFonts w:ascii="Times New Roman" w:hAnsi="Times New Roman" w:cs="Times New Roman"/>
          <w:sz w:val="24"/>
          <w:szCs w:val="24"/>
          <w:shd w:val="clear" w:color="auto" w:fill="FFFFFF"/>
        </w:rPr>
        <w:t>behavioral</w:t>
      </w:r>
      <w:proofErr w:type="spellEnd"/>
      <w:r w:rsidR="00475C05" w:rsidRPr="00201870">
        <w:rPr>
          <w:rFonts w:ascii="Times New Roman" w:hAnsi="Times New Roman" w:cs="Times New Roman"/>
          <w:sz w:val="24"/>
          <w:szCs w:val="24"/>
          <w:shd w:val="clear" w:color="auto" w:fill="FFFFFF"/>
        </w:rPr>
        <w:t xml:space="preserve"> intentions after the first outbreak of COVID-19 pandemic crisis. Prima facie evidence from the Greek market. </w:t>
      </w:r>
      <w:r w:rsidR="00475C05" w:rsidRPr="00201870">
        <w:rPr>
          <w:rFonts w:ascii="Times New Roman" w:hAnsi="Times New Roman" w:cs="Times New Roman"/>
          <w:i/>
          <w:iCs/>
          <w:sz w:val="24"/>
          <w:szCs w:val="24"/>
          <w:shd w:val="clear" w:color="auto" w:fill="FFFFFF"/>
        </w:rPr>
        <w:t>International Journal of Tourism Cities</w:t>
      </w:r>
      <w:r w:rsidR="00475C05" w:rsidRPr="00201870">
        <w:rPr>
          <w:rFonts w:ascii="Times New Roman" w:hAnsi="Times New Roman" w:cs="Times New Roman"/>
          <w:sz w:val="24"/>
          <w:szCs w:val="24"/>
          <w:shd w:val="clear" w:color="auto" w:fill="FFFFFF"/>
        </w:rPr>
        <w:t xml:space="preserve">. </w:t>
      </w:r>
      <w:r w:rsidR="00475C05" w:rsidRPr="00201870">
        <w:rPr>
          <w:rFonts w:ascii="Times New Roman" w:hAnsi="Times New Roman" w:cs="Times New Roman"/>
          <w:i/>
          <w:iCs/>
          <w:sz w:val="24"/>
          <w:szCs w:val="24"/>
          <w:shd w:val="clear" w:color="auto" w:fill="FFFFFF"/>
        </w:rPr>
        <w:t>7</w:t>
      </w:r>
      <w:r w:rsidR="00475C05" w:rsidRPr="00201870">
        <w:rPr>
          <w:rFonts w:ascii="Times New Roman" w:hAnsi="Times New Roman" w:cs="Times New Roman"/>
          <w:sz w:val="24"/>
          <w:szCs w:val="24"/>
          <w:shd w:val="clear" w:color="auto" w:fill="FFFFFF"/>
        </w:rPr>
        <w:t>(3), 845-860.</w:t>
      </w:r>
    </w:p>
    <w:p w14:paraId="47023018" w14:textId="77777777" w:rsidR="005B7B50" w:rsidRPr="001E16AB" w:rsidRDefault="005B7B50" w:rsidP="00CB17EE">
      <w:pPr>
        <w:spacing w:after="0" w:line="480" w:lineRule="auto"/>
        <w:ind w:left="284" w:hanging="284"/>
        <w:rPr>
          <w:rFonts w:ascii="Times New Roman" w:hAnsi="Times New Roman" w:cs="Times New Roman"/>
          <w:sz w:val="24"/>
          <w:szCs w:val="24"/>
        </w:rPr>
      </w:pPr>
      <w:r w:rsidRPr="00201870">
        <w:rPr>
          <w:rFonts w:ascii="Times New Roman" w:hAnsi="Times New Roman" w:cs="Times New Roman"/>
          <w:sz w:val="24"/>
          <w:szCs w:val="24"/>
          <w:shd w:val="clear" w:color="auto" w:fill="FFFFFF"/>
        </w:rPr>
        <w:lastRenderedPageBreak/>
        <w:t xml:space="preserve">Qu, Z., Cao, X., Ge, H., &amp; Liu, Y. (2021). How does national image affect tourists’ </w:t>
      </w:r>
      <w:r w:rsidRPr="001E16AB">
        <w:rPr>
          <w:rFonts w:ascii="Times New Roman" w:hAnsi="Times New Roman" w:cs="Times New Roman"/>
          <w:color w:val="222222"/>
          <w:sz w:val="24"/>
          <w:szCs w:val="24"/>
          <w:shd w:val="clear" w:color="auto" w:fill="FFFFFF"/>
        </w:rPr>
        <w:t xml:space="preserve">civilized tourism </w:t>
      </w:r>
      <w:proofErr w:type="spellStart"/>
      <w:r w:rsidRPr="001E16AB">
        <w:rPr>
          <w:rFonts w:ascii="Times New Roman" w:hAnsi="Times New Roman" w:cs="Times New Roman"/>
          <w:color w:val="222222"/>
          <w:sz w:val="24"/>
          <w:szCs w:val="24"/>
          <w:shd w:val="clear" w:color="auto" w:fill="FFFFFF"/>
        </w:rPr>
        <w:t>behavior</w:t>
      </w:r>
      <w:proofErr w:type="spellEnd"/>
      <w:r w:rsidRPr="001E16AB">
        <w:rPr>
          <w:rFonts w:ascii="Times New Roman" w:hAnsi="Times New Roman" w:cs="Times New Roman"/>
          <w:color w:val="222222"/>
          <w:sz w:val="24"/>
          <w:szCs w:val="24"/>
          <w:shd w:val="clear" w:color="auto" w:fill="FFFFFF"/>
        </w:rPr>
        <w:t>? The mediating role of psychological ownership. </w:t>
      </w:r>
      <w:r w:rsidRPr="001E16AB">
        <w:rPr>
          <w:rFonts w:ascii="Times New Roman" w:hAnsi="Times New Roman" w:cs="Times New Roman"/>
          <w:i/>
          <w:iCs/>
          <w:color w:val="222222"/>
          <w:sz w:val="24"/>
          <w:szCs w:val="24"/>
          <w:shd w:val="clear" w:color="auto" w:fill="FFFFFF"/>
        </w:rPr>
        <w:t>Journal of Hospitality and 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47</w:t>
      </w:r>
      <w:r w:rsidRPr="001E16AB">
        <w:rPr>
          <w:rFonts w:ascii="Times New Roman" w:hAnsi="Times New Roman" w:cs="Times New Roman"/>
          <w:color w:val="222222"/>
          <w:sz w:val="24"/>
          <w:szCs w:val="24"/>
          <w:shd w:val="clear" w:color="auto" w:fill="FFFFFF"/>
        </w:rPr>
        <w:t>, 468-475.</w:t>
      </w:r>
    </w:p>
    <w:p w14:paraId="39FBE315" w14:textId="7F17501F" w:rsidR="005B7B50" w:rsidRPr="001E16AB" w:rsidRDefault="00B856E4" w:rsidP="00CB17EE">
      <w:pPr>
        <w:spacing w:after="0"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Quintal, V.A., Lee, J.A., &amp; </w:t>
      </w:r>
      <w:proofErr w:type="spellStart"/>
      <w:r>
        <w:rPr>
          <w:rFonts w:ascii="Times New Roman" w:hAnsi="Times New Roman" w:cs="Times New Roman"/>
          <w:color w:val="222222"/>
          <w:sz w:val="24"/>
          <w:szCs w:val="24"/>
          <w:shd w:val="clear" w:color="auto" w:fill="FFFFFF"/>
        </w:rPr>
        <w:t>Soutar</w:t>
      </w:r>
      <w:proofErr w:type="spellEnd"/>
      <w:r>
        <w:rPr>
          <w:rFonts w:ascii="Times New Roman" w:hAnsi="Times New Roman" w:cs="Times New Roman"/>
          <w:color w:val="222222"/>
          <w:sz w:val="24"/>
          <w:szCs w:val="24"/>
          <w:shd w:val="clear" w:color="auto" w:fill="FFFFFF"/>
        </w:rPr>
        <w:t>, G.</w:t>
      </w:r>
      <w:r w:rsidR="005B7B50" w:rsidRPr="001E16AB">
        <w:rPr>
          <w:rFonts w:ascii="Times New Roman" w:hAnsi="Times New Roman" w:cs="Times New Roman"/>
          <w:color w:val="222222"/>
          <w:sz w:val="24"/>
          <w:szCs w:val="24"/>
          <w:shd w:val="clear" w:color="auto" w:fill="FFFFFF"/>
        </w:rPr>
        <w:t xml:space="preserve">N. (2010). Risk, uncertainty and the theory of planned </w:t>
      </w:r>
      <w:proofErr w:type="spellStart"/>
      <w:r w:rsidR="005B7B50" w:rsidRPr="001E16AB">
        <w:rPr>
          <w:rFonts w:ascii="Times New Roman" w:hAnsi="Times New Roman" w:cs="Times New Roman"/>
          <w:color w:val="222222"/>
          <w:sz w:val="24"/>
          <w:szCs w:val="24"/>
          <w:shd w:val="clear" w:color="auto" w:fill="FFFFFF"/>
        </w:rPr>
        <w:t>behavior</w:t>
      </w:r>
      <w:proofErr w:type="spellEnd"/>
      <w:r w:rsidR="005B7B50" w:rsidRPr="001E16AB">
        <w:rPr>
          <w:rFonts w:ascii="Times New Roman" w:hAnsi="Times New Roman" w:cs="Times New Roman"/>
          <w:color w:val="222222"/>
          <w:sz w:val="24"/>
          <w:szCs w:val="24"/>
          <w:shd w:val="clear" w:color="auto" w:fill="FFFFFF"/>
        </w:rPr>
        <w:t>: A tourism example. </w:t>
      </w:r>
      <w:r w:rsidR="005B7B50" w:rsidRPr="001E16AB">
        <w:rPr>
          <w:rFonts w:ascii="Times New Roman" w:hAnsi="Times New Roman" w:cs="Times New Roman"/>
          <w:i/>
          <w:iCs/>
          <w:color w:val="222222"/>
          <w:sz w:val="24"/>
          <w:szCs w:val="24"/>
          <w:shd w:val="clear" w:color="auto" w:fill="FFFFFF"/>
        </w:rPr>
        <w:t>Tourism Management</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31</w:t>
      </w:r>
      <w:r w:rsidR="005B7B50" w:rsidRPr="001E16AB">
        <w:rPr>
          <w:rFonts w:ascii="Times New Roman" w:hAnsi="Times New Roman" w:cs="Times New Roman"/>
          <w:color w:val="222222"/>
          <w:sz w:val="24"/>
          <w:szCs w:val="24"/>
          <w:shd w:val="clear" w:color="auto" w:fill="FFFFFF"/>
        </w:rPr>
        <w:t>(6), 797-805.</w:t>
      </w:r>
    </w:p>
    <w:p w14:paraId="0F4378B8" w14:textId="77777777" w:rsidR="005B7B50" w:rsidRPr="00872DC3" w:rsidRDefault="005B7B50" w:rsidP="00CB17EE">
      <w:pPr>
        <w:pStyle w:val="NoSpacing"/>
        <w:spacing w:line="480" w:lineRule="auto"/>
        <w:ind w:left="284" w:hanging="284"/>
        <w:rPr>
          <w:rFonts w:ascii="Times New Roman" w:hAnsi="Times New Roman" w:cs="Times New Roman"/>
          <w:sz w:val="24"/>
          <w:szCs w:val="24"/>
        </w:rPr>
      </w:pPr>
      <w:r w:rsidRPr="00872DC3">
        <w:rPr>
          <w:rFonts w:ascii="Times New Roman" w:hAnsi="Times New Roman" w:cs="Times New Roman"/>
          <w:sz w:val="24"/>
          <w:szCs w:val="24"/>
        </w:rPr>
        <w:t xml:space="preserve">Ragin, C.C. (2000). </w:t>
      </w:r>
      <w:r w:rsidRPr="00872DC3">
        <w:rPr>
          <w:rFonts w:ascii="Times New Roman" w:hAnsi="Times New Roman" w:cs="Times New Roman"/>
          <w:i/>
          <w:sz w:val="24"/>
          <w:szCs w:val="24"/>
        </w:rPr>
        <w:t>Fuzzy-set social science</w:t>
      </w:r>
      <w:r w:rsidRPr="00872DC3">
        <w:rPr>
          <w:rFonts w:ascii="Times New Roman" w:hAnsi="Times New Roman" w:cs="Times New Roman"/>
          <w:sz w:val="24"/>
          <w:szCs w:val="24"/>
        </w:rPr>
        <w:t>. Chicago: University of Chicago Press.</w:t>
      </w:r>
    </w:p>
    <w:p w14:paraId="45AE1772" w14:textId="3B190578" w:rsidR="00322907" w:rsidRPr="00201870" w:rsidRDefault="00322907" w:rsidP="00CB17EE">
      <w:pPr>
        <w:pStyle w:val="NoSpacing"/>
        <w:spacing w:line="480" w:lineRule="auto"/>
        <w:ind w:left="284" w:hanging="284"/>
        <w:rPr>
          <w:rFonts w:ascii="Times New Roman" w:hAnsi="Times New Roman" w:cs="Times New Roman"/>
          <w:sz w:val="24"/>
          <w:szCs w:val="24"/>
          <w:shd w:val="clear" w:color="auto" w:fill="FFFFFF"/>
        </w:rPr>
      </w:pPr>
      <w:r w:rsidRPr="00322907">
        <w:rPr>
          <w:rFonts w:ascii="Times New Roman" w:hAnsi="Times New Roman" w:cs="Times New Roman"/>
          <w:color w:val="222222"/>
          <w:sz w:val="24"/>
          <w:szCs w:val="24"/>
          <w:shd w:val="clear" w:color="auto" w:fill="FFFFFF"/>
        </w:rPr>
        <w:t xml:space="preserve">Reddy, M. V., Boyd, S. W., &amp; Nica, M. (2020). Towards a post-conflict tourism </w:t>
      </w:r>
      <w:r w:rsidRPr="00201870">
        <w:rPr>
          <w:rFonts w:ascii="Times New Roman" w:hAnsi="Times New Roman" w:cs="Times New Roman"/>
          <w:sz w:val="24"/>
          <w:szCs w:val="24"/>
          <w:shd w:val="clear" w:color="auto" w:fill="FFFFFF"/>
        </w:rPr>
        <w:t>recovery framework. </w:t>
      </w:r>
      <w:r w:rsidRPr="00201870">
        <w:rPr>
          <w:rFonts w:ascii="Times New Roman" w:hAnsi="Times New Roman" w:cs="Times New Roman"/>
          <w:i/>
          <w:iCs/>
          <w:sz w:val="24"/>
          <w:szCs w:val="24"/>
          <w:shd w:val="clear" w:color="auto" w:fill="FFFFFF"/>
        </w:rPr>
        <w:t>Annals of Tourism Research</w:t>
      </w:r>
      <w:r w:rsidRPr="00201870">
        <w:rPr>
          <w:rFonts w:ascii="Times New Roman" w:hAnsi="Times New Roman" w:cs="Times New Roman"/>
          <w:sz w:val="24"/>
          <w:szCs w:val="24"/>
          <w:shd w:val="clear" w:color="auto" w:fill="FFFFFF"/>
        </w:rPr>
        <w:t>, </w:t>
      </w:r>
      <w:r w:rsidRPr="00201870">
        <w:rPr>
          <w:rFonts w:ascii="Times New Roman" w:hAnsi="Times New Roman" w:cs="Times New Roman"/>
          <w:i/>
          <w:iCs/>
          <w:sz w:val="24"/>
          <w:szCs w:val="24"/>
          <w:shd w:val="clear" w:color="auto" w:fill="FFFFFF"/>
        </w:rPr>
        <w:t>84</w:t>
      </w:r>
      <w:r w:rsidRPr="00201870">
        <w:rPr>
          <w:rFonts w:ascii="Times New Roman" w:hAnsi="Times New Roman" w:cs="Times New Roman"/>
          <w:sz w:val="24"/>
          <w:szCs w:val="24"/>
          <w:shd w:val="clear" w:color="auto" w:fill="FFFFFF"/>
        </w:rPr>
        <w:t xml:space="preserve">, 102940. </w:t>
      </w:r>
    </w:p>
    <w:p w14:paraId="7EE6CAD3" w14:textId="77777777" w:rsidR="0070172B" w:rsidRPr="00201870" w:rsidRDefault="0070172B" w:rsidP="00CB17EE">
      <w:pPr>
        <w:pStyle w:val="NoSpacing"/>
        <w:spacing w:line="480" w:lineRule="auto"/>
        <w:ind w:left="284" w:hanging="284"/>
        <w:rPr>
          <w:rFonts w:ascii="Times New Roman" w:hAnsi="Times New Roman" w:cs="Times New Roman"/>
          <w:sz w:val="24"/>
          <w:szCs w:val="24"/>
          <w:shd w:val="clear" w:color="auto" w:fill="FFFFFF"/>
        </w:rPr>
      </w:pPr>
      <w:r w:rsidRPr="00201870">
        <w:rPr>
          <w:rFonts w:ascii="Times New Roman" w:hAnsi="Times New Roman" w:cs="Times New Roman"/>
          <w:sz w:val="24"/>
          <w:szCs w:val="24"/>
          <w:shd w:val="clear" w:color="auto" w:fill="FFFFFF"/>
        </w:rPr>
        <w:t xml:space="preserve">Reisinger, Y., &amp; </w:t>
      </w:r>
      <w:proofErr w:type="spellStart"/>
      <w:r w:rsidRPr="00201870">
        <w:rPr>
          <w:rFonts w:ascii="Times New Roman" w:hAnsi="Times New Roman" w:cs="Times New Roman"/>
          <w:sz w:val="24"/>
          <w:szCs w:val="24"/>
          <w:shd w:val="clear" w:color="auto" w:fill="FFFFFF"/>
        </w:rPr>
        <w:t>Mavondo</w:t>
      </w:r>
      <w:proofErr w:type="spellEnd"/>
      <w:r w:rsidRPr="00201870">
        <w:rPr>
          <w:rFonts w:ascii="Times New Roman" w:hAnsi="Times New Roman" w:cs="Times New Roman"/>
          <w:sz w:val="24"/>
          <w:szCs w:val="24"/>
          <w:shd w:val="clear" w:color="auto" w:fill="FFFFFF"/>
        </w:rPr>
        <w:t>, F. (2006). Cultural differences in travel risk perception. </w:t>
      </w:r>
      <w:r w:rsidRPr="00201870">
        <w:rPr>
          <w:rFonts w:ascii="Times New Roman" w:hAnsi="Times New Roman" w:cs="Times New Roman"/>
          <w:i/>
          <w:iCs/>
          <w:sz w:val="24"/>
          <w:szCs w:val="24"/>
          <w:shd w:val="clear" w:color="auto" w:fill="FFFFFF"/>
        </w:rPr>
        <w:t>Journal of Travel &amp; Tourism Marketing</w:t>
      </w:r>
      <w:r w:rsidRPr="00201870">
        <w:rPr>
          <w:rFonts w:ascii="Times New Roman" w:hAnsi="Times New Roman" w:cs="Times New Roman"/>
          <w:sz w:val="24"/>
          <w:szCs w:val="24"/>
          <w:shd w:val="clear" w:color="auto" w:fill="FFFFFF"/>
        </w:rPr>
        <w:t>, </w:t>
      </w:r>
      <w:r w:rsidRPr="00201870">
        <w:rPr>
          <w:rFonts w:ascii="Times New Roman" w:hAnsi="Times New Roman" w:cs="Times New Roman"/>
          <w:i/>
          <w:iCs/>
          <w:sz w:val="24"/>
          <w:szCs w:val="24"/>
          <w:shd w:val="clear" w:color="auto" w:fill="FFFFFF"/>
        </w:rPr>
        <w:t>20</w:t>
      </w:r>
      <w:r w:rsidRPr="00201870">
        <w:rPr>
          <w:rFonts w:ascii="Times New Roman" w:hAnsi="Times New Roman" w:cs="Times New Roman"/>
          <w:sz w:val="24"/>
          <w:szCs w:val="24"/>
          <w:shd w:val="clear" w:color="auto" w:fill="FFFFFF"/>
        </w:rPr>
        <w:t xml:space="preserve">(1), 13-31. </w:t>
      </w:r>
    </w:p>
    <w:p w14:paraId="34B69B05" w14:textId="51056323" w:rsidR="007B0FB9" w:rsidRPr="00201870" w:rsidRDefault="00B856E4" w:rsidP="00CB17EE">
      <w:pPr>
        <w:pStyle w:val="NoSpacing"/>
        <w:spacing w:line="480" w:lineRule="auto"/>
        <w:ind w:left="284" w:hanging="284"/>
        <w:rPr>
          <w:rFonts w:ascii="Times New Roman" w:hAnsi="Times New Roman" w:cs="Times New Roman"/>
          <w:sz w:val="24"/>
          <w:szCs w:val="24"/>
          <w:shd w:val="clear" w:color="auto" w:fill="FFFFFF"/>
        </w:rPr>
      </w:pPr>
      <w:r w:rsidRPr="00201870">
        <w:rPr>
          <w:rFonts w:ascii="Times New Roman" w:hAnsi="Times New Roman" w:cs="Times New Roman"/>
          <w:sz w:val="24"/>
          <w:szCs w:val="24"/>
          <w:shd w:val="clear" w:color="auto" w:fill="FFFFFF"/>
        </w:rPr>
        <w:t>Robinson, O.</w:t>
      </w:r>
      <w:r w:rsidR="007B0FB9" w:rsidRPr="00201870">
        <w:rPr>
          <w:rFonts w:ascii="Times New Roman" w:hAnsi="Times New Roman" w:cs="Times New Roman"/>
          <w:sz w:val="24"/>
          <w:szCs w:val="24"/>
          <w:shd w:val="clear" w:color="auto" w:fill="FFFFFF"/>
        </w:rPr>
        <w:t>C. (2014). Sampling in interview-based qualitative research: A theoretical and practical guide. </w:t>
      </w:r>
      <w:r w:rsidR="007B0FB9" w:rsidRPr="00201870">
        <w:rPr>
          <w:rFonts w:ascii="Times New Roman" w:hAnsi="Times New Roman" w:cs="Times New Roman"/>
          <w:i/>
          <w:iCs/>
          <w:sz w:val="24"/>
          <w:szCs w:val="24"/>
          <w:shd w:val="clear" w:color="auto" w:fill="FFFFFF"/>
        </w:rPr>
        <w:t>Qualitative Research in Psychology</w:t>
      </w:r>
      <w:r w:rsidR="007B0FB9" w:rsidRPr="00201870">
        <w:rPr>
          <w:rFonts w:ascii="Times New Roman" w:hAnsi="Times New Roman" w:cs="Times New Roman"/>
          <w:sz w:val="24"/>
          <w:szCs w:val="24"/>
          <w:shd w:val="clear" w:color="auto" w:fill="FFFFFF"/>
        </w:rPr>
        <w:t>, </w:t>
      </w:r>
      <w:r w:rsidR="007B0FB9" w:rsidRPr="00201870">
        <w:rPr>
          <w:rFonts w:ascii="Times New Roman" w:hAnsi="Times New Roman" w:cs="Times New Roman"/>
          <w:i/>
          <w:iCs/>
          <w:sz w:val="24"/>
          <w:szCs w:val="24"/>
          <w:shd w:val="clear" w:color="auto" w:fill="FFFFFF"/>
        </w:rPr>
        <w:t>11</w:t>
      </w:r>
      <w:r w:rsidR="007B0FB9" w:rsidRPr="00201870">
        <w:rPr>
          <w:rFonts w:ascii="Times New Roman" w:hAnsi="Times New Roman" w:cs="Times New Roman"/>
          <w:sz w:val="24"/>
          <w:szCs w:val="24"/>
          <w:shd w:val="clear" w:color="auto" w:fill="FFFFFF"/>
        </w:rPr>
        <w:t>(1), 25-41.</w:t>
      </w:r>
    </w:p>
    <w:p w14:paraId="27B364C0" w14:textId="4A90632D" w:rsidR="00AE4174" w:rsidRPr="00201870" w:rsidRDefault="00AE4174" w:rsidP="00CB17EE">
      <w:pPr>
        <w:pStyle w:val="NoSpacing"/>
        <w:spacing w:line="480" w:lineRule="auto"/>
        <w:ind w:left="284" w:hanging="284"/>
        <w:rPr>
          <w:rFonts w:ascii="Times New Roman" w:hAnsi="Times New Roman" w:cs="Times New Roman"/>
          <w:sz w:val="24"/>
          <w:szCs w:val="24"/>
          <w:shd w:val="clear" w:color="auto" w:fill="FFFFFF"/>
        </w:rPr>
      </w:pPr>
      <w:r w:rsidRPr="00201870">
        <w:rPr>
          <w:rFonts w:ascii="Times New Roman" w:hAnsi="Times New Roman" w:cs="Times New Roman"/>
          <w:sz w:val="24"/>
          <w:szCs w:val="24"/>
          <w:shd w:val="clear" w:color="auto" w:fill="FFFFFF"/>
        </w:rPr>
        <w:t xml:space="preserve">Sánchez-Pérez, M., </w:t>
      </w:r>
      <w:proofErr w:type="spellStart"/>
      <w:r w:rsidRPr="00201870">
        <w:rPr>
          <w:rFonts w:ascii="Times New Roman" w:hAnsi="Times New Roman" w:cs="Times New Roman"/>
          <w:sz w:val="24"/>
          <w:szCs w:val="24"/>
          <w:shd w:val="clear" w:color="auto" w:fill="FFFFFF"/>
        </w:rPr>
        <w:t>Terá</w:t>
      </w:r>
      <w:r w:rsidR="00B856E4" w:rsidRPr="00201870">
        <w:rPr>
          <w:rFonts w:ascii="Times New Roman" w:hAnsi="Times New Roman" w:cs="Times New Roman"/>
          <w:sz w:val="24"/>
          <w:szCs w:val="24"/>
          <w:shd w:val="clear" w:color="auto" w:fill="FFFFFF"/>
        </w:rPr>
        <w:t>n-Yépez</w:t>
      </w:r>
      <w:proofErr w:type="spellEnd"/>
      <w:r w:rsidR="00B856E4" w:rsidRPr="00201870">
        <w:rPr>
          <w:rFonts w:ascii="Times New Roman" w:hAnsi="Times New Roman" w:cs="Times New Roman"/>
          <w:sz w:val="24"/>
          <w:szCs w:val="24"/>
          <w:shd w:val="clear" w:color="auto" w:fill="FFFFFF"/>
        </w:rPr>
        <w:t xml:space="preserve">, E., </w:t>
      </w:r>
      <w:proofErr w:type="spellStart"/>
      <w:r w:rsidR="00B856E4" w:rsidRPr="00201870">
        <w:rPr>
          <w:rFonts w:ascii="Times New Roman" w:hAnsi="Times New Roman" w:cs="Times New Roman"/>
          <w:sz w:val="24"/>
          <w:szCs w:val="24"/>
          <w:shd w:val="clear" w:color="auto" w:fill="FFFFFF"/>
        </w:rPr>
        <w:t>Marín</w:t>
      </w:r>
      <w:proofErr w:type="spellEnd"/>
      <w:r w:rsidR="00B856E4" w:rsidRPr="00201870">
        <w:rPr>
          <w:rFonts w:ascii="Times New Roman" w:hAnsi="Times New Roman" w:cs="Times New Roman"/>
          <w:sz w:val="24"/>
          <w:szCs w:val="24"/>
          <w:shd w:val="clear" w:color="auto" w:fill="FFFFFF"/>
        </w:rPr>
        <w:t xml:space="preserve">-Carrillo, M.B., </w:t>
      </w:r>
      <w:proofErr w:type="spellStart"/>
      <w:r w:rsidR="00B856E4" w:rsidRPr="00201870">
        <w:rPr>
          <w:rFonts w:ascii="Times New Roman" w:hAnsi="Times New Roman" w:cs="Times New Roman"/>
          <w:sz w:val="24"/>
          <w:szCs w:val="24"/>
          <w:shd w:val="clear" w:color="auto" w:fill="FFFFFF"/>
        </w:rPr>
        <w:t>Marín</w:t>
      </w:r>
      <w:proofErr w:type="spellEnd"/>
      <w:r w:rsidR="00B856E4" w:rsidRPr="00201870">
        <w:rPr>
          <w:rFonts w:ascii="Times New Roman" w:hAnsi="Times New Roman" w:cs="Times New Roman"/>
          <w:sz w:val="24"/>
          <w:szCs w:val="24"/>
          <w:shd w:val="clear" w:color="auto" w:fill="FFFFFF"/>
        </w:rPr>
        <w:t xml:space="preserve">-Carrillo, G.M., &amp; </w:t>
      </w:r>
      <w:proofErr w:type="spellStart"/>
      <w:r w:rsidR="00B856E4" w:rsidRPr="00201870">
        <w:rPr>
          <w:rFonts w:ascii="Times New Roman" w:hAnsi="Times New Roman" w:cs="Times New Roman"/>
          <w:sz w:val="24"/>
          <w:szCs w:val="24"/>
          <w:shd w:val="clear" w:color="auto" w:fill="FFFFFF"/>
        </w:rPr>
        <w:t>Illescas-Manzano</w:t>
      </w:r>
      <w:proofErr w:type="spellEnd"/>
      <w:r w:rsidR="00B856E4" w:rsidRPr="00201870">
        <w:rPr>
          <w:rFonts w:ascii="Times New Roman" w:hAnsi="Times New Roman" w:cs="Times New Roman"/>
          <w:sz w:val="24"/>
          <w:szCs w:val="24"/>
          <w:shd w:val="clear" w:color="auto" w:fill="FFFFFF"/>
        </w:rPr>
        <w:t>, M.</w:t>
      </w:r>
      <w:r w:rsidRPr="00201870">
        <w:rPr>
          <w:rFonts w:ascii="Times New Roman" w:hAnsi="Times New Roman" w:cs="Times New Roman"/>
          <w:sz w:val="24"/>
          <w:szCs w:val="24"/>
          <w:shd w:val="clear" w:color="auto" w:fill="FFFFFF"/>
        </w:rPr>
        <w:t>D. (2021). The impact of the COVID-19 health crisis on tourist evaluation and behavioural intentions in Spain: implications for market segmentation analysis. </w:t>
      </w:r>
      <w:r w:rsidRPr="00201870">
        <w:rPr>
          <w:rFonts w:ascii="Times New Roman" w:hAnsi="Times New Roman" w:cs="Times New Roman"/>
          <w:i/>
          <w:iCs/>
          <w:sz w:val="24"/>
          <w:szCs w:val="24"/>
          <w:shd w:val="clear" w:color="auto" w:fill="FFFFFF"/>
        </w:rPr>
        <w:t>Current Issues in Tourism</w:t>
      </w:r>
      <w:r w:rsidRPr="00201870">
        <w:rPr>
          <w:rFonts w:ascii="Times New Roman" w:hAnsi="Times New Roman" w:cs="Times New Roman"/>
          <w:sz w:val="24"/>
          <w:szCs w:val="24"/>
          <w:shd w:val="clear" w:color="auto" w:fill="FFFFFF"/>
        </w:rPr>
        <w:t>, </w:t>
      </w:r>
      <w:r w:rsidRPr="00201870">
        <w:rPr>
          <w:rFonts w:ascii="Times New Roman" w:hAnsi="Times New Roman" w:cs="Times New Roman"/>
          <w:i/>
          <w:iCs/>
          <w:sz w:val="24"/>
          <w:szCs w:val="24"/>
          <w:shd w:val="clear" w:color="auto" w:fill="FFFFFF"/>
        </w:rPr>
        <w:t>24</w:t>
      </w:r>
      <w:r w:rsidRPr="00201870">
        <w:rPr>
          <w:rFonts w:ascii="Times New Roman" w:hAnsi="Times New Roman" w:cs="Times New Roman"/>
          <w:sz w:val="24"/>
          <w:szCs w:val="24"/>
          <w:shd w:val="clear" w:color="auto" w:fill="FFFFFF"/>
        </w:rPr>
        <w:t>(7), 919-933.</w:t>
      </w:r>
    </w:p>
    <w:p w14:paraId="3C984EC5" w14:textId="5FE7F3B7" w:rsidR="00C207EE" w:rsidRPr="00201870" w:rsidRDefault="00C207EE" w:rsidP="00CB17EE">
      <w:pPr>
        <w:pStyle w:val="NoSpacing"/>
        <w:spacing w:line="480" w:lineRule="auto"/>
        <w:ind w:left="284" w:hanging="284"/>
        <w:rPr>
          <w:rFonts w:ascii="Times New Roman" w:hAnsi="Times New Roman" w:cs="Times New Roman"/>
          <w:sz w:val="24"/>
          <w:szCs w:val="24"/>
        </w:rPr>
      </w:pPr>
      <w:r w:rsidRPr="00201870">
        <w:rPr>
          <w:rFonts w:ascii="Times New Roman" w:hAnsi="Times New Roman" w:cs="Times New Roman"/>
          <w:sz w:val="24"/>
          <w:szCs w:val="24"/>
        </w:rPr>
        <w:t>Saunders, B., Sim, J., Kingstone, T., Baker, S., Waterfield, J.</w:t>
      </w:r>
      <w:r w:rsidR="00B856E4" w:rsidRPr="00201870">
        <w:rPr>
          <w:rFonts w:ascii="Times New Roman" w:hAnsi="Times New Roman" w:cs="Times New Roman"/>
          <w:sz w:val="24"/>
          <w:szCs w:val="24"/>
        </w:rPr>
        <w:t>, Bartlam, B., et al.</w:t>
      </w:r>
      <w:r w:rsidRPr="00201870">
        <w:rPr>
          <w:rFonts w:ascii="Times New Roman" w:hAnsi="Times New Roman" w:cs="Times New Roman"/>
          <w:sz w:val="24"/>
          <w:szCs w:val="24"/>
        </w:rPr>
        <w:t xml:space="preserve"> (2018). Saturation in qualitative research: exploring its conceptualization and operationalization. </w:t>
      </w:r>
      <w:r w:rsidRPr="00201870">
        <w:rPr>
          <w:rFonts w:ascii="Times New Roman" w:hAnsi="Times New Roman" w:cs="Times New Roman"/>
          <w:i/>
          <w:iCs/>
          <w:sz w:val="24"/>
          <w:szCs w:val="24"/>
        </w:rPr>
        <w:t>Qual</w:t>
      </w:r>
      <w:r w:rsidR="008020F5" w:rsidRPr="00201870">
        <w:rPr>
          <w:rFonts w:ascii="Times New Roman" w:hAnsi="Times New Roman" w:cs="Times New Roman"/>
          <w:i/>
          <w:iCs/>
          <w:sz w:val="24"/>
          <w:szCs w:val="24"/>
        </w:rPr>
        <w:t>ity &amp;</w:t>
      </w:r>
      <w:r w:rsidRPr="00201870">
        <w:rPr>
          <w:rFonts w:ascii="Times New Roman" w:hAnsi="Times New Roman" w:cs="Times New Roman"/>
          <w:i/>
          <w:iCs/>
          <w:sz w:val="24"/>
          <w:szCs w:val="24"/>
        </w:rPr>
        <w:t xml:space="preserve"> Quant</w:t>
      </w:r>
      <w:r w:rsidR="008020F5" w:rsidRPr="00201870">
        <w:rPr>
          <w:rFonts w:ascii="Times New Roman" w:hAnsi="Times New Roman" w:cs="Times New Roman"/>
          <w:i/>
          <w:iCs/>
          <w:sz w:val="24"/>
          <w:szCs w:val="24"/>
        </w:rPr>
        <w:t>ity</w:t>
      </w:r>
      <w:r w:rsidR="00E61AE9" w:rsidRPr="00201870">
        <w:rPr>
          <w:rFonts w:ascii="Times New Roman" w:hAnsi="Times New Roman" w:cs="Times New Roman"/>
          <w:sz w:val="24"/>
          <w:szCs w:val="24"/>
        </w:rPr>
        <w:t xml:space="preserve">. </w:t>
      </w:r>
      <w:r w:rsidR="00E61AE9" w:rsidRPr="00201870">
        <w:rPr>
          <w:rFonts w:ascii="Times New Roman" w:hAnsi="Times New Roman" w:cs="Times New Roman"/>
          <w:i/>
          <w:sz w:val="24"/>
          <w:szCs w:val="24"/>
        </w:rPr>
        <w:t>52</w:t>
      </w:r>
      <w:r w:rsidR="00E61AE9" w:rsidRPr="00201870">
        <w:rPr>
          <w:rFonts w:ascii="Times New Roman" w:hAnsi="Times New Roman" w:cs="Times New Roman"/>
          <w:sz w:val="24"/>
          <w:szCs w:val="24"/>
        </w:rPr>
        <w:t>(4), 1893-</w:t>
      </w:r>
      <w:r w:rsidRPr="00201870">
        <w:rPr>
          <w:rFonts w:ascii="Times New Roman" w:hAnsi="Times New Roman" w:cs="Times New Roman"/>
          <w:sz w:val="24"/>
          <w:szCs w:val="24"/>
        </w:rPr>
        <w:t>1907</w:t>
      </w:r>
      <w:r w:rsidR="00E61AE9" w:rsidRPr="00201870">
        <w:rPr>
          <w:rFonts w:ascii="Times New Roman" w:hAnsi="Times New Roman" w:cs="Times New Roman"/>
          <w:sz w:val="24"/>
          <w:szCs w:val="24"/>
        </w:rPr>
        <w:t>.</w:t>
      </w:r>
      <w:r w:rsidRPr="00201870">
        <w:rPr>
          <w:rFonts w:ascii="Times New Roman" w:hAnsi="Times New Roman" w:cs="Times New Roman"/>
          <w:sz w:val="24"/>
          <w:szCs w:val="24"/>
        </w:rPr>
        <w:t xml:space="preserve"> </w:t>
      </w:r>
    </w:p>
    <w:p w14:paraId="2A7AE763" w14:textId="25B8C633"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201870">
        <w:rPr>
          <w:rFonts w:ascii="Times New Roman" w:hAnsi="Times New Roman" w:cs="Times New Roman"/>
          <w:sz w:val="24"/>
          <w:szCs w:val="24"/>
          <w:shd w:val="clear" w:color="auto" w:fill="FFFFFF"/>
        </w:rPr>
        <w:t xml:space="preserve">Schneider, M., &amp; Somers, M. (2006). Organizations as complex adaptive systems: </w:t>
      </w:r>
      <w:r w:rsidRPr="001E16AB">
        <w:rPr>
          <w:rFonts w:ascii="Times New Roman" w:hAnsi="Times New Roman" w:cs="Times New Roman"/>
          <w:color w:val="222222"/>
          <w:sz w:val="24"/>
          <w:szCs w:val="24"/>
          <w:shd w:val="clear" w:color="auto" w:fill="FFFFFF"/>
        </w:rPr>
        <w:t>Implications of complexity theory for leadership research. </w:t>
      </w:r>
      <w:r w:rsidRPr="001E16AB">
        <w:rPr>
          <w:rFonts w:ascii="Times New Roman" w:hAnsi="Times New Roman" w:cs="Times New Roman"/>
          <w:i/>
          <w:iCs/>
          <w:color w:val="222222"/>
          <w:sz w:val="24"/>
          <w:szCs w:val="24"/>
          <w:shd w:val="clear" w:color="auto" w:fill="FFFFFF"/>
        </w:rPr>
        <w:t>The Leadership Quarterly</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17</w:t>
      </w:r>
      <w:r w:rsidRPr="001E16AB">
        <w:rPr>
          <w:rFonts w:ascii="Times New Roman" w:hAnsi="Times New Roman" w:cs="Times New Roman"/>
          <w:color w:val="222222"/>
          <w:sz w:val="24"/>
          <w:szCs w:val="24"/>
          <w:shd w:val="clear" w:color="auto" w:fill="FFFFFF"/>
        </w:rPr>
        <w:t>(4), 351-365.</w:t>
      </w:r>
    </w:p>
    <w:p w14:paraId="43D44D60" w14:textId="717E53A4" w:rsidR="00322907" w:rsidRPr="00322907" w:rsidRDefault="00322907" w:rsidP="00CB17EE">
      <w:pPr>
        <w:pStyle w:val="NoSpacing"/>
        <w:spacing w:line="480" w:lineRule="auto"/>
        <w:ind w:left="284" w:hanging="284"/>
        <w:rPr>
          <w:rFonts w:ascii="Times New Roman" w:hAnsi="Times New Roman" w:cs="Times New Roman"/>
          <w:sz w:val="24"/>
          <w:szCs w:val="24"/>
        </w:rPr>
      </w:pPr>
      <w:proofErr w:type="spellStart"/>
      <w:r w:rsidRPr="00322907">
        <w:rPr>
          <w:rFonts w:ascii="Times New Roman" w:hAnsi="Times New Roman" w:cs="Times New Roman"/>
          <w:color w:val="222222"/>
          <w:sz w:val="24"/>
          <w:szCs w:val="24"/>
          <w:shd w:val="clear" w:color="auto" w:fill="FFFFFF"/>
        </w:rPr>
        <w:t>Schuldberg</w:t>
      </w:r>
      <w:proofErr w:type="spellEnd"/>
      <w:r w:rsidRPr="00322907">
        <w:rPr>
          <w:rFonts w:ascii="Times New Roman" w:hAnsi="Times New Roman" w:cs="Times New Roman"/>
          <w:color w:val="222222"/>
          <w:sz w:val="24"/>
          <w:szCs w:val="24"/>
          <w:shd w:val="clear" w:color="auto" w:fill="FFFFFF"/>
        </w:rPr>
        <w:t>, D. (1999). Chaos theory and creativity. </w:t>
      </w:r>
      <w:proofErr w:type="spellStart"/>
      <w:r w:rsidRPr="00322907">
        <w:rPr>
          <w:rFonts w:ascii="Times New Roman" w:hAnsi="Times New Roman" w:cs="Times New Roman"/>
          <w:i/>
          <w:iCs/>
          <w:color w:val="222222"/>
          <w:sz w:val="24"/>
          <w:szCs w:val="24"/>
          <w:shd w:val="clear" w:color="auto" w:fill="FFFFFF"/>
        </w:rPr>
        <w:t>Encyclopedia</w:t>
      </w:r>
      <w:proofErr w:type="spellEnd"/>
      <w:r w:rsidRPr="00322907">
        <w:rPr>
          <w:rFonts w:ascii="Times New Roman" w:hAnsi="Times New Roman" w:cs="Times New Roman"/>
          <w:i/>
          <w:iCs/>
          <w:color w:val="222222"/>
          <w:sz w:val="24"/>
          <w:szCs w:val="24"/>
          <w:shd w:val="clear" w:color="auto" w:fill="FFFFFF"/>
        </w:rPr>
        <w:t xml:space="preserve"> of Creativity</w:t>
      </w:r>
      <w:r w:rsidRPr="00322907">
        <w:rPr>
          <w:rFonts w:ascii="Times New Roman" w:hAnsi="Times New Roman" w:cs="Times New Roman"/>
          <w:color w:val="222222"/>
          <w:sz w:val="24"/>
          <w:szCs w:val="24"/>
          <w:shd w:val="clear" w:color="auto" w:fill="FFFFFF"/>
        </w:rPr>
        <w:t>, </w:t>
      </w:r>
      <w:r w:rsidRPr="00322907">
        <w:rPr>
          <w:rFonts w:ascii="Times New Roman" w:hAnsi="Times New Roman" w:cs="Times New Roman"/>
          <w:i/>
          <w:iCs/>
          <w:color w:val="222222"/>
          <w:sz w:val="24"/>
          <w:szCs w:val="24"/>
          <w:shd w:val="clear" w:color="auto" w:fill="FFFFFF"/>
        </w:rPr>
        <w:t>1</w:t>
      </w:r>
      <w:r w:rsidRPr="00322907">
        <w:rPr>
          <w:rFonts w:ascii="Times New Roman" w:hAnsi="Times New Roman" w:cs="Times New Roman"/>
          <w:color w:val="222222"/>
          <w:sz w:val="24"/>
          <w:szCs w:val="24"/>
          <w:shd w:val="clear" w:color="auto" w:fill="FFFFFF"/>
        </w:rPr>
        <w:t>, 259-272.</w:t>
      </w:r>
      <w:r w:rsidRPr="00322907">
        <w:rPr>
          <w:rFonts w:ascii="Times New Roman" w:hAnsi="Times New Roman" w:cs="Times New Roman"/>
          <w:sz w:val="24"/>
          <w:szCs w:val="24"/>
        </w:rPr>
        <w:t xml:space="preserve"> </w:t>
      </w:r>
    </w:p>
    <w:p w14:paraId="480B91D0" w14:textId="5E782FF2" w:rsidR="005B7B50" w:rsidRPr="00872DC3" w:rsidRDefault="005B7B50" w:rsidP="00CB17EE">
      <w:pPr>
        <w:pStyle w:val="NoSpacing"/>
        <w:spacing w:line="480" w:lineRule="auto"/>
        <w:ind w:left="284" w:hanging="284"/>
        <w:rPr>
          <w:rFonts w:ascii="Times New Roman" w:hAnsi="Times New Roman" w:cs="Times New Roman"/>
          <w:sz w:val="24"/>
          <w:szCs w:val="24"/>
        </w:rPr>
      </w:pPr>
      <w:proofErr w:type="spellStart"/>
      <w:r w:rsidRPr="00872DC3">
        <w:rPr>
          <w:rFonts w:ascii="Times New Roman" w:hAnsi="Times New Roman" w:cs="Times New Roman"/>
          <w:sz w:val="24"/>
          <w:szCs w:val="24"/>
        </w:rPr>
        <w:lastRenderedPageBreak/>
        <w:t>Skarmeas</w:t>
      </w:r>
      <w:proofErr w:type="spellEnd"/>
      <w:r w:rsidRPr="00872DC3">
        <w:rPr>
          <w:rFonts w:ascii="Times New Roman" w:hAnsi="Times New Roman" w:cs="Times New Roman"/>
          <w:sz w:val="24"/>
          <w:szCs w:val="24"/>
        </w:rPr>
        <w:t xml:space="preserve">, D., </w:t>
      </w:r>
      <w:proofErr w:type="spellStart"/>
      <w:r w:rsidRPr="00872DC3">
        <w:rPr>
          <w:rFonts w:ascii="Times New Roman" w:hAnsi="Times New Roman" w:cs="Times New Roman"/>
          <w:sz w:val="24"/>
          <w:szCs w:val="24"/>
        </w:rPr>
        <w:t>Leonidou</w:t>
      </w:r>
      <w:proofErr w:type="spellEnd"/>
      <w:r w:rsidRPr="00872DC3">
        <w:rPr>
          <w:rFonts w:ascii="Times New Roman" w:hAnsi="Times New Roman" w:cs="Times New Roman"/>
          <w:sz w:val="24"/>
          <w:szCs w:val="24"/>
        </w:rPr>
        <w:t xml:space="preserve">, C.N., &amp; </w:t>
      </w:r>
      <w:proofErr w:type="spellStart"/>
      <w:r w:rsidRPr="00872DC3">
        <w:rPr>
          <w:rFonts w:ascii="Times New Roman" w:hAnsi="Times New Roman" w:cs="Times New Roman"/>
          <w:sz w:val="24"/>
          <w:szCs w:val="24"/>
        </w:rPr>
        <w:t>Saridakis</w:t>
      </w:r>
      <w:proofErr w:type="spellEnd"/>
      <w:r w:rsidRPr="00872DC3">
        <w:rPr>
          <w:rFonts w:ascii="Times New Roman" w:hAnsi="Times New Roman" w:cs="Times New Roman"/>
          <w:sz w:val="24"/>
          <w:szCs w:val="24"/>
        </w:rPr>
        <w:t xml:space="preserve">, C. (2014). Examining the role of CSR </w:t>
      </w:r>
      <w:proofErr w:type="spellStart"/>
      <w:r w:rsidRPr="00872DC3">
        <w:rPr>
          <w:rFonts w:ascii="Times New Roman" w:hAnsi="Times New Roman" w:cs="Times New Roman"/>
          <w:sz w:val="24"/>
          <w:szCs w:val="24"/>
        </w:rPr>
        <w:t>skepticism</w:t>
      </w:r>
      <w:proofErr w:type="spellEnd"/>
      <w:r w:rsidRPr="00872DC3">
        <w:rPr>
          <w:rFonts w:ascii="Times New Roman" w:hAnsi="Times New Roman" w:cs="Times New Roman"/>
          <w:sz w:val="24"/>
          <w:szCs w:val="24"/>
        </w:rPr>
        <w:t xml:space="preserve"> using fuzzy-set qualitative comparative analysis. </w:t>
      </w:r>
      <w:r w:rsidRPr="00872DC3">
        <w:rPr>
          <w:rFonts w:ascii="Times New Roman" w:hAnsi="Times New Roman" w:cs="Times New Roman"/>
          <w:i/>
          <w:sz w:val="24"/>
          <w:szCs w:val="24"/>
        </w:rPr>
        <w:t>Journal of Business Research</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67</w:t>
      </w:r>
      <w:r w:rsidRPr="00872DC3">
        <w:rPr>
          <w:rFonts w:ascii="Times New Roman" w:hAnsi="Times New Roman" w:cs="Times New Roman"/>
          <w:sz w:val="24"/>
          <w:szCs w:val="24"/>
        </w:rPr>
        <w:t>, 1796-1805.</w:t>
      </w:r>
    </w:p>
    <w:p w14:paraId="7EE5B206" w14:textId="44772A76" w:rsidR="005B7B50" w:rsidRPr="00B95858" w:rsidRDefault="00B856E4" w:rsidP="00CB17EE">
      <w:pPr>
        <w:spacing w:after="0" w:line="480" w:lineRule="auto"/>
        <w:ind w:left="284" w:hanging="284"/>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Sönmez</w:t>
      </w:r>
      <w:proofErr w:type="spellEnd"/>
      <w:r>
        <w:rPr>
          <w:rFonts w:ascii="Times New Roman" w:hAnsi="Times New Roman" w:cs="Times New Roman"/>
          <w:sz w:val="24"/>
          <w:szCs w:val="24"/>
          <w:shd w:val="clear" w:color="auto" w:fill="FFFFFF"/>
        </w:rPr>
        <w:t xml:space="preserve">, S.F., &amp; </w:t>
      </w:r>
      <w:proofErr w:type="spellStart"/>
      <w:r>
        <w:rPr>
          <w:rFonts w:ascii="Times New Roman" w:hAnsi="Times New Roman" w:cs="Times New Roman"/>
          <w:sz w:val="24"/>
          <w:szCs w:val="24"/>
          <w:shd w:val="clear" w:color="auto" w:fill="FFFFFF"/>
        </w:rPr>
        <w:t>Graefe</w:t>
      </w:r>
      <w:proofErr w:type="spellEnd"/>
      <w:r>
        <w:rPr>
          <w:rFonts w:ascii="Times New Roman" w:hAnsi="Times New Roman" w:cs="Times New Roman"/>
          <w:sz w:val="24"/>
          <w:szCs w:val="24"/>
          <w:shd w:val="clear" w:color="auto" w:fill="FFFFFF"/>
        </w:rPr>
        <w:t>, A.</w:t>
      </w:r>
      <w:r w:rsidR="005B7B50" w:rsidRPr="00B95858">
        <w:rPr>
          <w:rFonts w:ascii="Times New Roman" w:hAnsi="Times New Roman" w:cs="Times New Roman"/>
          <w:sz w:val="24"/>
          <w:szCs w:val="24"/>
          <w:shd w:val="clear" w:color="auto" w:fill="FFFFFF"/>
        </w:rPr>
        <w:t>R. (1998). Influence of terrorism risk on foreign tourism decisions. </w:t>
      </w:r>
      <w:r w:rsidR="005B7B50" w:rsidRPr="00B95858">
        <w:rPr>
          <w:rFonts w:ascii="Times New Roman" w:hAnsi="Times New Roman" w:cs="Times New Roman"/>
          <w:i/>
          <w:iCs/>
          <w:sz w:val="24"/>
          <w:szCs w:val="24"/>
          <w:shd w:val="clear" w:color="auto" w:fill="FFFFFF"/>
        </w:rPr>
        <w:t>Annals of Tourism Research</w:t>
      </w:r>
      <w:r w:rsidR="005B7B50" w:rsidRPr="00B95858">
        <w:rPr>
          <w:rFonts w:ascii="Times New Roman" w:hAnsi="Times New Roman" w:cs="Times New Roman"/>
          <w:sz w:val="24"/>
          <w:szCs w:val="24"/>
          <w:shd w:val="clear" w:color="auto" w:fill="FFFFFF"/>
        </w:rPr>
        <w:t>, </w:t>
      </w:r>
      <w:r w:rsidR="005B7B50" w:rsidRPr="00B95858">
        <w:rPr>
          <w:rFonts w:ascii="Times New Roman" w:hAnsi="Times New Roman" w:cs="Times New Roman"/>
          <w:i/>
          <w:iCs/>
          <w:sz w:val="24"/>
          <w:szCs w:val="24"/>
          <w:shd w:val="clear" w:color="auto" w:fill="FFFFFF"/>
        </w:rPr>
        <w:t>25</w:t>
      </w:r>
      <w:r w:rsidR="005B7B50" w:rsidRPr="00B95858">
        <w:rPr>
          <w:rFonts w:ascii="Times New Roman" w:hAnsi="Times New Roman" w:cs="Times New Roman"/>
          <w:sz w:val="24"/>
          <w:szCs w:val="24"/>
          <w:shd w:val="clear" w:color="auto" w:fill="FFFFFF"/>
        </w:rPr>
        <w:t>(1), 112-144.</w:t>
      </w:r>
    </w:p>
    <w:p w14:paraId="518AC2C8" w14:textId="0C41131D" w:rsidR="00322907" w:rsidRPr="00B95858" w:rsidRDefault="00322907" w:rsidP="00CB17EE">
      <w:pPr>
        <w:spacing w:after="0" w:line="480" w:lineRule="auto"/>
        <w:ind w:left="284" w:hanging="284"/>
        <w:rPr>
          <w:rFonts w:ascii="Times New Roman" w:hAnsi="Times New Roman" w:cs="Times New Roman"/>
          <w:color w:val="222222"/>
          <w:sz w:val="24"/>
          <w:szCs w:val="24"/>
          <w:shd w:val="clear" w:color="auto" w:fill="FFFFFF"/>
        </w:rPr>
      </w:pPr>
      <w:proofErr w:type="spellStart"/>
      <w:r w:rsidRPr="00B95858">
        <w:rPr>
          <w:rFonts w:ascii="Times New Roman" w:hAnsi="Times New Roman" w:cs="Times New Roman"/>
          <w:color w:val="222222"/>
          <w:sz w:val="24"/>
          <w:szCs w:val="24"/>
          <w:shd w:val="clear" w:color="auto" w:fill="FFFFFF"/>
        </w:rPr>
        <w:t>Spanak</w:t>
      </w:r>
      <w:r w:rsidR="00B856E4">
        <w:rPr>
          <w:rFonts w:ascii="Times New Roman" w:hAnsi="Times New Roman" w:cs="Times New Roman"/>
          <w:color w:val="222222"/>
          <w:sz w:val="24"/>
          <w:szCs w:val="24"/>
          <w:shd w:val="clear" w:color="auto" w:fill="FFFFFF"/>
        </w:rPr>
        <w:t>i</w:t>
      </w:r>
      <w:proofErr w:type="spellEnd"/>
      <w:r w:rsidR="00B856E4">
        <w:rPr>
          <w:rFonts w:ascii="Times New Roman" w:hAnsi="Times New Roman" w:cs="Times New Roman"/>
          <w:color w:val="222222"/>
          <w:sz w:val="24"/>
          <w:szCs w:val="24"/>
          <w:shd w:val="clear" w:color="auto" w:fill="FFFFFF"/>
        </w:rPr>
        <w:t>, M.</w:t>
      </w:r>
      <w:r w:rsidRPr="00B95858">
        <w:rPr>
          <w:rFonts w:ascii="Times New Roman" w:hAnsi="Times New Roman" w:cs="Times New Roman"/>
          <w:color w:val="222222"/>
          <w:sz w:val="24"/>
          <w:szCs w:val="24"/>
          <w:shd w:val="clear" w:color="auto" w:fill="FFFFFF"/>
        </w:rPr>
        <w:t xml:space="preserve">Z., </w:t>
      </w:r>
      <w:proofErr w:type="spellStart"/>
      <w:r w:rsidRPr="00B95858">
        <w:rPr>
          <w:rFonts w:ascii="Times New Roman" w:hAnsi="Times New Roman" w:cs="Times New Roman"/>
          <w:color w:val="222222"/>
          <w:sz w:val="24"/>
          <w:szCs w:val="24"/>
          <w:shd w:val="clear" w:color="auto" w:fill="FFFFFF"/>
        </w:rPr>
        <w:t>Papatheodorou</w:t>
      </w:r>
      <w:proofErr w:type="spellEnd"/>
      <w:r w:rsidRPr="00B95858">
        <w:rPr>
          <w:rFonts w:ascii="Times New Roman" w:hAnsi="Times New Roman" w:cs="Times New Roman"/>
          <w:color w:val="222222"/>
          <w:sz w:val="24"/>
          <w:szCs w:val="24"/>
          <w:shd w:val="clear" w:color="auto" w:fill="FFFFFF"/>
        </w:rPr>
        <w:t>, A., &amp; Pappas, N. (2021). Tourism in the Post (?) COVID-19 Era: Evidence from the Hotel Sector in the North East of England. </w:t>
      </w:r>
      <w:r w:rsidRPr="00B95858">
        <w:rPr>
          <w:rFonts w:ascii="Times New Roman" w:hAnsi="Times New Roman" w:cs="Times New Roman"/>
          <w:i/>
          <w:iCs/>
          <w:color w:val="222222"/>
          <w:sz w:val="24"/>
          <w:szCs w:val="24"/>
          <w:shd w:val="clear" w:color="auto" w:fill="FFFFFF"/>
        </w:rPr>
        <w:t>Worldwide Hospitality and Tourism Themes</w:t>
      </w:r>
      <w:r w:rsidRPr="00B95858">
        <w:rPr>
          <w:rFonts w:ascii="Times New Roman" w:hAnsi="Times New Roman" w:cs="Times New Roman"/>
          <w:color w:val="222222"/>
          <w:sz w:val="24"/>
          <w:szCs w:val="24"/>
          <w:shd w:val="clear" w:color="auto" w:fill="FFFFFF"/>
        </w:rPr>
        <w:t>. Ahead-of-print.</w:t>
      </w:r>
    </w:p>
    <w:p w14:paraId="4CEB8BBC" w14:textId="77777777" w:rsidR="005B7B50" w:rsidRPr="00872DC3" w:rsidRDefault="005B7B50" w:rsidP="00CB17EE">
      <w:pPr>
        <w:pStyle w:val="NoSpacing"/>
        <w:spacing w:line="480" w:lineRule="auto"/>
        <w:ind w:left="284" w:hanging="284"/>
        <w:rPr>
          <w:rFonts w:ascii="Times New Roman" w:hAnsi="Times New Roman" w:cs="Times New Roman"/>
          <w:sz w:val="24"/>
          <w:szCs w:val="24"/>
        </w:rPr>
      </w:pPr>
      <w:proofErr w:type="spellStart"/>
      <w:r w:rsidRPr="00872DC3">
        <w:rPr>
          <w:rFonts w:ascii="Times New Roman" w:hAnsi="Times New Roman" w:cs="Times New Roman"/>
          <w:sz w:val="24"/>
          <w:szCs w:val="24"/>
        </w:rPr>
        <w:t>Srihadi</w:t>
      </w:r>
      <w:proofErr w:type="spellEnd"/>
      <w:r w:rsidRPr="00872DC3">
        <w:rPr>
          <w:rFonts w:ascii="Times New Roman" w:hAnsi="Times New Roman" w:cs="Times New Roman"/>
          <w:sz w:val="24"/>
          <w:szCs w:val="24"/>
        </w:rPr>
        <w:t xml:space="preserve">, T.F., </w:t>
      </w:r>
      <w:proofErr w:type="spellStart"/>
      <w:r w:rsidRPr="00872DC3">
        <w:rPr>
          <w:rFonts w:ascii="Times New Roman" w:hAnsi="Times New Roman" w:cs="Times New Roman"/>
          <w:sz w:val="24"/>
          <w:szCs w:val="24"/>
        </w:rPr>
        <w:t>Hartoyo</w:t>
      </w:r>
      <w:proofErr w:type="spellEnd"/>
      <w:r w:rsidRPr="00872DC3">
        <w:rPr>
          <w:rFonts w:ascii="Times New Roman" w:hAnsi="Times New Roman" w:cs="Times New Roman"/>
          <w:sz w:val="24"/>
          <w:szCs w:val="24"/>
        </w:rPr>
        <w:t xml:space="preserve">, </w:t>
      </w:r>
      <w:proofErr w:type="spellStart"/>
      <w:r w:rsidRPr="00872DC3">
        <w:rPr>
          <w:rFonts w:ascii="Times New Roman" w:hAnsi="Times New Roman" w:cs="Times New Roman"/>
          <w:sz w:val="24"/>
          <w:szCs w:val="24"/>
        </w:rPr>
        <w:t>Sukandar</w:t>
      </w:r>
      <w:proofErr w:type="spellEnd"/>
      <w:r w:rsidRPr="00872DC3">
        <w:rPr>
          <w:rFonts w:ascii="Times New Roman" w:hAnsi="Times New Roman" w:cs="Times New Roman"/>
          <w:sz w:val="24"/>
          <w:szCs w:val="24"/>
        </w:rPr>
        <w:t xml:space="preserve">, D., &amp; </w:t>
      </w:r>
      <w:proofErr w:type="spellStart"/>
      <w:r w:rsidRPr="00872DC3">
        <w:rPr>
          <w:rFonts w:ascii="Times New Roman" w:hAnsi="Times New Roman" w:cs="Times New Roman"/>
          <w:sz w:val="24"/>
          <w:szCs w:val="24"/>
        </w:rPr>
        <w:t>Soehadi</w:t>
      </w:r>
      <w:proofErr w:type="spellEnd"/>
      <w:r w:rsidRPr="00872DC3">
        <w:rPr>
          <w:rFonts w:ascii="Times New Roman" w:hAnsi="Times New Roman" w:cs="Times New Roman"/>
          <w:sz w:val="24"/>
          <w:szCs w:val="24"/>
        </w:rPr>
        <w:t xml:space="preserve">, A.W. (2016). Segmentation of the tourism market for Jakarta: Classification of foreign visitors' lifestyle typologies. </w:t>
      </w:r>
      <w:r w:rsidRPr="00872DC3">
        <w:rPr>
          <w:rFonts w:ascii="Times New Roman" w:hAnsi="Times New Roman" w:cs="Times New Roman"/>
          <w:i/>
          <w:sz w:val="24"/>
          <w:szCs w:val="24"/>
        </w:rPr>
        <w:t>Tourism Management Perspectives</w:t>
      </w:r>
      <w:r w:rsidRPr="00872DC3">
        <w:rPr>
          <w:rFonts w:ascii="Times New Roman" w:hAnsi="Times New Roman" w:cs="Times New Roman"/>
          <w:sz w:val="24"/>
          <w:szCs w:val="24"/>
        </w:rPr>
        <w:t xml:space="preserve">, </w:t>
      </w:r>
      <w:r w:rsidRPr="00E61AE9">
        <w:rPr>
          <w:rFonts w:ascii="Times New Roman" w:hAnsi="Times New Roman" w:cs="Times New Roman"/>
          <w:i/>
          <w:sz w:val="24"/>
          <w:szCs w:val="24"/>
        </w:rPr>
        <w:t>19</w:t>
      </w:r>
      <w:r w:rsidRPr="00872DC3">
        <w:rPr>
          <w:rFonts w:ascii="Times New Roman" w:hAnsi="Times New Roman" w:cs="Times New Roman"/>
          <w:sz w:val="24"/>
          <w:szCs w:val="24"/>
        </w:rPr>
        <w:t>, 32-39.</w:t>
      </w:r>
    </w:p>
    <w:p w14:paraId="035C995F"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 xml:space="preserve">Statistical Service of the Republic of Cyprus (2019). </w:t>
      </w:r>
      <w:r w:rsidRPr="001E16AB">
        <w:rPr>
          <w:rFonts w:ascii="Times New Roman" w:hAnsi="Times New Roman" w:cs="Times New Roman"/>
          <w:i/>
          <w:iCs/>
          <w:color w:val="222222"/>
          <w:sz w:val="24"/>
          <w:szCs w:val="24"/>
          <w:shd w:val="clear" w:color="auto" w:fill="FFFFFF"/>
        </w:rPr>
        <w:t>Tourism Statistics</w:t>
      </w:r>
      <w:r>
        <w:rPr>
          <w:rFonts w:ascii="Times New Roman" w:hAnsi="Times New Roman" w:cs="Times New Roman"/>
          <w:i/>
          <w:iCs/>
          <w:color w:val="222222"/>
          <w:sz w:val="24"/>
          <w:szCs w:val="24"/>
          <w:shd w:val="clear" w:color="auto" w:fill="FFFFFF"/>
        </w:rPr>
        <w:t>.</w:t>
      </w:r>
      <w:r w:rsidRPr="001E16AB">
        <w:rPr>
          <w:rFonts w:ascii="Times New Roman" w:hAnsi="Times New Roman" w:cs="Times New Roman"/>
          <w:color w:val="222222"/>
          <w:sz w:val="24"/>
          <w:szCs w:val="24"/>
          <w:shd w:val="clear" w:color="auto" w:fill="FFFFFF"/>
        </w:rPr>
        <w:t xml:space="preserve"> Available at: </w:t>
      </w:r>
      <w:hyperlink r:id="rId8" w:history="1">
        <w:r w:rsidRPr="001E16AB">
          <w:rPr>
            <w:rStyle w:val="Hyperlink"/>
            <w:rFonts w:ascii="Times New Roman" w:hAnsi="Times New Roman" w:cs="Times New Roman"/>
            <w:sz w:val="24"/>
            <w:szCs w:val="24"/>
            <w:shd w:val="clear" w:color="auto" w:fill="FFFFFF"/>
          </w:rPr>
          <w:t>http://www.mof.gov.cy/mof/cystat/statistics.nsf/services</w:t>
        </w:r>
      </w:hyperlink>
      <w:r w:rsidRPr="001E16AB">
        <w:rPr>
          <w:rFonts w:ascii="Times New Roman" w:hAnsi="Times New Roman" w:cs="Times New Roman"/>
          <w:color w:val="222222"/>
          <w:sz w:val="24"/>
          <w:szCs w:val="24"/>
          <w:shd w:val="clear" w:color="auto" w:fill="FFFFFF"/>
        </w:rPr>
        <w:t xml:space="preserve"> [accessed online on 14 March 2021]</w:t>
      </w:r>
    </w:p>
    <w:p w14:paraId="12747E79"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 xml:space="preserve">Statistical Service of the Republic of Cyprus (2020). </w:t>
      </w:r>
      <w:r w:rsidRPr="001E16AB">
        <w:rPr>
          <w:rFonts w:ascii="Times New Roman" w:hAnsi="Times New Roman" w:cs="Times New Roman"/>
          <w:i/>
          <w:iCs/>
          <w:color w:val="222222"/>
          <w:sz w:val="24"/>
          <w:szCs w:val="24"/>
          <w:shd w:val="clear" w:color="auto" w:fill="FFFFFF"/>
        </w:rPr>
        <w:t>At risk of poverty and other social exclusion indicators 2008-2019</w:t>
      </w:r>
      <w:r w:rsidRPr="001E16AB">
        <w:rPr>
          <w:rFonts w:ascii="Times New Roman" w:hAnsi="Times New Roman" w:cs="Times New Roman"/>
          <w:color w:val="222222"/>
          <w:sz w:val="24"/>
          <w:szCs w:val="24"/>
          <w:shd w:val="clear" w:color="auto" w:fill="FFFFFF"/>
        </w:rPr>
        <w:t>. Cyprus: Republic of Cyprus</w:t>
      </w:r>
    </w:p>
    <w:p w14:paraId="1A249AD6" w14:textId="77777777" w:rsidR="005B7B50" w:rsidRPr="001E16AB" w:rsidRDefault="005B7B50" w:rsidP="00CB17EE">
      <w:pPr>
        <w:pStyle w:val="NoSpacing"/>
        <w:spacing w:line="480" w:lineRule="auto"/>
        <w:ind w:left="284" w:hanging="284"/>
        <w:rPr>
          <w:rFonts w:ascii="Times New Roman" w:hAnsi="Times New Roman" w:cs="Times New Roman"/>
          <w:bCs/>
          <w:sz w:val="24"/>
          <w:szCs w:val="24"/>
        </w:rPr>
      </w:pPr>
      <w:r w:rsidRPr="001E16AB">
        <w:rPr>
          <w:rFonts w:ascii="Times New Roman" w:hAnsi="Times New Roman" w:cs="Times New Roman"/>
          <w:bCs/>
          <w:sz w:val="24"/>
          <w:szCs w:val="24"/>
        </w:rPr>
        <w:t xml:space="preserve">Strauss, A., &amp; Corbin, J. (1998). </w:t>
      </w:r>
      <w:r w:rsidRPr="001E16AB">
        <w:rPr>
          <w:rFonts w:ascii="Times New Roman" w:hAnsi="Times New Roman" w:cs="Times New Roman"/>
          <w:bCs/>
          <w:i/>
          <w:sz w:val="24"/>
          <w:szCs w:val="24"/>
        </w:rPr>
        <w:t>Basics of Qualitative Research: Techniques and Procedures for Developing Grounded Theory</w:t>
      </w:r>
      <w:r w:rsidRPr="001E16AB">
        <w:rPr>
          <w:rFonts w:ascii="Times New Roman" w:hAnsi="Times New Roman" w:cs="Times New Roman"/>
          <w:bCs/>
          <w:sz w:val="24"/>
          <w:szCs w:val="24"/>
        </w:rPr>
        <w:t xml:space="preserve"> (2nd </w:t>
      </w:r>
      <w:proofErr w:type="gramStart"/>
      <w:r w:rsidRPr="001E16AB">
        <w:rPr>
          <w:rFonts w:ascii="Times New Roman" w:hAnsi="Times New Roman" w:cs="Times New Roman"/>
          <w:bCs/>
          <w:sz w:val="24"/>
          <w:szCs w:val="24"/>
        </w:rPr>
        <w:t>ed</w:t>
      </w:r>
      <w:proofErr w:type="gramEnd"/>
      <w:r w:rsidRPr="001E16AB">
        <w:rPr>
          <w:rFonts w:ascii="Times New Roman" w:hAnsi="Times New Roman" w:cs="Times New Roman"/>
          <w:bCs/>
          <w:sz w:val="24"/>
          <w:szCs w:val="24"/>
        </w:rPr>
        <w:t>.). Newbury Park, CA: Sage.</w:t>
      </w:r>
    </w:p>
    <w:p w14:paraId="0954C409" w14:textId="4EF0827E" w:rsidR="005B7B50" w:rsidRPr="001E16AB" w:rsidRDefault="00B856E4" w:rsidP="00CB17EE">
      <w:pPr>
        <w:spacing w:after="0"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Teas, R.K., &amp; McElroy, J.</w:t>
      </w:r>
      <w:r w:rsidR="005B7B50" w:rsidRPr="001E16AB">
        <w:rPr>
          <w:rFonts w:ascii="Times New Roman" w:hAnsi="Times New Roman" w:cs="Times New Roman"/>
          <w:color w:val="222222"/>
          <w:sz w:val="24"/>
          <w:szCs w:val="24"/>
          <w:shd w:val="clear" w:color="auto" w:fill="FFFFFF"/>
        </w:rPr>
        <w:t>C. (1986). Causal attributions and expectancy estimates: A framework for understanding the dynamics of salesforce motivation. </w:t>
      </w:r>
      <w:r w:rsidR="005B7B50" w:rsidRPr="001E16AB">
        <w:rPr>
          <w:rFonts w:ascii="Times New Roman" w:hAnsi="Times New Roman" w:cs="Times New Roman"/>
          <w:i/>
          <w:iCs/>
          <w:color w:val="222222"/>
          <w:sz w:val="24"/>
          <w:szCs w:val="24"/>
          <w:shd w:val="clear" w:color="auto" w:fill="FFFFFF"/>
        </w:rPr>
        <w:t>Journal of Marketing</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50</w:t>
      </w:r>
      <w:r w:rsidR="005B7B50" w:rsidRPr="001E16AB">
        <w:rPr>
          <w:rFonts w:ascii="Times New Roman" w:hAnsi="Times New Roman" w:cs="Times New Roman"/>
          <w:color w:val="222222"/>
          <w:sz w:val="24"/>
          <w:szCs w:val="24"/>
          <w:shd w:val="clear" w:color="auto" w:fill="FFFFFF"/>
        </w:rPr>
        <w:t xml:space="preserve">(1), 75-86. </w:t>
      </w:r>
    </w:p>
    <w:p w14:paraId="13F13AE7" w14:textId="4AC67BFC" w:rsidR="005B7B50" w:rsidRPr="00201870" w:rsidRDefault="00B856E4" w:rsidP="00CB17EE">
      <w:pPr>
        <w:spacing w:after="0" w:line="480" w:lineRule="auto"/>
        <w:ind w:left="284" w:hanging="284"/>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Toral</w:t>
      </w:r>
      <w:proofErr w:type="spellEnd"/>
      <w:r>
        <w:rPr>
          <w:rFonts w:ascii="Times New Roman" w:hAnsi="Times New Roman" w:cs="Times New Roman"/>
          <w:color w:val="222222"/>
          <w:sz w:val="24"/>
          <w:szCs w:val="24"/>
          <w:shd w:val="clear" w:color="auto" w:fill="FFFFFF"/>
        </w:rPr>
        <w:t xml:space="preserve">, S.L., </w:t>
      </w:r>
      <w:proofErr w:type="spellStart"/>
      <w:r>
        <w:rPr>
          <w:rFonts w:ascii="Times New Roman" w:hAnsi="Times New Roman" w:cs="Times New Roman"/>
          <w:color w:val="222222"/>
          <w:sz w:val="24"/>
          <w:szCs w:val="24"/>
          <w:shd w:val="clear" w:color="auto" w:fill="FFFFFF"/>
        </w:rPr>
        <w:t>Martínez</w:t>
      </w:r>
      <w:proofErr w:type="spellEnd"/>
      <w:r>
        <w:rPr>
          <w:rFonts w:ascii="Times New Roman" w:hAnsi="Times New Roman" w:cs="Times New Roman"/>
          <w:color w:val="222222"/>
          <w:sz w:val="24"/>
          <w:szCs w:val="24"/>
          <w:shd w:val="clear" w:color="auto" w:fill="FFFFFF"/>
        </w:rPr>
        <w:t>-Torres, M.R., &amp; Gonzalez-Rodriguez, M.</w:t>
      </w:r>
      <w:r w:rsidR="005B7B50" w:rsidRPr="001E16AB">
        <w:rPr>
          <w:rFonts w:ascii="Times New Roman" w:hAnsi="Times New Roman" w:cs="Times New Roman"/>
          <w:color w:val="222222"/>
          <w:sz w:val="24"/>
          <w:szCs w:val="24"/>
          <w:shd w:val="clear" w:color="auto" w:fill="FFFFFF"/>
        </w:rPr>
        <w:t xml:space="preserve">R. (2018). Identification of the unique attributes of tourist destinations from online </w:t>
      </w:r>
      <w:r w:rsidR="005B7B50" w:rsidRPr="00201870">
        <w:rPr>
          <w:rFonts w:ascii="Times New Roman" w:hAnsi="Times New Roman" w:cs="Times New Roman"/>
          <w:sz w:val="24"/>
          <w:szCs w:val="24"/>
          <w:shd w:val="clear" w:color="auto" w:fill="FFFFFF"/>
        </w:rPr>
        <w:t>reviews. </w:t>
      </w:r>
      <w:r w:rsidR="005B7B50" w:rsidRPr="00201870">
        <w:rPr>
          <w:rFonts w:ascii="Times New Roman" w:hAnsi="Times New Roman" w:cs="Times New Roman"/>
          <w:i/>
          <w:iCs/>
          <w:sz w:val="24"/>
          <w:szCs w:val="24"/>
          <w:shd w:val="clear" w:color="auto" w:fill="FFFFFF"/>
        </w:rPr>
        <w:t>Journal of Travel Research</w:t>
      </w:r>
      <w:r w:rsidR="005B7B50" w:rsidRPr="00201870">
        <w:rPr>
          <w:rFonts w:ascii="Times New Roman" w:hAnsi="Times New Roman" w:cs="Times New Roman"/>
          <w:sz w:val="24"/>
          <w:szCs w:val="24"/>
          <w:shd w:val="clear" w:color="auto" w:fill="FFFFFF"/>
        </w:rPr>
        <w:t>, </w:t>
      </w:r>
      <w:r w:rsidR="005B7B50" w:rsidRPr="00201870">
        <w:rPr>
          <w:rFonts w:ascii="Times New Roman" w:hAnsi="Times New Roman" w:cs="Times New Roman"/>
          <w:i/>
          <w:iCs/>
          <w:sz w:val="24"/>
          <w:szCs w:val="24"/>
          <w:shd w:val="clear" w:color="auto" w:fill="FFFFFF"/>
        </w:rPr>
        <w:t>57</w:t>
      </w:r>
      <w:r w:rsidR="005B7B50" w:rsidRPr="00201870">
        <w:rPr>
          <w:rFonts w:ascii="Times New Roman" w:hAnsi="Times New Roman" w:cs="Times New Roman"/>
          <w:sz w:val="24"/>
          <w:szCs w:val="24"/>
          <w:shd w:val="clear" w:color="auto" w:fill="FFFFFF"/>
        </w:rPr>
        <w:t xml:space="preserve">(7), 908-919. </w:t>
      </w:r>
    </w:p>
    <w:p w14:paraId="765D3186" w14:textId="1DF09239" w:rsidR="00BF36BD" w:rsidRPr="00201870" w:rsidRDefault="00B856E4" w:rsidP="00CB17EE">
      <w:pPr>
        <w:pStyle w:val="NoSpacing"/>
        <w:spacing w:line="480" w:lineRule="auto"/>
        <w:ind w:left="284" w:hanging="284"/>
        <w:rPr>
          <w:rFonts w:ascii="Times New Roman" w:hAnsi="Times New Roman" w:cs="Times New Roman"/>
          <w:sz w:val="24"/>
          <w:szCs w:val="24"/>
          <w:shd w:val="clear" w:color="auto" w:fill="FFFFFF"/>
        </w:rPr>
      </w:pPr>
      <w:r w:rsidRPr="00201870">
        <w:rPr>
          <w:rFonts w:ascii="Times New Roman" w:hAnsi="Times New Roman" w:cs="Times New Roman"/>
          <w:sz w:val="24"/>
          <w:szCs w:val="24"/>
          <w:shd w:val="clear" w:color="auto" w:fill="FFFFFF"/>
        </w:rPr>
        <w:lastRenderedPageBreak/>
        <w:t>Williams, A.</w:t>
      </w:r>
      <w:r w:rsidR="00BF36BD" w:rsidRPr="00201870">
        <w:rPr>
          <w:rFonts w:ascii="Times New Roman" w:hAnsi="Times New Roman" w:cs="Times New Roman"/>
          <w:sz w:val="24"/>
          <w:szCs w:val="24"/>
          <w:shd w:val="clear" w:color="auto" w:fill="FFFFFF"/>
        </w:rPr>
        <w:t xml:space="preserve">M., Chen, J. L., Li, G., &amp; </w:t>
      </w:r>
      <w:proofErr w:type="spellStart"/>
      <w:r w:rsidR="00BF36BD" w:rsidRPr="00201870">
        <w:rPr>
          <w:rFonts w:ascii="Times New Roman" w:hAnsi="Times New Roman" w:cs="Times New Roman"/>
          <w:sz w:val="24"/>
          <w:szCs w:val="24"/>
          <w:shd w:val="clear" w:color="auto" w:fill="FFFFFF"/>
        </w:rPr>
        <w:t>Baláž</w:t>
      </w:r>
      <w:proofErr w:type="spellEnd"/>
      <w:r w:rsidR="00BF36BD" w:rsidRPr="00201870">
        <w:rPr>
          <w:rFonts w:ascii="Times New Roman" w:hAnsi="Times New Roman" w:cs="Times New Roman"/>
          <w:sz w:val="24"/>
          <w:szCs w:val="24"/>
          <w:shd w:val="clear" w:color="auto" w:fill="FFFFFF"/>
        </w:rPr>
        <w:t xml:space="preserve">, V. (2021). </w:t>
      </w:r>
      <w:r w:rsidR="00201870" w:rsidRPr="00201870">
        <w:rPr>
          <w:rFonts w:ascii="Times New Roman" w:hAnsi="Times New Roman" w:cs="Times New Roman"/>
          <w:sz w:val="24"/>
          <w:szCs w:val="24"/>
          <w:shd w:val="clear" w:color="auto" w:fill="FFFFFF"/>
        </w:rPr>
        <w:t>Risk, uncertainty and ambiguity amid COVID-19:</w:t>
      </w:r>
      <w:r w:rsidR="00BF36BD" w:rsidRPr="00201870">
        <w:rPr>
          <w:rFonts w:ascii="Times New Roman" w:hAnsi="Times New Roman" w:cs="Times New Roman"/>
          <w:sz w:val="24"/>
          <w:szCs w:val="24"/>
          <w:shd w:val="clear" w:color="auto" w:fill="FFFFFF"/>
        </w:rPr>
        <w:t xml:space="preserve"> a multi-national analysis on international travel intentions. </w:t>
      </w:r>
      <w:r w:rsidR="00BF36BD" w:rsidRPr="00201870">
        <w:rPr>
          <w:rFonts w:ascii="Times New Roman" w:hAnsi="Times New Roman" w:cs="Times New Roman"/>
          <w:i/>
          <w:iCs/>
          <w:sz w:val="24"/>
          <w:szCs w:val="24"/>
          <w:shd w:val="clear" w:color="auto" w:fill="FFFFFF"/>
        </w:rPr>
        <w:t>Annals of Tourism Research</w:t>
      </w:r>
      <w:r w:rsidR="00BF36BD" w:rsidRPr="00201870">
        <w:rPr>
          <w:rFonts w:ascii="Times New Roman" w:hAnsi="Times New Roman" w:cs="Times New Roman"/>
          <w:sz w:val="24"/>
          <w:szCs w:val="24"/>
          <w:shd w:val="clear" w:color="auto" w:fill="FFFFFF"/>
        </w:rPr>
        <w:t xml:space="preserve">, </w:t>
      </w:r>
      <w:r w:rsidR="00201870">
        <w:rPr>
          <w:rFonts w:ascii="Times New Roman" w:hAnsi="Times New Roman" w:cs="Times New Roman"/>
          <w:sz w:val="24"/>
          <w:szCs w:val="24"/>
          <w:shd w:val="clear" w:color="auto" w:fill="FFFFFF"/>
        </w:rPr>
        <w:t xml:space="preserve">92, </w:t>
      </w:r>
      <w:r w:rsidR="00BF36BD" w:rsidRPr="00201870">
        <w:rPr>
          <w:rFonts w:ascii="Times New Roman" w:hAnsi="Times New Roman" w:cs="Times New Roman"/>
          <w:sz w:val="24"/>
          <w:szCs w:val="24"/>
          <w:shd w:val="clear" w:color="auto" w:fill="FFFFFF"/>
        </w:rPr>
        <w:t>103346.</w:t>
      </w:r>
    </w:p>
    <w:p w14:paraId="0B1A225F" w14:textId="24FC1924" w:rsidR="005B7B50"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201870">
        <w:rPr>
          <w:rFonts w:ascii="Times New Roman" w:hAnsi="Times New Roman" w:cs="Times New Roman"/>
          <w:sz w:val="24"/>
          <w:szCs w:val="24"/>
          <w:shd w:val="clear" w:color="auto" w:fill="FFFFFF"/>
        </w:rPr>
        <w:t xml:space="preserve">Woodside, A.G., &amp; Zhang, M. (2013). Cultural diversity and marketing transactions: </w:t>
      </w:r>
      <w:r w:rsidRPr="006B1F49">
        <w:rPr>
          <w:rFonts w:ascii="Times New Roman" w:hAnsi="Times New Roman" w:cs="Times New Roman"/>
          <w:color w:val="222222"/>
          <w:sz w:val="24"/>
          <w:szCs w:val="24"/>
          <w:shd w:val="clear" w:color="auto" w:fill="FFFFFF"/>
        </w:rPr>
        <w:t xml:space="preserve">Are market integration, large community size, and world religions necessary for fairness in ephemeral exchanges?  </w:t>
      </w:r>
      <w:r w:rsidRPr="006B1F49">
        <w:rPr>
          <w:rFonts w:ascii="Times New Roman" w:hAnsi="Times New Roman" w:cs="Times New Roman"/>
          <w:i/>
          <w:color w:val="222222"/>
          <w:sz w:val="24"/>
          <w:szCs w:val="24"/>
          <w:shd w:val="clear" w:color="auto" w:fill="FFFFFF"/>
        </w:rPr>
        <w:t>Psychology and Marketing, 30</w:t>
      </w:r>
      <w:r w:rsidRPr="006B1F49">
        <w:rPr>
          <w:rFonts w:ascii="Times New Roman" w:hAnsi="Times New Roman" w:cs="Times New Roman"/>
          <w:color w:val="222222"/>
          <w:sz w:val="24"/>
          <w:szCs w:val="24"/>
          <w:shd w:val="clear" w:color="auto" w:fill="FFFFFF"/>
        </w:rPr>
        <w:t>(3), 263-276.</w:t>
      </w:r>
    </w:p>
    <w:p w14:paraId="04A54785" w14:textId="3D3D57A1" w:rsidR="005B7B50" w:rsidRDefault="00B856E4"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Wu, P.L., </w:t>
      </w:r>
      <w:proofErr w:type="spellStart"/>
      <w:r>
        <w:rPr>
          <w:rFonts w:ascii="Times New Roman" w:hAnsi="Times New Roman" w:cs="Times New Roman"/>
          <w:color w:val="222222"/>
          <w:sz w:val="24"/>
          <w:szCs w:val="24"/>
          <w:shd w:val="clear" w:color="auto" w:fill="FFFFFF"/>
        </w:rPr>
        <w:t>Yeh</w:t>
      </w:r>
      <w:proofErr w:type="spellEnd"/>
      <w:r>
        <w:rPr>
          <w:rFonts w:ascii="Times New Roman" w:hAnsi="Times New Roman" w:cs="Times New Roman"/>
          <w:color w:val="222222"/>
          <w:sz w:val="24"/>
          <w:szCs w:val="24"/>
          <w:shd w:val="clear" w:color="auto" w:fill="FFFFFF"/>
        </w:rPr>
        <w:t>, S. S., &amp; Woodside, A.</w:t>
      </w:r>
      <w:r w:rsidR="005B7B50" w:rsidRPr="001E16AB">
        <w:rPr>
          <w:rFonts w:ascii="Times New Roman" w:hAnsi="Times New Roman" w:cs="Times New Roman"/>
          <w:color w:val="222222"/>
          <w:sz w:val="24"/>
          <w:szCs w:val="24"/>
          <w:shd w:val="clear" w:color="auto" w:fill="FFFFFF"/>
        </w:rPr>
        <w:t xml:space="preserve">G. (2014). Applying complexity theory to deepen service dominant logic: </w:t>
      </w:r>
      <w:proofErr w:type="spellStart"/>
      <w:r w:rsidR="005B7B50" w:rsidRPr="001E16AB">
        <w:rPr>
          <w:rFonts w:ascii="Times New Roman" w:hAnsi="Times New Roman" w:cs="Times New Roman"/>
          <w:color w:val="222222"/>
          <w:sz w:val="24"/>
          <w:szCs w:val="24"/>
          <w:shd w:val="clear" w:color="auto" w:fill="FFFFFF"/>
        </w:rPr>
        <w:t>Configural</w:t>
      </w:r>
      <w:proofErr w:type="spellEnd"/>
      <w:r w:rsidR="005B7B50" w:rsidRPr="001E16AB">
        <w:rPr>
          <w:rFonts w:ascii="Times New Roman" w:hAnsi="Times New Roman" w:cs="Times New Roman"/>
          <w:color w:val="222222"/>
          <w:sz w:val="24"/>
          <w:szCs w:val="24"/>
          <w:shd w:val="clear" w:color="auto" w:fill="FFFFFF"/>
        </w:rPr>
        <w:t xml:space="preserve"> analysis of customer experience-and-outcome assessments of professional services for personal transformations. </w:t>
      </w:r>
      <w:r w:rsidR="005B7B50" w:rsidRPr="001E16AB">
        <w:rPr>
          <w:rFonts w:ascii="Times New Roman" w:hAnsi="Times New Roman" w:cs="Times New Roman"/>
          <w:i/>
          <w:iCs/>
          <w:color w:val="222222"/>
          <w:sz w:val="24"/>
          <w:szCs w:val="24"/>
          <w:shd w:val="clear" w:color="auto" w:fill="FFFFFF"/>
        </w:rPr>
        <w:t>Journal of Business Research</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67</w:t>
      </w:r>
      <w:r w:rsidR="005B7B50" w:rsidRPr="001E16AB">
        <w:rPr>
          <w:rFonts w:ascii="Times New Roman" w:hAnsi="Times New Roman" w:cs="Times New Roman"/>
          <w:color w:val="222222"/>
          <w:sz w:val="24"/>
          <w:szCs w:val="24"/>
          <w:shd w:val="clear" w:color="auto" w:fill="FFFFFF"/>
        </w:rPr>
        <w:t>(8), 1647-1670.</w:t>
      </w:r>
    </w:p>
    <w:p w14:paraId="537049D6" w14:textId="668721DE" w:rsidR="00176728" w:rsidRPr="001E16AB" w:rsidRDefault="00176728" w:rsidP="00CB17EE">
      <w:pPr>
        <w:pStyle w:val="NoSpacing"/>
        <w:spacing w:line="48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Wu, L., &amp; Shimizu, T. (2020). </w:t>
      </w:r>
      <w:proofErr w:type="spellStart"/>
      <w:r w:rsidRPr="00176728">
        <w:rPr>
          <w:rFonts w:ascii="Times New Roman" w:hAnsi="Times New Roman" w:cs="Times New Roman"/>
          <w:color w:val="222222"/>
          <w:sz w:val="24"/>
          <w:szCs w:val="24"/>
          <w:shd w:val="clear" w:color="auto" w:fill="FFFFFF"/>
        </w:rPr>
        <w:t>Analyzing</w:t>
      </w:r>
      <w:proofErr w:type="spellEnd"/>
      <w:r w:rsidRPr="00176728">
        <w:rPr>
          <w:rFonts w:ascii="Times New Roman" w:hAnsi="Times New Roman" w:cs="Times New Roman"/>
          <w:color w:val="222222"/>
          <w:sz w:val="24"/>
          <w:szCs w:val="24"/>
          <w:shd w:val="clear" w:color="auto" w:fill="FFFFFF"/>
        </w:rPr>
        <w:t xml:space="preserve"> dynamic change of tourism destination image under the occurrence of a natural disaster: evidence from Japan</w:t>
      </w:r>
      <w:r>
        <w:rPr>
          <w:rFonts w:ascii="Times New Roman" w:hAnsi="Times New Roman" w:cs="Times New Roman"/>
          <w:color w:val="222222"/>
          <w:sz w:val="24"/>
          <w:szCs w:val="24"/>
          <w:shd w:val="clear" w:color="auto" w:fill="FFFFFF"/>
        </w:rPr>
        <w:t xml:space="preserve">. </w:t>
      </w:r>
      <w:r w:rsidRPr="00176728">
        <w:rPr>
          <w:rFonts w:ascii="Times New Roman" w:hAnsi="Times New Roman" w:cs="Times New Roman"/>
          <w:i/>
          <w:color w:val="222222"/>
          <w:sz w:val="24"/>
          <w:szCs w:val="24"/>
          <w:shd w:val="clear" w:color="auto" w:fill="FFFFFF"/>
        </w:rPr>
        <w:t>Current Issues in Tourism</w:t>
      </w:r>
      <w:r>
        <w:rPr>
          <w:rFonts w:ascii="Times New Roman" w:hAnsi="Times New Roman" w:cs="Times New Roman"/>
          <w:color w:val="222222"/>
          <w:sz w:val="24"/>
          <w:szCs w:val="24"/>
          <w:shd w:val="clear" w:color="auto" w:fill="FFFFFF"/>
        </w:rPr>
        <w:t xml:space="preserve">, </w:t>
      </w:r>
      <w:r w:rsidRPr="00E61AE9">
        <w:rPr>
          <w:rFonts w:ascii="Times New Roman" w:hAnsi="Times New Roman" w:cs="Times New Roman"/>
          <w:i/>
          <w:color w:val="222222"/>
          <w:sz w:val="24"/>
          <w:szCs w:val="24"/>
          <w:shd w:val="clear" w:color="auto" w:fill="FFFFFF"/>
        </w:rPr>
        <w:t>23</w:t>
      </w:r>
      <w:r>
        <w:rPr>
          <w:rFonts w:ascii="Times New Roman" w:hAnsi="Times New Roman" w:cs="Times New Roman"/>
          <w:color w:val="222222"/>
          <w:sz w:val="24"/>
          <w:szCs w:val="24"/>
          <w:shd w:val="clear" w:color="auto" w:fill="FFFFFF"/>
        </w:rPr>
        <w:t>(16), 2042-2058.</w:t>
      </w:r>
    </w:p>
    <w:p w14:paraId="53B564D9" w14:textId="77777777" w:rsidR="005B7B50" w:rsidRPr="001E16AB" w:rsidRDefault="005B7B50" w:rsidP="00CB17EE">
      <w:pPr>
        <w:pStyle w:val="NoSpacing"/>
        <w:spacing w:line="480" w:lineRule="auto"/>
        <w:ind w:left="284" w:hanging="284"/>
        <w:rPr>
          <w:rFonts w:ascii="Times New Roman" w:hAnsi="Times New Roman" w:cs="Times New Roman"/>
          <w:color w:val="222222"/>
          <w:sz w:val="24"/>
          <w:szCs w:val="24"/>
          <w:shd w:val="clear" w:color="auto" w:fill="FFFFFF"/>
        </w:rPr>
      </w:pPr>
      <w:r w:rsidRPr="001E16AB">
        <w:rPr>
          <w:rFonts w:ascii="Times New Roman" w:hAnsi="Times New Roman" w:cs="Times New Roman"/>
          <w:color w:val="222222"/>
          <w:sz w:val="24"/>
          <w:szCs w:val="24"/>
          <w:shd w:val="clear" w:color="auto" w:fill="FFFFFF"/>
        </w:rPr>
        <w:t>Zahra, A., &amp; Ryan, C. (2007). From chaos to cohesion—Complexity in tourism structures: An analysis of New Zealand's regional tourism organizations. </w:t>
      </w:r>
      <w:r w:rsidRPr="001E16AB">
        <w:rPr>
          <w:rFonts w:ascii="Times New Roman" w:hAnsi="Times New Roman" w:cs="Times New Roman"/>
          <w:i/>
          <w:iCs/>
          <w:color w:val="222222"/>
          <w:sz w:val="24"/>
          <w:szCs w:val="24"/>
          <w:shd w:val="clear" w:color="auto" w:fill="FFFFFF"/>
        </w:rPr>
        <w:t>Tourism Management</w:t>
      </w:r>
      <w:r w:rsidRPr="001E16AB">
        <w:rPr>
          <w:rFonts w:ascii="Times New Roman" w:hAnsi="Times New Roman" w:cs="Times New Roman"/>
          <w:color w:val="222222"/>
          <w:sz w:val="24"/>
          <w:szCs w:val="24"/>
          <w:shd w:val="clear" w:color="auto" w:fill="FFFFFF"/>
        </w:rPr>
        <w:t>, </w:t>
      </w:r>
      <w:r w:rsidRPr="001E16AB">
        <w:rPr>
          <w:rFonts w:ascii="Times New Roman" w:hAnsi="Times New Roman" w:cs="Times New Roman"/>
          <w:i/>
          <w:iCs/>
          <w:color w:val="222222"/>
          <w:sz w:val="24"/>
          <w:szCs w:val="24"/>
          <w:shd w:val="clear" w:color="auto" w:fill="FFFFFF"/>
        </w:rPr>
        <w:t>28</w:t>
      </w:r>
      <w:r w:rsidRPr="001E16AB">
        <w:rPr>
          <w:rFonts w:ascii="Times New Roman" w:hAnsi="Times New Roman" w:cs="Times New Roman"/>
          <w:color w:val="222222"/>
          <w:sz w:val="24"/>
          <w:szCs w:val="24"/>
          <w:shd w:val="clear" w:color="auto" w:fill="FFFFFF"/>
        </w:rPr>
        <w:t>(3), 854-862.</w:t>
      </w:r>
    </w:p>
    <w:p w14:paraId="70EAC720" w14:textId="3D309BDE" w:rsidR="005B7B50" w:rsidRDefault="00B856E4" w:rsidP="00CB17EE">
      <w:pPr>
        <w:pStyle w:val="NoSpacing"/>
        <w:spacing w:line="480" w:lineRule="auto"/>
        <w:ind w:left="284" w:hanging="284"/>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Zopiatis</w:t>
      </w:r>
      <w:proofErr w:type="spellEnd"/>
      <w:r>
        <w:rPr>
          <w:rFonts w:ascii="Times New Roman" w:hAnsi="Times New Roman" w:cs="Times New Roman"/>
          <w:color w:val="222222"/>
          <w:sz w:val="24"/>
          <w:szCs w:val="24"/>
          <w:shd w:val="clear" w:color="auto" w:fill="FFFFFF"/>
        </w:rPr>
        <w:t>, A., Savva, C.</w:t>
      </w:r>
      <w:r w:rsidR="005B7B50" w:rsidRPr="001E16AB">
        <w:rPr>
          <w:rFonts w:ascii="Times New Roman" w:hAnsi="Times New Roman" w:cs="Times New Roman"/>
          <w:color w:val="222222"/>
          <w:sz w:val="24"/>
          <w:szCs w:val="24"/>
          <w:shd w:val="clear" w:color="auto" w:fill="FFFFFF"/>
        </w:rPr>
        <w:t xml:space="preserve">S., &amp; </w:t>
      </w:r>
      <w:proofErr w:type="spellStart"/>
      <w:r w:rsidR="005B7B50" w:rsidRPr="001E16AB">
        <w:rPr>
          <w:rFonts w:ascii="Times New Roman" w:hAnsi="Times New Roman" w:cs="Times New Roman"/>
          <w:color w:val="222222"/>
          <w:sz w:val="24"/>
          <w:szCs w:val="24"/>
          <w:shd w:val="clear" w:color="auto" w:fill="FFFFFF"/>
        </w:rPr>
        <w:t>Lambertides</w:t>
      </w:r>
      <w:proofErr w:type="spellEnd"/>
      <w:r w:rsidR="005B7B50" w:rsidRPr="001E16AB">
        <w:rPr>
          <w:rFonts w:ascii="Times New Roman" w:hAnsi="Times New Roman" w:cs="Times New Roman"/>
          <w:color w:val="222222"/>
          <w:sz w:val="24"/>
          <w:szCs w:val="24"/>
          <w:shd w:val="clear" w:color="auto" w:fill="FFFFFF"/>
        </w:rPr>
        <w:t>, N. (2020). The non-inclusive nature of ‘all inclusive’ economics: Paradoxes and possibilities of the resort complex. </w:t>
      </w:r>
      <w:r w:rsidR="005B7B50" w:rsidRPr="001E16AB">
        <w:rPr>
          <w:rFonts w:ascii="Times New Roman" w:hAnsi="Times New Roman" w:cs="Times New Roman"/>
          <w:i/>
          <w:iCs/>
          <w:color w:val="222222"/>
          <w:sz w:val="24"/>
          <w:szCs w:val="24"/>
          <w:shd w:val="clear" w:color="auto" w:fill="FFFFFF"/>
        </w:rPr>
        <w:t>Tourism Management</w:t>
      </w:r>
      <w:r w:rsidR="005B7B50" w:rsidRPr="001E16AB">
        <w:rPr>
          <w:rFonts w:ascii="Times New Roman" w:hAnsi="Times New Roman" w:cs="Times New Roman"/>
          <w:color w:val="222222"/>
          <w:sz w:val="24"/>
          <w:szCs w:val="24"/>
          <w:shd w:val="clear" w:color="auto" w:fill="FFFFFF"/>
        </w:rPr>
        <w:t>, </w:t>
      </w:r>
      <w:r w:rsidR="005B7B50" w:rsidRPr="001E16AB">
        <w:rPr>
          <w:rFonts w:ascii="Times New Roman" w:hAnsi="Times New Roman" w:cs="Times New Roman"/>
          <w:i/>
          <w:iCs/>
          <w:color w:val="222222"/>
          <w:sz w:val="24"/>
          <w:szCs w:val="24"/>
          <w:shd w:val="clear" w:color="auto" w:fill="FFFFFF"/>
        </w:rPr>
        <w:t>78</w:t>
      </w:r>
      <w:r w:rsidR="005B7B50" w:rsidRPr="001E16AB">
        <w:rPr>
          <w:rFonts w:ascii="Times New Roman" w:hAnsi="Times New Roman" w:cs="Times New Roman"/>
          <w:color w:val="222222"/>
          <w:sz w:val="24"/>
          <w:szCs w:val="24"/>
          <w:shd w:val="clear" w:color="auto" w:fill="FFFFFF"/>
        </w:rPr>
        <w:t>, 104054.</w:t>
      </w:r>
    </w:p>
    <w:p w14:paraId="2FA9CC00" w14:textId="77777777" w:rsidR="00D60EBB" w:rsidRDefault="00D60EBB" w:rsidP="00CB17EE">
      <w:pPr>
        <w:pStyle w:val="NoSpacing"/>
        <w:spacing w:line="480" w:lineRule="auto"/>
        <w:ind w:left="284" w:hanging="284"/>
        <w:rPr>
          <w:rFonts w:ascii="Times New Roman" w:hAnsi="Times New Roman" w:cs="Times New Roman"/>
          <w:color w:val="222222"/>
          <w:sz w:val="24"/>
          <w:szCs w:val="24"/>
          <w:shd w:val="clear" w:color="auto" w:fill="FFFFFF"/>
        </w:rPr>
      </w:pPr>
    </w:p>
    <w:p w14:paraId="12EF1EAB" w14:textId="46087075" w:rsidR="00F54767" w:rsidRDefault="00F54767" w:rsidP="005F1411">
      <w:pPr>
        <w:spacing w:after="0" w:line="240" w:lineRule="auto"/>
        <w:rPr>
          <w:rFonts w:ascii="Times New Roman" w:hAnsi="Times New Roman"/>
          <w:b/>
          <w:bCs/>
          <w:sz w:val="24"/>
          <w:szCs w:val="24"/>
        </w:rPr>
      </w:pPr>
    </w:p>
    <w:p w14:paraId="4CCAACE5" w14:textId="77777777" w:rsidR="005F1411" w:rsidRDefault="005F1411">
      <w:pPr>
        <w:rPr>
          <w:rFonts w:ascii="Times New Roman" w:hAnsi="Times New Roman"/>
          <w:b/>
          <w:bCs/>
          <w:sz w:val="24"/>
          <w:szCs w:val="24"/>
        </w:rPr>
      </w:pPr>
      <w:r>
        <w:rPr>
          <w:rFonts w:ascii="Times New Roman" w:hAnsi="Times New Roman"/>
          <w:b/>
          <w:bCs/>
          <w:sz w:val="24"/>
          <w:szCs w:val="24"/>
        </w:rPr>
        <w:br w:type="page"/>
      </w:r>
    </w:p>
    <w:p w14:paraId="36741C3E" w14:textId="7922F2D4" w:rsidR="00FC1F87" w:rsidRDefault="00F54767" w:rsidP="000059F8">
      <w:pPr>
        <w:spacing w:after="0" w:line="480" w:lineRule="auto"/>
        <w:rPr>
          <w:rFonts w:ascii="Times New Roman" w:hAnsi="Times New Roman"/>
          <w:bCs/>
          <w:sz w:val="24"/>
          <w:szCs w:val="24"/>
        </w:rPr>
      </w:pPr>
      <w:r>
        <w:rPr>
          <w:rFonts w:ascii="Times New Roman" w:hAnsi="Times New Roman"/>
          <w:b/>
          <w:bCs/>
          <w:sz w:val="24"/>
          <w:szCs w:val="24"/>
        </w:rPr>
        <w:lastRenderedPageBreak/>
        <w:t>Table 1</w:t>
      </w:r>
      <w:r w:rsidR="00FC1F87" w:rsidRPr="00FC1F87">
        <w:rPr>
          <w:rFonts w:ascii="Times New Roman" w:hAnsi="Times New Roman"/>
          <w:b/>
          <w:bCs/>
          <w:sz w:val="24"/>
          <w:szCs w:val="24"/>
        </w:rPr>
        <w:t xml:space="preserve">: </w:t>
      </w:r>
      <w:r w:rsidR="00FC1F87" w:rsidRPr="007611DD">
        <w:rPr>
          <w:rFonts w:ascii="Times New Roman" w:hAnsi="Times New Roman"/>
          <w:bCs/>
          <w:sz w:val="24"/>
          <w:szCs w:val="24"/>
        </w:rPr>
        <w:t>Correlation matrix</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012"/>
        <w:gridCol w:w="827"/>
        <w:gridCol w:w="826"/>
        <w:gridCol w:w="826"/>
        <w:gridCol w:w="826"/>
        <w:gridCol w:w="653"/>
      </w:tblGrid>
      <w:tr w:rsidR="00BB4EA0" w:rsidRPr="00BB4EA0" w14:paraId="1BF2FB4A" w14:textId="77777777" w:rsidTr="00BB4EA0">
        <w:tc>
          <w:tcPr>
            <w:tcW w:w="336" w:type="dxa"/>
            <w:tcBorders>
              <w:top w:val="single" w:sz="4" w:space="0" w:color="auto"/>
              <w:bottom w:val="single" w:sz="4" w:space="0" w:color="auto"/>
            </w:tcBorders>
          </w:tcPr>
          <w:p w14:paraId="2E5A5D04" w14:textId="77777777" w:rsidR="00BB4EA0" w:rsidRPr="00BB4EA0" w:rsidRDefault="00BB4EA0" w:rsidP="00BB4EA0">
            <w:pPr>
              <w:spacing w:line="480" w:lineRule="auto"/>
              <w:rPr>
                <w:rFonts w:ascii="Times New Roman" w:hAnsi="Times New Roman"/>
                <w:sz w:val="24"/>
                <w:szCs w:val="24"/>
              </w:rPr>
            </w:pPr>
          </w:p>
        </w:tc>
        <w:tc>
          <w:tcPr>
            <w:tcW w:w="4012" w:type="dxa"/>
            <w:tcBorders>
              <w:top w:val="single" w:sz="4" w:space="0" w:color="auto"/>
              <w:bottom w:val="single" w:sz="4" w:space="0" w:color="auto"/>
            </w:tcBorders>
          </w:tcPr>
          <w:p w14:paraId="5BAF2CA1" w14:textId="77777777" w:rsidR="00BB4EA0" w:rsidRPr="00BB4EA0" w:rsidRDefault="00BB4EA0" w:rsidP="00BB4EA0">
            <w:pPr>
              <w:spacing w:line="480" w:lineRule="auto"/>
              <w:rPr>
                <w:rFonts w:ascii="Times New Roman" w:hAnsi="Times New Roman"/>
                <w:sz w:val="24"/>
                <w:szCs w:val="24"/>
              </w:rPr>
            </w:pPr>
          </w:p>
        </w:tc>
        <w:tc>
          <w:tcPr>
            <w:tcW w:w="827" w:type="dxa"/>
            <w:tcBorders>
              <w:top w:val="single" w:sz="4" w:space="0" w:color="auto"/>
              <w:bottom w:val="single" w:sz="4" w:space="0" w:color="auto"/>
            </w:tcBorders>
          </w:tcPr>
          <w:p w14:paraId="6A5015F2" w14:textId="77777777" w:rsidR="00BB4EA0" w:rsidRPr="00BB4EA0" w:rsidRDefault="00BB4EA0" w:rsidP="00BB4EA0">
            <w:pPr>
              <w:spacing w:line="480" w:lineRule="auto"/>
              <w:rPr>
                <w:rFonts w:ascii="Times New Roman" w:hAnsi="Times New Roman"/>
                <w:b/>
                <w:sz w:val="24"/>
                <w:szCs w:val="24"/>
              </w:rPr>
            </w:pPr>
            <w:r w:rsidRPr="00BB4EA0">
              <w:rPr>
                <w:rFonts w:ascii="Times New Roman" w:hAnsi="Times New Roman"/>
                <w:b/>
                <w:sz w:val="24"/>
                <w:szCs w:val="24"/>
              </w:rPr>
              <w:t>1</w:t>
            </w:r>
          </w:p>
        </w:tc>
        <w:tc>
          <w:tcPr>
            <w:tcW w:w="826" w:type="dxa"/>
            <w:tcBorders>
              <w:top w:val="single" w:sz="4" w:space="0" w:color="auto"/>
              <w:bottom w:val="single" w:sz="4" w:space="0" w:color="auto"/>
            </w:tcBorders>
          </w:tcPr>
          <w:p w14:paraId="1D66CF9D" w14:textId="77777777" w:rsidR="00BB4EA0" w:rsidRPr="00BB4EA0" w:rsidRDefault="00BB4EA0" w:rsidP="00BB4EA0">
            <w:pPr>
              <w:spacing w:line="480" w:lineRule="auto"/>
              <w:rPr>
                <w:rFonts w:ascii="Times New Roman" w:hAnsi="Times New Roman"/>
                <w:b/>
                <w:sz w:val="24"/>
                <w:szCs w:val="24"/>
              </w:rPr>
            </w:pPr>
            <w:r w:rsidRPr="00BB4EA0">
              <w:rPr>
                <w:rFonts w:ascii="Times New Roman" w:hAnsi="Times New Roman"/>
                <w:b/>
                <w:sz w:val="24"/>
                <w:szCs w:val="24"/>
              </w:rPr>
              <w:t>2</w:t>
            </w:r>
          </w:p>
        </w:tc>
        <w:tc>
          <w:tcPr>
            <w:tcW w:w="826" w:type="dxa"/>
            <w:tcBorders>
              <w:top w:val="single" w:sz="4" w:space="0" w:color="auto"/>
              <w:bottom w:val="single" w:sz="4" w:space="0" w:color="auto"/>
            </w:tcBorders>
          </w:tcPr>
          <w:p w14:paraId="0C3786B1" w14:textId="77777777" w:rsidR="00BB4EA0" w:rsidRPr="00BB4EA0" w:rsidRDefault="00BB4EA0" w:rsidP="00BB4EA0">
            <w:pPr>
              <w:spacing w:line="480" w:lineRule="auto"/>
              <w:rPr>
                <w:rFonts w:ascii="Times New Roman" w:hAnsi="Times New Roman"/>
                <w:b/>
                <w:sz w:val="24"/>
                <w:szCs w:val="24"/>
              </w:rPr>
            </w:pPr>
            <w:r w:rsidRPr="00BB4EA0">
              <w:rPr>
                <w:rFonts w:ascii="Times New Roman" w:hAnsi="Times New Roman"/>
                <w:b/>
                <w:sz w:val="24"/>
                <w:szCs w:val="24"/>
              </w:rPr>
              <w:t>3</w:t>
            </w:r>
          </w:p>
        </w:tc>
        <w:tc>
          <w:tcPr>
            <w:tcW w:w="826" w:type="dxa"/>
            <w:tcBorders>
              <w:top w:val="single" w:sz="4" w:space="0" w:color="auto"/>
              <w:bottom w:val="single" w:sz="4" w:space="0" w:color="auto"/>
            </w:tcBorders>
          </w:tcPr>
          <w:p w14:paraId="4936E0CF" w14:textId="77777777" w:rsidR="00BB4EA0" w:rsidRPr="00BB4EA0" w:rsidRDefault="00BB4EA0" w:rsidP="00BB4EA0">
            <w:pPr>
              <w:spacing w:line="480" w:lineRule="auto"/>
              <w:rPr>
                <w:rFonts w:ascii="Times New Roman" w:hAnsi="Times New Roman"/>
                <w:b/>
                <w:sz w:val="24"/>
                <w:szCs w:val="24"/>
              </w:rPr>
            </w:pPr>
            <w:r w:rsidRPr="00BB4EA0">
              <w:rPr>
                <w:rFonts w:ascii="Times New Roman" w:hAnsi="Times New Roman"/>
                <w:b/>
                <w:sz w:val="24"/>
                <w:szCs w:val="24"/>
              </w:rPr>
              <w:t>4</w:t>
            </w:r>
          </w:p>
        </w:tc>
        <w:tc>
          <w:tcPr>
            <w:tcW w:w="653" w:type="dxa"/>
            <w:tcBorders>
              <w:top w:val="single" w:sz="4" w:space="0" w:color="auto"/>
              <w:bottom w:val="single" w:sz="4" w:space="0" w:color="auto"/>
            </w:tcBorders>
          </w:tcPr>
          <w:p w14:paraId="595B3AFE" w14:textId="77777777" w:rsidR="00BB4EA0" w:rsidRPr="00BB4EA0" w:rsidRDefault="00BB4EA0" w:rsidP="00BB4EA0">
            <w:pPr>
              <w:spacing w:line="480" w:lineRule="auto"/>
              <w:rPr>
                <w:rFonts w:ascii="Times New Roman" w:hAnsi="Times New Roman"/>
                <w:b/>
                <w:sz w:val="24"/>
                <w:szCs w:val="24"/>
              </w:rPr>
            </w:pPr>
            <w:r w:rsidRPr="00BB4EA0">
              <w:rPr>
                <w:rFonts w:ascii="Times New Roman" w:hAnsi="Times New Roman"/>
                <w:b/>
                <w:sz w:val="24"/>
                <w:szCs w:val="24"/>
              </w:rPr>
              <w:t>5</w:t>
            </w:r>
          </w:p>
        </w:tc>
      </w:tr>
      <w:tr w:rsidR="00BB4EA0" w:rsidRPr="00BB4EA0" w14:paraId="23AAEAE3" w14:textId="77777777" w:rsidTr="00BB4EA0">
        <w:tc>
          <w:tcPr>
            <w:tcW w:w="336" w:type="dxa"/>
            <w:tcBorders>
              <w:top w:val="single" w:sz="4" w:space="0" w:color="auto"/>
            </w:tcBorders>
          </w:tcPr>
          <w:p w14:paraId="539F17A1"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c>
          <w:tcPr>
            <w:tcW w:w="4012" w:type="dxa"/>
            <w:tcBorders>
              <w:top w:val="single" w:sz="4" w:space="0" w:color="auto"/>
            </w:tcBorders>
          </w:tcPr>
          <w:p w14:paraId="195A5BD9"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 xml:space="preserve">Cultural </w:t>
            </w:r>
            <w:proofErr w:type="spellStart"/>
            <w:r w:rsidRPr="00BB4EA0">
              <w:rPr>
                <w:rFonts w:ascii="Times New Roman" w:hAnsi="Times New Roman"/>
                <w:sz w:val="24"/>
                <w:szCs w:val="24"/>
              </w:rPr>
              <w:t>Orientation</w:t>
            </w:r>
            <w:proofErr w:type="spellEnd"/>
          </w:p>
        </w:tc>
        <w:tc>
          <w:tcPr>
            <w:tcW w:w="827" w:type="dxa"/>
            <w:tcBorders>
              <w:top w:val="single" w:sz="4" w:space="0" w:color="auto"/>
            </w:tcBorders>
          </w:tcPr>
          <w:p w14:paraId="3A825DF0"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c>
          <w:tcPr>
            <w:tcW w:w="826" w:type="dxa"/>
            <w:tcBorders>
              <w:top w:val="single" w:sz="4" w:space="0" w:color="auto"/>
            </w:tcBorders>
          </w:tcPr>
          <w:p w14:paraId="365A8C51" w14:textId="77777777" w:rsidR="00BB4EA0" w:rsidRPr="00BB4EA0" w:rsidRDefault="00BB4EA0" w:rsidP="00BB4EA0">
            <w:pPr>
              <w:spacing w:line="480" w:lineRule="auto"/>
              <w:rPr>
                <w:rFonts w:ascii="Times New Roman" w:hAnsi="Times New Roman"/>
                <w:sz w:val="24"/>
                <w:szCs w:val="24"/>
              </w:rPr>
            </w:pPr>
          </w:p>
        </w:tc>
        <w:tc>
          <w:tcPr>
            <w:tcW w:w="826" w:type="dxa"/>
            <w:tcBorders>
              <w:top w:val="single" w:sz="4" w:space="0" w:color="auto"/>
            </w:tcBorders>
          </w:tcPr>
          <w:p w14:paraId="4AC5C7E2" w14:textId="77777777" w:rsidR="00BB4EA0" w:rsidRPr="00BB4EA0" w:rsidRDefault="00BB4EA0" w:rsidP="00BB4EA0">
            <w:pPr>
              <w:spacing w:line="480" w:lineRule="auto"/>
              <w:rPr>
                <w:rFonts w:ascii="Times New Roman" w:hAnsi="Times New Roman"/>
                <w:sz w:val="24"/>
                <w:szCs w:val="24"/>
              </w:rPr>
            </w:pPr>
          </w:p>
        </w:tc>
        <w:tc>
          <w:tcPr>
            <w:tcW w:w="826" w:type="dxa"/>
            <w:tcBorders>
              <w:top w:val="single" w:sz="4" w:space="0" w:color="auto"/>
            </w:tcBorders>
          </w:tcPr>
          <w:p w14:paraId="2091F561" w14:textId="77777777" w:rsidR="00BB4EA0" w:rsidRPr="00BB4EA0" w:rsidRDefault="00BB4EA0" w:rsidP="00BB4EA0">
            <w:pPr>
              <w:spacing w:line="480" w:lineRule="auto"/>
              <w:rPr>
                <w:rFonts w:ascii="Times New Roman" w:hAnsi="Times New Roman"/>
                <w:sz w:val="24"/>
                <w:szCs w:val="24"/>
              </w:rPr>
            </w:pPr>
          </w:p>
        </w:tc>
        <w:tc>
          <w:tcPr>
            <w:tcW w:w="653" w:type="dxa"/>
            <w:tcBorders>
              <w:top w:val="single" w:sz="4" w:space="0" w:color="auto"/>
            </w:tcBorders>
          </w:tcPr>
          <w:p w14:paraId="1A7F60A2" w14:textId="77777777" w:rsidR="00BB4EA0" w:rsidRPr="00BB4EA0" w:rsidRDefault="00BB4EA0" w:rsidP="00BB4EA0">
            <w:pPr>
              <w:spacing w:line="480" w:lineRule="auto"/>
              <w:rPr>
                <w:rFonts w:ascii="Times New Roman" w:hAnsi="Times New Roman"/>
                <w:sz w:val="24"/>
                <w:szCs w:val="24"/>
              </w:rPr>
            </w:pPr>
          </w:p>
        </w:tc>
      </w:tr>
      <w:tr w:rsidR="00BB4EA0" w:rsidRPr="00BB4EA0" w14:paraId="30E7DA63" w14:textId="77777777" w:rsidTr="00BB4EA0">
        <w:tc>
          <w:tcPr>
            <w:tcW w:w="336" w:type="dxa"/>
          </w:tcPr>
          <w:p w14:paraId="6F01DD9B"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2</w:t>
            </w:r>
          </w:p>
        </w:tc>
        <w:tc>
          <w:tcPr>
            <w:tcW w:w="4012" w:type="dxa"/>
          </w:tcPr>
          <w:p w14:paraId="359F66AA" w14:textId="77777777" w:rsidR="00BB4EA0" w:rsidRPr="00BB4EA0" w:rsidRDefault="00BB4EA0" w:rsidP="00BB4EA0">
            <w:pPr>
              <w:spacing w:line="480" w:lineRule="auto"/>
              <w:rPr>
                <w:rFonts w:ascii="Times New Roman" w:hAnsi="Times New Roman"/>
                <w:sz w:val="24"/>
                <w:szCs w:val="24"/>
              </w:rPr>
            </w:pPr>
            <w:proofErr w:type="spellStart"/>
            <w:r w:rsidRPr="00BB4EA0">
              <w:rPr>
                <w:rFonts w:ascii="Times New Roman" w:hAnsi="Times New Roman"/>
                <w:sz w:val="24"/>
                <w:szCs w:val="24"/>
              </w:rPr>
              <w:t>Destination</w:t>
            </w:r>
            <w:proofErr w:type="spellEnd"/>
            <w:r w:rsidRPr="00BB4EA0">
              <w:rPr>
                <w:rFonts w:ascii="Times New Roman" w:hAnsi="Times New Roman"/>
                <w:sz w:val="24"/>
                <w:szCs w:val="24"/>
              </w:rPr>
              <w:t xml:space="preserve"> </w:t>
            </w:r>
            <w:proofErr w:type="spellStart"/>
            <w:r w:rsidRPr="00BB4EA0">
              <w:rPr>
                <w:rFonts w:ascii="Times New Roman" w:hAnsi="Times New Roman"/>
                <w:sz w:val="24"/>
                <w:szCs w:val="24"/>
              </w:rPr>
              <w:t>Attributes</w:t>
            </w:r>
            <w:proofErr w:type="spellEnd"/>
          </w:p>
        </w:tc>
        <w:tc>
          <w:tcPr>
            <w:tcW w:w="827" w:type="dxa"/>
          </w:tcPr>
          <w:p w14:paraId="3F325C34"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.032</w:t>
            </w:r>
          </w:p>
        </w:tc>
        <w:tc>
          <w:tcPr>
            <w:tcW w:w="826" w:type="dxa"/>
          </w:tcPr>
          <w:p w14:paraId="0A080592"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c>
          <w:tcPr>
            <w:tcW w:w="826" w:type="dxa"/>
          </w:tcPr>
          <w:p w14:paraId="70CA5ADF" w14:textId="77777777" w:rsidR="00BB4EA0" w:rsidRPr="00BB4EA0" w:rsidRDefault="00BB4EA0" w:rsidP="00BB4EA0">
            <w:pPr>
              <w:spacing w:line="480" w:lineRule="auto"/>
              <w:rPr>
                <w:rFonts w:ascii="Times New Roman" w:hAnsi="Times New Roman"/>
                <w:sz w:val="24"/>
                <w:szCs w:val="24"/>
              </w:rPr>
            </w:pPr>
          </w:p>
        </w:tc>
        <w:tc>
          <w:tcPr>
            <w:tcW w:w="826" w:type="dxa"/>
          </w:tcPr>
          <w:p w14:paraId="1E0D1CFE" w14:textId="77777777" w:rsidR="00BB4EA0" w:rsidRPr="00BB4EA0" w:rsidRDefault="00BB4EA0" w:rsidP="00BB4EA0">
            <w:pPr>
              <w:spacing w:line="480" w:lineRule="auto"/>
              <w:rPr>
                <w:rFonts w:ascii="Times New Roman" w:hAnsi="Times New Roman"/>
                <w:sz w:val="24"/>
                <w:szCs w:val="24"/>
              </w:rPr>
            </w:pPr>
          </w:p>
        </w:tc>
        <w:tc>
          <w:tcPr>
            <w:tcW w:w="653" w:type="dxa"/>
          </w:tcPr>
          <w:p w14:paraId="781DF90A" w14:textId="77777777" w:rsidR="00BB4EA0" w:rsidRPr="00BB4EA0" w:rsidRDefault="00BB4EA0" w:rsidP="00BB4EA0">
            <w:pPr>
              <w:spacing w:line="480" w:lineRule="auto"/>
              <w:rPr>
                <w:rFonts w:ascii="Times New Roman" w:hAnsi="Times New Roman"/>
                <w:sz w:val="24"/>
                <w:szCs w:val="24"/>
              </w:rPr>
            </w:pPr>
          </w:p>
        </w:tc>
      </w:tr>
      <w:tr w:rsidR="00BB4EA0" w:rsidRPr="00BB4EA0" w14:paraId="6CF28A09" w14:textId="77777777" w:rsidTr="00BB4EA0">
        <w:tc>
          <w:tcPr>
            <w:tcW w:w="336" w:type="dxa"/>
          </w:tcPr>
          <w:p w14:paraId="49B1D537"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3</w:t>
            </w:r>
          </w:p>
        </w:tc>
        <w:tc>
          <w:tcPr>
            <w:tcW w:w="4012" w:type="dxa"/>
          </w:tcPr>
          <w:p w14:paraId="464D833C"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 xml:space="preserve">Positive Travel </w:t>
            </w:r>
            <w:proofErr w:type="spellStart"/>
            <w:r w:rsidRPr="00BB4EA0">
              <w:rPr>
                <w:rFonts w:ascii="Times New Roman" w:hAnsi="Times New Roman"/>
                <w:sz w:val="24"/>
                <w:szCs w:val="24"/>
              </w:rPr>
              <w:t>Attributes</w:t>
            </w:r>
            <w:proofErr w:type="spellEnd"/>
          </w:p>
        </w:tc>
        <w:tc>
          <w:tcPr>
            <w:tcW w:w="827" w:type="dxa"/>
          </w:tcPr>
          <w:p w14:paraId="26B06FFD"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.005</w:t>
            </w:r>
          </w:p>
        </w:tc>
        <w:tc>
          <w:tcPr>
            <w:tcW w:w="826" w:type="dxa"/>
          </w:tcPr>
          <w:p w14:paraId="59C4F28F"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.027</w:t>
            </w:r>
          </w:p>
        </w:tc>
        <w:tc>
          <w:tcPr>
            <w:tcW w:w="826" w:type="dxa"/>
          </w:tcPr>
          <w:p w14:paraId="739A33E2"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c>
          <w:tcPr>
            <w:tcW w:w="826" w:type="dxa"/>
          </w:tcPr>
          <w:p w14:paraId="7DC5606E" w14:textId="77777777" w:rsidR="00BB4EA0" w:rsidRPr="00BB4EA0" w:rsidRDefault="00BB4EA0" w:rsidP="00BB4EA0">
            <w:pPr>
              <w:spacing w:line="480" w:lineRule="auto"/>
              <w:rPr>
                <w:rFonts w:ascii="Times New Roman" w:hAnsi="Times New Roman"/>
                <w:sz w:val="24"/>
                <w:szCs w:val="24"/>
              </w:rPr>
            </w:pPr>
          </w:p>
        </w:tc>
        <w:tc>
          <w:tcPr>
            <w:tcW w:w="653" w:type="dxa"/>
          </w:tcPr>
          <w:p w14:paraId="18115B91" w14:textId="77777777" w:rsidR="00BB4EA0" w:rsidRPr="00BB4EA0" w:rsidRDefault="00BB4EA0" w:rsidP="00BB4EA0">
            <w:pPr>
              <w:spacing w:line="480" w:lineRule="auto"/>
              <w:rPr>
                <w:rFonts w:ascii="Times New Roman" w:hAnsi="Times New Roman"/>
                <w:sz w:val="24"/>
                <w:szCs w:val="24"/>
              </w:rPr>
            </w:pPr>
          </w:p>
        </w:tc>
      </w:tr>
      <w:tr w:rsidR="00BB4EA0" w:rsidRPr="00BB4EA0" w14:paraId="1C4A275C" w14:textId="77777777" w:rsidTr="00BB4EA0">
        <w:tc>
          <w:tcPr>
            <w:tcW w:w="336" w:type="dxa"/>
          </w:tcPr>
          <w:p w14:paraId="2FA67C99"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4</w:t>
            </w:r>
          </w:p>
        </w:tc>
        <w:tc>
          <w:tcPr>
            <w:tcW w:w="4012" w:type="dxa"/>
          </w:tcPr>
          <w:p w14:paraId="2106C0D7"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 xml:space="preserve">Negative Travel </w:t>
            </w:r>
            <w:proofErr w:type="spellStart"/>
            <w:r w:rsidRPr="00BB4EA0">
              <w:rPr>
                <w:rFonts w:ascii="Times New Roman" w:hAnsi="Times New Roman"/>
                <w:sz w:val="24"/>
                <w:szCs w:val="24"/>
              </w:rPr>
              <w:t>Attributes</w:t>
            </w:r>
            <w:proofErr w:type="spellEnd"/>
          </w:p>
        </w:tc>
        <w:tc>
          <w:tcPr>
            <w:tcW w:w="827" w:type="dxa"/>
          </w:tcPr>
          <w:p w14:paraId="1B20C7FB"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-.001</w:t>
            </w:r>
          </w:p>
        </w:tc>
        <w:tc>
          <w:tcPr>
            <w:tcW w:w="826" w:type="dxa"/>
          </w:tcPr>
          <w:p w14:paraId="53A4B3C9"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-.025</w:t>
            </w:r>
          </w:p>
        </w:tc>
        <w:tc>
          <w:tcPr>
            <w:tcW w:w="826" w:type="dxa"/>
          </w:tcPr>
          <w:p w14:paraId="70920A6C"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-.060</w:t>
            </w:r>
          </w:p>
        </w:tc>
        <w:tc>
          <w:tcPr>
            <w:tcW w:w="826" w:type="dxa"/>
          </w:tcPr>
          <w:p w14:paraId="2DA6BA5C"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c>
          <w:tcPr>
            <w:tcW w:w="653" w:type="dxa"/>
          </w:tcPr>
          <w:p w14:paraId="70482F44" w14:textId="77777777" w:rsidR="00BB4EA0" w:rsidRPr="00BB4EA0" w:rsidRDefault="00BB4EA0" w:rsidP="00BB4EA0">
            <w:pPr>
              <w:spacing w:line="480" w:lineRule="auto"/>
              <w:rPr>
                <w:rFonts w:ascii="Times New Roman" w:hAnsi="Times New Roman"/>
                <w:sz w:val="24"/>
                <w:szCs w:val="24"/>
              </w:rPr>
            </w:pPr>
          </w:p>
        </w:tc>
      </w:tr>
      <w:tr w:rsidR="00BB4EA0" w:rsidRPr="00BB4EA0" w14:paraId="70344971" w14:textId="77777777" w:rsidTr="00BB4EA0">
        <w:tc>
          <w:tcPr>
            <w:tcW w:w="336" w:type="dxa"/>
            <w:tcBorders>
              <w:bottom w:val="single" w:sz="4" w:space="0" w:color="auto"/>
            </w:tcBorders>
          </w:tcPr>
          <w:p w14:paraId="63D4BE60"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5</w:t>
            </w:r>
          </w:p>
        </w:tc>
        <w:tc>
          <w:tcPr>
            <w:tcW w:w="4012" w:type="dxa"/>
            <w:tcBorders>
              <w:bottom w:val="single" w:sz="4" w:space="0" w:color="auto"/>
            </w:tcBorders>
          </w:tcPr>
          <w:p w14:paraId="73984D6D"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 xml:space="preserve">Travel </w:t>
            </w:r>
            <w:proofErr w:type="spellStart"/>
            <w:r w:rsidRPr="00BB4EA0">
              <w:rPr>
                <w:rFonts w:ascii="Times New Roman" w:hAnsi="Times New Roman"/>
                <w:sz w:val="24"/>
                <w:szCs w:val="24"/>
              </w:rPr>
              <w:t>Intention</w:t>
            </w:r>
            <w:proofErr w:type="spellEnd"/>
          </w:p>
        </w:tc>
        <w:tc>
          <w:tcPr>
            <w:tcW w:w="827" w:type="dxa"/>
            <w:tcBorders>
              <w:bottom w:val="single" w:sz="4" w:space="0" w:color="auto"/>
            </w:tcBorders>
          </w:tcPr>
          <w:p w14:paraId="34DF45A9"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.048</w:t>
            </w:r>
          </w:p>
        </w:tc>
        <w:tc>
          <w:tcPr>
            <w:tcW w:w="826" w:type="dxa"/>
            <w:tcBorders>
              <w:bottom w:val="single" w:sz="4" w:space="0" w:color="auto"/>
            </w:tcBorders>
          </w:tcPr>
          <w:p w14:paraId="74802FFF"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-.062</w:t>
            </w:r>
          </w:p>
        </w:tc>
        <w:tc>
          <w:tcPr>
            <w:tcW w:w="826" w:type="dxa"/>
            <w:tcBorders>
              <w:bottom w:val="single" w:sz="4" w:space="0" w:color="auto"/>
            </w:tcBorders>
          </w:tcPr>
          <w:p w14:paraId="74BE2E0A"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-.124</w:t>
            </w:r>
          </w:p>
        </w:tc>
        <w:tc>
          <w:tcPr>
            <w:tcW w:w="826" w:type="dxa"/>
            <w:tcBorders>
              <w:bottom w:val="single" w:sz="4" w:space="0" w:color="auto"/>
            </w:tcBorders>
          </w:tcPr>
          <w:p w14:paraId="3EF91EC2"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-.086</w:t>
            </w:r>
          </w:p>
        </w:tc>
        <w:tc>
          <w:tcPr>
            <w:tcW w:w="653" w:type="dxa"/>
            <w:tcBorders>
              <w:bottom w:val="single" w:sz="4" w:space="0" w:color="auto"/>
            </w:tcBorders>
          </w:tcPr>
          <w:p w14:paraId="761DCC51"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1</w:t>
            </w:r>
          </w:p>
        </w:tc>
      </w:tr>
    </w:tbl>
    <w:p w14:paraId="7C3991F8" w14:textId="76B66FFB" w:rsidR="00FC1F87" w:rsidRPr="00BB4EA0" w:rsidRDefault="00FC1F87" w:rsidP="000059F8">
      <w:pPr>
        <w:spacing w:after="0" w:line="480" w:lineRule="auto"/>
        <w:rPr>
          <w:rFonts w:ascii="Times New Roman" w:hAnsi="Times New Roman"/>
          <w:sz w:val="24"/>
          <w:szCs w:val="24"/>
        </w:rPr>
      </w:pPr>
    </w:p>
    <w:p w14:paraId="47A1CDA1" w14:textId="77777777" w:rsidR="00FC1F87" w:rsidRPr="009A125E" w:rsidRDefault="00FC1F87" w:rsidP="00FC1F87">
      <w:pPr>
        <w:spacing w:after="0" w:line="240" w:lineRule="auto"/>
        <w:rPr>
          <w:rFonts w:ascii="Times New Roman" w:hAnsi="Times New Roman"/>
          <w:sz w:val="24"/>
          <w:szCs w:val="24"/>
        </w:rPr>
      </w:pPr>
    </w:p>
    <w:p w14:paraId="255A811E" w14:textId="77777777" w:rsidR="00FC1F87" w:rsidRPr="009A125E" w:rsidRDefault="00FC1F87" w:rsidP="00FC1F87">
      <w:pPr>
        <w:spacing w:after="0" w:line="240" w:lineRule="auto"/>
        <w:rPr>
          <w:rFonts w:ascii="Times New Roman" w:hAnsi="Times New Roman"/>
          <w:sz w:val="24"/>
          <w:szCs w:val="24"/>
        </w:rPr>
      </w:pPr>
    </w:p>
    <w:p w14:paraId="1C181765" w14:textId="77777777" w:rsidR="00FC1F87" w:rsidRPr="009A125E" w:rsidRDefault="00FC1F87" w:rsidP="00FC1F87">
      <w:pPr>
        <w:spacing w:after="0" w:line="240" w:lineRule="auto"/>
        <w:rPr>
          <w:rFonts w:ascii="Times New Roman" w:hAnsi="Times New Roman"/>
          <w:sz w:val="24"/>
          <w:szCs w:val="24"/>
        </w:rPr>
        <w:sectPr w:rsidR="00FC1F87" w:rsidRPr="009A125E">
          <w:footerReference w:type="default" r:id="rId9"/>
          <w:pgSz w:w="11906" w:h="16838"/>
          <w:pgMar w:top="1440" w:right="1800" w:bottom="1440" w:left="1800" w:header="708" w:footer="708" w:gutter="0"/>
          <w:cols w:space="708"/>
          <w:docGrid w:linePitch="360"/>
        </w:sectPr>
      </w:pPr>
    </w:p>
    <w:p w14:paraId="395F0F11" w14:textId="672D3799" w:rsidR="00FC1F87" w:rsidRPr="007611DD" w:rsidRDefault="00F54767" w:rsidP="000059F8">
      <w:pPr>
        <w:pStyle w:val="NoSpacing"/>
        <w:spacing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Table 2</w:t>
      </w:r>
      <w:r w:rsidR="00FC1F87" w:rsidRPr="005C376A">
        <w:rPr>
          <w:rFonts w:ascii="Times New Roman" w:hAnsi="Times New Roman" w:cs="Times New Roman"/>
          <w:b/>
          <w:bCs/>
          <w:sz w:val="24"/>
          <w:szCs w:val="24"/>
        </w:rPr>
        <w:t xml:space="preserve">: </w:t>
      </w:r>
      <w:r w:rsidR="00FC1F87" w:rsidRPr="007611DD">
        <w:rPr>
          <w:rFonts w:ascii="Times New Roman" w:hAnsi="Times New Roman" w:cs="Times New Roman"/>
          <w:bCs/>
          <w:sz w:val="24"/>
          <w:szCs w:val="24"/>
        </w:rPr>
        <w:t xml:space="preserve">Characteristics of </w:t>
      </w:r>
      <w:r w:rsidR="007611DD">
        <w:rPr>
          <w:rFonts w:ascii="Times New Roman" w:hAnsi="Times New Roman" w:cs="Times New Roman"/>
          <w:bCs/>
          <w:sz w:val="24"/>
          <w:szCs w:val="24"/>
        </w:rPr>
        <w:t xml:space="preserve">the </w:t>
      </w:r>
      <w:r w:rsidR="00FC1F87" w:rsidRPr="007611DD">
        <w:rPr>
          <w:rFonts w:ascii="Times New Roman" w:hAnsi="Times New Roman" w:cs="Times New Roman"/>
          <w:bCs/>
          <w:sz w:val="24"/>
          <w:szCs w:val="24"/>
        </w:rPr>
        <w:t>informants</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1068"/>
        <w:gridCol w:w="2519"/>
        <w:gridCol w:w="3122"/>
      </w:tblGrid>
      <w:tr w:rsidR="00FC1F87" w:rsidRPr="00C52C8B" w14:paraId="5A9A1F8E" w14:textId="77777777" w:rsidTr="000059F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bottom w:val="single" w:sz="4" w:space="0" w:color="auto"/>
            </w:tcBorders>
            <w:shd w:val="clear" w:color="auto" w:fill="auto"/>
          </w:tcPr>
          <w:p w14:paraId="21D5D344" w14:textId="11AA5425" w:rsidR="00FC1F87" w:rsidRPr="00C52C8B" w:rsidRDefault="000059F8" w:rsidP="000059F8">
            <w:pPr>
              <w:spacing w:line="480" w:lineRule="auto"/>
              <w:jc w:val="center"/>
              <w:rPr>
                <w:rFonts w:ascii="Times New Roman" w:hAnsi="Times New Roman" w:cs="Times New Roman"/>
                <w:b w:val="0"/>
                <w:sz w:val="24"/>
                <w:szCs w:val="24"/>
              </w:rPr>
            </w:pPr>
            <w:r>
              <w:rPr>
                <w:rFonts w:ascii="Times New Roman" w:hAnsi="Times New Roman" w:cs="Times New Roman"/>
                <w:sz w:val="24"/>
                <w:szCs w:val="24"/>
              </w:rPr>
              <w:t>Id.</w:t>
            </w:r>
            <w:r w:rsidR="00FC1F87" w:rsidRPr="00C52C8B">
              <w:rPr>
                <w:rFonts w:ascii="Times New Roman" w:hAnsi="Times New Roman" w:cs="Times New Roman"/>
                <w:sz w:val="24"/>
                <w:szCs w:val="24"/>
              </w:rPr>
              <w:t xml:space="preserve"> No.</w:t>
            </w:r>
          </w:p>
        </w:tc>
        <w:tc>
          <w:tcPr>
            <w:tcW w:w="1068" w:type="dxa"/>
            <w:tcBorders>
              <w:top w:val="single" w:sz="4" w:space="0" w:color="auto"/>
              <w:bottom w:val="single" w:sz="4" w:space="0" w:color="auto"/>
            </w:tcBorders>
            <w:shd w:val="clear" w:color="auto" w:fill="auto"/>
          </w:tcPr>
          <w:p w14:paraId="2316AD33" w14:textId="77777777" w:rsidR="00FC1F87" w:rsidRPr="004A519E" w:rsidRDefault="00FC1F87" w:rsidP="000059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4A519E">
              <w:rPr>
                <w:rFonts w:ascii="Times New Roman" w:hAnsi="Times New Roman" w:cs="Times New Roman"/>
                <w:bCs w:val="0"/>
                <w:sz w:val="24"/>
                <w:szCs w:val="24"/>
              </w:rPr>
              <w:t>Gender</w:t>
            </w:r>
          </w:p>
        </w:tc>
        <w:tc>
          <w:tcPr>
            <w:tcW w:w="2519" w:type="dxa"/>
            <w:tcBorders>
              <w:top w:val="single" w:sz="4" w:space="0" w:color="auto"/>
              <w:bottom w:val="single" w:sz="4" w:space="0" w:color="auto"/>
            </w:tcBorders>
            <w:shd w:val="clear" w:color="auto" w:fill="auto"/>
          </w:tcPr>
          <w:p w14:paraId="37FF3AAB" w14:textId="77777777" w:rsidR="00FC1F87" w:rsidRPr="00C52C8B" w:rsidRDefault="00FC1F87" w:rsidP="000059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52C8B">
              <w:rPr>
                <w:rFonts w:ascii="Times New Roman" w:hAnsi="Times New Roman" w:cs="Times New Roman"/>
                <w:sz w:val="24"/>
                <w:szCs w:val="24"/>
              </w:rPr>
              <w:t>Position</w:t>
            </w:r>
          </w:p>
        </w:tc>
        <w:tc>
          <w:tcPr>
            <w:tcW w:w="3122" w:type="dxa"/>
            <w:tcBorders>
              <w:top w:val="single" w:sz="4" w:space="0" w:color="auto"/>
              <w:bottom w:val="single" w:sz="4" w:space="0" w:color="auto"/>
            </w:tcBorders>
            <w:shd w:val="clear" w:color="auto" w:fill="auto"/>
          </w:tcPr>
          <w:p w14:paraId="557A945A" w14:textId="77777777" w:rsidR="00FC1F87" w:rsidRPr="00C52C8B" w:rsidRDefault="00FC1F87" w:rsidP="000059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52C8B">
              <w:rPr>
                <w:rFonts w:ascii="Times New Roman" w:hAnsi="Times New Roman" w:cs="Times New Roman"/>
                <w:sz w:val="24"/>
                <w:szCs w:val="24"/>
              </w:rPr>
              <w:t>Organisation</w:t>
            </w:r>
          </w:p>
        </w:tc>
      </w:tr>
      <w:tr w:rsidR="00FC1F87" w:rsidRPr="00C52C8B" w14:paraId="2E64A492" w14:textId="77777777" w:rsidTr="000059F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tcBorders>
            <w:shd w:val="clear" w:color="auto" w:fill="auto"/>
          </w:tcPr>
          <w:p w14:paraId="65B962C6"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w:t>
            </w:r>
          </w:p>
        </w:tc>
        <w:tc>
          <w:tcPr>
            <w:tcW w:w="1068" w:type="dxa"/>
            <w:tcBorders>
              <w:top w:val="single" w:sz="4" w:space="0" w:color="auto"/>
            </w:tcBorders>
            <w:shd w:val="clear" w:color="auto" w:fill="auto"/>
          </w:tcPr>
          <w:p w14:paraId="140F3E1E" w14:textId="77777777" w:rsidR="00FC1F87" w:rsidRPr="004D5035"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Fe</w:t>
            </w:r>
            <w:r>
              <w:rPr>
                <w:rFonts w:ascii="Times New Roman" w:hAnsi="Times New Roman" w:cs="Times New Roman"/>
                <w:sz w:val="24"/>
                <w:szCs w:val="24"/>
                <w:lang w:val="en-US"/>
              </w:rPr>
              <w:t>male</w:t>
            </w:r>
          </w:p>
        </w:tc>
        <w:tc>
          <w:tcPr>
            <w:tcW w:w="2519" w:type="dxa"/>
            <w:tcBorders>
              <w:top w:val="single" w:sz="4" w:space="0" w:color="auto"/>
            </w:tcBorders>
            <w:shd w:val="clear" w:color="auto" w:fill="auto"/>
          </w:tcPr>
          <w:p w14:paraId="27CEC5DD"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Tourism Officer</w:t>
            </w:r>
          </w:p>
        </w:tc>
        <w:tc>
          <w:tcPr>
            <w:tcW w:w="3122" w:type="dxa"/>
            <w:tcBorders>
              <w:top w:val="single" w:sz="4" w:space="0" w:color="auto"/>
            </w:tcBorders>
            <w:shd w:val="clear" w:color="auto" w:fill="auto"/>
          </w:tcPr>
          <w:p w14:paraId="42897545"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Deputy Ministry of Tourism</w:t>
            </w:r>
          </w:p>
        </w:tc>
      </w:tr>
      <w:tr w:rsidR="00FC1F87" w:rsidRPr="00C52C8B" w14:paraId="3FD08371" w14:textId="77777777" w:rsidTr="000059F8">
        <w:trPr>
          <w:trHeight w:val="25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660A39F9"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2</w:t>
            </w:r>
          </w:p>
        </w:tc>
        <w:tc>
          <w:tcPr>
            <w:tcW w:w="1068" w:type="dxa"/>
            <w:shd w:val="clear" w:color="auto" w:fill="auto"/>
          </w:tcPr>
          <w:p w14:paraId="315EE37E" w14:textId="77777777" w:rsidR="00FC1F87"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204A310B"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Tourism Officer</w:t>
            </w:r>
          </w:p>
        </w:tc>
        <w:tc>
          <w:tcPr>
            <w:tcW w:w="3122" w:type="dxa"/>
            <w:shd w:val="clear" w:color="auto" w:fill="auto"/>
          </w:tcPr>
          <w:p w14:paraId="5948256C"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Deputy Ministry of Tourism</w:t>
            </w:r>
          </w:p>
        </w:tc>
      </w:tr>
      <w:tr w:rsidR="00FC1F87" w:rsidRPr="00C52C8B" w14:paraId="30DB97E7"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3D4F4C69"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3</w:t>
            </w:r>
          </w:p>
        </w:tc>
        <w:tc>
          <w:tcPr>
            <w:tcW w:w="1068" w:type="dxa"/>
            <w:shd w:val="clear" w:color="auto" w:fill="auto"/>
          </w:tcPr>
          <w:p w14:paraId="26332120"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128A9F52"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Chairman </w:t>
            </w:r>
          </w:p>
        </w:tc>
        <w:tc>
          <w:tcPr>
            <w:tcW w:w="3122" w:type="dxa"/>
            <w:shd w:val="clear" w:color="auto" w:fill="auto"/>
          </w:tcPr>
          <w:p w14:paraId="6B0EC655"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Sustainable Tourism Initiative (NGO)</w:t>
            </w:r>
          </w:p>
        </w:tc>
      </w:tr>
      <w:tr w:rsidR="00FC1F87" w:rsidRPr="00C52C8B" w14:paraId="048D868D" w14:textId="77777777" w:rsidTr="000059F8">
        <w:trPr>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35F377B"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4</w:t>
            </w:r>
          </w:p>
        </w:tc>
        <w:tc>
          <w:tcPr>
            <w:tcW w:w="1068" w:type="dxa"/>
            <w:shd w:val="clear" w:color="auto" w:fill="auto"/>
          </w:tcPr>
          <w:p w14:paraId="26E05D3A"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08653125"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w:t>
            </w:r>
          </w:p>
        </w:tc>
        <w:tc>
          <w:tcPr>
            <w:tcW w:w="3122" w:type="dxa"/>
            <w:shd w:val="clear" w:color="auto" w:fill="auto"/>
          </w:tcPr>
          <w:p w14:paraId="2D1B1F53"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University of Technology</w:t>
            </w:r>
          </w:p>
        </w:tc>
      </w:tr>
      <w:tr w:rsidR="00FC1F87" w:rsidRPr="00C52C8B" w14:paraId="083B8A34" w14:textId="77777777" w:rsidTr="000059F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446F8911"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5</w:t>
            </w:r>
          </w:p>
        </w:tc>
        <w:tc>
          <w:tcPr>
            <w:tcW w:w="1068" w:type="dxa"/>
            <w:shd w:val="clear" w:color="auto" w:fill="auto"/>
          </w:tcPr>
          <w:p w14:paraId="05EA33B6"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04CE7B21"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Former member of Board of Directors</w:t>
            </w:r>
          </w:p>
        </w:tc>
        <w:tc>
          <w:tcPr>
            <w:tcW w:w="3122" w:type="dxa"/>
            <w:shd w:val="clear" w:color="auto" w:fill="auto"/>
          </w:tcPr>
          <w:p w14:paraId="00564256"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Tourism Organisation</w:t>
            </w:r>
          </w:p>
        </w:tc>
      </w:tr>
      <w:tr w:rsidR="00FC1F87" w:rsidRPr="00C52C8B" w14:paraId="111C5B78" w14:textId="77777777" w:rsidTr="000059F8">
        <w:trPr>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6F319FC4"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6</w:t>
            </w:r>
          </w:p>
        </w:tc>
        <w:tc>
          <w:tcPr>
            <w:tcW w:w="1068" w:type="dxa"/>
            <w:shd w:val="clear" w:color="auto" w:fill="auto"/>
          </w:tcPr>
          <w:p w14:paraId="5DCB173B"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534718DC"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President</w:t>
            </w:r>
          </w:p>
        </w:tc>
        <w:tc>
          <w:tcPr>
            <w:tcW w:w="3122" w:type="dxa"/>
            <w:shd w:val="clear" w:color="auto" w:fill="auto"/>
          </w:tcPr>
          <w:p w14:paraId="6991955F"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Hotel Managers Association</w:t>
            </w:r>
          </w:p>
        </w:tc>
      </w:tr>
      <w:tr w:rsidR="00FC1F87" w:rsidRPr="00C52C8B" w14:paraId="36D7443B"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7EDCB09"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7</w:t>
            </w:r>
          </w:p>
        </w:tc>
        <w:tc>
          <w:tcPr>
            <w:tcW w:w="1068" w:type="dxa"/>
            <w:shd w:val="clear" w:color="auto" w:fill="auto"/>
          </w:tcPr>
          <w:p w14:paraId="4892D3D6"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43D5A217"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Officer</w:t>
            </w:r>
          </w:p>
        </w:tc>
        <w:tc>
          <w:tcPr>
            <w:tcW w:w="3122" w:type="dxa"/>
            <w:shd w:val="clear" w:color="auto" w:fill="auto"/>
          </w:tcPr>
          <w:p w14:paraId="75B83507"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Larnaca</w:t>
            </w:r>
            <w:proofErr w:type="spellEnd"/>
            <w:r>
              <w:rPr>
                <w:rFonts w:ascii="Times New Roman" w:hAnsi="Times New Roman" w:cs="Times New Roman"/>
                <w:sz w:val="24"/>
                <w:szCs w:val="24"/>
              </w:rPr>
              <w:t xml:space="preserve"> Tourism Board</w:t>
            </w:r>
          </w:p>
        </w:tc>
      </w:tr>
      <w:tr w:rsidR="00FC1F87" w:rsidRPr="00C52C8B" w14:paraId="086AD580" w14:textId="77777777" w:rsidTr="000059F8">
        <w:trPr>
          <w:trHeight w:val="25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B615A7B"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8</w:t>
            </w:r>
          </w:p>
        </w:tc>
        <w:tc>
          <w:tcPr>
            <w:tcW w:w="1068" w:type="dxa"/>
            <w:shd w:val="clear" w:color="auto" w:fill="auto"/>
          </w:tcPr>
          <w:p w14:paraId="60D912B9"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02B02EBC"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General Director</w:t>
            </w:r>
          </w:p>
        </w:tc>
        <w:tc>
          <w:tcPr>
            <w:tcW w:w="3122" w:type="dxa"/>
            <w:shd w:val="clear" w:color="auto" w:fill="auto"/>
          </w:tcPr>
          <w:p w14:paraId="3BFD8883"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Hotels Association</w:t>
            </w:r>
          </w:p>
        </w:tc>
      </w:tr>
      <w:tr w:rsidR="00FC1F87" w:rsidRPr="00C52C8B" w14:paraId="02AEF387"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58D33B2"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9</w:t>
            </w:r>
          </w:p>
        </w:tc>
        <w:tc>
          <w:tcPr>
            <w:tcW w:w="1068" w:type="dxa"/>
            <w:shd w:val="clear" w:color="auto" w:fill="auto"/>
          </w:tcPr>
          <w:p w14:paraId="1504DCE1"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769A5377"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Officer</w:t>
            </w:r>
          </w:p>
        </w:tc>
        <w:tc>
          <w:tcPr>
            <w:tcW w:w="3122" w:type="dxa"/>
            <w:shd w:val="clear" w:color="auto" w:fill="auto"/>
          </w:tcPr>
          <w:p w14:paraId="1980F11F"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Limassol Tourism Board</w:t>
            </w:r>
          </w:p>
        </w:tc>
      </w:tr>
      <w:tr w:rsidR="00FC1F87" w:rsidRPr="00C52C8B" w14:paraId="279D82E1" w14:textId="77777777" w:rsidTr="000059F8">
        <w:trPr>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CC13D8A"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10</w:t>
            </w:r>
          </w:p>
        </w:tc>
        <w:tc>
          <w:tcPr>
            <w:tcW w:w="1068" w:type="dxa"/>
            <w:shd w:val="clear" w:color="auto" w:fill="auto"/>
          </w:tcPr>
          <w:p w14:paraId="6C629326"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1CB41C99"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Senior </w:t>
            </w:r>
            <w:r>
              <w:rPr>
                <w:rFonts w:ascii="Times New Roman" w:hAnsi="Times New Roman" w:cs="Times New Roman"/>
                <w:sz w:val="24"/>
                <w:szCs w:val="24"/>
              </w:rPr>
              <w:t>Cultural Officer</w:t>
            </w:r>
          </w:p>
        </w:tc>
        <w:tc>
          <w:tcPr>
            <w:tcW w:w="3122" w:type="dxa"/>
            <w:shd w:val="clear" w:color="auto" w:fill="auto"/>
          </w:tcPr>
          <w:p w14:paraId="44B9D141"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Municipality of </w:t>
            </w:r>
            <w:proofErr w:type="spellStart"/>
            <w:r>
              <w:rPr>
                <w:rFonts w:ascii="Times New Roman" w:hAnsi="Times New Roman" w:cs="Times New Roman"/>
                <w:sz w:val="24"/>
                <w:szCs w:val="24"/>
              </w:rPr>
              <w:t>Ayia</w:t>
            </w:r>
            <w:proofErr w:type="spellEnd"/>
            <w:r>
              <w:rPr>
                <w:rFonts w:ascii="Times New Roman" w:hAnsi="Times New Roman" w:cs="Times New Roman"/>
                <w:sz w:val="24"/>
                <w:szCs w:val="24"/>
              </w:rPr>
              <w:t xml:space="preserve"> Napa</w:t>
            </w:r>
          </w:p>
        </w:tc>
      </w:tr>
      <w:tr w:rsidR="00FC1F87" w:rsidRPr="00C52C8B" w14:paraId="41E9475D"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60B2CA87"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11</w:t>
            </w:r>
          </w:p>
        </w:tc>
        <w:tc>
          <w:tcPr>
            <w:tcW w:w="1068" w:type="dxa"/>
            <w:shd w:val="clear" w:color="auto" w:fill="auto"/>
          </w:tcPr>
          <w:p w14:paraId="4610803F"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0214DD9D"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w:t>
            </w:r>
          </w:p>
        </w:tc>
        <w:tc>
          <w:tcPr>
            <w:tcW w:w="3122" w:type="dxa"/>
            <w:shd w:val="clear" w:color="auto" w:fill="auto"/>
          </w:tcPr>
          <w:p w14:paraId="758672A6" w14:textId="1683ACFE"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University of Central Lancashire</w:t>
            </w:r>
            <w:r w:rsidR="00F54767">
              <w:rPr>
                <w:rFonts w:ascii="Times New Roman" w:hAnsi="Times New Roman" w:cs="Times New Roman"/>
                <w:sz w:val="24"/>
                <w:szCs w:val="24"/>
              </w:rPr>
              <w:t>,</w:t>
            </w:r>
            <w:r>
              <w:rPr>
                <w:rFonts w:ascii="Times New Roman" w:hAnsi="Times New Roman" w:cs="Times New Roman"/>
                <w:sz w:val="24"/>
                <w:szCs w:val="24"/>
              </w:rPr>
              <w:t xml:space="preserve"> Cyprus</w:t>
            </w:r>
          </w:p>
        </w:tc>
      </w:tr>
      <w:tr w:rsidR="00FC1F87" w:rsidRPr="00C52C8B" w14:paraId="6D84B391" w14:textId="77777777" w:rsidTr="000059F8">
        <w:trPr>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2D638B56"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12</w:t>
            </w:r>
          </w:p>
        </w:tc>
        <w:tc>
          <w:tcPr>
            <w:tcW w:w="1068" w:type="dxa"/>
            <w:shd w:val="clear" w:color="auto" w:fill="auto"/>
          </w:tcPr>
          <w:p w14:paraId="5EE51FD5"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shd w:val="clear" w:color="auto" w:fill="auto"/>
          </w:tcPr>
          <w:p w14:paraId="1703140F"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Officer</w:t>
            </w:r>
          </w:p>
        </w:tc>
        <w:tc>
          <w:tcPr>
            <w:tcW w:w="3122" w:type="dxa"/>
            <w:shd w:val="clear" w:color="auto" w:fill="auto"/>
          </w:tcPr>
          <w:p w14:paraId="6C254994"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Pafos</w:t>
            </w:r>
            <w:proofErr w:type="spellEnd"/>
            <w:r>
              <w:rPr>
                <w:rFonts w:ascii="Times New Roman" w:hAnsi="Times New Roman" w:cs="Times New Roman"/>
                <w:sz w:val="24"/>
                <w:szCs w:val="24"/>
              </w:rPr>
              <w:t xml:space="preserve"> Tourism Board</w:t>
            </w:r>
          </w:p>
        </w:tc>
      </w:tr>
      <w:tr w:rsidR="00FC1F87" w:rsidRPr="00C52C8B" w14:paraId="1E53036D"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16E9A4CF"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13</w:t>
            </w:r>
          </w:p>
        </w:tc>
        <w:tc>
          <w:tcPr>
            <w:tcW w:w="1068" w:type="dxa"/>
            <w:shd w:val="clear" w:color="auto" w:fill="auto"/>
          </w:tcPr>
          <w:p w14:paraId="1C6458AA"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50AA45D4"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w:t>
            </w:r>
          </w:p>
        </w:tc>
        <w:tc>
          <w:tcPr>
            <w:tcW w:w="3122" w:type="dxa"/>
            <w:shd w:val="clear" w:color="auto" w:fill="auto"/>
          </w:tcPr>
          <w:p w14:paraId="2F45A837"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University of Nicosia</w:t>
            </w:r>
          </w:p>
        </w:tc>
      </w:tr>
      <w:tr w:rsidR="00FC1F87" w:rsidRPr="00C52C8B" w14:paraId="1B9268A9" w14:textId="77777777" w:rsidTr="000059F8">
        <w:trPr>
          <w:trHeight w:val="213"/>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1B71DF9"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14</w:t>
            </w:r>
          </w:p>
        </w:tc>
        <w:tc>
          <w:tcPr>
            <w:tcW w:w="1068" w:type="dxa"/>
            <w:shd w:val="clear" w:color="auto" w:fill="auto"/>
          </w:tcPr>
          <w:p w14:paraId="1905CE33"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w:t>
            </w:r>
          </w:p>
        </w:tc>
        <w:tc>
          <w:tcPr>
            <w:tcW w:w="2519" w:type="dxa"/>
            <w:shd w:val="clear" w:color="auto" w:fill="auto"/>
          </w:tcPr>
          <w:p w14:paraId="0EC42E02"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General Manager</w:t>
            </w:r>
          </w:p>
        </w:tc>
        <w:tc>
          <w:tcPr>
            <w:tcW w:w="3122" w:type="dxa"/>
            <w:shd w:val="clear" w:color="auto" w:fill="auto"/>
          </w:tcPr>
          <w:p w14:paraId="1725AE0A" w14:textId="77777777" w:rsidR="00FC1F87" w:rsidRPr="00C52C8B" w:rsidRDefault="00FC1F87" w:rsidP="000059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Association of Cyprus Tourism Enterprises</w:t>
            </w:r>
          </w:p>
        </w:tc>
      </w:tr>
      <w:tr w:rsidR="00FC1F87" w:rsidRPr="00C52C8B" w14:paraId="43C0023B" w14:textId="77777777" w:rsidTr="000059F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03" w:type="dxa"/>
            <w:tcBorders>
              <w:bottom w:val="single" w:sz="4" w:space="0" w:color="auto"/>
            </w:tcBorders>
            <w:shd w:val="clear" w:color="auto" w:fill="auto"/>
          </w:tcPr>
          <w:p w14:paraId="5AC5E99E" w14:textId="77777777" w:rsidR="00FC1F87" w:rsidRPr="00C52C8B" w:rsidRDefault="00FC1F87" w:rsidP="000059F8">
            <w:pPr>
              <w:spacing w:line="480" w:lineRule="auto"/>
              <w:jc w:val="center"/>
              <w:rPr>
                <w:rFonts w:ascii="Times New Roman" w:hAnsi="Times New Roman" w:cs="Times New Roman"/>
                <w:sz w:val="24"/>
                <w:szCs w:val="24"/>
              </w:rPr>
            </w:pPr>
            <w:r w:rsidRPr="00C52C8B">
              <w:rPr>
                <w:rFonts w:ascii="Times New Roman" w:hAnsi="Times New Roman" w:cs="Times New Roman"/>
                <w:sz w:val="24"/>
                <w:szCs w:val="24"/>
              </w:rPr>
              <w:t>15</w:t>
            </w:r>
          </w:p>
        </w:tc>
        <w:tc>
          <w:tcPr>
            <w:tcW w:w="1068" w:type="dxa"/>
            <w:tcBorders>
              <w:bottom w:val="single" w:sz="4" w:space="0" w:color="auto"/>
            </w:tcBorders>
            <w:shd w:val="clear" w:color="auto" w:fill="auto"/>
          </w:tcPr>
          <w:p w14:paraId="75A04483"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w:t>
            </w:r>
          </w:p>
        </w:tc>
        <w:tc>
          <w:tcPr>
            <w:tcW w:w="2519" w:type="dxa"/>
            <w:tcBorders>
              <w:bottom w:val="single" w:sz="4" w:space="0" w:color="auto"/>
            </w:tcBorders>
            <w:shd w:val="clear" w:color="auto" w:fill="auto"/>
          </w:tcPr>
          <w:p w14:paraId="207147EF"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w:t>
            </w:r>
          </w:p>
        </w:tc>
        <w:tc>
          <w:tcPr>
            <w:tcW w:w="3122" w:type="dxa"/>
            <w:tcBorders>
              <w:bottom w:val="single" w:sz="4" w:space="0" w:color="auto"/>
            </w:tcBorders>
            <w:shd w:val="clear" w:color="auto" w:fill="auto"/>
          </w:tcPr>
          <w:p w14:paraId="34E1567E" w14:textId="77777777" w:rsidR="00FC1F87" w:rsidRPr="00C52C8B" w:rsidRDefault="00FC1F87" w:rsidP="00005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Cyprus University of Technology</w:t>
            </w:r>
          </w:p>
        </w:tc>
      </w:tr>
    </w:tbl>
    <w:p w14:paraId="77D1592D" w14:textId="355705C4" w:rsidR="00F54767" w:rsidRDefault="00F54767">
      <w:pPr>
        <w:rPr>
          <w:rFonts w:ascii="Times New Roman" w:hAnsi="Times New Roman" w:cs="Times New Roman"/>
          <w:sz w:val="24"/>
          <w:szCs w:val="24"/>
        </w:rPr>
      </w:pPr>
      <w:r>
        <w:rPr>
          <w:rFonts w:ascii="Times New Roman" w:hAnsi="Times New Roman" w:cs="Times New Roman"/>
          <w:sz w:val="24"/>
          <w:szCs w:val="24"/>
        </w:rPr>
        <w:br w:type="page"/>
      </w:r>
    </w:p>
    <w:p w14:paraId="1E9C2F63" w14:textId="77777777" w:rsidR="00FC1F87" w:rsidRDefault="00FC1F87" w:rsidP="00FC1F87">
      <w:pPr>
        <w:spacing w:after="0" w:line="240" w:lineRule="auto"/>
        <w:rPr>
          <w:rFonts w:ascii="Times New Roman" w:hAnsi="Times New Roman"/>
          <w:b/>
          <w:bCs/>
          <w:sz w:val="24"/>
          <w:szCs w:val="24"/>
        </w:rPr>
        <w:sectPr w:rsidR="00FC1F87" w:rsidSect="00FC1F87">
          <w:pgSz w:w="11906" w:h="16838"/>
          <w:pgMar w:top="1440" w:right="1797" w:bottom="1440" w:left="1797" w:header="709" w:footer="709" w:gutter="0"/>
          <w:cols w:space="708"/>
          <w:docGrid w:linePitch="360"/>
        </w:sectPr>
      </w:pPr>
    </w:p>
    <w:p w14:paraId="1820C18D" w14:textId="77276776" w:rsidR="00FC1F87" w:rsidRDefault="00FC1F87" w:rsidP="00FC1F87">
      <w:pPr>
        <w:spacing w:after="0" w:line="240" w:lineRule="auto"/>
        <w:rPr>
          <w:rFonts w:ascii="Times New Roman" w:hAnsi="Times New Roman"/>
          <w:bCs/>
          <w:sz w:val="24"/>
          <w:szCs w:val="24"/>
        </w:rPr>
      </w:pPr>
      <w:r w:rsidRPr="00FC1F87">
        <w:rPr>
          <w:rFonts w:ascii="Times New Roman" w:hAnsi="Times New Roman"/>
          <w:b/>
          <w:bCs/>
          <w:sz w:val="24"/>
          <w:szCs w:val="24"/>
        </w:rPr>
        <w:lastRenderedPageBreak/>
        <w:t xml:space="preserve">Table </w:t>
      </w:r>
      <w:r w:rsidR="007611DD">
        <w:rPr>
          <w:rFonts w:ascii="Times New Roman" w:hAnsi="Times New Roman"/>
          <w:b/>
          <w:bCs/>
          <w:sz w:val="24"/>
          <w:szCs w:val="24"/>
        </w:rPr>
        <w:t>3</w:t>
      </w:r>
      <w:r w:rsidRPr="00FC1F87">
        <w:rPr>
          <w:rFonts w:ascii="Times New Roman" w:hAnsi="Times New Roman"/>
          <w:b/>
          <w:bCs/>
          <w:sz w:val="24"/>
          <w:szCs w:val="24"/>
        </w:rPr>
        <w:t xml:space="preserve">: </w:t>
      </w:r>
      <w:r w:rsidRPr="007611DD">
        <w:rPr>
          <w:rFonts w:ascii="Times New Roman" w:hAnsi="Times New Roman"/>
          <w:bCs/>
          <w:sz w:val="24"/>
          <w:szCs w:val="24"/>
        </w:rPr>
        <w:t>Descriptive statistics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241"/>
        <w:gridCol w:w="977"/>
        <w:gridCol w:w="990"/>
        <w:gridCol w:w="971"/>
        <w:gridCol w:w="923"/>
      </w:tblGrid>
      <w:tr w:rsidR="00BB4EA0" w:rsidRPr="00BB4EA0" w14:paraId="736E0BF3" w14:textId="77777777" w:rsidTr="00BB4EA0">
        <w:tc>
          <w:tcPr>
            <w:tcW w:w="846" w:type="dxa"/>
            <w:tcBorders>
              <w:top w:val="single" w:sz="4" w:space="0" w:color="auto"/>
            </w:tcBorders>
          </w:tcPr>
          <w:p w14:paraId="1E51F976" w14:textId="77777777" w:rsidR="00BB4EA0" w:rsidRPr="00BB4EA0" w:rsidRDefault="00BB4EA0" w:rsidP="00BB4EA0">
            <w:pPr>
              <w:jc w:val="center"/>
              <w:rPr>
                <w:rFonts w:ascii="Times New Roman" w:hAnsi="Times New Roman"/>
                <w:sz w:val="24"/>
                <w:szCs w:val="24"/>
              </w:rPr>
            </w:pPr>
          </w:p>
        </w:tc>
        <w:tc>
          <w:tcPr>
            <w:tcW w:w="9241" w:type="dxa"/>
            <w:tcBorders>
              <w:top w:val="single" w:sz="4" w:space="0" w:color="auto"/>
            </w:tcBorders>
          </w:tcPr>
          <w:p w14:paraId="49DBF34A"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Statements</w:t>
            </w:r>
            <w:proofErr w:type="spellEnd"/>
          </w:p>
        </w:tc>
        <w:tc>
          <w:tcPr>
            <w:tcW w:w="977" w:type="dxa"/>
            <w:tcBorders>
              <w:top w:val="single" w:sz="4" w:space="0" w:color="auto"/>
            </w:tcBorders>
          </w:tcPr>
          <w:p w14:paraId="16114C68"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Std</w:t>
            </w:r>
            <w:proofErr w:type="spellEnd"/>
            <w:r w:rsidRPr="00BB4EA0">
              <w:rPr>
                <w:rFonts w:ascii="Times New Roman" w:hAnsi="Times New Roman"/>
                <w:sz w:val="24"/>
                <w:szCs w:val="24"/>
              </w:rPr>
              <w:t>. D.</w:t>
            </w:r>
          </w:p>
        </w:tc>
        <w:tc>
          <w:tcPr>
            <w:tcW w:w="2884" w:type="dxa"/>
            <w:gridSpan w:val="3"/>
            <w:tcBorders>
              <w:top w:val="single" w:sz="4" w:space="0" w:color="auto"/>
            </w:tcBorders>
          </w:tcPr>
          <w:p w14:paraId="30ACE230"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Means</w:t>
            </w:r>
            <w:proofErr w:type="spellEnd"/>
          </w:p>
        </w:tc>
      </w:tr>
      <w:tr w:rsidR="00BB4EA0" w:rsidRPr="00BB4EA0" w14:paraId="3747D539" w14:textId="77777777" w:rsidTr="00BB4EA0">
        <w:tc>
          <w:tcPr>
            <w:tcW w:w="846" w:type="dxa"/>
            <w:tcBorders>
              <w:bottom w:val="single" w:sz="4" w:space="0" w:color="auto"/>
            </w:tcBorders>
          </w:tcPr>
          <w:p w14:paraId="5FCD522D" w14:textId="77777777" w:rsidR="00BB4EA0" w:rsidRPr="00BB4EA0" w:rsidRDefault="00BB4EA0" w:rsidP="00BB4EA0">
            <w:pPr>
              <w:jc w:val="center"/>
              <w:rPr>
                <w:rFonts w:ascii="Times New Roman" w:hAnsi="Times New Roman"/>
                <w:sz w:val="24"/>
                <w:szCs w:val="24"/>
              </w:rPr>
            </w:pPr>
          </w:p>
        </w:tc>
        <w:tc>
          <w:tcPr>
            <w:tcW w:w="9241" w:type="dxa"/>
            <w:tcBorders>
              <w:bottom w:val="single" w:sz="4" w:space="0" w:color="auto"/>
            </w:tcBorders>
          </w:tcPr>
          <w:p w14:paraId="62D66D93" w14:textId="77777777" w:rsidR="00BB4EA0" w:rsidRPr="00BB4EA0" w:rsidRDefault="00BB4EA0" w:rsidP="00BB4EA0">
            <w:pPr>
              <w:jc w:val="center"/>
              <w:rPr>
                <w:rFonts w:ascii="Times New Roman" w:hAnsi="Times New Roman"/>
                <w:sz w:val="24"/>
                <w:szCs w:val="24"/>
              </w:rPr>
            </w:pPr>
          </w:p>
        </w:tc>
        <w:tc>
          <w:tcPr>
            <w:tcW w:w="977" w:type="dxa"/>
            <w:tcBorders>
              <w:bottom w:val="single" w:sz="4" w:space="0" w:color="auto"/>
            </w:tcBorders>
          </w:tcPr>
          <w:p w14:paraId="57368973" w14:textId="77777777" w:rsidR="00BB4EA0" w:rsidRPr="00BB4EA0" w:rsidRDefault="00BB4EA0" w:rsidP="00BB4EA0">
            <w:pPr>
              <w:jc w:val="center"/>
              <w:rPr>
                <w:rFonts w:ascii="Times New Roman" w:hAnsi="Times New Roman"/>
                <w:sz w:val="24"/>
                <w:szCs w:val="24"/>
              </w:rPr>
            </w:pPr>
          </w:p>
        </w:tc>
        <w:tc>
          <w:tcPr>
            <w:tcW w:w="990" w:type="dxa"/>
            <w:tcBorders>
              <w:bottom w:val="single" w:sz="4" w:space="0" w:color="auto"/>
            </w:tcBorders>
          </w:tcPr>
          <w:p w14:paraId="6243F3F1"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Overall</w:t>
            </w:r>
            <w:proofErr w:type="spellEnd"/>
          </w:p>
        </w:tc>
        <w:tc>
          <w:tcPr>
            <w:tcW w:w="971" w:type="dxa"/>
            <w:tcBorders>
              <w:bottom w:val="single" w:sz="4" w:space="0" w:color="auto"/>
            </w:tcBorders>
          </w:tcPr>
          <w:p w14:paraId="63F2455B"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Male</w:t>
            </w:r>
            <w:proofErr w:type="spellEnd"/>
          </w:p>
        </w:tc>
        <w:tc>
          <w:tcPr>
            <w:tcW w:w="923" w:type="dxa"/>
            <w:tcBorders>
              <w:bottom w:val="single" w:sz="4" w:space="0" w:color="auto"/>
            </w:tcBorders>
          </w:tcPr>
          <w:p w14:paraId="605BA7F9" w14:textId="77777777" w:rsidR="00BB4EA0" w:rsidRPr="00BB4EA0" w:rsidRDefault="00BB4EA0" w:rsidP="00BB4EA0">
            <w:pPr>
              <w:jc w:val="center"/>
              <w:rPr>
                <w:rFonts w:ascii="Times New Roman" w:hAnsi="Times New Roman"/>
                <w:sz w:val="24"/>
                <w:szCs w:val="24"/>
              </w:rPr>
            </w:pPr>
            <w:proofErr w:type="spellStart"/>
            <w:r w:rsidRPr="00BB4EA0">
              <w:rPr>
                <w:rFonts w:ascii="Times New Roman" w:hAnsi="Times New Roman"/>
                <w:sz w:val="24"/>
                <w:szCs w:val="24"/>
              </w:rPr>
              <w:t>Female</w:t>
            </w:r>
            <w:proofErr w:type="spellEnd"/>
          </w:p>
        </w:tc>
      </w:tr>
      <w:tr w:rsidR="00BB4EA0" w:rsidRPr="00BB4EA0" w14:paraId="17E3C3EC" w14:textId="77777777" w:rsidTr="00BB4EA0">
        <w:tc>
          <w:tcPr>
            <w:tcW w:w="846" w:type="dxa"/>
            <w:tcBorders>
              <w:top w:val="single" w:sz="4" w:space="0" w:color="auto"/>
            </w:tcBorders>
          </w:tcPr>
          <w:p w14:paraId="59CBB669" w14:textId="77777777" w:rsidR="00BB4EA0" w:rsidRPr="00BB4EA0" w:rsidRDefault="00BB4EA0" w:rsidP="00BB4EA0">
            <w:pPr>
              <w:rPr>
                <w:rFonts w:ascii="Times New Roman" w:hAnsi="Times New Roman"/>
                <w:sz w:val="24"/>
                <w:szCs w:val="24"/>
              </w:rPr>
            </w:pPr>
          </w:p>
        </w:tc>
        <w:tc>
          <w:tcPr>
            <w:tcW w:w="9241" w:type="dxa"/>
            <w:tcBorders>
              <w:top w:val="single" w:sz="4" w:space="0" w:color="auto"/>
            </w:tcBorders>
          </w:tcPr>
          <w:p w14:paraId="7721B7A7" w14:textId="77777777" w:rsidR="00BB4EA0" w:rsidRPr="00BB4EA0" w:rsidRDefault="00BB4EA0" w:rsidP="00BB4EA0">
            <w:pPr>
              <w:rPr>
                <w:rFonts w:ascii="Times New Roman" w:hAnsi="Times New Roman"/>
                <w:i/>
                <w:sz w:val="24"/>
                <w:szCs w:val="24"/>
              </w:rPr>
            </w:pPr>
            <w:r w:rsidRPr="00BB4EA0">
              <w:rPr>
                <w:rFonts w:ascii="Times New Roman" w:hAnsi="Times New Roman"/>
                <w:i/>
                <w:sz w:val="24"/>
                <w:szCs w:val="24"/>
              </w:rPr>
              <w:t xml:space="preserve">Cultural </w:t>
            </w:r>
            <w:proofErr w:type="spellStart"/>
            <w:r w:rsidRPr="00BB4EA0">
              <w:rPr>
                <w:rFonts w:ascii="Times New Roman" w:hAnsi="Times New Roman"/>
                <w:i/>
                <w:sz w:val="24"/>
                <w:szCs w:val="24"/>
              </w:rPr>
              <w:t>Orientation</w:t>
            </w:r>
            <w:proofErr w:type="spellEnd"/>
          </w:p>
        </w:tc>
        <w:tc>
          <w:tcPr>
            <w:tcW w:w="977" w:type="dxa"/>
            <w:tcBorders>
              <w:top w:val="single" w:sz="4" w:space="0" w:color="auto"/>
            </w:tcBorders>
          </w:tcPr>
          <w:p w14:paraId="638F75E1" w14:textId="77777777" w:rsidR="00BB4EA0" w:rsidRPr="00BB4EA0" w:rsidRDefault="00BB4EA0" w:rsidP="00BB4EA0">
            <w:pPr>
              <w:jc w:val="center"/>
              <w:rPr>
                <w:rFonts w:ascii="Times New Roman" w:hAnsi="Times New Roman"/>
                <w:sz w:val="24"/>
                <w:szCs w:val="24"/>
              </w:rPr>
            </w:pPr>
          </w:p>
        </w:tc>
        <w:tc>
          <w:tcPr>
            <w:tcW w:w="990" w:type="dxa"/>
            <w:tcBorders>
              <w:top w:val="single" w:sz="4" w:space="0" w:color="auto"/>
            </w:tcBorders>
          </w:tcPr>
          <w:p w14:paraId="11AA2E74" w14:textId="77777777" w:rsidR="00BB4EA0" w:rsidRPr="00BB4EA0" w:rsidRDefault="00BB4EA0" w:rsidP="00BB4EA0">
            <w:pPr>
              <w:jc w:val="center"/>
              <w:rPr>
                <w:rFonts w:ascii="Times New Roman" w:hAnsi="Times New Roman"/>
                <w:sz w:val="24"/>
                <w:szCs w:val="24"/>
              </w:rPr>
            </w:pPr>
          </w:p>
        </w:tc>
        <w:tc>
          <w:tcPr>
            <w:tcW w:w="971" w:type="dxa"/>
            <w:tcBorders>
              <w:top w:val="single" w:sz="4" w:space="0" w:color="auto"/>
            </w:tcBorders>
          </w:tcPr>
          <w:p w14:paraId="48C4D954" w14:textId="77777777" w:rsidR="00BB4EA0" w:rsidRPr="00BB4EA0" w:rsidRDefault="00BB4EA0" w:rsidP="00BB4EA0">
            <w:pPr>
              <w:jc w:val="center"/>
              <w:rPr>
                <w:rFonts w:ascii="Times New Roman" w:hAnsi="Times New Roman"/>
                <w:sz w:val="24"/>
                <w:szCs w:val="24"/>
              </w:rPr>
            </w:pPr>
          </w:p>
        </w:tc>
        <w:tc>
          <w:tcPr>
            <w:tcW w:w="923" w:type="dxa"/>
            <w:tcBorders>
              <w:top w:val="single" w:sz="4" w:space="0" w:color="auto"/>
            </w:tcBorders>
          </w:tcPr>
          <w:p w14:paraId="42D24667" w14:textId="77777777" w:rsidR="00BB4EA0" w:rsidRPr="00BB4EA0" w:rsidRDefault="00BB4EA0" w:rsidP="00BB4EA0">
            <w:pPr>
              <w:jc w:val="center"/>
              <w:rPr>
                <w:rFonts w:ascii="Times New Roman" w:hAnsi="Times New Roman"/>
                <w:sz w:val="24"/>
                <w:szCs w:val="24"/>
              </w:rPr>
            </w:pPr>
          </w:p>
        </w:tc>
      </w:tr>
      <w:tr w:rsidR="00BB4EA0" w:rsidRPr="00BB4EA0" w14:paraId="5584BBD3" w14:textId="77777777" w:rsidTr="00BB4EA0">
        <w:tc>
          <w:tcPr>
            <w:tcW w:w="846" w:type="dxa"/>
          </w:tcPr>
          <w:p w14:paraId="17DFFACC"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CO1</w:t>
            </w:r>
          </w:p>
        </w:tc>
        <w:tc>
          <w:tcPr>
            <w:tcW w:w="9241" w:type="dxa"/>
          </w:tcPr>
          <w:p w14:paraId="06A51138"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like exploring a different culture.</w:t>
            </w:r>
          </w:p>
        </w:tc>
        <w:tc>
          <w:tcPr>
            <w:tcW w:w="977" w:type="dxa"/>
          </w:tcPr>
          <w:p w14:paraId="0592522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.694</w:t>
            </w:r>
          </w:p>
        </w:tc>
        <w:tc>
          <w:tcPr>
            <w:tcW w:w="990" w:type="dxa"/>
          </w:tcPr>
          <w:p w14:paraId="5966A6F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3.83</w:t>
            </w:r>
          </w:p>
        </w:tc>
        <w:tc>
          <w:tcPr>
            <w:tcW w:w="971" w:type="dxa"/>
          </w:tcPr>
          <w:p w14:paraId="521F404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3.71</w:t>
            </w:r>
          </w:p>
        </w:tc>
        <w:tc>
          <w:tcPr>
            <w:tcW w:w="923" w:type="dxa"/>
          </w:tcPr>
          <w:p w14:paraId="13F267C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3.95</w:t>
            </w:r>
          </w:p>
        </w:tc>
      </w:tr>
      <w:tr w:rsidR="00BB4EA0" w:rsidRPr="00BB4EA0" w14:paraId="1C80462E" w14:textId="77777777" w:rsidTr="00BB4EA0">
        <w:tc>
          <w:tcPr>
            <w:tcW w:w="846" w:type="dxa"/>
          </w:tcPr>
          <w:p w14:paraId="602668C3"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CO3</w:t>
            </w:r>
          </w:p>
        </w:tc>
        <w:tc>
          <w:tcPr>
            <w:tcW w:w="9241" w:type="dxa"/>
          </w:tcPr>
          <w:p w14:paraId="3C8DFC3F"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am interested in experiencing a different way of life.</w:t>
            </w:r>
          </w:p>
        </w:tc>
        <w:tc>
          <w:tcPr>
            <w:tcW w:w="977" w:type="dxa"/>
          </w:tcPr>
          <w:p w14:paraId="2E12DCF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.771</w:t>
            </w:r>
          </w:p>
        </w:tc>
        <w:tc>
          <w:tcPr>
            <w:tcW w:w="990" w:type="dxa"/>
          </w:tcPr>
          <w:p w14:paraId="24B3048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4.05</w:t>
            </w:r>
          </w:p>
        </w:tc>
        <w:tc>
          <w:tcPr>
            <w:tcW w:w="971" w:type="dxa"/>
          </w:tcPr>
          <w:p w14:paraId="02C0CBD8"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3.94</w:t>
            </w:r>
          </w:p>
        </w:tc>
        <w:tc>
          <w:tcPr>
            <w:tcW w:w="923" w:type="dxa"/>
          </w:tcPr>
          <w:p w14:paraId="3958BE1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4.15</w:t>
            </w:r>
          </w:p>
        </w:tc>
      </w:tr>
      <w:tr w:rsidR="00BB4EA0" w:rsidRPr="00BB4EA0" w14:paraId="58059BE3" w14:textId="77777777" w:rsidTr="00BB4EA0">
        <w:tc>
          <w:tcPr>
            <w:tcW w:w="846" w:type="dxa"/>
          </w:tcPr>
          <w:p w14:paraId="00111F71"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CO3</w:t>
            </w:r>
          </w:p>
        </w:tc>
        <w:tc>
          <w:tcPr>
            <w:tcW w:w="9241" w:type="dxa"/>
          </w:tcPr>
          <w:p w14:paraId="2BEFE587"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 xml:space="preserve">I often go to cultural events (exhibitions, concert, opera, </w:t>
            </w:r>
            <w:proofErr w:type="gramStart"/>
            <w:r w:rsidRPr="00BB4EA0">
              <w:rPr>
                <w:rFonts w:ascii="Times New Roman" w:hAnsi="Times New Roman"/>
                <w:sz w:val="24"/>
                <w:szCs w:val="24"/>
                <w:lang w:val="en-GB"/>
              </w:rPr>
              <w:t>theatre</w:t>
            </w:r>
            <w:proofErr w:type="gramEnd"/>
            <w:r w:rsidRPr="00BB4EA0">
              <w:rPr>
                <w:rFonts w:ascii="Times New Roman" w:hAnsi="Times New Roman"/>
                <w:sz w:val="24"/>
                <w:szCs w:val="24"/>
                <w:lang w:val="en-GB"/>
              </w:rPr>
              <w:t>).</w:t>
            </w:r>
          </w:p>
        </w:tc>
        <w:tc>
          <w:tcPr>
            <w:tcW w:w="977" w:type="dxa"/>
          </w:tcPr>
          <w:p w14:paraId="2D453DB8"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1.054</w:t>
            </w:r>
          </w:p>
        </w:tc>
        <w:tc>
          <w:tcPr>
            <w:tcW w:w="990" w:type="dxa"/>
          </w:tcPr>
          <w:p w14:paraId="545D7C8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3.37</w:t>
            </w:r>
          </w:p>
        </w:tc>
        <w:tc>
          <w:tcPr>
            <w:tcW w:w="971" w:type="dxa"/>
          </w:tcPr>
          <w:p w14:paraId="217E57B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3.20</w:t>
            </w:r>
          </w:p>
        </w:tc>
        <w:tc>
          <w:tcPr>
            <w:tcW w:w="923" w:type="dxa"/>
          </w:tcPr>
          <w:p w14:paraId="06F74B0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3.54</w:t>
            </w:r>
          </w:p>
        </w:tc>
      </w:tr>
      <w:tr w:rsidR="00BB4EA0" w:rsidRPr="00BB4EA0" w14:paraId="519E060D" w14:textId="77777777" w:rsidTr="00BB4EA0">
        <w:tc>
          <w:tcPr>
            <w:tcW w:w="846" w:type="dxa"/>
          </w:tcPr>
          <w:p w14:paraId="6A3A3F96"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CO4</w:t>
            </w:r>
          </w:p>
        </w:tc>
        <w:tc>
          <w:tcPr>
            <w:tcW w:w="9241" w:type="dxa"/>
          </w:tcPr>
          <w:p w14:paraId="57A63B73"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enjoy meeting new people.</w:t>
            </w:r>
          </w:p>
        </w:tc>
        <w:tc>
          <w:tcPr>
            <w:tcW w:w="977" w:type="dxa"/>
          </w:tcPr>
          <w:p w14:paraId="1F43A27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.924</w:t>
            </w:r>
          </w:p>
        </w:tc>
        <w:tc>
          <w:tcPr>
            <w:tcW w:w="990" w:type="dxa"/>
          </w:tcPr>
          <w:p w14:paraId="00BB7F9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3.59</w:t>
            </w:r>
          </w:p>
        </w:tc>
        <w:tc>
          <w:tcPr>
            <w:tcW w:w="971" w:type="dxa"/>
          </w:tcPr>
          <w:p w14:paraId="341AF36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3.53</w:t>
            </w:r>
          </w:p>
        </w:tc>
        <w:tc>
          <w:tcPr>
            <w:tcW w:w="923" w:type="dxa"/>
          </w:tcPr>
          <w:p w14:paraId="08F8F36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3.64</w:t>
            </w:r>
          </w:p>
        </w:tc>
      </w:tr>
      <w:tr w:rsidR="00BB4EA0" w:rsidRPr="00BB4EA0" w14:paraId="76D4B292" w14:textId="77777777" w:rsidTr="00BB4EA0">
        <w:tc>
          <w:tcPr>
            <w:tcW w:w="846" w:type="dxa"/>
          </w:tcPr>
          <w:p w14:paraId="365B0431"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CO5</w:t>
            </w:r>
          </w:p>
        </w:tc>
        <w:tc>
          <w:tcPr>
            <w:tcW w:w="9241" w:type="dxa"/>
          </w:tcPr>
          <w:p w14:paraId="5CBC9754"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like spending time with my good friends.</w:t>
            </w:r>
          </w:p>
        </w:tc>
        <w:tc>
          <w:tcPr>
            <w:tcW w:w="977" w:type="dxa"/>
          </w:tcPr>
          <w:p w14:paraId="4A064EF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.677</w:t>
            </w:r>
          </w:p>
        </w:tc>
        <w:tc>
          <w:tcPr>
            <w:tcW w:w="990" w:type="dxa"/>
          </w:tcPr>
          <w:p w14:paraId="6F0FAD8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4.27</w:t>
            </w:r>
          </w:p>
        </w:tc>
        <w:tc>
          <w:tcPr>
            <w:tcW w:w="971" w:type="dxa"/>
          </w:tcPr>
          <w:p w14:paraId="4780C11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4.26</w:t>
            </w:r>
          </w:p>
        </w:tc>
        <w:tc>
          <w:tcPr>
            <w:tcW w:w="923" w:type="dxa"/>
          </w:tcPr>
          <w:p w14:paraId="317BD63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4.27</w:t>
            </w:r>
          </w:p>
        </w:tc>
      </w:tr>
      <w:tr w:rsidR="00BB4EA0" w:rsidRPr="00BB4EA0" w14:paraId="36DA3070" w14:textId="77777777" w:rsidTr="00BB4EA0">
        <w:tc>
          <w:tcPr>
            <w:tcW w:w="846" w:type="dxa"/>
          </w:tcPr>
          <w:p w14:paraId="58D381A6"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CO6</w:t>
            </w:r>
          </w:p>
        </w:tc>
        <w:tc>
          <w:tcPr>
            <w:tcW w:w="9241" w:type="dxa"/>
          </w:tcPr>
          <w:p w14:paraId="4521ABD3"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frequently visit friends and relatives.</w:t>
            </w:r>
          </w:p>
        </w:tc>
        <w:tc>
          <w:tcPr>
            <w:tcW w:w="977" w:type="dxa"/>
          </w:tcPr>
          <w:p w14:paraId="37C9946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1.198</w:t>
            </w:r>
          </w:p>
        </w:tc>
        <w:tc>
          <w:tcPr>
            <w:tcW w:w="990" w:type="dxa"/>
          </w:tcPr>
          <w:p w14:paraId="4B4FB3BF"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3.09</w:t>
            </w:r>
          </w:p>
        </w:tc>
        <w:tc>
          <w:tcPr>
            <w:tcW w:w="971" w:type="dxa"/>
          </w:tcPr>
          <w:p w14:paraId="4BAF8F4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2.89</w:t>
            </w:r>
          </w:p>
        </w:tc>
        <w:tc>
          <w:tcPr>
            <w:tcW w:w="923" w:type="dxa"/>
          </w:tcPr>
          <w:p w14:paraId="2918C8C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3.30</w:t>
            </w:r>
          </w:p>
        </w:tc>
      </w:tr>
      <w:tr w:rsidR="00BB4EA0" w:rsidRPr="00BB4EA0" w14:paraId="1683EC8E" w14:textId="77777777" w:rsidTr="00BB4EA0">
        <w:tc>
          <w:tcPr>
            <w:tcW w:w="846" w:type="dxa"/>
            <w:tcBorders>
              <w:bottom w:val="single" w:sz="4" w:space="0" w:color="auto"/>
            </w:tcBorders>
          </w:tcPr>
          <w:p w14:paraId="6B81057D"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CO7</w:t>
            </w:r>
          </w:p>
        </w:tc>
        <w:tc>
          <w:tcPr>
            <w:tcW w:w="9241" w:type="dxa"/>
            <w:tcBorders>
              <w:bottom w:val="single" w:sz="4" w:space="0" w:color="auto"/>
            </w:tcBorders>
          </w:tcPr>
          <w:p w14:paraId="4FBC6D38"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am full of enjoyment and discover a challenge every day.</w:t>
            </w:r>
          </w:p>
        </w:tc>
        <w:tc>
          <w:tcPr>
            <w:tcW w:w="977" w:type="dxa"/>
            <w:tcBorders>
              <w:bottom w:val="single" w:sz="4" w:space="0" w:color="auto"/>
            </w:tcBorders>
          </w:tcPr>
          <w:p w14:paraId="0AB6CAE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.992</w:t>
            </w:r>
          </w:p>
        </w:tc>
        <w:tc>
          <w:tcPr>
            <w:tcW w:w="990" w:type="dxa"/>
            <w:tcBorders>
              <w:bottom w:val="single" w:sz="4" w:space="0" w:color="auto"/>
            </w:tcBorders>
          </w:tcPr>
          <w:p w14:paraId="21928CF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3.79</w:t>
            </w:r>
          </w:p>
        </w:tc>
        <w:tc>
          <w:tcPr>
            <w:tcW w:w="971" w:type="dxa"/>
            <w:tcBorders>
              <w:bottom w:val="single" w:sz="4" w:space="0" w:color="auto"/>
            </w:tcBorders>
          </w:tcPr>
          <w:p w14:paraId="0E365DB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3.65</w:t>
            </w:r>
          </w:p>
        </w:tc>
        <w:tc>
          <w:tcPr>
            <w:tcW w:w="923" w:type="dxa"/>
            <w:tcBorders>
              <w:bottom w:val="single" w:sz="4" w:space="0" w:color="auto"/>
            </w:tcBorders>
          </w:tcPr>
          <w:p w14:paraId="56B5C64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3.93</w:t>
            </w:r>
          </w:p>
        </w:tc>
      </w:tr>
      <w:tr w:rsidR="00BB4EA0" w:rsidRPr="00BB4EA0" w14:paraId="0B2A621D" w14:textId="77777777" w:rsidTr="00BB4EA0">
        <w:tc>
          <w:tcPr>
            <w:tcW w:w="846" w:type="dxa"/>
            <w:tcBorders>
              <w:top w:val="single" w:sz="4" w:space="0" w:color="auto"/>
            </w:tcBorders>
          </w:tcPr>
          <w:p w14:paraId="5E16D2DC" w14:textId="77777777" w:rsidR="00BB4EA0" w:rsidRPr="00BB4EA0" w:rsidRDefault="00BB4EA0" w:rsidP="00BB4EA0">
            <w:pPr>
              <w:rPr>
                <w:rFonts w:ascii="Times New Roman" w:hAnsi="Times New Roman"/>
                <w:sz w:val="24"/>
                <w:szCs w:val="24"/>
              </w:rPr>
            </w:pPr>
          </w:p>
        </w:tc>
        <w:tc>
          <w:tcPr>
            <w:tcW w:w="9241" w:type="dxa"/>
            <w:tcBorders>
              <w:top w:val="single" w:sz="4" w:space="0" w:color="auto"/>
            </w:tcBorders>
          </w:tcPr>
          <w:p w14:paraId="2CA42282" w14:textId="77777777" w:rsidR="00BB4EA0" w:rsidRPr="00BB4EA0" w:rsidRDefault="00BB4EA0" w:rsidP="00BB4EA0">
            <w:pPr>
              <w:rPr>
                <w:rFonts w:ascii="Times New Roman" w:hAnsi="Times New Roman"/>
                <w:i/>
                <w:sz w:val="24"/>
                <w:szCs w:val="24"/>
              </w:rPr>
            </w:pPr>
            <w:proofErr w:type="spellStart"/>
            <w:r w:rsidRPr="00BB4EA0">
              <w:rPr>
                <w:rFonts w:ascii="Times New Roman" w:hAnsi="Times New Roman"/>
                <w:i/>
                <w:sz w:val="24"/>
                <w:szCs w:val="24"/>
              </w:rPr>
              <w:t>Destination</w:t>
            </w:r>
            <w:proofErr w:type="spellEnd"/>
            <w:r w:rsidRPr="00BB4EA0">
              <w:rPr>
                <w:rFonts w:ascii="Times New Roman" w:hAnsi="Times New Roman"/>
                <w:i/>
                <w:sz w:val="24"/>
                <w:szCs w:val="24"/>
              </w:rPr>
              <w:t xml:space="preserve"> </w:t>
            </w:r>
            <w:proofErr w:type="spellStart"/>
            <w:r w:rsidRPr="00BB4EA0">
              <w:rPr>
                <w:rFonts w:ascii="Times New Roman" w:hAnsi="Times New Roman"/>
                <w:i/>
                <w:sz w:val="24"/>
                <w:szCs w:val="24"/>
              </w:rPr>
              <w:t>Attributes</w:t>
            </w:r>
            <w:proofErr w:type="spellEnd"/>
          </w:p>
        </w:tc>
        <w:tc>
          <w:tcPr>
            <w:tcW w:w="977" w:type="dxa"/>
            <w:tcBorders>
              <w:top w:val="single" w:sz="4" w:space="0" w:color="auto"/>
            </w:tcBorders>
          </w:tcPr>
          <w:p w14:paraId="2FCC8DE0" w14:textId="77777777" w:rsidR="00BB4EA0" w:rsidRPr="00BB4EA0" w:rsidRDefault="00BB4EA0" w:rsidP="00BB4EA0">
            <w:pPr>
              <w:jc w:val="center"/>
              <w:rPr>
                <w:rFonts w:ascii="Times New Roman" w:hAnsi="Times New Roman"/>
                <w:sz w:val="24"/>
                <w:szCs w:val="24"/>
              </w:rPr>
            </w:pPr>
          </w:p>
        </w:tc>
        <w:tc>
          <w:tcPr>
            <w:tcW w:w="990" w:type="dxa"/>
            <w:tcBorders>
              <w:top w:val="single" w:sz="4" w:space="0" w:color="auto"/>
            </w:tcBorders>
          </w:tcPr>
          <w:p w14:paraId="556B8A23" w14:textId="77777777" w:rsidR="00BB4EA0" w:rsidRPr="00BB4EA0" w:rsidRDefault="00BB4EA0" w:rsidP="00BB4EA0">
            <w:pPr>
              <w:jc w:val="center"/>
              <w:rPr>
                <w:rFonts w:ascii="Times New Roman" w:hAnsi="Times New Roman"/>
                <w:sz w:val="24"/>
                <w:szCs w:val="24"/>
              </w:rPr>
            </w:pPr>
          </w:p>
        </w:tc>
        <w:tc>
          <w:tcPr>
            <w:tcW w:w="971" w:type="dxa"/>
            <w:tcBorders>
              <w:top w:val="single" w:sz="4" w:space="0" w:color="auto"/>
            </w:tcBorders>
          </w:tcPr>
          <w:p w14:paraId="199F50A9" w14:textId="77777777" w:rsidR="00BB4EA0" w:rsidRPr="00BB4EA0" w:rsidRDefault="00BB4EA0" w:rsidP="00BB4EA0">
            <w:pPr>
              <w:jc w:val="center"/>
              <w:rPr>
                <w:rFonts w:ascii="Times New Roman" w:hAnsi="Times New Roman"/>
                <w:sz w:val="24"/>
                <w:szCs w:val="24"/>
              </w:rPr>
            </w:pPr>
          </w:p>
        </w:tc>
        <w:tc>
          <w:tcPr>
            <w:tcW w:w="923" w:type="dxa"/>
            <w:tcBorders>
              <w:top w:val="single" w:sz="4" w:space="0" w:color="auto"/>
            </w:tcBorders>
          </w:tcPr>
          <w:p w14:paraId="0FE6251C" w14:textId="77777777" w:rsidR="00BB4EA0" w:rsidRPr="00BB4EA0" w:rsidRDefault="00BB4EA0" w:rsidP="00BB4EA0">
            <w:pPr>
              <w:jc w:val="center"/>
              <w:rPr>
                <w:rFonts w:ascii="Times New Roman" w:hAnsi="Times New Roman"/>
                <w:sz w:val="24"/>
                <w:szCs w:val="24"/>
              </w:rPr>
            </w:pPr>
          </w:p>
        </w:tc>
      </w:tr>
      <w:tr w:rsidR="00BB4EA0" w:rsidRPr="00BB4EA0" w14:paraId="27C96AF1" w14:textId="77777777" w:rsidTr="00BB4EA0">
        <w:tc>
          <w:tcPr>
            <w:tcW w:w="846" w:type="dxa"/>
          </w:tcPr>
          <w:p w14:paraId="7402BC30"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DA1</w:t>
            </w:r>
          </w:p>
        </w:tc>
        <w:tc>
          <w:tcPr>
            <w:tcW w:w="9241" w:type="dxa"/>
          </w:tcPr>
          <w:p w14:paraId="27FA6C7C"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Transportation (referred to local transportation)</w:t>
            </w:r>
          </w:p>
        </w:tc>
        <w:tc>
          <w:tcPr>
            <w:tcW w:w="977" w:type="dxa"/>
          </w:tcPr>
          <w:p w14:paraId="4D208C0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.562</w:t>
            </w:r>
          </w:p>
        </w:tc>
        <w:tc>
          <w:tcPr>
            <w:tcW w:w="990" w:type="dxa"/>
          </w:tcPr>
          <w:p w14:paraId="74A84D6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3.99</w:t>
            </w:r>
          </w:p>
        </w:tc>
        <w:tc>
          <w:tcPr>
            <w:tcW w:w="971" w:type="dxa"/>
          </w:tcPr>
          <w:p w14:paraId="77AEE52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3.99</w:t>
            </w:r>
          </w:p>
        </w:tc>
        <w:tc>
          <w:tcPr>
            <w:tcW w:w="923" w:type="dxa"/>
          </w:tcPr>
          <w:p w14:paraId="0B99D69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4.00</w:t>
            </w:r>
          </w:p>
        </w:tc>
      </w:tr>
      <w:tr w:rsidR="00BB4EA0" w:rsidRPr="00BB4EA0" w14:paraId="40849A68" w14:textId="77777777" w:rsidTr="00BB4EA0">
        <w:tc>
          <w:tcPr>
            <w:tcW w:w="846" w:type="dxa"/>
          </w:tcPr>
          <w:p w14:paraId="75187976"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DA2</w:t>
            </w:r>
          </w:p>
        </w:tc>
        <w:tc>
          <w:tcPr>
            <w:tcW w:w="9241" w:type="dxa"/>
          </w:tcPr>
          <w:p w14:paraId="46F8A2DF" w14:textId="77777777" w:rsidR="00BB4EA0" w:rsidRPr="00BB4EA0" w:rsidRDefault="00BB4EA0" w:rsidP="00BB4EA0">
            <w:pPr>
              <w:rPr>
                <w:rFonts w:ascii="Times New Roman" w:hAnsi="Times New Roman"/>
                <w:sz w:val="24"/>
                <w:szCs w:val="24"/>
              </w:rPr>
            </w:pPr>
            <w:proofErr w:type="spellStart"/>
            <w:r w:rsidRPr="00BB4EA0">
              <w:rPr>
                <w:rFonts w:ascii="Times New Roman" w:hAnsi="Times New Roman"/>
                <w:sz w:val="24"/>
                <w:szCs w:val="24"/>
              </w:rPr>
              <w:t>Safety</w:t>
            </w:r>
            <w:proofErr w:type="spellEnd"/>
          </w:p>
        </w:tc>
        <w:tc>
          <w:tcPr>
            <w:tcW w:w="977" w:type="dxa"/>
          </w:tcPr>
          <w:p w14:paraId="4B8D1A5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.636</w:t>
            </w:r>
          </w:p>
        </w:tc>
        <w:tc>
          <w:tcPr>
            <w:tcW w:w="990" w:type="dxa"/>
          </w:tcPr>
          <w:p w14:paraId="7F38EAA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4.46</w:t>
            </w:r>
          </w:p>
        </w:tc>
        <w:tc>
          <w:tcPr>
            <w:tcW w:w="971" w:type="dxa"/>
          </w:tcPr>
          <w:p w14:paraId="458DE69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4.43</w:t>
            </w:r>
          </w:p>
        </w:tc>
        <w:tc>
          <w:tcPr>
            <w:tcW w:w="923" w:type="dxa"/>
          </w:tcPr>
          <w:p w14:paraId="6FD459C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4.50</w:t>
            </w:r>
          </w:p>
        </w:tc>
      </w:tr>
      <w:tr w:rsidR="00BB4EA0" w:rsidRPr="00BB4EA0" w14:paraId="363FADC5" w14:textId="77777777" w:rsidTr="00BB4EA0">
        <w:tc>
          <w:tcPr>
            <w:tcW w:w="846" w:type="dxa"/>
          </w:tcPr>
          <w:p w14:paraId="3A245854"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DA3</w:t>
            </w:r>
          </w:p>
        </w:tc>
        <w:tc>
          <w:tcPr>
            <w:tcW w:w="9241" w:type="dxa"/>
          </w:tcPr>
          <w:p w14:paraId="1F5D7279" w14:textId="77777777" w:rsidR="00BB4EA0" w:rsidRPr="00BB4EA0" w:rsidRDefault="00BB4EA0" w:rsidP="00BB4EA0">
            <w:pPr>
              <w:rPr>
                <w:rFonts w:ascii="Times New Roman" w:hAnsi="Times New Roman"/>
                <w:sz w:val="24"/>
                <w:szCs w:val="24"/>
              </w:rPr>
            </w:pPr>
            <w:proofErr w:type="spellStart"/>
            <w:r w:rsidRPr="00BB4EA0">
              <w:rPr>
                <w:rFonts w:ascii="Times New Roman" w:hAnsi="Times New Roman"/>
                <w:sz w:val="24"/>
                <w:szCs w:val="24"/>
              </w:rPr>
              <w:t>Cheapness</w:t>
            </w:r>
            <w:proofErr w:type="spellEnd"/>
          </w:p>
        </w:tc>
        <w:tc>
          <w:tcPr>
            <w:tcW w:w="977" w:type="dxa"/>
          </w:tcPr>
          <w:p w14:paraId="5EFD4B4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.745</w:t>
            </w:r>
          </w:p>
        </w:tc>
        <w:tc>
          <w:tcPr>
            <w:tcW w:w="990" w:type="dxa"/>
          </w:tcPr>
          <w:p w14:paraId="363D829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3.75</w:t>
            </w:r>
          </w:p>
        </w:tc>
        <w:tc>
          <w:tcPr>
            <w:tcW w:w="971" w:type="dxa"/>
          </w:tcPr>
          <w:p w14:paraId="70C6A8C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3.71</w:t>
            </w:r>
          </w:p>
        </w:tc>
        <w:tc>
          <w:tcPr>
            <w:tcW w:w="923" w:type="dxa"/>
          </w:tcPr>
          <w:p w14:paraId="1044B0CF"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3.79</w:t>
            </w:r>
          </w:p>
        </w:tc>
      </w:tr>
      <w:tr w:rsidR="00BB4EA0" w:rsidRPr="00BB4EA0" w14:paraId="6DE6151B" w14:textId="77777777" w:rsidTr="00BB4EA0">
        <w:tc>
          <w:tcPr>
            <w:tcW w:w="846" w:type="dxa"/>
          </w:tcPr>
          <w:p w14:paraId="43FA3DBA"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DA4</w:t>
            </w:r>
          </w:p>
        </w:tc>
        <w:tc>
          <w:tcPr>
            <w:tcW w:w="9241" w:type="dxa"/>
          </w:tcPr>
          <w:p w14:paraId="721ED645"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Entertainment (theatres, cinemas, recreation parks, festivals, and so on)</w:t>
            </w:r>
          </w:p>
        </w:tc>
        <w:tc>
          <w:tcPr>
            <w:tcW w:w="977" w:type="dxa"/>
          </w:tcPr>
          <w:p w14:paraId="240EFCC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.743</w:t>
            </w:r>
          </w:p>
        </w:tc>
        <w:tc>
          <w:tcPr>
            <w:tcW w:w="990" w:type="dxa"/>
          </w:tcPr>
          <w:p w14:paraId="6E03D40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3.91</w:t>
            </w:r>
          </w:p>
        </w:tc>
        <w:tc>
          <w:tcPr>
            <w:tcW w:w="971" w:type="dxa"/>
          </w:tcPr>
          <w:p w14:paraId="23E9EEC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3.89</w:t>
            </w:r>
          </w:p>
        </w:tc>
        <w:tc>
          <w:tcPr>
            <w:tcW w:w="923" w:type="dxa"/>
          </w:tcPr>
          <w:p w14:paraId="607B1BC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3.92</w:t>
            </w:r>
          </w:p>
        </w:tc>
      </w:tr>
      <w:tr w:rsidR="00BB4EA0" w:rsidRPr="00BB4EA0" w14:paraId="0503E4D3" w14:textId="77777777" w:rsidTr="00BB4EA0">
        <w:tc>
          <w:tcPr>
            <w:tcW w:w="846" w:type="dxa"/>
          </w:tcPr>
          <w:p w14:paraId="2EC4AF43"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DA5</w:t>
            </w:r>
          </w:p>
        </w:tc>
        <w:tc>
          <w:tcPr>
            <w:tcW w:w="9241" w:type="dxa"/>
          </w:tcPr>
          <w:p w14:paraId="4A8459F5"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Attractions (historical, artistic and natural attractions)</w:t>
            </w:r>
          </w:p>
        </w:tc>
        <w:tc>
          <w:tcPr>
            <w:tcW w:w="977" w:type="dxa"/>
          </w:tcPr>
          <w:p w14:paraId="527BE3D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.803</w:t>
            </w:r>
          </w:p>
        </w:tc>
        <w:tc>
          <w:tcPr>
            <w:tcW w:w="990" w:type="dxa"/>
          </w:tcPr>
          <w:p w14:paraId="75DFC4A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4.13</w:t>
            </w:r>
          </w:p>
        </w:tc>
        <w:tc>
          <w:tcPr>
            <w:tcW w:w="971" w:type="dxa"/>
          </w:tcPr>
          <w:p w14:paraId="2487506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4.18</w:t>
            </w:r>
          </w:p>
        </w:tc>
        <w:tc>
          <w:tcPr>
            <w:tcW w:w="923" w:type="dxa"/>
          </w:tcPr>
          <w:p w14:paraId="7625037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4.09</w:t>
            </w:r>
          </w:p>
        </w:tc>
      </w:tr>
      <w:tr w:rsidR="00BB4EA0" w:rsidRPr="00BB4EA0" w14:paraId="1A03DB15" w14:textId="77777777" w:rsidTr="00BB4EA0">
        <w:tc>
          <w:tcPr>
            <w:tcW w:w="846" w:type="dxa"/>
          </w:tcPr>
          <w:p w14:paraId="016E236F"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DA6</w:t>
            </w:r>
          </w:p>
        </w:tc>
        <w:tc>
          <w:tcPr>
            <w:tcW w:w="9241" w:type="dxa"/>
          </w:tcPr>
          <w:p w14:paraId="79521650"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Accommodation (variety and quality of accommodations)</w:t>
            </w:r>
          </w:p>
        </w:tc>
        <w:tc>
          <w:tcPr>
            <w:tcW w:w="977" w:type="dxa"/>
          </w:tcPr>
          <w:p w14:paraId="5D2EF5B8"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.760</w:t>
            </w:r>
          </w:p>
        </w:tc>
        <w:tc>
          <w:tcPr>
            <w:tcW w:w="990" w:type="dxa"/>
          </w:tcPr>
          <w:p w14:paraId="6D95868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4.09</w:t>
            </w:r>
          </w:p>
        </w:tc>
        <w:tc>
          <w:tcPr>
            <w:tcW w:w="971" w:type="dxa"/>
          </w:tcPr>
          <w:p w14:paraId="1C57F95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3.96</w:t>
            </w:r>
          </w:p>
        </w:tc>
        <w:tc>
          <w:tcPr>
            <w:tcW w:w="923" w:type="dxa"/>
          </w:tcPr>
          <w:p w14:paraId="7604322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4.23</w:t>
            </w:r>
          </w:p>
        </w:tc>
      </w:tr>
      <w:tr w:rsidR="00BB4EA0" w:rsidRPr="00BB4EA0" w14:paraId="5FB96EC2" w14:textId="77777777" w:rsidTr="00BB4EA0">
        <w:tc>
          <w:tcPr>
            <w:tcW w:w="846" w:type="dxa"/>
          </w:tcPr>
          <w:p w14:paraId="20F86602"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DA7</w:t>
            </w:r>
          </w:p>
        </w:tc>
        <w:tc>
          <w:tcPr>
            <w:tcW w:w="9241" w:type="dxa"/>
          </w:tcPr>
          <w:p w14:paraId="746E2919"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Eating and drinking (variety and quality of dining and drinking opportunities)</w:t>
            </w:r>
          </w:p>
        </w:tc>
        <w:tc>
          <w:tcPr>
            <w:tcW w:w="977" w:type="dxa"/>
          </w:tcPr>
          <w:p w14:paraId="412BA42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.792</w:t>
            </w:r>
          </w:p>
        </w:tc>
        <w:tc>
          <w:tcPr>
            <w:tcW w:w="990" w:type="dxa"/>
          </w:tcPr>
          <w:p w14:paraId="4244968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4.24</w:t>
            </w:r>
          </w:p>
        </w:tc>
        <w:tc>
          <w:tcPr>
            <w:tcW w:w="971" w:type="dxa"/>
          </w:tcPr>
          <w:p w14:paraId="5C4F7B47"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4.15</w:t>
            </w:r>
          </w:p>
        </w:tc>
        <w:tc>
          <w:tcPr>
            <w:tcW w:w="923" w:type="dxa"/>
          </w:tcPr>
          <w:p w14:paraId="7039428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4.33</w:t>
            </w:r>
          </w:p>
        </w:tc>
      </w:tr>
      <w:tr w:rsidR="00BB4EA0" w:rsidRPr="00BB4EA0" w14:paraId="221A2396" w14:textId="77777777" w:rsidTr="00BB4EA0">
        <w:tc>
          <w:tcPr>
            <w:tcW w:w="846" w:type="dxa"/>
          </w:tcPr>
          <w:p w14:paraId="67DAFA4A"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DA8</w:t>
            </w:r>
          </w:p>
        </w:tc>
        <w:tc>
          <w:tcPr>
            <w:tcW w:w="9241" w:type="dxa"/>
          </w:tcPr>
          <w:p w14:paraId="56C0E5B6"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Welcome (host population and environment warmth)</w:t>
            </w:r>
          </w:p>
        </w:tc>
        <w:tc>
          <w:tcPr>
            <w:tcW w:w="977" w:type="dxa"/>
          </w:tcPr>
          <w:p w14:paraId="4139687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.860</w:t>
            </w:r>
          </w:p>
        </w:tc>
        <w:tc>
          <w:tcPr>
            <w:tcW w:w="990" w:type="dxa"/>
          </w:tcPr>
          <w:p w14:paraId="526A301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3.87</w:t>
            </w:r>
          </w:p>
        </w:tc>
        <w:tc>
          <w:tcPr>
            <w:tcW w:w="971" w:type="dxa"/>
          </w:tcPr>
          <w:p w14:paraId="4EC2DFE8"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3.74</w:t>
            </w:r>
          </w:p>
        </w:tc>
        <w:tc>
          <w:tcPr>
            <w:tcW w:w="923" w:type="dxa"/>
          </w:tcPr>
          <w:p w14:paraId="2514980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4.00</w:t>
            </w:r>
          </w:p>
        </w:tc>
      </w:tr>
      <w:tr w:rsidR="00BB4EA0" w:rsidRPr="00BB4EA0" w14:paraId="68D4AED8" w14:textId="77777777" w:rsidTr="00BB4EA0">
        <w:tc>
          <w:tcPr>
            <w:tcW w:w="846" w:type="dxa"/>
            <w:tcBorders>
              <w:bottom w:val="single" w:sz="4" w:space="0" w:color="auto"/>
            </w:tcBorders>
          </w:tcPr>
          <w:p w14:paraId="5FD3E471"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DA9</w:t>
            </w:r>
          </w:p>
        </w:tc>
        <w:tc>
          <w:tcPr>
            <w:tcW w:w="9241" w:type="dxa"/>
            <w:tcBorders>
              <w:bottom w:val="single" w:sz="4" w:space="0" w:color="auto"/>
            </w:tcBorders>
          </w:tcPr>
          <w:p w14:paraId="5EEFB0AB"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Services for tourists (quality and variety of information services)</w:t>
            </w:r>
          </w:p>
        </w:tc>
        <w:tc>
          <w:tcPr>
            <w:tcW w:w="977" w:type="dxa"/>
            <w:tcBorders>
              <w:bottom w:val="single" w:sz="4" w:space="0" w:color="auto"/>
            </w:tcBorders>
          </w:tcPr>
          <w:p w14:paraId="2C59865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.711</w:t>
            </w:r>
          </w:p>
        </w:tc>
        <w:tc>
          <w:tcPr>
            <w:tcW w:w="990" w:type="dxa"/>
            <w:tcBorders>
              <w:bottom w:val="single" w:sz="4" w:space="0" w:color="auto"/>
            </w:tcBorders>
          </w:tcPr>
          <w:p w14:paraId="01844307"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4.27</w:t>
            </w:r>
          </w:p>
        </w:tc>
        <w:tc>
          <w:tcPr>
            <w:tcW w:w="971" w:type="dxa"/>
            <w:tcBorders>
              <w:bottom w:val="single" w:sz="4" w:space="0" w:color="auto"/>
            </w:tcBorders>
          </w:tcPr>
          <w:p w14:paraId="4A0C219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4.19</w:t>
            </w:r>
          </w:p>
        </w:tc>
        <w:tc>
          <w:tcPr>
            <w:tcW w:w="923" w:type="dxa"/>
            <w:tcBorders>
              <w:bottom w:val="single" w:sz="4" w:space="0" w:color="auto"/>
            </w:tcBorders>
          </w:tcPr>
          <w:p w14:paraId="4E713A4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4.36</w:t>
            </w:r>
          </w:p>
        </w:tc>
      </w:tr>
      <w:tr w:rsidR="00BB4EA0" w:rsidRPr="00BB4EA0" w14:paraId="7E1B421F" w14:textId="77777777" w:rsidTr="00BB4EA0">
        <w:tc>
          <w:tcPr>
            <w:tcW w:w="846" w:type="dxa"/>
            <w:tcBorders>
              <w:top w:val="single" w:sz="4" w:space="0" w:color="auto"/>
            </w:tcBorders>
          </w:tcPr>
          <w:p w14:paraId="42448F80" w14:textId="77777777" w:rsidR="00BB4EA0" w:rsidRPr="00BB4EA0" w:rsidRDefault="00BB4EA0" w:rsidP="00BB4EA0">
            <w:pPr>
              <w:rPr>
                <w:rFonts w:ascii="Times New Roman" w:hAnsi="Times New Roman"/>
                <w:sz w:val="24"/>
                <w:szCs w:val="24"/>
              </w:rPr>
            </w:pPr>
          </w:p>
        </w:tc>
        <w:tc>
          <w:tcPr>
            <w:tcW w:w="9241" w:type="dxa"/>
            <w:tcBorders>
              <w:top w:val="single" w:sz="4" w:space="0" w:color="auto"/>
            </w:tcBorders>
          </w:tcPr>
          <w:p w14:paraId="5B420514" w14:textId="77777777" w:rsidR="00BB4EA0" w:rsidRPr="00BB4EA0" w:rsidRDefault="00BB4EA0" w:rsidP="00BB4EA0">
            <w:pPr>
              <w:rPr>
                <w:rFonts w:ascii="Times New Roman" w:hAnsi="Times New Roman"/>
                <w:i/>
                <w:sz w:val="24"/>
                <w:szCs w:val="24"/>
              </w:rPr>
            </w:pPr>
            <w:r w:rsidRPr="00BB4EA0">
              <w:rPr>
                <w:rFonts w:ascii="Times New Roman" w:hAnsi="Times New Roman"/>
                <w:i/>
                <w:sz w:val="24"/>
                <w:szCs w:val="24"/>
              </w:rPr>
              <w:t xml:space="preserve">Positive Travel </w:t>
            </w:r>
            <w:proofErr w:type="spellStart"/>
            <w:r w:rsidRPr="00BB4EA0">
              <w:rPr>
                <w:rFonts w:ascii="Times New Roman" w:hAnsi="Times New Roman"/>
                <w:i/>
                <w:sz w:val="24"/>
                <w:szCs w:val="24"/>
              </w:rPr>
              <w:t>Attributes</w:t>
            </w:r>
            <w:proofErr w:type="spellEnd"/>
          </w:p>
        </w:tc>
        <w:tc>
          <w:tcPr>
            <w:tcW w:w="977" w:type="dxa"/>
            <w:tcBorders>
              <w:top w:val="single" w:sz="4" w:space="0" w:color="auto"/>
            </w:tcBorders>
          </w:tcPr>
          <w:p w14:paraId="0EC9B978" w14:textId="77777777" w:rsidR="00BB4EA0" w:rsidRPr="00BB4EA0" w:rsidRDefault="00BB4EA0" w:rsidP="00BB4EA0">
            <w:pPr>
              <w:jc w:val="center"/>
              <w:rPr>
                <w:rFonts w:ascii="Times New Roman" w:hAnsi="Times New Roman"/>
                <w:sz w:val="24"/>
                <w:szCs w:val="24"/>
              </w:rPr>
            </w:pPr>
          </w:p>
        </w:tc>
        <w:tc>
          <w:tcPr>
            <w:tcW w:w="990" w:type="dxa"/>
            <w:tcBorders>
              <w:top w:val="single" w:sz="4" w:space="0" w:color="auto"/>
            </w:tcBorders>
          </w:tcPr>
          <w:p w14:paraId="6BDCE4F7" w14:textId="77777777" w:rsidR="00BB4EA0" w:rsidRPr="00BB4EA0" w:rsidRDefault="00BB4EA0" w:rsidP="00BB4EA0">
            <w:pPr>
              <w:jc w:val="center"/>
              <w:rPr>
                <w:rFonts w:ascii="Times New Roman" w:hAnsi="Times New Roman"/>
                <w:sz w:val="24"/>
                <w:szCs w:val="24"/>
              </w:rPr>
            </w:pPr>
          </w:p>
        </w:tc>
        <w:tc>
          <w:tcPr>
            <w:tcW w:w="971" w:type="dxa"/>
            <w:tcBorders>
              <w:top w:val="single" w:sz="4" w:space="0" w:color="auto"/>
            </w:tcBorders>
          </w:tcPr>
          <w:p w14:paraId="1448D6A9" w14:textId="77777777" w:rsidR="00BB4EA0" w:rsidRPr="00BB4EA0" w:rsidRDefault="00BB4EA0" w:rsidP="00BB4EA0">
            <w:pPr>
              <w:jc w:val="center"/>
              <w:rPr>
                <w:rFonts w:ascii="Times New Roman" w:hAnsi="Times New Roman"/>
                <w:sz w:val="24"/>
                <w:szCs w:val="24"/>
              </w:rPr>
            </w:pPr>
          </w:p>
        </w:tc>
        <w:tc>
          <w:tcPr>
            <w:tcW w:w="923" w:type="dxa"/>
            <w:tcBorders>
              <w:top w:val="single" w:sz="4" w:space="0" w:color="auto"/>
            </w:tcBorders>
          </w:tcPr>
          <w:p w14:paraId="495FDFD8" w14:textId="77777777" w:rsidR="00BB4EA0" w:rsidRPr="00BB4EA0" w:rsidRDefault="00BB4EA0" w:rsidP="00BB4EA0">
            <w:pPr>
              <w:jc w:val="center"/>
              <w:rPr>
                <w:rFonts w:ascii="Times New Roman" w:hAnsi="Times New Roman"/>
                <w:sz w:val="24"/>
                <w:szCs w:val="24"/>
              </w:rPr>
            </w:pPr>
          </w:p>
        </w:tc>
      </w:tr>
      <w:tr w:rsidR="00BB4EA0" w:rsidRPr="00BB4EA0" w14:paraId="68DF4E5D" w14:textId="77777777" w:rsidTr="00BB4EA0">
        <w:tc>
          <w:tcPr>
            <w:tcW w:w="846" w:type="dxa"/>
          </w:tcPr>
          <w:p w14:paraId="76C4AB99"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PTA1</w:t>
            </w:r>
          </w:p>
        </w:tc>
        <w:tc>
          <w:tcPr>
            <w:tcW w:w="9241" w:type="dxa"/>
          </w:tcPr>
          <w:p w14:paraId="71F81506"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enjoyable</w:t>
            </w:r>
          </w:p>
        </w:tc>
        <w:tc>
          <w:tcPr>
            <w:tcW w:w="977" w:type="dxa"/>
          </w:tcPr>
          <w:p w14:paraId="554B7E8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.611</w:t>
            </w:r>
          </w:p>
        </w:tc>
        <w:tc>
          <w:tcPr>
            <w:tcW w:w="990" w:type="dxa"/>
          </w:tcPr>
          <w:p w14:paraId="4C425B9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4.32</w:t>
            </w:r>
          </w:p>
        </w:tc>
        <w:tc>
          <w:tcPr>
            <w:tcW w:w="971" w:type="dxa"/>
          </w:tcPr>
          <w:p w14:paraId="28C14398"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4.45</w:t>
            </w:r>
          </w:p>
        </w:tc>
        <w:tc>
          <w:tcPr>
            <w:tcW w:w="923" w:type="dxa"/>
          </w:tcPr>
          <w:p w14:paraId="194AE27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4.19</w:t>
            </w:r>
          </w:p>
        </w:tc>
      </w:tr>
      <w:tr w:rsidR="00BB4EA0" w:rsidRPr="00BB4EA0" w14:paraId="19BEBBDE" w14:textId="77777777" w:rsidTr="00BB4EA0">
        <w:tc>
          <w:tcPr>
            <w:tcW w:w="846" w:type="dxa"/>
          </w:tcPr>
          <w:p w14:paraId="59CE4324"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PTA2</w:t>
            </w:r>
          </w:p>
        </w:tc>
        <w:tc>
          <w:tcPr>
            <w:tcW w:w="9241" w:type="dxa"/>
          </w:tcPr>
          <w:p w14:paraId="58F2917F"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pleasant</w:t>
            </w:r>
          </w:p>
        </w:tc>
        <w:tc>
          <w:tcPr>
            <w:tcW w:w="977" w:type="dxa"/>
          </w:tcPr>
          <w:p w14:paraId="6CC491A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.506</w:t>
            </w:r>
          </w:p>
        </w:tc>
        <w:tc>
          <w:tcPr>
            <w:tcW w:w="990" w:type="dxa"/>
          </w:tcPr>
          <w:p w14:paraId="4C1559D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4.22</w:t>
            </w:r>
          </w:p>
        </w:tc>
        <w:tc>
          <w:tcPr>
            <w:tcW w:w="971" w:type="dxa"/>
          </w:tcPr>
          <w:p w14:paraId="6A24456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4.28</w:t>
            </w:r>
          </w:p>
        </w:tc>
        <w:tc>
          <w:tcPr>
            <w:tcW w:w="923" w:type="dxa"/>
          </w:tcPr>
          <w:p w14:paraId="0C865D87"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4.15</w:t>
            </w:r>
          </w:p>
        </w:tc>
      </w:tr>
      <w:tr w:rsidR="00BB4EA0" w:rsidRPr="00BB4EA0" w14:paraId="624473DB" w14:textId="77777777" w:rsidTr="00BB4EA0">
        <w:tc>
          <w:tcPr>
            <w:tcW w:w="846" w:type="dxa"/>
          </w:tcPr>
          <w:p w14:paraId="4539F37D"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PTA3</w:t>
            </w:r>
          </w:p>
        </w:tc>
        <w:tc>
          <w:tcPr>
            <w:tcW w:w="9241" w:type="dxa"/>
          </w:tcPr>
          <w:p w14:paraId="5B3ED2F5"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worthwhile</w:t>
            </w:r>
          </w:p>
        </w:tc>
        <w:tc>
          <w:tcPr>
            <w:tcW w:w="977" w:type="dxa"/>
          </w:tcPr>
          <w:p w14:paraId="142FE4F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.842</w:t>
            </w:r>
          </w:p>
        </w:tc>
        <w:tc>
          <w:tcPr>
            <w:tcW w:w="990" w:type="dxa"/>
          </w:tcPr>
          <w:p w14:paraId="0C6F70AF"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3.94</w:t>
            </w:r>
          </w:p>
        </w:tc>
        <w:tc>
          <w:tcPr>
            <w:tcW w:w="971" w:type="dxa"/>
          </w:tcPr>
          <w:p w14:paraId="2A42AFB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4.05</w:t>
            </w:r>
          </w:p>
        </w:tc>
        <w:tc>
          <w:tcPr>
            <w:tcW w:w="923" w:type="dxa"/>
          </w:tcPr>
          <w:p w14:paraId="5B5B8D3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3.83</w:t>
            </w:r>
          </w:p>
        </w:tc>
      </w:tr>
      <w:tr w:rsidR="00BB4EA0" w:rsidRPr="00BB4EA0" w14:paraId="2CFD9E67" w14:textId="77777777" w:rsidTr="00BB4EA0">
        <w:tc>
          <w:tcPr>
            <w:tcW w:w="846" w:type="dxa"/>
          </w:tcPr>
          <w:p w14:paraId="771D7757"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PTA4</w:t>
            </w:r>
          </w:p>
        </w:tc>
        <w:tc>
          <w:tcPr>
            <w:tcW w:w="9241" w:type="dxa"/>
          </w:tcPr>
          <w:p w14:paraId="40783C31"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satisfying</w:t>
            </w:r>
          </w:p>
        </w:tc>
        <w:tc>
          <w:tcPr>
            <w:tcW w:w="977" w:type="dxa"/>
          </w:tcPr>
          <w:p w14:paraId="5FA9F9B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.720</w:t>
            </w:r>
          </w:p>
        </w:tc>
        <w:tc>
          <w:tcPr>
            <w:tcW w:w="990" w:type="dxa"/>
          </w:tcPr>
          <w:p w14:paraId="16DED4F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4.32</w:t>
            </w:r>
          </w:p>
        </w:tc>
        <w:tc>
          <w:tcPr>
            <w:tcW w:w="971" w:type="dxa"/>
          </w:tcPr>
          <w:p w14:paraId="7D9D445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4.62</w:t>
            </w:r>
          </w:p>
        </w:tc>
        <w:tc>
          <w:tcPr>
            <w:tcW w:w="923" w:type="dxa"/>
          </w:tcPr>
          <w:p w14:paraId="1553054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4.02</w:t>
            </w:r>
          </w:p>
        </w:tc>
      </w:tr>
      <w:tr w:rsidR="00BB4EA0" w:rsidRPr="00BB4EA0" w14:paraId="16524D73" w14:textId="77777777" w:rsidTr="00BB4EA0">
        <w:tc>
          <w:tcPr>
            <w:tcW w:w="846" w:type="dxa"/>
          </w:tcPr>
          <w:p w14:paraId="18B29EB3"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PTA5</w:t>
            </w:r>
          </w:p>
        </w:tc>
        <w:tc>
          <w:tcPr>
            <w:tcW w:w="9241" w:type="dxa"/>
          </w:tcPr>
          <w:p w14:paraId="177F053B"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fascinating</w:t>
            </w:r>
          </w:p>
        </w:tc>
        <w:tc>
          <w:tcPr>
            <w:tcW w:w="977" w:type="dxa"/>
          </w:tcPr>
          <w:p w14:paraId="7EF877D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1.061</w:t>
            </w:r>
          </w:p>
        </w:tc>
        <w:tc>
          <w:tcPr>
            <w:tcW w:w="990" w:type="dxa"/>
          </w:tcPr>
          <w:p w14:paraId="1D1AFB1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3.58</w:t>
            </w:r>
          </w:p>
        </w:tc>
        <w:tc>
          <w:tcPr>
            <w:tcW w:w="971" w:type="dxa"/>
          </w:tcPr>
          <w:p w14:paraId="2F1F051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3.58</w:t>
            </w:r>
          </w:p>
        </w:tc>
        <w:tc>
          <w:tcPr>
            <w:tcW w:w="923" w:type="dxa"/>
          </w:tcPr>
          <w:p w14:paraId="5413CAA7"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3.59</w:t>
            </w:r>
          </w:p>
        </w:tc>
      </w:tr>
      <w:tr w:rsidR="00BB4EA0" w:rsidRPr="00BB4EA0" w14:paraId="79CA1614" w14:textId="77777777" w:rsidTr="00BB4EA0">
        <w:tc>
          <w:tcPr>
            <w:tcW w:w="846" w:type="dxa"/>
            <w:tcBorders>
              <w:bottom w:val="single" w:sz="4" w:space="0" w:color="auto"/>
            </w:tcBorders>
          </w:tcPr>
          <w:p w14:paraId="6E71F404"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PTA6</w:t>
            </w:r>
          </w:p>
        </w:tc>
        <w:tc>
          <w:tcPr>
            <w:tcW w:w="9241" w:type="dxa"/>
            <w:tcBorders>
              <w:bottom w:val="single" w:sz="4" w:space="0" w:color="auto"/>
            </w:tcBorders>
          </w:tcPr>
          <w:p w14:paraId="24AB22FC"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authentic</w:t>
            </w:r>
          </w:p>
        </w:tc>
        <w:tc>
          <w:tcPr>
            <w:tcW w:w="977" w:type="dxa"/>
            <w:tcBorders>
              <w:bottom w:val="single" w:sz="4" w:space="0" w:color="auto"/>
            </w:tcBorders>
          </w:tcPr>
          <w:p w14:paraId="5469D5D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.852</w:t>
            </w:r>
          </w:p>
        </w:tc>
        <w:tc>
          <w:tcPr>
            <w:tcW w:w="990" w:type="dxa"/>
            <w:tcBorders>
              <w:bottom w:val="single" w:sz="4" w:space="0" w:color="auto"/>
            </w:tcBorders>
          </w:tcPr>
          <w:p w14:paraId="7B3C9C9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4.24</w:t>
            </w:r>
          </w:p>
        </w:tc>
        <w:tc>
          <w:tcPr>
            <w:tcW w:w="971" w:type="dxa"/>
            <w:tcBorders>
              <w:bottom w:val="single" w:sz="4" w:space="0" w:color="auto"/>
            </w:tcBorders>
          </w:tcPr>
          <w:p w14:paraId="5F4F919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4.33</w:t>
            </w:r>
          </w:p>
        </w:tc>
        <w:tc>
          <w:tcPr>
            <w:tcW w:w="923" w:type="dxa"/>
            <w:tcBorders>
              <w:bottom w:val="single" w:sz="4" w:space="0" w:color="auto"/>
            </w:tcBorders>
          </w:tcPr>
          <w:p w14:paraId="0A910DC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4.15</w:t>
            </w:r>
          </w:p>
        </w:tc>
      </w:tr>
      <w:tr w:rsidR="00BB4EA0" w:rsidRPr="00BB4EA0" w14:paraId="428C983A" w14:textId="77777777" w:rsidTr="00BB4EA0">
        <w:tc>
          <w:tcPr>
            <w:tcW w:w="846" w:type="dxa"/>
            <w:tcBorders>
              <w:top w:val="single" w:sz="4" w:space="0" w:color="auto"/>
            </w:tcBorders>
          </w:tcPr>
          <w:p w14:paraId="58BE0376" w14:textId="77777777" w:rsidR="00BB4EA0" w:rsidRPr="00BB4EA0" w:rsidRDefault="00BB4EA0" w:rsidP="00BB4EA0">
            <w:pPr>
              <w:rPr>
                <w:rFonts w:ascii="Times New Roman" w:hAnsi="Times New Roman"/>
                <w:sz w:val="24"/>
                <w:szCs w:val="24"/>
              </w:rPr>
            </w:pPr>
          </w:p>
        </w:tc>
        <w:tc>
          <w:tcPr>
            <w:tcW w:w="9241" w:type="dxa"/>
            <w:tcBorders>
              <w:top w:val="single" w:sz="4" w:space="0" w:color="auto"/>
            </w:tcBorders>
          </w:tcPr>
          <w:p w14:paraId="0C97ABFF" w14:textId="77777777" w:rsidR="00BB4EA0" w:rsidRPr="00BB4EA0" w:rsidRDefault="00BB4EA0" w:rsidP="00BB4EA0">
            <w:pPr>
              <w:rPr>
                <w:rFonts w:ascii="Times New Roman" w:hAnsi="Times New Roman"/>
                <w:i/>
                <w:sz w:val="24"/>
                <w:szCs w:val="24"/>
              </w:rPr>
            </w:pPr>
            <w:r w:rsidRPr="00BB4EA0">
              <w:rPr>
                <w:rFonts w:ascii="Times New Roman" w:hAnsi="Times New Roman"/>
                <w:i/>
                <w:sz w:val="24"/>
                <w:szCs w:val="24"/>
              </w:rPr>
              <w:t xml:space="preserve">Negative Travel </w:t>
            </w:r>
            <w:proofErr w:type="spellStart"/>
            <w:r w:rsidRPr="00BB4EA0">
              <w:rPr>
                <w:rFonts w:ascii="Times New Roman" w:hAnsi="Times New Roman"/>
                <w:i/>
                <w:sz w:val="24"/>
                <w:szCs w:val="24"/>
              </w:rPr>
              <w:t>Attributes</w:t>
            </w:r>
            <w:proofErr w:type="spellEnd"/>
          </w:p>
        </w:tc>
        <w:tc>
          <w:tcPr>
            <w:tcW w:w="977" w:type="dxa"/>
            <w:tcBorders>
              <w:top w:val="single" w:sz="4" w:space="0" w:color="auto"/>
            </w:tcBorders>
          </w:tcPr>
          <w:p w14:paraId="31AE1F38" w14:textId="77777777" w:rsidR="00BB4EA0" w:rsidRPr="00BB4EA0" w:rsidRDefault="00BB4EA0" w:rsidP="00BB4EA0">
            <w:pPr>
              <w:jc w:val="center"/>
              <w:rPr>
                <w:rFonts w:ascii="Times New Roman" w:hAnsi="Times New Roman"/>
                <w:sz w:val="24"/>
                <w:szCs w:val="24"/>
              </w:rPr>
            </w:pPr>
          </w:p>
        </w:tc>
        <w:tc>
          <w:tcPr>
            <w:tcW w:w="990" w:type="dxa"/>
            <w:tcBorders>
              <w:top w:val="single" w:sz="4" w:space="0" w:color="auto"/>
            </w:tcBorders>
          </w:tcPr>
          <w:p w14:paraId="7FF0690D" w14:textId="77777777" w:rsidR="00BB4EA0" w:rsidRPr="00BB4EA0" w:rsidRDefault="00BB4EA0" w:rsidP="00BB4EA0">
            <w:pPr>
              <w:jc w:val="center"/>
              <w:rPr>
                <w:rFonts w:ascii="Times New Roman" w:hAnsi="Times New Roman"/>
                <w:sz w:val="24"/>
                <w:szCs w:val="24"/>
              </w:rPr>
            </w:pPr>
          </w:p>
        </w:tc>
        <w:tc>
          <w:tcPr>
            <w:tcW w:w="971" w:type="dxa"/>
            <w:tcBorders>
              <w:top w:val="single" w:sz="4" w:space="0" w:color="auto"/>
            </w:tcBorders>
          </w:tcPr>
          <w:p w14:paraId="44FB2364" w14:textId="77777777" w:rsidR="00BB4EA0" w:rsidRPr="00BB4EA0" w:rsidRDefault="00BB4EA0" w:rsidP="00BB4EA0">
            <w:pPr>
              <w:jc w:val="center"/>
              <w:rPr>
                <w:rFonts w:ascii="Times New Roman" w:hAnsi="Times New Roman"/>
                <w:sz w:val="24"/>
                <w:szCs w:val="24"/>
              </w:rPr>
            </w:pPr>
          </w:p>
        </w:tc>
        <w:tc>
          <w:tcPr>
            <w:tcW w:w="923" w:type="dxa"/>
            <w:tcBorders>
              <w:top w:val="single" w:sz="4" w:space="0" w:color="auto"/>
            </w:tcBorders>
          </w:tcPr>
          <w:p w14:paraId="71897CFB" w14:textId="77777777" w:rsidR="00BB4EA0" w:rsidRPr="00BB4EA0" w:rsidRDefault="00BB4EA0" w:rsidP="00BB4EA0">
            <w:pPr>
              <w:jc w:val="center"/>
              <w:rPr>
                <w:rFonts w:ascii="Times New Roman" w:hAnsi="Times New Roman"/>
                <w:sz w:val="24"/>
                <w:szCs w:val="24"/>
              </w:rPr>
            </w:pPr>
          </w:p>
        </w:tc>
      </w:tr>
      <w:tr w:rsidR="00BB4EA0" w:rsidRPr="00BB4EA0" w14:paraId="15637073" w14:textId="77777777" w:rsidTr="00BB4EA0">
        <w:tc>
          <w:tcPr>
            <w:tcW w:w="846" w:type="dxa"/>
          </w:tcPr>
          <w:p w14:paraId="26B8CA67"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lastRenderedPageBreak/>
              <w:t>NTA1</w:t>
            </w:r>
          </w:p>
        </w:tc>
        <w:tc>
          <w:tcPr>
            <w:tcW w:w="9241" w:type="dxa"/>
          </w:tcPr>
          <w:p w14:paraId="1A39A963"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scary</w:t>
            </w:r>
          </w:p>
        </w:tc>
        <w:tc>
          <w:tcPr>
            <w:tcW w:w="977" w:type="dxa"/>
          </w:tcPr>
          <w:p w14:paraId="3123F7E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.561</w:t>
            </w:r>
          </w:p>
        </w:tc>
        <w:tc>
          <w:tcPr>
            <w:tcW w:w="990" w:type="dxa"/>
          </w:tcPr>
          <w:p w14:paraId="4BE9666D"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2.20</w:t>
            </w:r>
          </w:p>
        </w:tc>
        <w:tc>
          <w:tcPr>
            <w:tcW w:w="971" w:type="dxa"/>
          </w:tcPr>
          <w:p w14:paraId="540B4ED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2.14</w:t>
            </w:r>
          </w:p>
        </w:tc>
        <w:tc>
          <w:tcPr>
            <w:tcW w:w="923" w:type="dxa"/>
          </w:tcPr>
          <w:p w14:paraId="50DBA55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2.25</w:t>
            </w:r>
          </w:p>
        </w:tc>
      </w:tr>
      <w:tr w:rsidR="00BB4EA0" w:rsidRPr="00BB4EA0" w14:paraId="0B1722A9" w14:textId="77777777" w:rsidTr="00BB4EA0">
        <w:tc>
          <w:tcPr>
            <w:tcW w:w="846" w:type="dxa"/>
          </w:tcPr>
          <w:p w14:paraId="22DD9DD5"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NTA2</w:t>
            </w:r>
          </w:p>
        </w:tc>
        <w:tc>
          <w:tcPr>
            <w:tcW w:w="9241" w:type="dxa"/>
          </w:tcPr>
          <w:p w14:paraId="2AFCB4BE"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uncomfortable</w:t>
            </w:r>
          </w:p>
        </w:tc>
        <w:tc>
          <w:tcPr>
            <w:tcW w:w="977" w:type="dxa"/>
          </w:tcPr>
          <w:p w14:paraId="3BAEB7FD"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.645</w:t>
            </w:r>
          </w:p>
        </w:tc>
        <w:tc>
          <w:tcPr>
            <w:tcW w:w="990" w:type="dxa"/>
          </w:tcPr>
          <w:p w14:paraId="38D52C0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2.33</w:t>
            </w:r>
          </w:p>
        </w:tc>
        <w:tc>
          <w:tcPr>
            <w:tcW w:w="971" w:type="dxa"/>
          </w:tcPr>
          <w:p w14:paraId="65067DC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2.23</w:t>
            </w:r>
          </w:p>
        </w:tc>
        <w:tc>
          <w:tcPr>
            <w:tcW w:w="923" w:type="dxa"/>
          </w:tcPr>
          <w:p w14:paraId="451328F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2.42</w:t>
            </w:r>
          </w:p>
        </w:tc>
      </w:tr>
      <w:tr w:rsidR="00BB4EA0" w:rsidRPr="00BB4EA0" w14:paraId="50855C0D" w14:textId="77777777" w:rsidTr="00BB4EA0">
        <w:tc>
          <w:tcPr>
            <w:tcW w:w="846" w:type="dxa"/>
            <w:tcBorders>
              <w:bottom w:val="single" w:sz="4" w:space="0" w:color="auto"/>
            </w:tcBorders>
          </w:tcPr>
          <w:p w14:paraId="11997734"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NTA3</w:t>
            </w:r>
          </w:p>
        </w:tc>
        <w:tc>
          <w:tcPr>
            <w:tcW w:w="9241" w:type="dxa"/>
            <w:tcBorders>
              <w:bottom w:val="single" w:sz="4" w:space="0" w:color="auto"/>
            </w:tcBorders>
          </w:tcPr>
          <w:p w14:paraId="477EB625"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Travelling to Cyprus would be risky</w:t>
            </w:r>
          </w:p>
        </w:tc>
        <w:tc>
          <w:tcPr>
            <w:tcW w:w="977" w:type="dxa"/>
            <w:tcBorders>
              <w:bottom w:val="single" w:sz="4" w:space="0" w:color="auto"/>
            </w:tcBorders>
          </w:tcPr>
          <w:p w14:paraId="631E8261"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.752</w:t>
            </w:r>
          </w:p>
        </w:tc>
        <w:tc>
          <w:tcPr>
            <w:tcW w:w="990" w:type="dxa"/>
            <w:tcBorders>
              <w:bottom w:val="single" w:sz="4" w:space="0" w:color="auto"/>
            </w:tcBorders>
          </w:tcPr>
          <w:p w14:paraId="247CB46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2.47</w:t>
            </w:r>
          </w:p>
        </w:tc>
        <w:tc>
          <w:tcPr>
            <w:tcW w:w="971" w:type="dxa"/>
            <w:tcBorders>
              <w:bottom w:val="single" w:sz="4" w:space="0" w:color="auto"/>
            </w:tcBorders>
          </w:tcPr>
          <w:p w14:paraId="5F20D1B7"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2.44</w:t>
            </w:r>
          </w:p>
        </w:tc>
        <w:tc>
          <w:tcPr>
            <w:tcW w:w="923" w:type="dxa"/>
            <w:tcBorders>
              <w:bottom w:val="single" w:sz="4" w:space="0" w:color="auto"/>
            </w:tcBorders>
          </w:tcPr>
          <w:p w14:paraId="091A499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2.50</w:t>
            </w:r>
          </w:p>
        </w:tc>
      </w:tr>
      <w:tr w:rsidR="00BB4EA0" w:rsidRPr="00BB4EA0" w14:paraId="4C1AD4F3" w14:textId="77777777" w:rsidTr="00BB4EA0">
        <w:tc>
          <w:tcPr>
            <w:tcW w:w="846" w:type="dxa"/>
            <w:tcBorders>
              <w:top w:val="single" w:sz="4" w:space="0" w:color="auto"/>
            </w:tcBorders>
          </w:tcPr>
          <w:p w14:paraId="27293BC9" w14:textId="77777777" w:rsidR="00BB4EA0" w:rsidRPr="00BB4EA0" w:rsidRDefault="00BB4EA0" w:rsidP="00BB4EA0">
            <w:pPr>
              <w:rPr>
                <w:rFonts w:ascii="Times New Roman" w:hAnsi="Times New Roman"/>
                <w:sz w:val="24"/>
                <w:szCs w:val="24"/>
              </w:rPr>
            </w:pPr>
          </w:p>
        </w:tc>
        <w:tc>
          <w:tcPr>
            <w:tcW w:w="9241" w:type="dxa"/>
            <w:tcBorders>
              <w:top w:val="single" w:sz="4" w:space="0" w:color="auto"/>
            </w:tcBorders>
          </w:tcPr>
          <w:p w14:paraId="73E7586C" w14:textId="77777777" w:rsidR="00BB4EA0" w:rsidRPr="00BB4EA0" w:rsidRDefault="00BB4EA0" w:rsidP="00BB4EA0">
            <w:pPr>
              <w:rPr>
                <w:rFonts w:ascii="Times New Roman" w:hAnsi="Times New Roman"/>
                <w:i/>
                <w:sz w:val="24"/>
                <w:szCs w:val="24"/>
              </w:rPr>
            </w:pPr>
            <w:r w:rsidRPr="00BB4EA0">
              <w:rPr>
                <w:rFonts w:ascii="Times New Roman" w:hAnsi="Times New Roman"/>
                <w:i/>
                <w:sz w:val="24"/>
                <w:szCs w:val="24"/>
              </w:rPr>
              <w:t xml:space="preserve">Travel </w:t>
            </w:r>
            <w:proofErr w:type="spellStart"/>
            <w:r w:rsidRPr="00BB4EA0">
              <w:rPr>
                <w:rFonts w:ascii="Times New Roman" w:hAnsi="Times New Roman"/>
                <w:i/>
                <w:sz w:val="24"/>
                <w:szCs w:val="24"/>
              </w:rPr>
              <w:t>Intention</w:t>
            </w:r>
            <w:proofErr w:type="spellEnd"/>
          </w:p>
        </w:tc>
        <w:tc>
          <w:tcPr>
            <w:tcW w:w="977" w:type="dxa"/>
            <w:tcBorders>
              <w:top w:val="single" w:sz="4" w:space="0" w:color="auto"/>
            </w:tcBorders>
          </w:tcPr>
          <w:p w14:paraId="0D380F3D" w14:textId="77777777" w:rsidR="00BB4EA0" w:rsidRPr="00BB4EA0" w:rsidRDefault="00BB4EA0" w:rsidP="00BB4EA0">
            <w:pPr>
              <w:jc w:val="center"/>
              <w:rPr>
                <w:rFonts w:ascii="Times New Roman" w:hAnsi="Times New Roman"/>
                <w:sz w:val="24"/>
                <w:szCs w:val="24"/>
              </w:rPr>
            </w:pPr>
          </w:p>
        </w:tc>
        <w:tc>
          <w:tcPr>
            <w:tcW w:w="990" w:type="dxa"/>
            <w:tcBorders>
              <w:top w:val="single" w:sz="4" w:space="0" w:color="auto"/>
            </w:tcBorders>
          </w:tcPr>
          <w:p w14:paraId="3AAD4F22" w14:textId="77777777" w:rsidR="00BB4EA0" w:rsidRPr="00BB4EA0" w:rsidRDefault="00BB4EA0" w:rsidP="00BB4EA0">
            <w:pPr>
              <w:jc w:val="center"/>
              <w:rPr>
                <w:rFonts w:ascii="Times New Roman" w:hAnsi="Times New Roman"/>
                <w:sz w:val="24"/>
                <w:szCs w:val="24"/>
              </w:rPr>
            </w:pPr>
          </w:p>
        </w:tc>
        <w:tc>
          <w:tcPr>
            <w:tcW w:w="971" w:type="dxa"/>
            <w:tcBorders>
              <w:top w:val="single" w:sz="4" w:space="0" w:color="auto"/>
            </w:tcBorders>
          </w:tcPr>
          <w:p w14:paraId="25C19921" w14:textId="77777777" w:rsidR="00BB4EA0" w:rsidRPr="00BB4EA0" w:rsidRDefault="00BB4EA0" w:rsidP="00BB4EA0">
            <w:pPr>
              <w:jc w:val="center"/>
              <w:rPr>
                <w:rFonts w:ascii="Times New Roman" w:hAnsi="Times New Roman"/>
                <w:sz w:val="24"/>
                <w:szCs w:val="24"/>
              </w:rPr>
            </w:pPr>
          </w:p>
        </w:tc>
        <w:tc>
          <w:tcPr>
            <w:tcW w:w="923" w:type="dxa"/>
            <w:tcBorders>
              <w:top w:val="single" w:sz="4" w:space="0" w:color="auto"/>
            </w:tcBorders>
          </w:tcPr>
          <w:p w14:paraId="0F1C4F4C" w14:textId="77777777" w:rsidR="00BB4EA0" w:rsidRPr="00BB4EA0" w:rsidRDefault="00BB4EA0" w:rsidP="00BB4EA0">
            <w:pPr>
              <w:jc w:val="center"/>
              <w:rPr>
                <w:rFonts w:ascii="Times New Roman" w:hAnsi="Times New Roman"/>
                <w:sz w:val="24"/>
                <w:szCs w:val="24"/>
              </w:rPr>
            </w:pPr>
          </w:p>
        </w:tc>
      </w:tr>
      <w:tr w:rsidR="00BB4EA0" w:rsidRPr="00BB4EA0" w14:paraId="71607D35" w14:textId="77777777" w:rsidTr="00BB4EA0">
        <w:tc>
          <w:tcPr>
            <w:tcW w:w="846" w:type="dxa"/>
          </w:tcPr>
          <w:p w14:paraId="3C684CEA"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TI1</w:t>
            </w:r>
          </w:p>
        </w:tc>
        <w:tc>
          <w:tcPr>
            <w:tcW w:w="9241" w:type="dxa"/>
          </w:tcPr>
          <w:p w14:paraId="085B704C"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intend to travel to Cyprus in the future</w:t>
            </w:r>
          </w:p>
        </w:tc>
        <w:tc>
          <w:tcPr>
            <w:tcW w:w="977" w:type="dxa"/>
          </w:tcPr>
          <w:p w14:paraId="36EFCB6F"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,699</w:t>
            </w:r>
          </w:p>
        </w:tc>
        <w:tc>
          <w:tcPr>
            <w:tcW w:w="990" w:type="dxa"/>
          </w:tcPr>
          <w:p w14:paraId="285C212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3.21</w:t>
            </w:r>
          </w:p>
        </w:tc>
        <w:tc>
          <w:tcPr>
            <w:tcW w:w="971" w:type="dxa"/>
          </w:tcPr>
          <w:p w14:paraId="717118C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3.19</w:t>
            </w:r>
          </w:p>
        </w:tc>
        <w:tc>
          <w:tcPr>
            <w:tcW w:w="923" w:type="dxa"/>
          </w:tcPr>
          <w:p w14:paraId="1AD17AC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3.24</w:t>
            </w:r>
          </w:p>
        </w:tc>
      </w:tr>
      <w:tr w:rsidR="00BB4EA0" w:rsidRPr="00BB4EA0" w14:paraId="1029117C" w14:textId="77777777" w:rsidTr="00BB4EA0">
        <w:tc>
          <w:tcPr>
            <w:tcW w:w="846" w:type="dxa"/>
          </w:tcPr>
          <w:p w14:paraId="1DB054B0"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TI2</w:t>
            </w:r>
          </w:p>
        </w:tc>
        <w:tc>
          <w:tcPr>
            <w:tcW w:w="9241" w:type="dxa"/>
          </w:tcPr>
          <w:p w14:paraId="10ADB649"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predict that I should travel to Cyprus in the future</w:t>
            </w:r>
          </w:p>
        </w:tc>
        <w:tc>
          <w:tcPr>
            <w:tcW w:w="977" w:type="dxa"/>
          </w:tcPr>
          <w:p w14:paraId="7336D9E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.802</w:t>
            </w:r>
          </w:p>
        </w:tc>
        <w:tc>
          <w:tcPr>
            <w:tcW w:w="990" w:type="dxa"/>
          </w:tcPr>
          <w:p w14:paraId="1A521C0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2.94</w:t>
            </w:r>
          </w:p>
        </w:tc>
        <w:tc>
          <w:tcPr>
            <w:tcW w:w="971" w:type="dxa"/>
          </w:tcPr>
          <w:p w14:paraId="5B0B144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2.94</w:t>
            </w:r>
          </w:p>
        </w:tc>
        <w:tc>
          <w:tcPr>
            <w:tcW w:w="923" w:type="dxa"/>
          </w:tcPr>
          <w:p w14:paraId="53160E2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2.94</w:t>
            </w:r>
          </w:p>
        </w:tc>
      </w:tr>
      <w:tr w:rsidR="00BB4EA0" w:rsidRPr="00BB4EA0" w14:paraId="23ECBAE4" w14:textId="77777777" w:rsidTr="00BB4EA0">
        <w:tc>
          <w:tcPr>
            <w:tcW w:w="846" w:type="dxa"/>
            <w:tcBorders>
              <w:bottom w:val="single" w:sz="4" w:space="0" w:color="auto"/>
            </w:tcBorders>
          </w:tcPr>
          <w:p w14:paraId="12908170"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TI3</w:t>
            </w:r>
          </w:p>
        </w:tc>
        <w:tc>
          <w:tcPr>
            <w:tcW w:w="9241" w:type="dxa"/>
            <w:tcBorders>
              <w:bottom w:val="single" w:sz="4" w:space="0" w:color="auto"/>
            </w:tcBorders>
          </w:tcPr>
          <w:p w14:paraId="4CC272CA" w14:textId="77777777" w:rsidR="00BB4EA0" w:rsidRPr="00BB4EA0" w:rsidRDefault="00BB4EA0" w:rsidP="00BB4EA0">
            <w:pPr>
              <w:rPr>
                <w:rFonts w:ascii="Times New Roman" w:hAnsi="Times New Roman"/>
                <w:sz w:val="24"/>
                <w:szCs w:val="24"/>
                <w:lang w:val="en-GB"/>
              </w:rPr>
            </w:pPr>
            <w:r w:rsidRPr="00BB4EA0">
              <w:rPr>
                <w:rFonts w:ascii="Times New Roman" w:hAnsi="Times New Roman"/>
                <w:sz w:val="24"/>
                <w:szCs w:val="24"/>
                <w:lang w:val="en-GB"/>
              </w:rPr>
              <w:t>I am willing to visit Cyprus in the future</w:t>
            </w:r>
          </w:p>
        </w:tc>
        <w:tc>
          <w:tcPr>
            <w:tcW w:w="977" w:type="dxa"/>
            <w:tcBorders>
              <w:bottom w:val="single" w:sz="4" w:space="0" w:color="auto"/>
            </w:tcBorders>
          </w:tcPr>
          <w:p w14:paraId="5ABA85B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.718</w:t>
            </w:r>
          </w:p>
        </w:tc>
        <w:tc>
          <w:tcPr>
            <w:tcW w:w="990" w:type="dxa"/>
            <w:tcBorders>
              <w:bottom w:val="single" w:sz="4" w:space="0" w:color="auto"/>
            </w:tcBorders>
          </w:tcPr>
          <w:p w14:paraId="40A8077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3.38</w:t>
            </w:r>
          </w:p>
        </w:tc>
        <w:tc>
          <w:tcPr>
            <w:tcW w:w="971" w:type="dxa"/>
            <w:tcBorders>
              <w:bottom w:val="single" w:sz="4" w:space="0" w:color="auto"/>
            </w:tcBorders>
          </w:tcPr>
          <w:p w14:paraId="0932EEC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3.39</w:t>
            </w:r>
          </w:p>
        </w:tc>
        <w:tc>
          <w:tcPr>
            <w:tcW w:w="923" w:type="dxa"/>
            <w:tcBorders>
              <w:bottom w:val="single" w:sz="4" w:space="0" w:color="auto"/>
            </w:tcBorders>
          </w:tcPr>
          <w:p w14:paraId="01FEB83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3.36</w:t>
            </w:r>
          </w:p>
        </w:tc>
      </w:tr>
    </w:tbl>
    <w:p w14:paraId="4CBC74DB" w14:textId="77777777" w:rsidR="00BB4EA0" w:rsidRDefault="00BB4EA0" w:rsidP="00FC1F87">
      <w:pPr>
        <w:spacing w:after="0" w:line="240" w:lineRule="auto"/>
        <w:rPr>
          <w:rFonts w:ascii="Times New Roman" w:hAnsi="Times New Roman"/>
          <w:bCs/>
          <w:sz w:val="24"/>
          <w:szCs w:val="24"/>
        </w:rPr>
      </w:pPr>
    </w:p>
    <w:p w14:paraId="74DBE43A" w14:textId="77777777" w:rsidR="00BB4EA0" w:rsidRDefault="00BB4EA0" w:rsidP="00FC1F87">
      <w:pPr>
        <w:spacing w:after="0" w:line="240" w:lineRule="auto"/>
        <w:rPr>
          <w:rFonts w:ascii="Times New Roman" w:hAnsi="Times New Roman"/>
          <w:bCs/>
          <w:sz w:val="24"/>
          <w:szCs w:val="24"/>
        </w:rPr>
      </w:pPr>
    </w:p>
    <w:p w14:paraId="2FB03DF5" w14:textId="77777777" w:rsidR="00176728" w:rsidRDefault="00176728" w:rsidP="00FC1F87">
      <w:pPr>
        <w:spacing w:after="0" w:line="240" w:lineRule="auto"/>
        <w:rPr>
          <w:rFonts w:ascii="Times New Roman" w:hAnsi="Times New Roman"/>
          <w:bCs/>
          <w:sz w:val="24"/>
          <w:szCs w:val="24"/>
        </w:rPr>
      </w:pPr>
    </w:p>
    <w:p w14:paraId="751FAB61" w14:textId="4BCA922C" w:rsidR="00176728" w:rsidRDefault="00176728" w:rsidP="00FC1F87">
      <w:pPr>
        <w:spacing w:after="0" w:line="240" w:lineRule="auto"/>
        <w:rPr>
          <w:rFonts w:ascii="Times New Roman" w:hAnsi="Times New Roman"/>
          <w:bCs/>
          <w:sz w:val="24"/>
          <w:szCs w:val="24"/>
        </w:rPr>
      </w:pPr>
    </w:p>
    <w:p w14:paraId="3D16ACFA" w14:textId="77777777" w:rsidR="007C5A55" w:rsidRPr="00FC1F87" w:rsidRDefault="007C5A55" w:rsidP="00FC1F87">
      <w:pPr>
        <w:spacing w:after="0" w:line="240" w:lineRule="auto"/>
        <w:rPr>
          <w:rFonts w:ascii="Times New Roman" w:hAnsi="Times New Roman"/>
          <w:b/>
          <w:bCs/>
          <w:sz w:val="24"/>
          <w:szCs w:val="24"/>
        </w:rPr>
      </w:pPr>
    </w:p>
    <w:p w14:paraId="66912855" w14:textId="77777777" w:rsidR="00FC1F87" w:rsidRPr="009A125E" w:rsidRDefault="00FC1F87" w:rsidP="00FC1F87">
      <w:pPr>
        <w:spacing w:after="0" w:line="240" w:lineRule="auto"/>
        <w:rPr>
          <w:rFonts w:ascii="Times New Roman" w:hAnsi="Times New Roman"/>
          <w:sz w:val="24"/>
          <w:szCs w:val="24"/>
        </w:rPr>
      </w:pPr>
    </w:p>
    <w:p w14:paraId="69C52B4A" w14:textId="77777777" w:rsidR="00FC1F87" w:rsidRPr="009A125E" w:rsidRDefault="00FC1F87" w:rsidP="00FC1F87">
      <w:pPr>
        <w:spacing w:after="0" w:line="240" w:lineRule="auto"/>
        <w:rPr>
          <w:rFonts w:ascii="Times New Roman" w:hAnsi="Times New Roman"/>
          <w:sz w:val="24"/>
          <w:szCs w:val="24"/>
        </w:rPr>
      </w:pPr>
    </w:p>
    <w:p w14:paraId="4C1AB64F" w14:textId="77777777" w:rsidR="00FC1F87" w:rsidRPr="009A125E" w:rsidRDefault="00FC1F87" w:rsidP="00FC1F87">
      <w:pPr>
        <w:spacing w:after="0" w:line="240" w:lineRule="auto"/>
        <w:rPr>
          <w:rFonts w:ascii="Times New Roman" w:hAnsi="Times New Roman"/>
          <w:sz w:val="24"/>
          <w:szCs w:val="24"/>
        </w:rPr>
      </w:pPr>
    </w:p>
    <w:p w14:paraId="37D0DB47" w14:textId="77777777" w:rsidR="00FC1F87" w:rsidRPr="009A125E" w:rsidRDefault="00FC1F87" w:rsidP="00FC1F87">
      <w:pPr>
        <w:spacing w:after="0" w:line="240" w:lineRule="auto"/>
        <w:rPr>
          <w:rFonts w:ascii="Times New Roman" w:hAnsi="Times New Roman"/>
          <w:sz w:val="24"/>
          <w:szCs w:val="24"/>
        </w:rPr>
      </w:pPr>
    </w:p>
    <w:p w14:paraId="6278FFD1" w14:textId="77777777" w:rsidR="00FC1F87" w:rsidRPr="009A125E" w:rsidRDefault="00FC1F87" w:rsidP="00FC1F87">
      <w:pPr>
        <w:spacing w:after="0" w:line="240" w:lineRule="auto"/>
        <w:rPr>
          <w:rFonts w:ascii="Times New Roman" w:hAnsi="Times New Roman"/>
          <w:sz w:val="24"/>
          <w:szCs w:val="24"/>
        </w:rPr>
        <w:sectPr w:rsidR="00FC1F87" w:rsidRPr="009A125E" w:rsidSect="00FC1F87">
          <w:pgSz w:w="16838" w:h="11906" w:orient="landscape"/>
          <w:pgMar w:top="1797" w:right="1440" w:bottom="1797" w:left="1440" w:header="709" w:footer="709" w:gutter="0"/>
          <w:cols w:space="708"/>
          <w:docGrid w:linePitch="360"/>
        </w:sectPr>
      </w:pPr>
    </w:p>
    <w:p w14:paraId="56FAEAA3" w14:textId="016373B4" w:rsidR="00FC1F87" w:rsidRDefault="007611DD" w:rsidP="00FC1F87">
      <w:pPr>
        <w:spacing w:after="0" w:line="240" w:lineRule="auto"/>
        <w:rPr>
          <w:rFonts w:ascii="Times New Roman" w:hAnsi="Times New Roman"/>
          <w:bCs/>
          <w:sz w:val="24"/>
          <w:szCs w:val="24"/>
        </w:rPr>
      </w:pPr>
      <w:r>
        <w:rPr>
          <w:rFonts w:ascii="Times New Roman" w:hAnsi="Times New Roman"/>
          <w:b/>
          <w:bCs/>
          <w:sz w:val="24"/>
          <w:szCs w:val="24"/>
        </w:rPr>
        <w:lastRenderedPageBreak/>
        <w:t>Table 4</w:t>
      </w:r>
      <w:r w:rsidR="00FC1F87" w:rsidRPr="00FC1F87">
        <w:rPr>
          <w:rFonts w:ascii="Times New Roman" w:hAnsi="Times New Roman"/>
          <w:b/>
          <w:bCs/>
          <w:sz w:val="24"/>
          <w:szCs w:val="24"/>
        </w:rPr>
        <w:t xml:space="preserve">: </w:t>
      </w:r>
      <w:r w:rsidR="00FC1F87" w:rsidRPr="007611DD">
        <w:rPr>
          <w:rFonts w:ascii="Times New Roman" w:hAnsi="Times New Roman"/>
          <w:bCs/>
          <w:sz w:val="24"/>
          <w:szCs w:val="24"/>
        </w:rPr>
        <w:t>Factor and reliability analysis</w:t>
      </w:r>
    </w:p>
    <w:p w14:paraId="29F6CFE2" w14:textId="77777777" w:rsidR="007C5A55" w:rsidRPr="00FC1F87" w:rsidRDefault="007C5A55" w:rsidP="00FC1F87">
      <w:pPr>
        <w:spacing w:after="0" w:line="240" w:lineRule="auto"/>
        <w:rPr>
          <w:rFonts w:ascii="Times New Roman" w:hAnsi="Times New Roman"/>
          <w:b/>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64"/>
        <w:gridCol w:w="1134"/>
        <w:gridCol w:w="1134"/>
        <w:gridCol w:w="1071"/>
      </w:tblGrid>
      <w:tr w:rsidR="00BB4EA0" w:rsidRPr="00BB4EA0" w14:paraId="14849204" w14:textId="77777777" w:rsidTr="00BB4EA0">
        <w:tc>
          <w:tcPr>
            <w:tcW w:w="3823" w:type="dxa"/>
            <w:tcBorders>
              <w:top w:val="single" w:sz="4" w:space="0" w:color="auto"/>
              <w:bottom w:val="single" w:sz="4" w:space="0" w:color="auto"/>
            </w:tcBorders>
          </w:tcPr>
          <w:p w14:paraId="0E5B5527" w14:textId="77777777" w:rsidR="00BB4EA0" w:rsidRPr="00BB4EA0" w:rsidRDefault="00BB4EA0" w:rsidP="00BB4EA0">
            <w:pPr>
              <w:jc w:val="center"/>
              <w:rPr>
                <w:rFonts w:ascii="Times New Roman" w:hAnsi="Times New Roman"/>
                <w:b/>
                <w:sz w:val="24"/>
                <w:szCs w:val="24"/>
              </w:rPr>
            </w:pPr>
          </w:p>
        </w:tc>
        <w:tc>
          <w:tcPr>
            <w:tcW w:w="1134" w:type="dxa"/>
            <w:tcBorders>
              <w:top w:val="single" w:sz="4" w:space="0" w:color="auto"/>
              <w:bottom w:val="single" w:sz="4" w:space="0" w:color="auto"/>
            </w:tcBorders>
          </w:tcPr>
          <w:p w14:paraId="60DE7E07" w14:textId="77777777" w:rsidR="00BB4EA0" w:rsidRPr="00BB4EA0" w:rsidRDefault="00BB4EA0" w:rsidP="00BB4EA0">
            <w:pPr>
              <w:jc w:val="center"/>
              <w:rPr>
                <w:rFonts w:ascii="Times New Roman" w:hAnsi="Times New Roman"/>
                <w:b/>
                <w:sz w:val="24"/>
                <w:szCs w:val="24"/>
              </w:rPr>
            </w:pPr>
            <w:proofErr w:type="spellStart"/>
            <w:r w:rsidRPr="00BB4EA0">
              <w:rPr>
                <w:rFonts w:ascii="Times New Roman" w:hAnsi="Times New Roman"/>
                <w:b/>
                <w:sz w:val="24"/>
                <w:szCs w:val="24"/>
              </w:rPr>
              <w:t>Loadings</w:t>
            </w:r>
            <w:proofErr w:type="spellEnd"/>
          </w:p>
        </w:tc>
        <w:tc>
          <w:tcPr>
            <w:tcW w:w="1134" w:type="dxa"/>
            <w:tcBorders>
              <w:top w:val="single" w:sz="4" w:space="0" w:color="auto"/>
              <w:bottom w:val="single" w:sz="4" w:space="0" w:color="auto"/>
            </w:tcBorders>
          </w:tcPr>
          <w:p w14:paraId="5295A99C" w14:textId="77777777" w:rsidR="00BB4EA0" w:rsidRPr="00BB4EA0" w:rsidRDefault="00BB4EA0" w:rsidP="00BB4EA0">
            <w:pPr>
              <w:jc w:val="center"/>
              <w:rPr>
                <w:rFonts w:ascii="Times New Roman" w:hAnsi="Times New Roman"/>
                <w:b/>
                <w:sz w:val="24"/>
                <w:szCs w:val="24"/>
              </w:rPr>
            </w:pPr>
            <w:r w:rsidRPr="00BB4EA0">
              <w:rPr>
                <w:rFonts w:ascii="Times New Roman" w:hAnsi="Times New Roman"/>
                <w:b/>
                <w:sz w:val="24"/>
                <w:szCs w:val="24"/>
              </w:rPr>
              <w:t>A</w:t>
            </w:r>
          </w:p>
        </w:tc>
        <w:tc>
          <w:tcPr>
            <w:tcW w:w="1134" w:type="dxa"/>
            <w:tcBorders>
              <w:top w:val="single" w:sz="4" w:space="0" w:color="auto"/>
              <w:bottom w:val="single" w:sz="4" w:space="0" w:color="auto"/>
            </w:tcBorders>
          </w:tcPr>
          <w:p w14:paraId="5298A20F" w14:textId="77777777" w:rsidR="00BB4EA0" w:rsidRPr="00BB4EA0" w:rsidRDefault="00BB4EA0" w:rsidP="00BB4EA0">
            <w:pPr>
              <w:jc w:val="center"/>
              <w:rPr>
                <w:rFonts w:ascii="Times New Roman" w:hAnsi="Times New Roman"/>
                <w:b/>
                <w:sz w:val="24"/>
                <w:szCs w:val="24"/>
              </w:rPr>
            </w:pPr>
            <w:r w:rsidRPr="00BB4EA0">
              <w:rPr>
                <w:rFonts w:ascii="Times New Roman" w:hAnsi="Times New Roman"/>
                <w:b/>
                <w:sz w:val="24"/>
                <w:szCs w:val="24"/>
              </w:rPr>
              <w:t>AVE</w:t>
            </w:r>
          </w:p>
        </w:tc>
        <w:tc>
          <w:tcPr>
            <w:tcW w:w="1071" w:type="dxa"/>
            <w:tcBorders>
              <w:top w:val="single" w:sz="4" w:space="0" w:color="auto"/>
              <w:bottom w:val="single" w:sz="4" w:space="0" w:color="auto"/>
            </w:tcBorders>
          </w:tcPr>
          <w:p w14:paraId="448DF1DD" w14:textId="77777777" w:rsidR="00BB4EA0" w:rsidRPr="00BB4EA0" w:rsidRDefault="00BB4EA0" w:rsidP="00BB4EA0">
            <w:pPr>
              <w:jc w:val="center"/>
              <w:rPr>
                <w:rFonts w:ascii="Times New Roman" w:hAnsi="Times New Roman"/>
                <w:b/>
                <w:sz w:val="24"/>
                <w:szCs w:val="24"/>
              </w:rPr>
            </w:pPr>
            <w:r w:rsidRPr="00BB4EA0">
              <w:rPr>
                <w:rFonts w:ascii="Times New Roman" w:hAnsi="Times New Roman"/>
                <w:b/>
                <w:sz w:val="24"/>
                <w:szCs w:val="24"/>
              </w:rPr>
              <w:t>CR</w:t>
            </w:r>
          </w:p>
        </w:tc>
      </w:tr>
      <w:tr w:rsidR="00BB4EA0" w:rsidRPr="00BB4EA0" w14:paraId="347F22F0" w14:textId="77777777" w:rsidTr="00BB4EA0">
        <w:tc>
          <w:tcPr>
            <w:tcW w:w="3823" w:type="dxa"/>
            <w:tcBorders>
              <w:top w:val="single" w:sz="4" w:space="0" w:color="auto"/>
            </w:tcBorders>
          </w:tcPr>
          <w:p w14:paraId="3CE2580E"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 xml:space="preserve">Cultural </w:t>
            </w:r>
            <w:proofErr w:type="spellStart"/>
            <w:r w:rsidRPr="00BB4EA0">
              <w:rPr>
                <w:rFonts w:ascii="Times New Roman" w:hAnsi="Times New Roman"/>
                <w:sz w:val="24"/>
                <w:szCs w:val="24"/>
              </w:rPr>
              <w:t>Orientation</w:t>
            </w:r>
            <w:proofErr w:type="spellEnd"/>
          </w:p>
        </w:tc>
        <w:tc>
          <w:tcPr>
            <w:tcW w:w="1134" w:type="dxa"/>
            <w:tcBorders>
              <w:top w:val="single" w:sz="4" w:space="0" w:color="auto"/>
            </w:tcBorders>
          </w:tcPr>
          <w:p w14:paraId="5258D831" w14:textId="77777777" w:rsidR="00BB4EA0" w:rsidRPr="00BB4EA0" w:rsidRDefault="00BB4EA0" w:rsidP="00BB4EA0">
            <w:pPr>
              <w:jc w:val="center"/>
              <w:rPr>
                <w:rFonts w:ascii="Times New Roman" w:hAnsi="Times New Roman"/>
                <w:sz w:val="24"/>
                <w:szCs w:val="24"/>
              </w:rPr>
            </w:pPr>
          </w:p>
        </w:tc>
        <w:tc>
          <w:tcPr>
            <w:tcW w:w="1134" w:type="dxa"/>
            <w:tcBorders>
              <w:top w:val="single" w:sz="4" w:space="0" w:color="auto"/>
            </w:tcBorders>
          </w:tcPr>
          <w:p w14:paraId="356AB81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.813</w:t>
            </w:r>
          </w:p>
        </w:tc>
        <w:tc>
          <w:tcPr>
            <w:tcW w:w="1134" w:type="dxa"/>
            <w:tcBorders>
              <w:top w:val="single" w:sz="4" w:space="0" w:color="auto"/>
            </w:tcBorders>
          </w:tcPr>
          <w:p w14:paraId="5A25914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.506</w:t>
            </w:r>
          </w:p>
        </w:tc>
        <w:tc>
          <w:tcPr>
            <w:tcW w:w="1071" w:type="dxa"/>
            <w:tcBorders>
              <w:top w:val="single" w:sz="4" w:space="0" w:color="auto"/>
            </w:tcBorders>
          </w:tcPr>
          <w:p w14:paraId="6E43A78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.875</w:t>
            </w:r>
          </w:p>
        </w:tc>
      </w:tr>
      <w:tr w:rsidR="00BB4EA0" w:rsidRPr="00BB4EA0" w14:paraId="7213F469" w14:textId="77777777" w:rsidTr="00BB4EA0">
        <w:tc>
          <w:tcPr>
            <w:tcW w:w="3823" w:type="dxa"/>
          </w:tcPr>
          <w:p w14:paraId="0C6C27E2"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CO1</w:t>
            </w:r>
          </w:p>
        </w:tc>
        <w:tc>
          <w:tcPr>
            <w:tcW w:w="1134" w:type="dxa"/>
          </w:tcPr>
          <w:p w14:paraId="2C42C2A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.864</w:t>
            </w:r>
          </w:p>
        </w:tc>
        <w:tc>
          <w:tcPr>
            <w:tcW w:w="1134" w:type="dxa"/>
          </w:tcPr>
          <w:p w14:paraId="183220F7" w14:textId="77777777" w:rsidR="00BB4EA0" w:rsidRPr="00BB4EA0" w:rsidRDefault="00BB4EA0" w:rsidP="00BB4EA0">
            <w:pPr>
              <w:jc w:val="center"/>
              <w:rPr>
                <w:rFonts w:ascii="Times New Roman" w:hAnsi="Times New Roman"/>
                <w:sz w:val="24"/>
                <w:szCs w:val="24"/>
              </w:rPr>
            </w:pPr>
          </w:p>
        </w:tc>
        <w:tc>
          <w:tcPr>
            <w:tcW w:w="1134" w:type="dxa"/>
          </w:tcPr>
          <w:p w14:paraId="56276238" w14:textId="77777777" w:rsidR="00BB4EA0" w:rsidRPr="00BB4EA0" w:rsidRDefault="00BB4EA0" w:rsidP="00BB4EA0">
            <w:pPr>
              <w:jc w:val="center"/>
              <w:rPr>
                <w:rFonts w:ascii="Times New Roman" w:hAnsi="Times New Roman"/>
                <w:sz w:val="24"/>
                <w:szCs w:val="24"/>
              </w:rPr>
            </w:pPr>
          </w:p>
        </w:tc>
        <w:tc>
          <w:tcPr>
            <w:tcW w:w="1071" w:type="dxa"/>
          </w:tcPr>
          <w:p w14:paraId="3FEFEAEA" w14:textId="77777777" w:rsidR="00BB4EA0" w:rsidRPr="00BB4EA0" w:rsidRDefault="00BB4EA0" w:rsidP="00BB4EA0">
            <w:pPr>
              <w:jc w:val="center"/>
              <w:rPr>
                <w:rFonts w:ascii="Times New Roman" w:hAnsi="Times New Roman"/>
                <w:sz w:val="24"/>
                <w:szCs w:val="24"/>
              </w:rPr>
            </w:pPr>
          </w:p>
        </w:tc>
      </w:tr>
      <w:tr w:rsidR="00BB4EA0" w:rsidRPr="00BB4EA0" w14:paraId="4D341CD7" w14:textId="77777777" w:rsidTr="00BB4EA0">
        <w:tc>
          <w:tcPr>
            <w:tcW w:w="3823" w:type="dxa"/>
          </w:tcPr>
          <w:p w14:paraId="02946572"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CO2</w:t>
            </w:r>
          </w:p>
        </w:tc>
        <w:tc>
          <w:tcPr>
            <w:tcW w:w="1134" w:type="dxa"/>
          </w:tcPr>
          <w:p w14:paraId="12047F4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.871</w:t>
            </w:r>
          </w:p>
        </w:tc>
        <w:tc>
          <w:tcPr>
            <w:tcW w:w="1134" w:type="dxa"/>
          </w:tcPr>
          <w:p w14:paraId="5193E831" w14:textId="77777777" w:rsidR="00BB4EA0" w:rsidRPr="00BB4EA0" w:rsidRDefault="00BB4EA0" w:rsidP="00BB4EA0">
            <w:pPr>
              <w:jc w:val="center"/>
              <w:rPr>
                <w:rFonts w:ascii="Times New Roman" w:hAnsi="Times New Roman"/>
                <w:sz w:val="24"/>
                <w:szCs w:val="24"/>
              </w:rPr>
            </w:pPr>
          </w:p>
        </w:tc>
        <w:tc>
          <w:tcPr>
            <w:tcW w:w="1134" w:type="dxa"/>
          </w:tcPr>
          <w:p w14:paraId="323F7405" w14:textId="77777777" w:rsidR="00BB4EA0" w:rsidRPr="00BB4EA0" w:rsidRDefault="00BB4EA0" w:rsidP="00BB4EA0">
            <w:pPr>
              <w:jc w:val="center"/>
              <w:rPr>
                <w:rFonts w:ascii="Times New Roman" w:hAnsi="Times New Roman"/>
                <w:sz w:val="24"/>
                <w:szCs w:val="24"/>
              </w:rPr>
            </w:pPr>
          </w:p>
        </w:tc>
        <w:tc>
          <w:tcPr>
            <w:tcW w:w="1071" w:type="dxa"/>
          </w:tcPr>
          <w:p w14:paraId="4752C3F3" w14:textId="77777777" w:rsidR="00BB4EA0" w:rsidRPr="00BB4EA0" w:rsidRDefault="00BB4EA0" w:rsidP="00BB4EA0">
            <w:pPr>
              <w:jc w:val="center"/>
              <w:rPr>
                <w:rFonts w:ascii="Times New Roman" w:hAnsi="Times New Roman"/>
                <w:sz w:val="24"/>
                <w:szCs w:val="24"/>
              </w:rPr>
            </w:pPr>
          </w:p>
        </w:tc>
      </w:tr>
      <w:tr w:rsidR="00BB4EA0" w:rsidRPr="00BB4EA0" w14:paraId="196551CE" w14:textId="77777777" w:rsidTr="00BB4EA0">
        <w:tc>
          <w:tcPr>
            <w:tcW w:w="3823" w:type="dxa"/>
          </w:tcPr>
          <w:p w14:paraId="63433C98"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CO3</w:t>
            </w:r>
          </w:p>
        </w:tc>
        <w:tc>
          <w:tcPr>
            <w:tcW w:w="1134" w:type="dxa"/>
          </w:tcPr>
          <w:p w14:paraId="257880E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.658</w:t>
            </w:r>
          </w:p>
        </w:tc>
        <w:tc>
          <w:tcPr>
            <w:tcW w:w="1134" w:type="dxa"/>
          </w:tcPr>
          <w:p w14:paraId="1AF667DA" w14:textId="77777777" w:rsidR="00BB4EA0" w:rsidRPr="00BB4EA0" w:rsidRDefault="00BB4EA0" w:rsidP="00BB4EA0">
            <w:pPr>
              <w:jc w:val="center"/>
              <w:rPr>
                <w:rFonts w:ascii="Times New Roman" w:hAnsi="Times New Roman"/>
                <w:sz w:val="24"/>
                <w:szCs w:val="24"/>
              </w:rPr>
            </w:pPr>
          </w:p>
        </w:tc>
        <w:tc>
          <w:tcPr>
            <w:tcW w:w="1134" w:type="dxa"/>
          </w:tcPr>
          <w:p w14:paraId="79FADDAC" w14:textId="77777777" w:rsidR="00BB4EA0" w:rsidRPr="00BB4EA0" w:rsidRDefault="00BB4EA0" w:rsidP="00BB4EA0">
            <w:pPr>
              <w:jc w:val="center"/>
              <w:rPr>
                <w:rFonts w:ascii="Times New Roman" w:hAnsi="Times New Roman"/>
                <w:sz w:val="24"/>
                <w:szCs w:val="24"/>
              </w:rPr>
            </w:pPr>
          </w:p>
        </w:tc>
        <w:tc>
          <w:tcPr>
            <w:tcW w:w="1071" w:type="dxa"/>
          </w:tcPr>
          <w:p w14:paraId="28171AA1" w14:textId="77777777" w:rsidR="00BB4EA0" w:rsidRPr="00BB4EA0" w:rsidRDefault="00BB4EA0" w:rsidP="00BB4EA0">
            <w:pPr>
              <w:jc w:val="center"/>
              <w:rPr>
                <w:rFonts w:ascii="Times New Roman" w:hAnsi="Times New Roman"/>
                <w:sz w:val="24"/>
                <w:szCs w:val="24"/>
              </w:rPr>
            </w:pPr>
          </w:p>
        </w:tc>
      </w:tr>
      <w:tr w:rsidR="00BB4EA0" w:rsidRPr="00BB4EA0" w14:paraId="13B125C6" w14:textId="77777777" w:rsidTr="00BB4EA0">
        <w:tc>
          <w:tcPr>
            <w:tcW w:w="3823" w:type="dxa"/>
          </w:tcPr>
          <w:p w14:paraId="5F0011F8"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CO4</w:t>
            </w:r>
          </w:p>
        </w:tc>
        <w:tc>
          <w:tcPr>
            <w:tcW w:w="1134" w:type="dxa"/>
          </w:tcPr>
          <w:p w14:paraId="20BE318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.640</w:t>
            </w:r>
          </w:p>
        </w:tc>
        <w:tc>
          <w:tcPr>
            <w:tcW w:w="1134" w:type="dxa"/>
          </w:tcPr>
          <w:p w14:paraId="3B7F1176" w14:textId="77777777" w:rsidR="00BB4EA0" w:rsidRPr="00BB4EA0" w:rsidRDefault="00BB4EA0" w:rsidP="00BB4EA0">
            <w:pPr>
              <w:jc w:val="center"/>
              <w:rPr>
                <w:rFonts w:ascii="Times New Roman" w:hAnsi="Times New Roman"/>
                <w:sz w:val="24"/>
                <w:szCs w:val="24"/>
              </w:rPr>
            </w:pPr>
          </w:p>
        </w:tc>
        <w:tc>
          <w:tcPr>
            <w:tcW w:w="1134" w:type="dxa"/>
          </w:tcPr>
          <w:p w14:paraId="14CDBAA8" w14:textId="77777777" w:rsidR="00BB4EA0" w:rsidRPr="00BB4EA0" w:rsidRDefault="00BB4EA0" w:rsidP="00BB4EA0">
            <w:pPr>
              <w:jc w:val="center"/>
              <w:rPr>
                <w:rFonts w:ascii="Times New Roman" w:hAnsi="Times New Roman"/>
                <w:sz w:val="24"/>
                <w:szCs w:val="24"/>
              </w:rPr>
            </w:pPr>
          </w:p>
        </w:tc>
        <w:tc>
          <w:tcPr>
            <w:tcW w:w="1071" w:type="dxa"/>
          </w:tcPr>
          <w:p w14:paraId="337E69E4" w14:textId="77777777" w:rsidR="00BB4EA0" w:rsidRPr="00BB4EA0" w:rsidRDefault="00BB4EA0" w:rsidP="00BB4EA0">
            <w:pPr>
              <w:jc w:val="center"/>
              <w:rPr>
                <w:rFonts w:ascii="Times New Roman" w:hAnsi="Times New Roman"/>
                <w:sz w:val="24"/>
                <w:szCs w:val="24"/>
              </w:rPr>
            </w:pPr>
          </w:p>
        </w:tc>
      </w:tr>
      <w:tr w:rsidR="00BB4EA0" w:rsidRPr="00BB4EA0" w14:paraId="739B01E9" w14:textId="77777777" w:rsidTr="00BB4EA0">
        <w:tc>
          <w:tcPr>
            <w:tcW w:w="3823" w:type="dxa"/>
          </w:tcPr>
          <w:p w14:paraId="0E02DD85"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CO5</w:t>
            </w:r>
          </w:p>
        </w:tc>
        <w:tc>
          <w:tcPr>
            <w:tcW w:w="1134" w:type="dxa"/>
          </w:tcPr>
          <w:p w14:paraId="1EF900D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.597</w:t>
            </w:r>
          </w:p>
        </w:tc>
        <w:tc>
          <w:tcPr>
            <w:tcW w:w="1134" w:type="dxa"/>
          </w:tcPr>
          <w:p w14:paraId="51A15965" w14:textId="77777777" w:rsidR="00BB4EA0" w:rsidRPr="00BB4EA0" w:rsidRDefault="00BB4EA0" w:rsidP="00BB4EA0">
            <w:pPr>
              <w:jc w:val="center"/>
              <w:rPr>
                <w:rFonts w:ascii="Times New Roman" w:hAnsi="Times New Roman"/>
                <w:sz w:val="24"/>
                <w:szCs w:val="24"/>
              </w:rPr>
            </w:pPr>
          </w:p>
        </w:tc>
        <w:tc>
          <w:tcPr>
            <w:tcW w:w="1134" w:type="dxa"/>
          </w:tcPr>
          <w:p w14:paraId="35EF611E" w14:textId="77777777" w:rsidR="00BB4EA0" w:rsidRPr="00BB4EA0" w:rsidRDefault="00BB4EA0" w:rsidP="00BB4EA0">
            <w:pPr>
              <w:jc w:val="center"/>
              <w:rPr>
                <w:rFonts w:ascii="Times New Roman" w:hAnsi="Times New Roman"/>
                <w:sz w:val="24"/>
                <w:szCs w:val="24"/>
              </w:rPr>
            </w:pPr>
          </w:p>
        </w:tc>
        <w:tc>
          <w:tcPr>
            <w:tcW w:w="1071" w:type="dxa"/>
          </w:tcPr>
          <w:p w14:paraId="3B6D852E" w14:textId="77777777" w:rsidR="00BB4EA0" w:rsidRPr="00BB4EA0" w:rsidRDefault="00BB4EA0" w:rsidP="00BB4EA0">
            <w:pPr>
              <w:jc w:val="center"/>
              <w:rPr>
                <w:rFonts w:ascii="Times New Roman" w:hAnsi="Times New Roman"/>
                <w:sz w:val="24"/>
                <w:szCs w:val="24"/>
              </w:rPr>
            </w:pPr>
          </w:p>
        </w:tc>
      </w:tr>
      <w:tr w:rsidR="00BB4EA0" w:rsidRPr="00BB4EA0" w14:paraId="621A80E7" w14:textId="77777777" w:rsidTr="00BB4EA0">
        <w:tc>
          <w:tcPr>
            <w:tcW w:w="3823" w:type="dxa"/>
          </w:tcPr>
          <w:p w14:paraId="1CA53D6F"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CO6</w:t>
            </w:r>
          </w:p>
        </w:tc>
        <w:tc>
          <w:tcPr>
            <w:tcW w:w="1134" w:type="dxa"/>
          </w:tcPr>
          <w:p w14:paraId="0A32937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.599</w:t>
            </w:r>
          </w:p>
        </w:tc>
        <w:tc>
          <w:tcPr>
            <w:tcW w:w="1134" w:type="dxa"/>
          </w:tcPr>
          <w:p w14:paraId="5150AC73" w14:textId="77777777" w:rsidR="00BB4EA0" w:rsidRPr="00BB4EA0" w:rsidRDefault="00BB4EA0" w:rsidP="00BB4EA0">
            <w:pPr>
              <w:jc w:val="center"/>
              <w:rPr>
                <w:rFonts w:ascii="Times New Roman" w:hAnsi="Times New Roman"/>
                <w:sz w:val="24"/>
                <w:szCs w:val="24"/>
              </w:rPr>
            </w:pPr>
          </w:p>
        </w:tc>
        <w:tc>
          <w:tcPr>
            <w:tcW w:w="1134" w:type="dxa"/>
          </w:tcPr>
          <w:p w14:paraId="1EF49EA8" w14:textId="77777777" w:rsidR="00BB4EA0" w:rsidRPr="00BB4EA0" w:rsidRDefault="00BB4EA0" w:rsidP="00BB4EA0">
            <w:pPr>
              <w:jc w:val="center"/>
              <w:rPr>
                <w:rFonts w:ascii="Times New Roman" w:hAnsi="Times New Roman"/>
                <w:sz w:val="24"/>
                <w:szCs w:val="24"/>
              </w:rPr>
            </w:pPr>
          </w:p>
        </w:tc>
        <w:tc>
          <w:tcPr>
            <w:tcW w:w="1071" w:type="dxa"/>
          </w:tcPr>
          <w:p w14:paraId="29775592" w14:textId="77777777" w:rsidR="00BB4EA0" w:rsidRPr="00BB4EA0" w:rsidRDefault="00BB4EA0" w:rsidP="00BB4EA0">
            <w:pPr>
              <w:jc w:val="center"/>
              <w:rPr>
                <w:rFonts w:ascii="Times New Roman" w:hAnsi="Times New Roman"/>
                <w:sz w:val="24"/>
                <w:szCs w:val="24"/>
              </w:rPr>
            </w:pPr>
          </w:p>
        </w:tc>
      </w:tr>
      <w:tr w:rsidR="00BB4EA0" w:rsidRPr="00BB4EA0" w14:paraId="11CCB97D" w14:textId="77777777" w:rsidTr="00BB4EA0">
        <w:tc>
          <w:tcPr>
            <w:tcW w:w="3823" w:type="dxa"/>
            <w:tcBorders>
              <w:bottom w:val="single" w:sz="4" w:space="0" w:color="auto"/>
            </w:tcBorders>
          </w:tcPr>
          <w:p w14:paraId="2DD006F8"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CO7</w:t>
            </w:r>
          </w:p>
        </w:tc>
        <w:tc>
          <w:tcPr>
            <w:tcW w:w="1134" w:type="dxa"/>
            <w:tcBorders>
              <w:bottom w:val="single" w:sz="4" w:space="0" w:color="auto"/>
            </w:tcBorders>
          </w:tcPr>
          <w:p w14:paraId="20A824E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.693</w:t>
            </w:r>
          </w:p>
        </w:tc>
        <w:tc>
          <w:tcPr>
            <w:tcW w:w="1134" w:type="dxa"/>
            <w:tcBorders>
              <w:bottom w:val="single" w:sz="4" w:space="0" w:color="auto"/>
            </w:tcBorders>
          </w:tcPr>
          <w:p w14:paraId="6D9C45FF" w14:textId="77777777" w:rsidR="00BB4EA0" w:rsidRPr="00BB4EA0" w:rsidRDefault="00BB4EA0" w:rsidP="00BB4EA0">
            <w:pPr>
              <w:jc w:val="center"/>
              <w:rPr>
                <w:rFonts w:ascii="Times New Roman" w:hAnsi="Times New Roman"/>
                <w:sz w:val="24"/>
                <w:szCs w:val="24"/>
              </w:rPr>
            </w:pPr>
          </w:p>
        </w:tc>
        <w:tc>
          <w:tcPr>
            <w:tcW w:w="1134" w:type="dxa"/>
            <w:tcBorders>
              <w:bottom w:val="single" w:sz="4" w:space="0" w:color="auto"/>
            </w:tcBorders>
          </w:tcPr>
          <w:p w14:paraId="1F363B8E" w14:textId="77777777" w:rsidR="00BB4EA0" w:rsidRPr="00BB4EA0" w:rsidRDefault="00BB4EA0" w:rsidP="00BB4EA0">
            <w:pPr>
              <w:jc w:val="center"/>
              <w:rPr>
                <w:rFonts w:ascii="Times New Roman" w:hAnsi="Times New Roman"/>
                <w:sz w:val="24"/>
                <w:szCs w:val="24"/>
              </w:rPr>
            </w:pPr>
          </w:p>
        </w:tc>
        <w:tc>
          <w:tcPr>
            <w:tcW w:w="1071" w:type="dxa"/>
            <w:tcBorders>
              <w:bottom w:val="single" w:sz="4" w:space="0" w:color="auto"/>
            </w:tcBorders>
          </w:tcPr>
          <w:p w14:paraId="7E976A0F" w14:textId="77777777" w:rsidR="00BB4EA0" w:rsidRPr="00BB4EA0" w:rsidRDefault="00BB4EA0" w:rsidP="00BB4EA0">
            <w:pPr>
              <w:jc w:val="center"/>
              <w:rPr>
                <w:rFonts w:ascii="Times New Roman" w:hAnsi="Times New Roman"/>
                <w:sz w:val="24"/>
                <w:szCs w:val="24"/>
              </w:rPr>
            </w:pPr>
          </w:p>
        </w:tc>
      </w:tr>
      <w:tr w:rsidR="00BB4EA0" w:rsidRPr="00BB4EA0" w14:paraId="257BF703" w14:textId="77777777" w:rsidTr="00BB4EA0">
        <w:tc>
          <w:tcPr>
            <w:tcW w:w="3823" w:type="dxa"/>
            <w:tcBorders>
              <w:top w:val="single" w:sz="4" w:space="0" w:color="auto"/>
            </w:tcBorders>
          </w:tcPr>
          <w:p w14:paraId="75F4A395" w14:textId="77777777" w:rsidR="00BB4EA0" w:rsidRPr="00BB4EA0" w:rsidRDefault="00BB4EA0" w:rsidP="00BB4EA0">
            <w:pPr>
              <w:rPr>
                <w:rFonts w:ascii="Times New Roman" w:hAnsi="Times New Roman"/>
                <w:sz w:val="24"/>
                <w:szCs w:val="24"/>
              </w:rPr>
            </w:pPr>
            <w:proofErr w:type="spellStart"/>
            <w:r w:rsidRPr="00BB4EA0">
              <w:rPr>
                <w:rFonts w:ascii="Times New Roman" w:hAnsi="Times New Roman"/>
                <w:sz w:val="24"/>
                <w:szCs w:val="24"/>
              </w:rPr>
              <w:t>Destination</w:t>
            </w:r>
            <w:proofErr w:type="spellEnd"/>
            <w:r w:rsidRPr="00BB4EA0">
              <w:rPr>
                <w:rFonts w:ascii="Times New Roman" w:hAnsi="Times New Roman"/>
                <w:sz w:val="24"/>
                <w:szCs w:val="24"/>
              </w:rPr>
              <w:t xml:space="preserve"> </w:t>
            </w:r>
            <w:proofErr w:type="spellStart"/>
            <w:r w:rsidRPr="00BB4EA0">
              <w:rPr>
                <w:rFonts w:ascii="Times New Roman" w:hAnsi="Times New Roman"/>
                <w:sz w:val="24"/>
                <w:szCs w:val="24"/>
              </w:rPr>
              <w:t>Attributes</w:t>
            </w:r>
            <w:proofErr w:type="spellEnd"/>
          </w:p>
        </w:tc>
        <w:tc>
          <w:tcPr>
            <w:tcW w:w="1134" w:type="dxa"/>
            <w:tcBorders>
              <w:top w:val="single" w:sz="4" w:space="0" w:color="auto"/>
            </w:tcBorders>
          </w:tcPr>
          <w:p w14:paraId="45348DA7" w14:textId="77777777" w:rsidR="00BB4EA0" w:rsidRPr="00BB4EA0" w:rsidRDefault="00BB4EA0" w:rsidP="00BB4EA0">
            <w:pPr>
              <w:jc w:val="center"/>
              <w:rPr>
                <w:rFonts w:ascii="Times New Roman" w:hAnsi="Times New Roman"/>
                <w:sz w:val="24"/>
                <w:szCs w:val="24"/>
              </w:rPr>
            </w:pPr>
          </w:p>
        </w:tc>
        <w:tc>
          <w:tcPr>
            <w:tcW w:w="1134" w:type="dxa"/>
            <w:tcBorders>
              <w:top w:val="single" w:sz="4" w:space="0" w:color="auto"/>
            </w:tcBorders>
          </w:tcPr>
          <w:p w14:paraId="0C2B29B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.830</w:t>
            </w:r>
          </w:p>
        </w:tc>
        <w:tc>
          <w:tcPr>
            <w:tcW w:w="1134" w:type="dxa"/>
            <w:tcBorders>
              <w:top w:val="single" w:sz="4" w:space="0" w:color="auto"/>
            </w:tcBorders>
          </w:tcPr>
          <w:p w14:paraId="6EEB45F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.501</w:t>
            </w:r>
          </w:p>
        </w:tc>
        <w:tc>
          <w:tcPr>
            <w:tcW w:w="1071" w:type="dxa"/>
            <w:tcBorders>
              <w:top w:val="single" w:sz="4" w:space="0" w:color="auto"/>
            </w:tcBorders>
          </w:tcPr>
          <w:p w14:paraId="52E7E65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.873</w:t>
            </w:r>
          </w:p>
        </w:tc>
      </w:tr>
      <w:tr w:rsidR="00BB4EA0" w:rsidRPr="00BB4EA0" w14:paraId="1EEE3FFF" w14:textId="77777777" w:rsidTr="00BB4EA0">
        <w:tc>
          <w:tcPr>
            <w:tcW w:w="3823" w:type="dxa"/>
          </w:tcPr>
          <w:p w14:paraId="1FC00768"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DA1</w:t>
            </w:r>
          </w:p>
        </w:tc>
        <w:tc>
          <w:tcPr>
            <w:tcW w:w="1134" w:type="dxa"/>
          </w:tcPr>
          <w:p w14:paraId="24E8E80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.768</w:t>
            </w:r>
          </w:p>
        </w:tc>
        <w:tc>
          <w:tcPr>
            <w:tcW w:w="1134" w:type="dxa"/>
          </w:tcPr>
          <w:p w14:paraId="161A9782" w14:textId="77777777" w:rsidR="00BB4EA0" w:rsidRPr="00BB4EA0" w:rsidRDefault="00BB4EA0" w:rsidP="00BB4EA0">
            <w:pPr>
              <w:jc w:val="center"/>
              <w:rPr>
                <w:rFonts w:ascii="Times New Roman" w:hAnsi="Times New Roman"/>
                <w:sz w:val="24"/>
                <w:szCs w:val="24"/>
              </w:rPr>
            </w:pPr>
          </w:p>
        </w:tc>
        <w:tc>
          <w:tcPr>
            <w:tcW w:w="1134" w:type="dxa"/>
          </w:tcPr>
          <w:p w14:paraId="153321D5" w14:textId="77777777" w:rsidR="00BB4EA0" w:rsidRPr="00BB4EA0" w:rsidRDefault="00BB4EA0" w:rsidP="00BB4EA0">
            <w:pPr>
              <w:jc w:val="center"/>
              <w:rPr>
                <w:rFonts w:ascii="Times New Roman" w:hAnsi="Times New Roman"/>
                <w:sz w:val="24"/>
                <w:szCs w:val="24"/>
              </w:rPr>
            </w:pPr>
          </w:p>
        </w:tc>
        <w:tc>
          <w:tcPr>
            <w:tcW w:w="1071" w:type="dxa"/>
          </w:tcPr>
          <w:p w14:paraId="65A5A66B" w14:textId="77777777" w:rsidR="00BB4EA0" w:rsidRPr="00BB4EA0" w:rsidRDefault="00BB4EA0" w:rsidP="00BB4EA0">
            <w:pPr>
              <w:jc w:val="center"/>
              <w:rPr>
                <w:rFonts w:ascii="Times New Roman" w:hAnsi="Times New Roman"/>
                <w:sz w:val="24"/>
                <w:szCs w:val="24"/>
              </w:rPr>
            </w:pPr>
          </w:p>
        </w:tc>
      </w:tr>
      <w:tr w:rsidR="00BB4EA0" w:rsidRPr="00BB4EA0" w14:paraId="23C0C988" w14:textId="77777777" w:rsidTr="00BB4EA0">
        <w:tc>
          <w:tcPr>
            <w:tcW w:w="3823" w:type="dxa"/>
          </w:tcPr>
          <w:p w14:paraId="3519ED68"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DA2</w:t>
            </w:r>
          </w:p>
        </w:tc>
        <w:tc>
          <w:tcPr>
            <w:tcW w:w="1134" w:type="dxa"/>
          </w:tcPr>
          <w:p w14:paraId="3EB58B78" w14:textId="77777777" w:rsidR="00BB4EA0" w:rsidRPr="00BB4EA0" w:rsidRDefault="00BB4EA0" w:rsidP="00BB4EA0">
            <w:pPr>
              <w:jc w:val="center"/>
              <w:rPr>
                <w:rFonts w:ascii="Times New Roman" w:hAnsi="Times New Roman"/>
                <w:sz w:val="24"/>
                <w:szCs w:val="24"/>
              </w:rPr>
            </w:pPr>
          </w:p>
        </w:tc>
        <w:tc>
          <w:tcPr>
            <w:tcW w:w="1134" w:type="dxa"/>
          </w:tcPr>
          <w:p w14:paraId="55B44885" w14:textId="77777777" w:rsidR="00BB4EA0" w:rsidRPr="00BB4EA0" w:rsidRDefault="00BB4EA0" w:rsidP="00BB4EA0">
            <w:pPr>
              <w:jc w:val="center"/>
              <w:rPr>
                <w:rFonts w:ascii="Times New Roman" w:hAnsi="Times New Roman"/>
                <w:sz w:val="24"/>
                <w:szCs w:val="24"/>
              </w:rPr>
            </w:pPr>
          </w:p>
        </w:tc>
        <w:tc>
          <w:tcPr>
            <w:tcW w:w="1134" w:type="dxa"/>
          </w:tcPr>
          <w:p w14:paraId="004EEC90" w14:textId="77777777" w:rsidR="00BB4EA0" w:rsidRPr="00BB4EA0" w:rsidRDefault="00BB4EA0" w:rsidP="00BB4EA0">
            <w:pPr>
              <w:jc w:val="center"/>
              <w:rPr>
                <w:rFonts w:ascii="Times New Roman" w:hAnsi="Times New Roman"/>
                <w:sz w:val="24"/>
                <w:szCs w:val="24"/>
              </w:rPr>
            </w:pPr>
          </w:p>
        </w:tc>
        <w:tc>
          <w:tcPr>
            <w:tcW w:w="1071" w:type="dxa"/>
          </w:tcPr>
          <w:p w14:paraId="6ED60668" w14:textId="77777777" w:rsidR="00BB4EA0" w:rsidRPr="00BB4EA0" w:rsidRDefault="00BB4EA0" w:rsidP="00BB4EA0">
            <w:pPr>
              <w:jc w:val="center"/>
              <w:rPr>
                <w:rFonts w:ascii="Times New Roman" w:hAnsi="Times New Roman"/>
                <w:sz w:val="24"/>
                <w:szCs w:val="24"/>
              </w:rPr>
            </w:pPr>
          </w:p>
        </w:tc>
      </w:tr>
      <w:tr w:rsidR="00BB4EA0" w:rsidRPr="00BB4EA0" w14:paraId="13E6E83B" w14:textId="77777777" w:rsidTr="00BB4EA0">
        <w:tc>
          <w:tcPr>
            <w:tcW w:w="3823" w:type="dxa"/>
          </w:tcPr>
          <w:p w14:paraId="3600311C"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DA3</w:t>
            </w:r>
          </w:p>
        </w:tc>
        <w:tc>
          <w:tcPr>
            <w:tcW w:w="1134" w:type="dxa"/>
          </w:tcPr>
          <w:p w14:paraId="4068DCAF"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.508</w:t>
            </w:r>
          </w:p>
        </w:tc>
        <w:tc>
          <w:tcPr>
            <w:tcW w:w="1134" w:type="dxa"/>
          </w:tcPr>
          <w:p w14:paraId="11E6F36E" w14:textId="77777777" w:rsidR="00BB4EA0" w:rsidRPr="00BB4EA0" w:rsidRDefault="00BB4EA0" w:rsidP="00BB4EA0">
            <w:pPr>
              <w:jc w:val="center"/>
              <w:rPr>
                <w:rFonts w:ascii="Times New Roman" w:hAnsi="Times New Roman"/>
                <w:sz w:val="24"/>
                <w:szCs w:val="24"/>
              </w:rPr>
            </w:pPr>
          </w:p>
        </w:tc>
        <w:tc>
          <w:tcPr>
            <w:tcW w:w="1134" w:type="dxa"/>
          </w:tcPr>
          <w:p w14:paraId="64156BDF" w14:textId="77777777" w:rsidR="00BB4EA0" w:rsidRPr="00BB4EA0" w:rsidRDefault="00BB4EA0" w:rsidP="00BB4EA0">
            <w:pPr>
              <w:jc w:val="center"/>
              <w:rPr>
                <w:rFonts w:ascii="Times New Roman" w:hAnsi="Times New Roman"/>
                <w:sz w:val="24"/>
                <w:szCs w:val="24"/>
              </w:rPr>
            </w:pPr>
          </w:p>
        </w:tc>
        <w:tc>
          <w:tcPr>
            <w:tcW w:w="1071" w:type="dxa"/>
          </w:tcPr>
          <w:p w14:paraId="24D82A99" w14:textId="77777777" w:rsidR="00BB4EA0" w:rsidRPr="00BB4EA0" w:rsidRDefault="00BB4EA0" w:rsidP="00BB4EA0">
            <w:pPr>
              <w:jc w:val="center"/>
              <w:rPr>
                <w:rFonts w:ascii="Times New Roman" w:hAnsi="Times New Roman"/>
                <w:sz w:val="24"/>
                <w:szCs w:val="24"/>
              </w:rPr>
            </w:pPr>
          </w:p>
        </w:tc>
      </w:tr>
      <w:tr w:rsidR="00BB4EA0" w:rsidRPr="00BB4EA0" w14:paraId="4D3E2F5E" w14:textId="77777777" w:rsidTr="00BB4EA0">
        <w:tc>
          <w:tcPr>
            <w:tcW w:w="3823" w:type="dxa"/>
          </w:tcPr>
          <w:p w14:paraId="1C67DF33"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DA4</w:t>
            </w:r>
          </w:p>
        </w:tc>
        <w:tc>
          <w:tcPr>
            <w:tcW w:w="1134" w:type="dxa"/>
          </w:tcPr>
          <w:p w14:paraId="57EA711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.618</w:t>
            </w:r>
          </w:p>
        </w:tc>
        <w:tc>
          <w:tcPr>
            <w:tcW w:w="1134" w:type="dxa"/>
          </w:tcPr>
          <w:p w14:paraId="580200E2" w14:textId="77777777" w:rsidR="00BB4EA0" w:rsidRPr="00BB4EA0" w:rsidRDefault="00BB4EA0" w:rsidP="00BB4EA0">
            <w:pPr>
              <w:jc w:val="center"/>
              <w:rPr>
                <w:rFonts w:ascii="Times New Roman" w:hAnsi="Times New Roman"/>
                <w:sz w:val="24"/>
                <w:szCs w:val="24"/>
              </w:rPr>
            </w:pPr>
          </w:p>
        </w:tc>
        <w:tc>
          <w:tcPr>
            <w:tcW w:w="1134" w:type="dxa"/>
          </w:tcPr>
          <w:p w14:paraId="5FE8C367" w14:textId="77777777" w:rsidR="00BB4EA0" w:rsidRPr="00BB4EA0" w:rsidRDefault="00BB4EA0" w:rsidP="00BB4EA0">
            <w:pPr>
              <w:jc w:val="center"/>
              <w:rPr>
                <w:rFonts w:ascii="Times New Roman" w:hAnsi="Times New Roman"/>
                <w:sz w:val="24"/>
                <w:szCs w:val="24"/>
              </w:rPr>
            </w:pPr>
          </w:p>
        </w:tc>
        <w:tc>
          <w:tcPr>
            <w:tcW w:w="1071" w:type="dxa"/>
          </w:tcPr>
          <w:p w14:paraId="7F9D366F" w14:textId="77777777" w:rsidR="00BB4EA0" w:rsidRPr="00BB4EA0" w:rsidRDefault="00BB4EA0" w:rsidP="00BB4EA0">
            <w:pPr>
              <w:jc w:val="center"/>
              <w:rPr>
                <w:rFonts w:ascii="Times New Roman" w:hAnsi="Times New Roman"/>
                <w:sz w:val="24"/>
                <w:szCs w:val="24"/>
              </w:rPr>
            </w:pPr>
          </w:p>
        </w:tc>
      </w:tr>
      <w:tr w:rsidR="00BB4EA0" w:rsidRPr="00BB4EA0" w14:paraId="5CB4A7DF" w14:textId="77777777" w:rsidTr="00BB4EA0">
        <w:tc>
          <w:tcPr>
            <w:tcW w:w="3823" w:type="dxa"/>
          </w:tcPr>
          <w:p w14:paraId="65AC0A7A"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DA5</w:t>
            </w:r>
          </w:p>
        </w:tc>
        <w:tc>
          <w:tcPr>
            <w:tcW w:w="1134" w:type="dxa"/>
          </w:tcPr>
          <w:p w14:paraId="141AE8A7" w14:textId="77777777" w:rsidR="00BB4EA0" w:rsidRPr="00BB4EA0" w:rsidRDefault="00BB4EA0" w:rsidP="00BB4EA0">
            <w:pPr>
              <w:jc w:val="center"/>
              <w:rPr>
                <w:rFonts w:ascii="Times New Roman" w:hAnsi="Times New Roman"/>
                <w:sz w:val="24"/>
                <w:szCs w:val="24"/>
              </w:rPr>
            </w:pPr>
          </w:p>
        </w:tc>
        <w:tc>
          <w:tcPr>
            <w:tcW w:w="1134" w:type="dxa"/>
          </w:tcPr>
          <w:p w14:paraId="675C0B95" w14:textId="77777777" w:rsidR="00BB4EA0" w:rsidRPr="00BB4EA0" w:rsidRDefault="00BB4EA0" w:rsidP="00BB4EA0">
            <w:pPr>
              <w:jc w:val="center"/>
              <w:rPr>
                <w:rFonts w:ascii="Times New Roman" w:hAnsi="Times New Roman"/>
                <w:sz w:val="24"/>
                <w:szCs w:val="24"/>
              </w:rPr>
            </w:pPr>
          </w:p>
        </w:tc>
        <w:tc>
          <w:tcPr>
            <w:tcW w:w="1134" w:type="dxa"/>
          </w:tcPr>
          <w:p w14:paraId="513546D1" w14:textId="77777777" w:rsidR="00BB4EA0" w:rsidRPr="00BB4EA0" w:rsidRDefault="00BB4EA0" w:rsidP="00BB4EA0">
            <w:pPr>
              <w:jc w:val="center"/>
              <w:rPr>
                <w:rFonts w:ascii="Times New Roman" w:hAnsi="Times New Roman"/>
                <w:sz w:val="24"/>
                <w:szCs w:val="24"/>
              </w:rPr>
            </w:pPr>
          </w:p>
        </w:tc>
        <w:tc>
          <w:tcPr>
            <w:tcW w:w="1071" w:type="dxa"/>
          </w:tcPr>
          <w:p w14:paraId="03EAAB27" w14:textId="77777777" w:rsidR="00BB4EA0" w:rsidRPr="00BB4EA0" w:rsidRDefault="00BB4EA0" w:rsidP="00BB4EA0">
            <w:pPr>
              <w:jc w:val="center"/>
              <w:rPr>
                <w:rFonts w:ascii="Times New Roman" w:hAnsi="Times New Roman"/>
                <w:sz w:val="24"/>
                <w:szCs w:val="24"/>
              </w:rPr>
            </w:pPr>
          </w:p>
        </w:tc>
      </w:tr>
      <w:tr w:rsidR="00BB4EA0" w:rsidRPr="00BB4EA0" w14:paraId="5DD6FCA4" w14:textId="77777777" w:rsidTr="00BB4EA0">
        <w:tc>
          <w:tcPr>
            <w:tcW w:w="3823" w:type="dxa"/>
          </w:tcPr>
          <w:p w14:paraId="1998F267"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DA6</w:t>
            </w:r>
          </w:p>
        </w:tc>
        <w:tc>
          <w:tcPr>
            <w:tcW w:w="1134" w:type="dxa"/>
          </w:tcPr>
          <w:p w14:paraId="1B980B79"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.868</w:t>
            </w:r>
          </w:p>
        </w:tc>
        <w:tc>
          <w:tcPr>
            <w:tcW w:w="1134" w:type="dxa"/>
          </w:tcPr>
          <w:p w14:paraId="32FCE152" w14:textId="77777777" w:rsidR="00BB4EA0" w:rsidRPr="00BB4EA0" w:rsidRDefault="00BB4EA0" w:rsidP="00BB4EA0">
            <w:pPr>
              <w:jc w:val="center"/>
              <w:rPr>
                <w:rFonts w:ascii="Times New Roman" w:hAnsi="Times New Roman"/>
                <w:sz w:val="24"/>
                <w:szCs w:val="24"/>
              </w:rPr>
            </w:pPr>
          </w:p>
        </w:tc>
        <w:tc>
          <w:tcPr>
            <w:tcW w:w="1134" w:type="dxa"/>
          </w:tcPr>
          <w:p w14:paraId="2A5CE1C1" w14:textId="77777777" w:rsidR="00BB4EA0" w:rsidRPr="00BB4EA0" w:rsidRDefault="00BB4EA0" w:rsidP="00BB4EA0">
            <w:pPr>
              <w:jc w:val="center"/>
              <w:rPr>
                <w:rFonts w:ascii="Times New Roman" w:hAnsi="Times New Roman"/>
                <w:sz w:val="24"/>
                <w:szCs w:val="24"/>
              </w:rPr>
            </w:pPr>
          </w:p>
        </w:tc>
        <w:tc>
          <w:tcPr>
            <w:tcW w:w="1071" w:type="dxa"/>
          </w:tcPr>
          <w:p w14:paraId="484D7038" w14:textId="77777777" w:rsidR="00BB4EA0" w:rsidRPr="00BB4EA0" w:rsidRDefault="00BB4EA0" w:rsidP="00BB4EA0">
            <w:pPr>
              <w:jc w:val="center"/>
              <w:rPr>
                <w:rFonts w:ascii="Times New Roman" w:hAnsi="Times New Roman"/>
                <w:sz w:val="24"/>
                <w:szCs w:val="24"/>
              </w:rPr>
            </w:pPr>
          </w:p>
        </w:tc>
      </w:tr>
      <w:tr w:rsidR="00BB4EA0" w:rsidRPr="00BB4EA0" w14:paraId="62ACC289" w14:textId="77777777" w:rsidTr="00BB4EA0">
        <w:tc>
          <w:tcPr>
            <w:tcW w:w="3823" w:type="dxa"/>
          </w:tcPr>
          <w:p w14:paraId="1BA719CA"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DA7</w:t>
            </w:r>
          </w:p>
        </w:tc>
        <w:tc>
          <w:tcPr>
            <w:tcW w:w="1134" w:type="dxa"/>
          </w:tcPr>
          <w:p w14:paraId="749517A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.776</w:t>
            </w:r>
          </w:p>
        </w:tc>
        <w:tc>
          <w:tcPr>
            <w:tcW w:w="1134" w:type="dxa"/>
          </w:tcPr>
          <w:p w14:paraId="16BA11A8" w14:textId="77777777" w:rsidR="00BB4EA0" w:rsidRPr="00BB4EA0" w:rsidRDefault="00BB4EA0" w:rsidP="00BB4EA0">
            <w:pPr>
              <w:jc w:val="center"/>
              <w:rPr>
                <w:rFonts w:ascii="Times New Roman" w:hAnsi="Times New Roman"/>
                <w:sz w:val="24"/>
                <w:szCs w:val="24"/>
              </w:rPr>
            </w:pPr>
          </w:p>
        </w:tc>
        <w:tc>
          <w:tcPr>
            <w:tcW w:w="1134" w:type="dxa"/>
          </w:tcPr>
          <w:p w14:paraId="7B440A5B" w14:textId="77777777" w:rsidR="00BB4EA0" w:rsidRPr="00BB4EA0" w:rsidRDefault="00BB4EA0" w:rsidP="00BB4EA0">
            <w:pPr>
              <w:jc w:val="center"/>
              <w:rPr>
                <w:rFonts w:ascii="Times New Roman" w:hAnsi="Times New Roman"/>
                <w:sz w:val="24"/>
                <w:szCs w:val="24"/>
              </w:rPr>
            </w:pPr>
          </w:p>
        </w:tc>
        <w:tc>
          <w:tcPr>
            <w:tcW w:w="1071" w:type="dxa"/>
          </w:tcPr>
          <w:p w14:paraId="7C4E4B54" w14:textId="77777777" w:rsidR="00BB4EA0" w:rsidRPr="00BB4EA0" w:rsidRDefault="00BB4EA0" w:rsidP="00BB4EA0">
            <w:pPr>
              <w:jc w:val="center"/>
              <w:rPr>
                <w:rFonts w:ascii="Times New Roman" w:hAnsi="Times New Roman"/>
                <w:sz w:val="24"/>
                <w:szCs w:val="24"/>
              </w:rPr>
            </w:pPr>
          </w:p>
        </w:tc>
      </w:tr>
      <w:tr w:rsidR="00BB4EA0" w:rsidRPr="00BB4EA0" w14:paraId="189782A8" w14:textId="77777777" w:rsidTr="00BB4EA0">
        <w:tc>
          <w:tcPr>
            <w:tcW w:w="3823" w:type="dxa"/>
          </w:tcPr>
          <w:p w14:paraId="18AFE6B3"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DA8</w:t>
            </w:r>
          </w:p>
        </w:tc>
        <w:tc>
          <w:tcPr>
            <w:tcW w:w="1134" w:type="dxa"/>
          </w:tcPr>
          <w:p w14:paraId="2F322E3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.697</w:t>
            </w:r>
          </w:p>
        </w:tc>
        <w:tc>
          <w:tcPr>
            <w:tcW w:w="1134" w:type="dxa"/>
          </w:tcPr>
          <w:p w14:paraId="33235E2D" w14:textId="77777777" w:rsidR="00BB4EA0" w:rsidRPr="00BB4EA0" w:rsidRDefault="00BB4EA0" w:rsidP="00BB4EA0">
            <w:pPr>
              <w:jc w:val="center"/>
              <w:rPr>
                <w:rFonts w:ascii="Times New Roman" w:hAnsi="Times New Roman"/>
                <w:sz w:val="24"/>
                <w:szCs w:val="24"/>
              </w:rPr>
            </w:pPr>
          </w:p>
        </w:tc>
        <w:tc>
          <w:tcPr>
            <w:tcW w:w="1134" w:type="dxa"/>
          </w:tcPr>
          <w:p w14:paraId="6EE0C3A7" w14:textId="77777777" w:rsidR="00BB4EA0" w:rsidRPr="00BB4EA0" w:rsidRDefault="00BB4EA0" w:rsidP="00BB4EA0">
            <w:pPr>
              <w:jc w:val="center"/>
              <w:rPr>
                <w:rFonts w:ascii="Times New Roman" w:hAnsi="Times New Roman"/>
                <w:sz w:val="24"/>
                <w:szCs w:val="24"/>
              </w:rPr>
            </w:pPr>
          </w:p>
        </w:tc>
        <w:tc>
          <w:tcPr>
            <w:tcW w:w="1071" w:type="dxa"/>
          </w:tcPr>
          <w:p w14:paraId="3FBEDFAB" w14:textId="77777777" w:rsidR="00BB4EA0" w:rsidRPr="00BB4EA0" w:rsidRDefault="00BB4EA0" w:rsidP="00BB4EA0">
            <w:pPr>
              <w:jc w:val="center"/>
              <w:rPr>
                <w:rFonts w:ascii="Times New Roman" w:hAnsi="Times New Roman"/>
                <w:sz w:val="24"/>
                <w:szCs w:val="24"/>
              </w:rPr>
            </w:pPr>
          </w:p>
        </w:tc>
      </w:tr>
      <w:tr w:rsidR="00BB4EA0" w:rsidRPr="00BB4EA0" w14:paraId="261D2802" w14:textId="77777777" w:rsidTr="00BB4EA0">
        <w:tc>
          <w:tcPr>
            <w:tcW w:w="3823" w:type="dxa"/>
            <w:tcBorders>
              <w:bottom w:val="single" w:sz="4" w:space="0" w:color="auto"/>
            </w:tcBorders>
          </w:tcPr>
          <w:p w14:paraId="077C3137"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DA9</w:t>
            </w:r>
          </w:p>
        </w:tc>
        <w:tc>
          <w:tcPr>
            <w:tcW w:w="1134" w:type="dxa"/>
            <w:tcBorders>
              <w:bottom w:val="single" w:sz="4" w:space="0" w:color="auto"/>
            </w:tcBorders>
          </w:tcPr>
          <w:p w14:paraId="4278B7B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.663</w:t>
            </w:r>
          </w:p>
        </w:tc>
        <w:tc>
          <w:tcPr>
            <w:tcW w:w="1134" w:type="dxa"/>
            <w:tcBorders>
              <w:bottom w:val="single" w:sz="4" w:space="0" w:color="auto"/>
            </w:tcBorders>
          </w:tcPr>
          <w:p w14:paraId="2C2CABD1" w14:textId="77777777" w:rsidR="00BB4EA0" w:rsidRPr="00BB4EA0" w:rsidRDefault="00BB4EA0" w:rsidP="00BB4EA0">
            <w:pPr>
              <w:jc w:val="center"/>
              <w:rPr>
                <w:rFonts w:ascii="Times New Roman" w:hAnsi="Times New Roman"/>
                <w:sz w:val="24"/>
                <w:szCs w:val="24"/>
              </w:rPr>
            </w:pPr>
          </w:p>
        </w:tc>
        <w:tc>
          <w:tcPr>
            <w:tcW w:w="1134" w:type="dxa"/>
            <w:tcBorders>
              <w:bottom w:val="single" w:sz="4" w:space="0" w:color="auto"/>
            </w:tcBorders>
          </w:tcPr>
          <w:p w14:paraId="48C83D94" w14:textId="77777777" w:rsidR="00BB4EA0" w:rsidRPr="00BB4EA0" w:rsidRDefault="00BB4EA0" w:rsidP="00BB4EA0">
            <w:pPr>
              <w:jc w:val="center"/>
              <w:rPr>
                <w:rFonts w:ascii="Times New Roman" w:hAnsi="Times New Roman"/>
                <w:sz w:val="24"/>
                <w:szCs w:val="24"/>
              </w:rPr>
            </w:pPr>
          </w:p>
        </w:tc>
        <w:tc>
          <w:tcPr>
            <w:tcW w:w="1071" w:type="dxa"/>
            <w:tcBorders>
              <w:bottom w:val="single" w:sz="4" w:space="0" w:color="auto"/>
            </w:tcBorders>
          </w:tcPr>
          <w:p w14:paraId="44EF29A3" w14:textId="77777777" w:rsidR="00BB4EA0" w:rsidRPr="00BB4EA0" w:rsidRDefault="00BB4EA0" w:rsidP="00BB4EA0">
            <w:pPr>
              <w:jc w:val="center"/>
              <w:rPr>
                <w:rFonts w:ascii="Times New Roman" w:hAnsi="Times New Roman"/>
                <w:sz w:val="24"/>
                <w:szCs w:val="24"/>
              </w:rPr>
            </w:pPr>
          </w:p>
        </w:tc>
      </w:tr>
      <w:tr w:rsidR="00BB4EA0" w:rsidRPr="00BB4EA0" w14:paraId="2D5D2D46" w14:textId="77777777" w:rsidTr="00BB4EA0">
        <w:tc>
          <w:tcPr>
            <w:tcW w:w="3823" w:type="dxa"/>
            <w:tcBorders>
              <w:top w:val="single" w:sz="4" w:space="0" w:color="auto"/>
            </w:tcBorders>
          </w:tcPr>
          <w:p w14:paraId="4794ADBE"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 xml:space="preserve">Positive Travel </w:t>
            </w:r>
            <w:proofErr w:type="spellStart"/>
            <w:r w:rsidRPr="00BB4EA0">
              <w:rPr>
                <w:rFonts w:ascii="Times New Roman" w:hAnsi="Times New Roman"/>
                <w:sz w:val="24"/>
                <w:szCs w:val="24"/>
              </w:rPr>
              <w:t>Attributes</w:t>
            </w:r>
            <w:proofErr w:type="spellEnd"/>
          </w:p>
        </w:tc>
        <w:tc>
          <w:tcPr>
            <w:tcW w:w="1134" w:type="dxa"/>
            <w:tcBorders>
              <w:top w:val="single" w:sz="4" w:space="0" w:color="auto"/>
            </w:tcBorders>
          </w:tcPr>
          <w:p w14:paraId="2DDA23C6" w14:textId="77777777" w:rsidR="00BB4EA0" w:rsidRPr="00BB4EA0" w:rsidRDefault="00BB4EA0" w:rsidP="00BB4EA0">
            <w:pPr>
              <w:jc w:val="center"/>
              <w:rPr>
                <w:rFonts w:ascii="Times New Roman" w:hAnsi="Times New Roman"/>
                <w:sz w:val="24"/>
                <w:szCs w:val="24"/>
              </w:rPr>
            </w:pPr>
          </w:p>
        </w:tc>
        <w:tc>
          <w:tcPr>
            <w:tcW w:w="1134" w:type="dxa"/>
            <w:tcBorders>
              <w:top w:val="single" w:sz="4" w:space="0" w:color="auto"/>
            </w:tcBorders>
          </w:tcPr>
          <w:p w14:paraId="249B1CED"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.821</w:t>
            </w:r>
          </w:p>
        </w:tc>
        <w:tc>
          <w:tcPr>
            <w:tcW w:w="1134" w:type="dxa"/>
            <w:tcBorders>
              <w:top w:val="single" w:sz="4" w:space="0" w:color="auto"/>
            </w:tcBorders>
          </w:tcPr>
          <w:p w14:paraId="6DB17A3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.561</w:t>
            </w:r>
          </w:p>
        </w:tc>
        <w:tc>
          <w:tcPr>
            <w:tcW w:w="1071" w:type="dxa"/>
            <w:tcBorders>
              <w:top w:val="single" w:sz="4" w:space="0" w:color="auto"/>
            </w:tcBorders>
          </w:tcPr>
          <w:p w14:paraId="4CA9E90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.884</w:t>
            </w:r>
          </w:p>
        </w:tc>
      </w:tr>
      <w:tr w:rsidR="00BB4EA0" w:rsidRPr="00BB4EA0" w14:paraId="3F5082D1" w14:textId="77777777" w:rsidTr="00BB4EA0">
        <w:tc>
          <w:tcPr>
            <w:tcW w:w="3823" w:type="dxa"/>
          </w:tcPr>
          <w:p w14:paraId="6A9EA2B4"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PTA1</w:t>
            </w:r>
          </w:p>
        </w:tc>
        <w:tc>
          <w:tcPr>
            <w:tcW w:w="1134" w:type="dxa"/>
          </w:tcPr>
          <w:p w14:paraId="62D4D025"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.855</w:t>
            </w:r>
          </w:p>
        </w:tc>
        <w:tc>
          <w:tcPr>
            <w:tcW w:w="1134" w:type="dxa"/>
          </w:tcPr>
          <w:p w14:paraId="194205D8" w14:textId="77777777" w:rsidR="00BB4EA0" w:rsidRPr="00BB4EA0" w:rsidRDefault="00BB4EA0" w:rsidP="00BB4EA0">
            <w:pPr>
              <w:jc w:val="center"/>
              <w:rPr>
                <w:rFonts w:ascii="Times New Roman" w:hAnsi="Times New Roman"/>
                <w:sz w:val="24"/>
                <w:szCs w:val="24"/>
              </w:rPr>
            </w:pPr>
          </w:p>
        </w:tc>
        <w:tc>
          <w:tcPr>
            <w:tcW w:w="1134" w:type="dxa"/>
          </w:tcPr>
          <w:p w14:paraId="14E6E040" w14:textId="77777777" w:rsidR="00BB4EA0" w:rsidRPr="00BB4EA0" w:rsidRDefault="00BB4EA0" w:rsidP="00BB4EA0">
            <w:pPr>
              <w:jc w:val="center"/>
              <w:rPr>
                <w:rFonts w:ascii="Times New Roman" w:hAnsi="Times New Roman"/>
                <w:sz w:val="24"/>
                <w:szCs w:val="24"/>
              </w:rPr>
            </w:pPr>
          </w:p>
        </w:tc>
        <w:tc>
          <w:tcPr>
            <w:tcW w:w="1071" w:type="dxa"/>
          </w:tcPr>
          <w:p w14:paraId="7835B43D" w14:textId="77777777" w:rsidR="00BB4EA0" w:rsidRPr="00BB4EA0" w:rsidRDefault="00BB4EA0" w:rsidP="00BB4EA0">
            <w:pPr>
              <w:jc w:val="center"/>
              <w:rPr>
                <w:rFonts w:ascii="Times New Roman" w:hAnsi="Times New Roman"/>
                <w:sz w:val="24"/>
                <w:szCs w:val="24"/>
              </w:rPr>
            </w:pPr>
          </w:p>
        </w:tc>
      </w:tr>
      <w:tr w:rsidR="00BB4EA0" w:rsidRPr="00BB4EA0" w14:paraId="7233A0CD" w14:textId="77777777" w:rsidTr="00BB4EA0">
        <w:tc>
          <w:tcPr>
            <w:tcW w:w="3823" w:type="dxa"/>
          </w:tcPr>
          <w:p w14:paraId="0EB7731B"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PTA2</w:t>
            </w:r>
          </w:p>
        </w:tc>
        <w:tc>
          <w:tcPr>
            <w:tcW w:w="1134" w:type="dxa"/>
          </w:tcPr>
          <w:p w14:paraId="2EC78ADB"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.750</w:t>
            </w:r>
          </w:p>
        </w:tc>
        <w:tc>
          <w:tcPr>
            <w:tcW w:w="1134" w:type="dxa"/>
          </w:tcPr>
          <w:p w14:paraId="3826C84E" w14:textId="77777777" w:rsidR="00BB4EA0" w:rsidRPr="00BB4EA0" w:rsidRDefault="00BB4EA0" w:rsidP="00BB4EA0">
            <w:pPr>
              <w:jc w:val="center"/>
              <w:rPr>
                <w:rFonts w:ascii="Times New Roman" w:hAnsi="Times New Roman"/>
                <w:sz w:val="24"/>
                <w:szCs w:val="24"/>
              </w:rPr>
            </w:pPr>
          </w:p>
        </w:tc>
        <w:tc>
          <w:tcPr>
            <w:tcW w:w="1134" w:type="dxa"/>
          </w:tcPr>
          <w:p w14:paraId="42DF1C85" w14:textId="77777777" w:rsidR="00BB4EA0" w:rsidRPr="00BB4EA0" w:rsidRDefault="00BB4EA0" w:rsidP="00BB4EA0">
            <w:pPr>
              <w:jc w:val="center"/>
              <w:rPr>
                <w:rFonts w:ascii="Times New Roman" w:hAnsi="Times New Roman"/>
                <w:sz w:val="24"/>
                <w:szCs w:val="24"/>
              </w:rPr>
            </w:pPr>
          </w:p>
        </w:tc>
        <w:tc>
          <w:tcPr>
            <w:tcW w:w="1071" w:type="dxa"/>
          </w:tcPr>
          <w:p w14:paraId="0455FF66" w14:textId="77777777" w:rsidR="00BB4EA0" w:rsidRPr="00BB4EA0" w:rsidRDefault="00BB4EA0" w:rsidP="00BB4EA0">
            <w:pPr>
              <w:jc w:val="center"/>
              <w:rPr>
                <w:rFonts w:ascii="Times New Roman" w:hAnsi="Times New Roman"/>
                <w:sz w:val="24"/>
                <w:szCs w:val="24"/>
              </w:rPr>
            </w:pPr>
          </w:p>
        </w:tc>
      </w:tr>
      <w:tr w:rsidR="00BB4EA0" w:rsidRPr="00BB4EA0" w14:paraId="39289678" w14:textId="77777777" w:rsidTr="00BB4EA0">
        <w:tc>
          <w:tcPr>
            <w:tcW w:w="3823" w:type="dxa"/>
          </w:tcPr>
          <w:p w14:paraId="41ACD3E1"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PTA3</w:t>
            </w:r>
          </w:p>
        </w:tc>
        <w:tc>
          <w:tcPr>
            <w:tcW w:w="1134" w:type="dxa"/>
          </w:tcPr>
          <w:p w14:paraId="1E493EE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.806</w:t>
            </w:r>
          </w:p>
        </w:tc>
        <w:tc>
          <w:tcPr>
            <w:tcW w:w="1134" w:type="dxa"/>
          </w:tcPr>
          <w:p w14:paraId="7AFDCC92" w14:textId="77777777" w:rsidR="00BB4EA0" w:rsidRPr="00BB4EA0" w:rsidRDefault="00BB4EA0" w:rsidP="00BB4EA0">
            <w:pPr>
              <w:jc w:val="center"/>
              <w:rPr>
                <w:rFonts w:ascii="Times New Roman" w:hAnsi="Times New Roman"/>
                <w:sz w:val="24"/>
                <w:szCs w:val="24"/>
              </w:rPr>
            </w:pPr>
          </w:p>
        </w:tc>
        <w:tc>
          <w:tcPr>
            <w:tcW w:w="1134" w:type="dxa"/>
          </w:tcPr>
          <w:p w14:paraId="759DFBE4" w14:textId="77777777" w:rsidR="00BB4EA0" w:rsidRPr="00BB4EA0" w:rsidRDefault="00BB4EA0" w:rsidP="00BB4EA0">
            <w:pPr>
              <w:jc w:val="center"/>
              <w:rPr>
                <w:rFonts w:ascii="Times New Roman" w:hAnsi="Times New Roman"/>
                <w:sz w:val="24"/>
                <w:szCs w:val="24"/>
              </w:rPr>
            </w:pPr>
          </w:p>
        </w:tc>
        <w:tc>
          <w:tcPr>
            <w:tcW w:w="1071" w:type="dxa"/>
          </w:tcPr>
          <w:p w14:paraId="48D54799" w14:textId="77777777" w:rsidR="00BB4EA0" w:rsidRPr="00BB4EA0" w:rsidRDefault="00BB4EA0" w:rsidP="00BB4EA0">
            <w:pPr>
              <w:jc w:val="center"/>
              <w:rPr>
                <w:rFonts w:ascii="Times New Roman" w:hAnsi="Times New Roman"/>
                <w:sz w:val="24"/>
                <w:szCs w:val="24"/>
              </w:rPr>
            </w:pPr>
          </w:p>
        </w:tc>
      </w:tr>
      <w:tr w:rsidR="00BB4EA0" w:rsidRPr="00BB4EA0" w14:paraId="503D9D22" w14:textId="77777777" w:rsidTr="00BB4EA0">
        <w:tc>
          <w:tcPr>
            <w:tcW w:w="3823" w:type="dxa"/>
          </w:tcPr>
          <w:p w14:paraId="652143EC"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PTA4</w:t>
            </w:r>
          </w:p>
        </w:tc>
        <w:tc>
          <w:tcPr>
            <w:tcW w:w="1134" w:type="dxa"/>
          </w:tcPr>
          <w:p w14:paraId="483795C4"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.733</w:t>
            </w:r>
          </w:p>
        </w:tc>
        <w:tc>
          <w:tcPr>
            <w:tcW w:w="1134" w:type="dxa"/>
          </w:tcPr>
          <w:p w14:paraId="177962A9" w14:textId="77777777" w:rsidR="00BB4EA0" w:rsidRPr="00BB4EA0" w:rsidRDefault="00BB4EA0" w:rsidP="00BB4EA0">
            <w:pPr>
              <w:jc w:val="center"/>
              <w:rPr>
                <w:rFonts w:ascii="Times New Roman" w:hAnsi="Times New Roman"/>
                <w:sz w:val="24"/>
                <w:szCs w:val="24"/>
              </w:rPr>
            </w:pPr>
          </w:p>
        </w:tc>
        <w:tc>
          <w:tcPr>
            <w:tcW w:w="1134" w:type="dxa"/>
          </w:tcPr>
          <w:p w14:paraId="26CABACC" w14:textId="77777777" w:rsidR="00BB4EA0" w:rsidRPr="00BB4EA0" w:rsidRDefault="00BB4EA0" w:rsidP="00BB4EA0">
            <w:pPr>
              <w:jc w:val="center"/>
              <w:rPr>
                <w:rFonts w:ascii="Times New Roman" w:hAnsi="Times New Roman"/>
                <w:sz w:val="24"/>
                <w:szCs w:val="24"/>
              </w:rPr>
            </w:pPr>
          </w:p>
        </w:tc>
        <w:tc>
          <w:tcPr>
            <w:tcW w:w="1071" w:type="dxa"/>
          </w:tcPr>
          <w:p w14:paraId="4A6CEFF0" w14:textId="77777777" w:rsidR="00BB4EA0" w:rsidRPr="00BB4EA0" w:rsidRDefault="00BB4EA0" w:rsidP="00BB4EA0">
            <w:pPr>
              <w:jc w:val="center"/>
              <w:rPr>
                <w:rFonts w:ascii="Times New Roman" w:hAnsi="Times New Roman"/>
                <w:sz w:val="24"/>
                <w:szCs w:val="24"/>
              </w:rPr>
            </w:pPr>
          </w:p>
        </w:tc>
      </w:tr>
      <w:tr w:rsidR="00BB4EA0" w:rsidRPr="00BB4EA0" w14:paraId="274BAEB9" w14:textId="77777777" w:rsidTr="00BB4EA0">
        <w:tc>
          <w:tcPr>
            <w:tcW w:w="3823" w:type="dxa"/>
          </w:tcPr>
          <w:p w14:paraId="66C1FE1C"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PTA5</w:t>
            </w:r>
          </w:p>
        </w:tc>
        <w:tc>
          <w:tcPr>
            <w:tcW w:w="1134" w:type="dxa"/>
          </w:tcPr>
          <w:p w14:paraId="3B3E736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.655</w:t>
            </w:r>
          </w:p>
        </w:tc>
        <w:tc>
          <w:tcPr>
            <w:tcW w:w="1134" w:type="dxa"/>
          </w:tcPr>
          <w:p w14:paraId="65DF1515" w14:textId="77777777" w:rsidR="00BB4EA0" w:rsidRPr="00BB4EA0" w:rsidRDefault="00BB4EA0" w:rsidP="00BB4EA0">
            <w:pPr>
              <w:jc w:val="center"/>
              <w:rPr>
                <w:rFonts w:ascii="Times New Roman" w:hAnsi="Times New Roman"/>
                <w:sz w:val="24"/>
                <w:szCs w:val="24"/>
              </w:rPr>
            </w:pPr>
          </w:p>
        </w:tc>
        <w:tc>
          <w:tcPr>
            <w:tcW w:w="1134" w:type="dxa"/>
          </w:tcPr>
          <w:p w14:paraId="3A38A377" w14:textId="77777777" w:rsidR="00BB4EA0" w:rsidRPr="00BB4EA0" w:rsidRDefault="00BB4EA0" w:rsidP="00BB4EA0">
            <w:pPr>
              <w:jc w:val="center"/>
              <w:rPr>
                <w:rFonts w:ascii="Times New Roman" w:hAnsi="Times New Roman"/>
                <w:sz w:val="24"/>
                <w:szCs w:val="24"/>
              </w:rPr>
            </w:pPr>
          </w:p>
        </w:tc>
        <w:tc>
          <w:tcPr>
            <w:tcW w:w="1071" w:type="dxa"/>
          </w:tcPr>
          <w:p w14:paraId="29E3E818" w14:textId="77777777" w:rsidR="00BB4EA0" w:rsidRPr="00BB4EA0" w:rsidRDefault="00BB4EA0" w:rsidP="00BB4EA0">
            <w:pPr>
              <w:jc w:val="center"/>
              <w:rPr>
                <w:rFonts w:ascii="Times New Roman" w:hAnsi="Times New Roman"/>
                <w:sz w:val="24"/>
                <w:szCs w:val="24"/>
              </w:rPr>
            </w:pPr>
          </w:p>
        </w:tc>
      </w:tr>
      <w:tr w:rsidR="00BB4EA0" w:rsidRPr="00BB4EA0" w14:paraId="7348D7CE" w14:textId="77777777" w:rsidTr="00BB4EA0">
        <w:tc>
          <w:tcPr>
            <w:tcW w:w="3823" w:type="dxa"/>
            <w:tcBorders>
              <w:bottom w:val="single" w:sz="4" w:space="0" w:color="auto"/>
            </w:tcBorders>
          </w:tcPr>
          <w:p w14:paraId="1D7AA60F"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PTA6</w:t>
            </w:r>
          </w:p>
        </w:tc>
        <w:tc>
          <w:tcPr>
            <w:tcW w:w="1134" w:type="dxa"/>
            <w:tcBorders>
              <w:bottom w:val="single" w:sz="4" w:space="0" w:color="auto"/>
            </w:tcBorders>
          </w:tcPr>
          <w:p w14:paraId="05413F6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.674</w:t>
            </w:r>
          </w:p>
        </w:tc>
        <w:tc>
          <w:tcPr>
            <w:tcW w:w="1134" w:type="dxa"/>
            <w:tcBorders>
              <w:bottom w:val="single" w:sz="4" w:space="0" w:color="auto"/>
            </w:tcBorders>
          </w:tcPr>
          <w:p w14:paraId="332B185B" w14:textId="77777777" w:rsidR="00BB4EA0" w:rsidRPr="00BB4EA0" w:rsidRDefault="00BB4EA0" w:rsidP="00BB4EA0">
            <w:pPr>
              <w:jc w:val="center"/>
              <w:rPr>
                <w:rFonts w:ascii="Times New Roman" w:hAnsi="Times New Roman"/>
                <w:sz w:val="24"/>
                <w:szCs w:val="24"/>
              </w:rPr>
            </w:pPr>
          </w:p>
        </w:tc>
        <w:tc>
          <w:tcPr>
            <w:tcW w:w="1134" w:type="dxa"/>
            <w:tcBorders>
              <w:bottom w:val="single" w:sz="4" w:space="0" w:color="auto"/>
            </w:tcBorders>
          </w:tcPr>
          <w:p w14:paraId="17523A25" w14:textId="77777777" w:rsidR="00BB4EA0" w:rsidRPr="00BB4EA0" w:rsidRDefault="00BB4EA0" w:rsidP="00BB4EA0">
            <w:pPr>
              <w:jc w:val="center"/>
              <w:rPr>
                <w:rFonts w:ascii="Times New Roman" w:hAnsi="Times New Roman"/>
                <w:sz w:val="24"/>
                <w:szCs w:val="24"/>
              </w:rPr>
            </w:pPr>
          </w:p>
        </w:tc>
        <w:tc>
          <w:tcPr>
            <w:tcW w:w="1071" w:type="dxa"/>
            <w:tcBorders>
              <w:bottom w:val="single" w:sz="4" w:space="0" w:color="auto"/>
            </w:tcBorders>
          </w:tcPr>
          <w:p w14:paraId="488D642C" w14:textId="77777777" w:rsidR="00BB4EA0" w:rsidRPr="00BB4EA0" w:rsidRDefault="00BB4EA0" w:rsidP="00BB4EA0">
            <w:pPr>
              <w:jc w:val="center"/>
              <w:rPr>
                <w:rFonts w:ascii="Times New Roman" w:hAnsi="Times New Roman"/>
                <w:sz w:val="24"/>
                <w:szCs w:val="24"/>
              </w:rPr>
            </w:pPr>
          </w:p>
        </w:tc>
      </w:tr>
      <w:tr w:rsidR="00BB4EA0" w:rsidRPr="00BB4EA0" w14:paraId="6A017D87" w14:textId="77777777" w:rsidTr="00BB4EA0">
        <w:tc>
          <w:tcPr>
            <w:tcW w:w="3823" w:type="dxa"/>
            <w:tcBorders>
              <w:top w:val="single" w:sz="4" w:space="0" w:color="auto"/>
            </w:tcBorders>
          </w:tcPr>
          <w:p w14:paraId="4C8BE249"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 xml:space="preserve">Negative Travel </w:t>
            </w:r>
            <w:proofErr w:type="spellStart"/>
            <w:r w:rsidRPr="00BB4EA0">
              <w:rPr>
                <w:rFonts w:ascii="Times New Roman" w:hAnsi="Times New Roman"/>
                <w:sz w:val="24"/>
                <w:szCs w:val="24"/>
              </w:rPr>
              <w:t>Attributes</w:t>
            </w:r>
            <w:proofErr w:type="spellEnd"/>
          </w:p>
        </w:tc>
        <w:tc>
          <w:tcPr>
            <w:tcW w:w="1134" w:type="dxa"/>
            <w:tcBorders>
              <w:top w:val="single" w:sz="4" w:space="0" w:color="auto"/>
            </w:tcBorders>
          </w:tcPr>
          <w:p w14:paraId="2D74EC74" w14:textId="77777777" w:rsidR="00BB4EA0" w:rsidRPr="00BB4EA0" w:rsidRDefault="00BB4EA0" w:rsidP="00BB4EA0">
            <w:pPr>
              <w:jc w:val="center"/>
              <w:rPr>
                <w:rFonts w:ascii="Times New Roman" w:hAnsi="Times New Roman"/>
                <w:sz w:val="24"/>
                <w:szCs w:val="24"/>
              </w:rPr>
            </w:pPr>
          </w:p>
        </w:tc>
        <w:tc>
          <w:tcPr>
            <w:tcW w:w="1134" w:type="dxa"/>
            <w:tcBorders>
              <w:top w:val="single" w:sz="4" w:space="0" w:color="auto"/>
            </w:tcBorders>
          </w:tcPr>
          <w:p w14:paraId="799FE12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.742</w:t>
            </w:r>
          </w:p>
        </w:tc>
        <w:tc>
          <w:tcPr>
            <w:tcW w:w="1134" w:type="dxa"/>
            <w:tcBorders>
              <w:top w:val="single" w:sz="4" w:space="0" w:color="auto"/>
            </w:tcBorders>
          </w:tcPr>
          <w:p w14:paraId="058C714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.633</w:t>
            </w:r>
          </w:p>
        </w:tc>
        <w:tc>
          <w:tcPr>
            <w:tcW w:w="1071" w:type="dxa"/>
            <w:tcBorders>
              <w:top w:val="single" w:sz="4" w:space="0" w:color="auto"/>
            </w:tcBorders>
          </w:tcPr>
          <w:p w14:paraId="77E3675E"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.837</w:t>
            </w:r>
          </w:p>
        </w:tc>
      </w:tr>
      <w:tr w:rsidR="00BB4EA0" w:rsidRPr="00BB4EA0" w14:paraId="13F7EC0D" w14:textId="77777777" w:rsidTr="00BB4EA0">
        <w:tc>
          <w:tcPr>
            <w:tcW w:w="3823" w:type="dxa"/>
          </w:tcPr>
          <w:p w14:paraId="563991F6"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NTA1</w:t>
            </w:r>
          </w:p>
        </w:tc>
        <w:tc>
          <w:tcPr>
            <w:tcW w:w="1134" w:type="dxa"/>
          </w:tcPr>
          <w:p w14:paraId="79A1761C"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.854</w:t>
            </w:r>
          </w:p>
        </w:tc>
        <w:tc>
          <w:tcPr>
            <w:tcW w:w="1134" w:type="dxa"/>
          </w:tcPr>
          <w:p w14:paraId="423D1804" w14:textId="77777777" w:rsidR="00BB4EA0" w:rsidRPr="00BB4EA0" w:rsidRDefault="00BB4EA0" w:rsidP="00BB4EA0">
            <w:pPr>
              <w:jc w:val="center"/>
              <w:rPr>
                <w:rFonts w:ascii="Times New Roman" w:hAnsi="Times New Roman"/>
                <w:sz w:val="24"/>
                <w:szCs w:val="24"/>
              </w:rPr>
            </w:pPr>
          </w:p>
        </w:tc>
        <w:tc>
          <w:tcPr>
            <w:tcW w:w="1134" w:type="dxa"/>
          </w:tcPr>
          <w:p w14:paraId="3CCF376E" w14:textId="77777777" w:rsidR="00BB4EA0" w:rsidRPr="00BB4EA0" w:rsidRDefault="00BB4EA0" w:rsidP="00BB4EA0">
            <w:pPr>
              <w:jc w:val="center"/>
              <w:rPr>
                <w:rFonts w:ascii="Times New Roman" w:hAnsi="Times New Roman"/>
                <w:sz w:val="24"/>
                <w:szCs w:val="24"/>
              </w:rPr>
            </w:pPr>
          </w:p>
        </w:tc>
        <w:tc>
          <w:tcPr>
            <w:tcW w:w="1071" w:type="dxa"/>
          </w:tcPr>
          <w:p w14:paraId="748E58F7" w14:textId="77777777" w:rsidR="00BB4EA0" w:rsidRPr="00BB4EA0" w:rsidRDefault="00BB4EA0" w:rsidP="00BB4EA0">
            <w:pPr>
              <w:jc w:val="center"/>
              <w:rPr>
                <w:rFonts w:ascii="Times New Roman" w:hAnsi="Times New Roman"/>
                <w:sz w:val="24"/>
                <w:szCs w:val="24"/>
              </w:rPr>
            </w:pPr>
          </w:p>
        </w:tc>
      </w:tr>
      <w:tr w:rsidR="00BB4EA0" w:rsidRPr="00BB4EA0" w14:paraId="4E1EF4BF" w14:textId="77777777" w:rsidTr="00BB4EA0">
        <w:tc>
          <w:tcPr>
            <w:tcW w:w="3823" w:type="dxa"/>
          </w:tcPr>
          <w:p w14:paraId="29276CFD"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NTA2</w:t>
            </w:r>
          </w:p>
        </w:tc>
        <w:tc>
          <w:tcPr>
            <w:tcW w:w="1134" w:type="dxa"/>
          </w:tcPr>
          <w:p w14:paraId="688CFD93"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.787</w:t>
            </w:r>
          </w:p>
        </w:tc>
        <w:tc>
          <w:tcPr>
            <w:tcW w:w="1134" w:type="dxa"/>
          </w:tcPr>
          <w:p w14:paraId="03E8DE2D" w14:textId="77777777" w:rsidR="00BB4EA0" w:rsidRPr="00BB4EA0" w:rsidRDefault="00BB4EA0" w:rsidP="00BB4EA0">
            <w:pPr>
              <w:jc w:val="center"/>
              <w:rPr>
                <w:rFonts w:ascii="Times New Roman" w:hAnsi="Times New Roman"/>
                <w:sz w:val="24"/>
                <w:szCs w:val="24"/>
              </w:rPr>
            </w:pPr>
          </w:p>
        </w:tc>
        <w:tc>
          <w:tcPr>
            <w:tcW w:w="1134" w:type="dxa"/>
          </w:tcPr>
          <w:p w14:paraId="17A01BCC" w14:textId="77777777" w:rsidR="00BB4EA0" w:rsidRPr="00BB4EA0" w:rsidRDefault="00BB4EA0" w:rsidP="00BB4EA0">
            <w:pPr>
              <w:jc w:val="center"/>
              <w:rPr>
                <w:rFonts w:ascii="Times New Roman" w:hAnsi="Times New Roman"/>
                <w:sz w:val="24"/>
                <w:szCs w:val="24"/>
              </w:rPr>
            </w:pPr>
          </w:p>
        </w:tc>
        <w:tc>
          <w:tcPr>
            <w:tcW w:w="1071" w:type="dxa"/>
          </w:tcPr>
          <w:p w14:paraId="74572478" w14:textId="77777777" w:rsidR="00BB4EA0" w:rsidRPr="00BB4EA0" w:rsidRDefault="00BB4EA0" w:rsidP="00BB4EA0">
            <w:pPr>
              <w:jc w:val="center"/>
              <w:rPr>
                <w:rFonts w:ascii="Times New Roman" w:hAnsi="Times New Roman"/>
                <w:sz w:val="24"/>
                <w:szCs w:val="24"/>
              </w:rPr>
            </w:pPr>
          </w:p>
        </w:tc>
      </w:tr>
      <w:tr w:rsidR="00BB4EA0" w:rsidRPr="00BB4EA0" w14:paraId="4F36E139" w14:textId="77777777" w:rsidTr="00BB4EA0">
        <w:tc>
          <w:tcPr>
            <w:tcW w:w="3823" w:type="dxa"/>
            <w:tcBorders>
              <w:bottom w:val="single" w:sz="4" w:space="0" w:color="auto"/>
            </w:tcBorders>
          </w:tcPr>
          <w:p w14:paraId="14A0259F"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NTA3</w:t>
            </w:r>
          </w:p>
        </w:tc>
        <w:tc>
          <w:tcPr>
            <w:tcW w:w="1134" w:type="dxa"/>
            <w:tcBorders>
              <w:bottom w:val="single" w:sz="4" w:space="0" w:color="auto"/>
            </w:tcBorders>
          </w:tcPr>
          <w:p w14:paraId="5ECFFD42"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.741</w:t>
            </w:r>
          </w:p>
        </w:tc>
        <w:tc>
          <w:tcPr>
            <w:tcW w:w="1134" w:type="dxa"/>
            <w:tcBorders>
              <w:bottom w:val="single" w:sz="4" w:space="0" w:color="auto"/>
            </w:tcBorders>
          </w:tcPr>
          <w:p w14:paraId="6C33A52A" w14:textId="77777777" w:rsidR="00BB4EA0" w:rsidRPr="00BB4EA0" w:rsidRDefault="00BB4EA0" w:rsidP="00BB4EA0">
            <w:pPr>
              <w:jc w:val="center"/>
              <w:rPr>
                <w:rFonts w:ascii="Times New Roman" w:hAnsi="Times New Roman"/>
                <w:sz w:val="24"/>
                <w:szCs w:val="24"/>
              </w:rPr>
            </w:pPr>
          </w:p>
        </w:tc>
        <w:tc>
          <w:tcPr>
            <w:tcW w:w="1134" w:type="dxa"/>
            <w:tcBorders>
              <w:bottom w:val="single" w:sz="4" w:space="0" w:color="auto"/>
            </w:tcBorders>
          </w:tcPr>
          <w:p w14:paraId="14543472" w14:textId="77777777" w:rsidR="00BB4EA0" w:rsidRPr="00BB4EA0" w:rsidRDefault="00BB4EA0" w:rsidP="00BB4EA0">
            <w:pPr>
              <w:jc w:val="center"/>
              <w:rPr>
                <w:rFonts w:ascii="Times New Roman" w:hAnsi="Times New Roman"/>
                <w:sz w:val="24"/>
                <w:szCs w:val="24"/>
              </w:rPr>
            </w:pPr>
          </w:p>
        </w:tc>
        <w:tc>
          <w:tcPr>
            <w:tcW w:w="1071" w:type="dxa"/>
            <w:tcBorders>
              <w:bottom w:val="single" w:sz="4" w:space="0" w:color="auto"/>
            </w:tcBorders>
          </w:tcPr>
          <w:p w14:paraId="7D6CBA60" w14:textId="77777777" w:rsidR="00BB4EA0" w:rsidRPr="00BB4EA0" w:rsidRDefault="00BB4EA0" w:rsidP="00BB4EA0">
            <w:pPr>
              <w:jc w:val="center"/>
              <w:rPr>
                <w:rFonts w:ascii="Times New Roman" w:hAnsi="Times New Roman"/>
                <w:sz w:val="24"/>
                <w:szCs w:val="24"/>
              </w:rPr>
            </w:pPr>
          </w:p>
        </w:tc>
      </w:tr>
      <w:tr w:rsidR="00BB4EA0" w:rsidRPr="00BB4EA0" w14:paraId="7B06D414" w14:textId="77777777" w:rsidTr="00BB4EA0">
        <w:tc>
          <w:tcPr>
            <w:tcW w:w="3823" w:type="dxa"/>
            <w:tcBorders>
              <w:top w:val="single" w:sz="4" w:space="0" w:color="auto"/>
            </w:tcBorders>
          </w:tcPr>
          <w:p w14:paraId="076B145D"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 xml:space="preserve">Travel </w:t>
            </w:r>
            <w:proofErr w:type="spellStart"/>
            <w:r w:rsidRPr="00BB4EA0">
              <w:rPr>
                <w:rFonts w:ascii="Times New Roman" w:hAnsi="Times New Roman"/>
                <w:sz w:val="24"/>
                <w:szCs w:val="24"/>
              </w:rPr>
              <w:t>Intention</w:t>
            </w:r>
            <w:proofErr w:type="spellEnd"/>
          </w:p>
        </w:tc>
        <w:tc>
          <w:tcPr>
            <w:tcW w:w="1134" w:type="dxa"/>
            <w:tcBorders>
              <w:top w:val="single" w:sz="4" w:space="0" w:color="auto"/>
            </w:tcBorders>
          </w:tcPr>
          <w:p w14:paraId="31F8E04B" w14:textId="77777777" w:rsidR="00BB4EA0" w:rsidRPr="00BB4EA0" w:rsidRDefault="00BB4EA0" w:rsidP="00BB4EA0">
            <w:pPr>
              <w:jc w:val="center"/>
              <w:rPr>
                <w:rFonts w:ascii="Times New Roman" w:hAnsi="Times New Roman"/>
                <w:sz w:val="24"/>
                <w:szCs w:val="24"/>
              </w:rPr>
            </w:pPr>
          </w:p>
        </w:tc>
        <w:tc>
          <w:tcPr>
            <w:tcW w:w="1134" w:type="dxa"/>
            <w:tcBorders>
              <w:top w:val="single" w:sz="4" w:space="0" w:color="auto"/>
            </w:tcBorders>
          </w:tcPr>
          <w:p w14:paraId="33C1730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.846</w:t>
            </w:r>
          </w:p>
        </w:tc>
        <w:tc>
          <w:tcPr>
            <w:tcW w:w="1134" w:type="dxa"/>
            <w:tcBorders>
              <w:top w:val="single" w:sz="4" w:space="0" w:color="auto"/>
            </w:tcBorders>
          </w:tcPr>
          <w:p w14:paraId="1F671FA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.644</w:t>
            </w:r>
          </w:p>
        </w:tc>
        <w:tc>
          <w:tcPr>
            <w:tcW w:w="1071" w:type="dxa"/>
            <w:tcBorders>
              <w:top w:val="single" w:sz="4" w:space="0" w:color="auto"/>
            </w:tcBorders>
          </w:tcPr>
          <w:p w14:paraId="5235F50D"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.844</w:t>
            </w:r>
          </w:p>
        </w:tc>
      </w:tr>
      <w:tr w:rsidR="00BB4EA0" w:rsidRPr="00BB4EA0" w14:paraId="1D004044" w14:textId="77777777" w:rsidTr="00BB4EA0">
        <w:tc>
          <w:tcPr>
            <w:tcW w:w="3823" w:type="dxa"/>
          </w:tcPr>
          <w:p w14:paraId="5002F3BB"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TI1</w:t>
            </w:r>
          </w:p>
        </w:tc>
        <w:tc>
          <w:tcPr>
            <w:tcW w:w="1134" w:type="dxa"/>
          </w:tcPr>
          <w:p w14:paraId="1C4D3F80"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.851</w:t>
            </w:r>
          </w:p>
        </w:tc>
        <w:tc>
          <w:tcPr>
            <w:tcW w:w="1134" w:type="dxa"/>
          </w:tcPr>
          <w:p w14:paraId="5A89E0EC" w14:textId="77777777" w:rsidR="00BB4EA0" w:rsidRPr="00BB4EA0" w:rsidRDefault="00BB4EA0" w:rsidP="00BB4EA0">
            <w:pPr>
              <w:jc w:val="center"/>
              <w:rPr>
                <w:rFonts w:ascii="Times New Roman" w:hAnsi="Times New Roman"/>
                <w:sz w:val="24"/>
                <w:szCs w:val="24"/>
              </w:rPr>
            </w:pPr>
          </w:p>
        </w:tc>
        <w:tc>
          <w:tcPr>
            <w:tcW w:w="1134" w:type="dxa"/>
          </w:tcPr>
          <w:p w14:paraId="7686AC40" w14:textId="77777777" w:rsidR="00BB4EA0" w:rsidRPr="00BB4EA0" w:rsidRDefault="00BB4EA0" w:rsidP="00BB4EA0">
            <w:pPr>
              <w:jc w:val="center"/>
              <w:rPr>
                <w:rFonts w:ascii="Times New Roman" w:hAnsi="Times New Roman"/>
                <w:sz w:val="24"/>
                <w:szCs w:val="24"/>
              </w:rPr>
            </w:pPr>
          </w:p>
        </w:tc>
        <w:tc>
          <w:tcPr>
            <w:tcW w:w="1071" w:type="dxa"/>
          </w:tcPr>
          <w:p w14:paraId="278B1062" w14:textId="77777777" w:rsidR="00BB4EA0" w:rsidRPr="00BB4EA0" w:rsidRDefault="00BB4EA0" w:rsidP="00BB4EA0">
            <w:pPr>
              <w:jc w:val="center"/>
              <w:rPr>
                <w:rFonts w:ascii="Times New Roman" w:hAnsi="Times New Roman"/>
                <w:sz w:val="24"/>
                <w:szCs w:val="24"/>
              </w:rPr>
            </w:pPr>
          </w:p>
        </w:tc>
      </w:tr>
      <w:tr w:rsidR="00BB4EA0" w:rsidRPr="00BB4EA0" w14:paraId="42006062" w14:textId="77777777" w:rsidTr="00BB4EA0">
        <w:tc>
          <w:tcPr>
            <w:tcW w:w="3823" w:type="dxa"/>
          </w:tcPr>
          <w:p w14:paraId="2DAE412D"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TI2</w:t>
            </w:r>
          </w:p>
        </w:tc>
        <w:tc>
          <w:tcPr>
            <w:tcW w:w="1134" w:type="dxa"/>
          </w:tcPr>
          <w:p w14:paraId="11073856"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.749</w:t>
            </w:r>
          </w:p>
        </w:tc>
        <w:tc>
          <w:tcPr>
            <w:tcW w:w="1134" w:type="dxa"/>
          </w:tcPr>
          <w:p w14:paraId="5D08FEAD" w14:textId="77777777" w:rsidR="00BB4EA0" w:rsidRPr="00BB4EA0" w:rsidRDefault="00BB4EA0" w:rsidP="00BB4EA0">
            <w:pPr>
              <w:jc w:val="center"/>
              <w:rPr>
                <w:rFonts w:ascii="Times New Roman" w:hAnsi="Times New Roman"/>
                <w:sz w:val="24"/>
                <w:szCs w:val="24"/>
              </w:rPr>
            </w:pPr>
          </w:p>
        </w:tc>
        <w:tc>
          <w:tcPr>
            <w:tcW w:w="1134" w:type="dxa"/>
          </w:tcPr>
          <w:p w14:paraId="3D1F1EF8" w14:textId="77777777" w:rsidR="00BB4EA0" w:rsidRPr="00BB4EA0" w:rsidRDefault="00BB4EA0" w:rsidP="00BB4EA0">
            <w:pPr>
              <w:jc w:val="center"/>
              <w:rPr>
                <w:rFonts w:ascii="Times New Roman" w:hAnsi="Times New Roman"/>
                <w:sz w:val="24"/>
                <w:szCs w:val="24"/>
              </w:rPr>
            </w:pPr>
          </w:p>
        </w:tc>
        <w:tc>
          <w:tcPr>
            <w:tcW w:w="1071" w:type="dxa"/>
          </w:tcPr>
          <w:p w14:paraId="6DF3EE0D" w14:textId="77777777" w:rsidR="00BB4EA0" w:rsidRPr="00BB4EA0" w:rsidRDefault="00BB4EA0" w:rsidP="00BB4EA0">
            <w:pPr>
              <w:jc w:val="center"/>
              <w:rPr>
                <w:rFonts w:ascii="Times New Roman" w:hAnsi="Times New Roman"/>
                <w:sz w:val="24"/>
                <w:szCs w:val="24"/>
              </w:rPr>
            </w:pPr>
          </w:p>
        </w:tc>
      </w:tr>
      <w:tr w:rsidR="00BB4EA0" w:rsidRPr="00BB4EA0" w14:paraId="4B6D486E" w14:textId="77777777" w:rsidTr="00BB4EA0">
        <w:tc>
          <w:tcPr>
            <w:tcW w:w="3823" w:type="dxa"/>
            <w:tcBorders>
              <w:bottom w:val="single" w:sz="4" w:space="0" w:color="auto"/>
            </w:tcBorders>
          </w:tcPr>
          <w:p w14:paraId="237E6C97" w14:textId="77777777" w:rsidR="00BB4EA0" w:rsidRPr="00BB4EA0" w:rsidRDefault="00BB4EA0" w:rsidP="00BB4EA0">
            <w:pPr>
              <w:rPr>
                <w:rFonts w:ascii="Times New Roman" w:hAnsi="Times New Roman"/>
                <w:sz w:val="24"/>
                <w:szCs w:val="24"/>
              </w:rPr>
            </w:pPr>
            <w:r w:rsidRPr="00BB4EA0">
              <w:rPr>
                <w:rFonts w:ascii="Times New Roman" w:hAnsi="Times New Roman"/>
                <w:sz w:val="24"/>
                <w:szCs w:val="24"/>
              </w:rPr>
              <w:t>TI3</w:t>
            </w:r>
          </w:p>
        </w:tc>
        <w:tc>
          <w:tcPr>
            <w:tcW w:w="1134" w:type="dxa"/>
            <w:tcBorders>
              <w:bottom w:val="single" w:sz="4" w:space="0" w:color="auto"/>
            </w:tcBorders>
          </w:tcPr>
          <w:p w14:paraId="4418A04A" w14:textId="77777777" w:rsidR="00BB4EA0" w:rsidRPr="00BB4EA0" w:rsidRDefault="00BB4EA0" w:rsidP="00BB4EA0">
            <w:pPr>
              <w:jc w:val="center"/>
              <w:rPr>
                <w:rFonts w:ascii="Times New Roman" w:hAnsi="Times New Roman"/>
                <w:sz w:val="24"/>
                <w:szCs w:val="24"/>
              </w:rPr>
            </w:pPr>
            <w:r w:rsidRPr="00BB4EA0">
              <w:rPr>
                <w:rFonts w:ascii="Times New Roman" w:hAnsi="Times New Roman"/>
                <w:sz w:val="24"/>
                <w:szCs w:val="24"/>
              </w:rPr>
              <w:t>.804</w:t>
            </w:r>
          </w:p>
        </w:tc>
        <w:tc>
          <w:tcPr>
            <w:tcW w:w="1134" w:type="dxa"/>
            <w:tcBorders>
              <w:bottom w:val="single" w:sz="4" w:space="0" w:color="auto"/>
            </w:tcBorders>
          </w:tcPr>
          <w:p w14:paraId="7FCA2300" w14:textId="77777777" w:rsidR="00BB4EA0" w:rsidRPr="00BB4EA0" w:rsidRDefault="00BB4EA0" w:rsidP="00BB4EA0">
            <w:pPr>
              <w:jc w:val="center"/>
              <w:rPr>
                <w:rFonts w:ascii="Times New Roman" w:hAnsi="Times New Roman"/>
                <w:sz w:val="24"/>
                <w:szCs w:val="24"/>
              </w:rPr>
            </w:pPr>
          </w:p>
        </w:tc>
        <w:tc>
          <w:tcPr>
            <w:tcW w:w="1134" w:type="dxa"/>
            <w:tcBorders>
              <w:bottom w:val="single" w:sz="4" w:space="0" w:color="auto"/>
            </w:tcBorders>
          </w:tcPr>
          <w:p w14:paraId="08ADBB54" w14:textId="77777777" w:rsidR="00BB4EA0" w:rsidRPr="00BB4EA0" w:rsidRDefault="00BB4EA0" w:rsidP="00BB4EA0">
            <w:pPr>
              <w:jc w:val="center"/>
              <w:rPr>
                <w:rFonts w:ascii="Times New Roman" w:hAnsi="Times New Roman"/>
                <w:sz w:val="24"/>
                <w:szCs w:val="24"/>
              </w:rPr>
            </w:pPr>
          </w:p>
        </w:tc>
        <w:tc>
          <w:tcPr>
            <w:tcW w:w="1071" w:type="dxa"/>
            <w:tcBorders>
              <w:bottom w:val="single" w:sz="4" w:space="0" w:color="auto"/>
            </w:tcBorders>
          </w:tcPr>
          <w:p w14:paraId="0BF8309A" w14:textId="77777777" w:rsidR="00BB4EA0" w:rsidRPr="00BB4EA0" w:rsidRDefault="00BB4EA0" w:rsidP="00BB4EA0">
            <w:pPr>
              <w:jc w:val="center"/>
              <w:rPr>
                <w:rFonts w:ascii="Times New Roman" w:hAnsi="Times New Roman"/>
                <w:sz w:val="24"/>
                <w:szCs w:val="24"/>
              </w:rPr>
            </w:pPr>
          </w:p>
        </w:tc>
      </w:tr>
    </w:tbl>
    <w:p w14:paraId="10FAA0C7" w14:textId="604ED7AB" w:rsidR="00FC1F87" w:rsidRPr="009A125E" w:rsidRDefault="00FC1F87" w:rsidP="00FC1F87">
      <w:pPr>
        <w:spacing w:after="0" w:line="240" w:lineRule="auto"/>
        <w:rPr>
          <w:rFonts w:ascii="Times New Roman" w:hAnsi="Times New Roman"/>
          <w:sz w:val="24"/>
          <w:szCs w:val="24"/>
        </w:rPr>
      </w:pPr>
    </w:p>
    <w:p w14:paraId="38E58EF0" w14:textId="77777777" w:rsidR="00FC1F87" w:rsidRPr="009A125E" w:rsidRDefault="00FC1F87" w:rsidP="00FC1F87">
      <w:pPr>
        <w:spacing w:after="0" w:line="240" w:lineRule="auto"/>
        <w:rPr>
          <w:rFonts w:ascii="Times New Roman" w:hAnsi="Times New Roman"/>
          <w:sz w:val="24"/>
          <w:szCs w:val="24"/>
        </w:rPr>
      </w:pPr>
    </w:p>
    <w:p w14:paraId="59A95A23" w14:textId="77777777" w:rsidR="00FC1F87" w:rsidRPr="009A125E" w:rsidRDefault="00FC1F87" w:rsidP="00FC1F87">
      <w:pPr>
        <w:rPr>
          <w:rFonts w:ascii="Times New Roman" w:hAnsi="Times New Roman"/>
          <w:sz w:val="24"/>
          <w:szCs w:val="24"/>
        </w:rPr>
      </w:pPr>
      <w:r w:rsidRPr="009A125E">
        <w:rPr>
          <w:rFonts w:ascii="Times New Roman" w:hAnsi="Times New Roman"/>
          <w:sz w:val="24"/>
          <w:szCs w:val="24"/>
        </w:rPr>
        <w:br w:type="page"/>
      </w:r>
    </w:p>
    <w:p w14:paraId="50F3DF75" w14:textId="2B5140BC" w:rsidR="00FC1F87" w:rsidRDefault="007611DD" w:rsidP="00BB4EA0">
      <w:pPr>
        <w:spacing w:after="0" w:line="480" w:lineRule="auto"/>
        <w:rPr>
          <w:rFonts w:ascii="Times New Roman" w:hAnsi="Times New Roman"/>
          <w:bCs/>
          <w:sz w:val="24"/>
          <w:szCs w:val="24"/>
        </w:rPr>
      </w:pPr>
      <w:r>
        <w:rPr>
          <w:rFonts w:ascii="Times New Roman" w:hAnsi="Times New Roman"/>
          <w:b/>
          <w:bCs/>
          <w:sz w:val="24"/>
          <w:szCs w:val="24"/>
        </w:rPr>
        <w:lastRenderedPageBreak/>
        <w:t>Table 5</w:t>
      </w:r>
      <w:r w:rsidR="00FC1F87" w:rsidRPr="00FC1F87">
        <w:rPr>
          <w:rFonts w:ascii="Times New Roman" w:hAnsi="Times New Roman"/>
          <w:b/>
          <w:bCs/>
          <w:sz w:val="24"/>
          <w:szCs w:val="24"/>
        </w:rPr>
        <w:t xml:space="preserve">: </w:t>
      </w:r>
      <w:r>
        <w:rPr>
          <w:rFonts w:ascii="Times New Roman" w:hAnsi="Times New Roman"/>
          <w:bCs/>
          <w:sz w:val="24"/>
          <w:szCs w:val="24"/>
        </w:rPr>
        <w:t>Complex c</w:t>
      </w:r>
      <w:r w:rsidR="00FC1F87" w:rsidRPr="007611DD">
        <w:rPr>
          <w:rFonts w:ascii="Times New Roman" w:hAnsi="Times New Roman"/>
          <w:bCs/>
          <w:sz w:val="24"/>
          <w:szCs w:val="24"/>
        </w:rPr>
        <w:t>onfigurations</w:t>
      </w:r>
    </w:p>
    <w:tbl>
      <w:tblPr>
        <w:tblW w:w="8312" w:type="dxa"/>
        <w:tblLayout w:type="fixed"/>
        <w:tblLook w:val="01E0" w:firstRow="1" w:lastRow="1" w:firstColumn="1" w:lastColumn="1" w:noHBand="0" w:noVBand="0"/>
      </w:tblPr>
      <w:tblGrid>
        <w:gridCol w:w="4248"/>
        <w:gridCol w:w="425"/>
        <w:gridCol w:w="1133"/>
        <w:gridCol w:w="1134"/>
        <w:gridCol w:w="1372"/>
      </w:tblGrid>
      <w:tr w:rsidR="00BB4EA0" w:rsidRPr="00BB4EA0" w14:paraId="3AEFEC20" w14:textId="77777777" w:rsidTr="00BB4EA0">
        <w:tc>
          <w:tcPr>
            <w:tcW w:w="4673" w:type="dxa"/>
            <w:gridSpan w:val="2"/>
            <w:tcBorders>
              <w:top w:val="single" w:sz="4" w:space="0" w:color="auto"/>
              <w:bottom w:val="single" w:sz="4" w:space="0" w:color="auto"/>
            </w:tcBorders>
          </w:tcPr>
          <w:p w14:paraId="11E4D312" w14:textId="77777777" w:rsidR="00BB4EA0" w:rsidRPr="00BB4EA0" w:rsidRDefault="00BB4EA0" w:rsidP="00BB4EA0">
            <w:pPr>
              <w:spacing w:after="0" w:line="480" w:lineRule="auto"/>
              <w:jc w:val="center"/>
              <w:rPr>
                <w:rFonts w:ascii="Times New Roman" w:eastAsia="Calibri" w:hAnsi="Times New Roman" w:cs="Times New Roman"/>
                <w:b/>
              </w:rPr>
            </w:pPr>
            <w:r w:rsidRPr="00BB4EA0">
              <w:rPr>
                <w:rFonts w:ascii="Times New Roman" w:eastAsia="Calibri" w:hAnsi="Times New Roman" w:cs="Times New Roman"/>
                <w:b/>
              </w:rPr>
              <w:t>Complex Solution</w:t>
            </w:r>
          </w:p>
        </w:tc>
        <w:tc>
          <w:tcPr>
            <w:tcW w:w="1133" w:type="dxa"/>
            <w:tcBorders>
              <w:top w:val="single" w:sz="4" w:space="0" w:color="auto"/>
              <w:bottom w:val="single" w:sz="4" w:space="0" w:color="auto"/>
            </w:tcBorders>
          </w:tcPr>
          <w:p w14:paraId="12821E8D" w14:textId="77777777" w:rsidR="00BB4EA0" w:rsidRPr="00BB4EA0" w:rsidRDefault="00BB4EA0" w:rsidP="00BB4EA0">
            <w:pPr>
              <w:spacing w:after="0" w:line="480" w:lineRule="auto"/>
              <w:jc w:val="center"/>
              <w:rPr>
                <w:rFonts w:ascii="Times New Roman" w:eastAsia="Calibri" w:hAnsi="Times New Roman" w:cs="Times New Roman"/>
                <w:b/>
              </w:rPr>
            </w:pPr>
            <w:r w:rsidRPr="00BB4EA0">
              <w:rPr>
                <w:rFonts w:ascii="Times New Roman" w:eastAsia="Calibri" w:hAnsi="Times New Roman" w:cs="Times New Roman"/>
                <w:b/>
              </w:rPr>
              <w:t>Raw Coverage</w:t>
            </w:r>
          </w:p>
        </w:tc>
        <w:tc>
          <w:tcPr>
            <w:tcW w:w="1134" w:type="dxa"/>
            <w:tcBorders>
              <w:top w:val="single" w:sz="4" w:space="0" w:color="auto"/>
              <w:bottom w:val="single" w:sz="4" w:space="0" w:color="auto"/>
            </w:tcBorders>
          </w:tcPr>
          <w:p w14:paraId="24DAC5DD" w14:textId="77777777" w:rsidR="00BB4EA0" w:rsidRPr="00BB4EA0" w:rsidRDefault="00BB4EA0" w:rsidP="00BB4EA0">
            <w:pPr>
              <w:spacing w:after="0" w:line="480" w:lineRule="auto"/>
              <w:jc w:val="center"/>
              <w:rPr>
                <w:rFonts w:ascii="Times New Roman" w:eastAsia="Calibri" w:hAnsi="Times New Roman" w:cs="Times New Roman"/>
                <w:b/>
              </w:rPr>
            </w:pPr>
            <w:r w:rsidRPr="00BB4EA0">
              <w:rPr>
                <w:rFonts w:ascii="Times New Roman" w:eastAsia="Calibri" w:hAnsi="Times New Roman" w:cs="Times New Roman"/>
                <w:b/>
              </w:rPr>
              <w:t>Unique Coverage</w:t>
            </w:r>
          </w:p>
        </w:tc>
        <w:tc>
          <w:tcPr>
            <w:tcW w:w="1372" w:type="dxa"/>
            <w:tcBorders>
              <w:top w:val="single" w:sz="4" w:space="0" w:color="auto"/>
              <w:bottom w:val="single" w:sz="4" w:space="0" w:color="auto"/>
            </w:tcBorders>
          </w:tcPr>
          <w:p w14:paraId="77E5836D" w14:textId="77777777" w:rsidR="00BB4EA0" w:rsidRPr="00BB4EA0" w:rsidRDefault="00BB4EA0" w:rsidP="00BB4EA0">
            <w:pPr>
              <w:spacing w:after="0" w:line="480" w:lineRule="auto"/>
              <w:jc w:val="center"/>
              <w:rPr>
                <w:rFonts w:ascii="Times New Roman" w:eastAsia="Calibri" w:hAnsi="Times New Roman" w:cs="Times New Roman"/>
                <w:b/>
              </w:rPr>
            </w:pPr>
            <w:r w:rsidRPr="00BB4EA0">
              <w:rPr>
                <w:rFonts w:ascii="Times New Roman" w:eastAsia="Calibri" w:hAnsi="Times New Roman" w:cs="Times New Roman"/>
                <w:b/>
              </w:rPr>
              <w:t>Consistency</w:t>
            </w:r>
          </w:p>
        </w:tc>
      </w:tr>
      <w:tr w:rsidR="00BB4EA0" w:rsidRPr="00BB4EA0" w14:paraId="498C2B25" w14:textId="77777777" w:rsidTr="00BB4EA0">
        <w:tc>
          <w:tcPr>
            <w:tcW w:w="4673" w:type="dxa"/>
            <w:gridSpan w:val="2"/>
            <w:tcBorders>
              <w:top w:val="single" w:sz="4" w:space="0" w:color="auto"/>
            </w:tcBorders>
          </w:tcPr>
          <w:p w14:paraId="21426776" w14:textId="77777777" w:rsidR="00BB4EA0" w:rsidRPr="00BB4EA0" w:rsidRDefault="00BB4EA0" w:rsidP="00BB4EA0">
            <w:pPr>
              <w:spacing w:after="0" w:line="480" w:lineRule="auto"/>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Model: f_ti=f(f_g,f_co,f_da,f_pta,f_nta)</w:t>
            </w:r>
          </w:p>
        </w:tc>
        <w:tc>
          <w:tcPr>
            <w:tcW w:w="1133" w:type="dxa"/>
            <w:tcBorders>
              <w:top w:val="single" w:sz="4" w:space="0" w:color="auto"/>
            </w:tcBorders>
          </w:tcPr>
          <w:p w14:paraId="0B87D98F"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p>
        </w:tc>
        <w:tc>
          <w:tcPr>
            <w:tcW w:w="2506" w:type="dxa"/>
            <w:gridSpan w:val="2"/>
            <w:tcBorders>
              <w:top w:val="single" w:sz="4" w:space="0" w:color="auto"/>
            </w:tcBorders>
          </w:tcPr>
          <w:p w14:paraId="75B2058F"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p>
        </w:tc>
      </w:tr>
      <w:tr w:rsidR="00BB4EA0" w:rsidRPr="00BB4EA0" w14:paraId="437027F6" w14:textId="77777777" w:rsidTr="00BB4EA0">
        <w:tc>
          <w:tcPr>
            <w:tcW w:w="4673" w:type="dxa"/>
            <w:gridSpan w:val="2"/>
          </w:tcPr>
          <w:p w14:paraId="21600F5F" w14:textId="77777777" w:rsidR="00BB4EA0" w:rsidRPr="00BB4EA0" w:rsidRDefault="00BB4EA0" w:rsidP="00BB4EA0">
            <w:pPr>
              <w:spacing w:after="0" w:line="480" w:lineRule="auto"/>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f_g,f_co,f_da,~f_pta,~f_nta</w:t>
            </w:r>
          </w:p>
        </w:tc>
        <w:tc>
          <w:tcPr>
            <w:tcW w:w="1133" w:type="dxa"/>
          </w:tcPr>
          <w:p w14:paraId="7D3A7CAF"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.44294</w:t>
            </w:r>
          </w:p>
        </w:tc>
        <w:tc>
          <w:tcPr>
            <w:tcW w:w="1134" w:type="dxa"/>
          </w:tcPr>
          <w:p w14:paraId="47CE4939"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.12485</w:t>
            </w:r>
          </w:p>
        </w:tc>
        <w:tc>
          <w:tcPr>
            <w:tcW w:w="1372" w:type="dxa"/>
          </w:tcPr>
          <w:p w14:paraId="4FDBEF17"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.83691</w:t>
            </w:r>
          </w:p>
        </w:tc>
      </w:tr>
      <w:tr w:rsidR="00BB4EA0" w:rsidRPr="00BB4EA0" w14:paraId="1FCA2259" w14:textId="77777777" w:rsidTr="00BB4EA0">
        <w:tc>
          <w:tcPr>
            <w:tcW w:w="4673" w:type="dxa"/>
            <w:gridSpan w:val="2"/>
          </w:tcPr>
          <w:p w14:paraId="40B9E3B4" w14:textId="77777777" w:rsidR="00BB4EA0" w:rsidRPr="00BB4EA0" w:rsidRDefault="00BB4EA0" w:rsidP="00BB4EA0">
            <w:pPr>
              <w:spacing w:after="0" w:line="480" w:lineRule="auto"/>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~f_g,~f_co,~f_da,f_pta,f_nta</w:t>
            </w:r>
          </w:p>
        </w:tc>
        <w:tc>
          <w:tcPr>
            <w:tcW w:w="1133" w:type="dxa"/>
          </w:tcPr>
          <w:p w14:paraId="36615A57"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.42847</w:t>
            </w:r>
          </w:p>
        </w:tc>
        <w:tc>
          <w:tcPr>
            <w:tcW w:w="1134" w:type="dxa"/>
          </w:tcPr>
          <w:p w14:paraId="4FD38F4D"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.13834</w:t>
            </w:r>
          </w:p>
        </w:tc>
        <w:tc>
          <w:tcPr>
            <w:tcW w:w="1372" w:type="dxa"/>
          </w:tcPr>
          <w:p w14:paraId="022D52B2" w14:textId="77777777" w:rsidR="00BB4EA0" w:rsidRPr="00BB4EA0" w:rsidRDefault="00BB4EA0" w:rsidP="00BB4EA0">
            <w:pPr>
              <w:spacing w:after="0" w:line="480" w:lineRule="auto"/>
              <w:jc w:val="center"/>
              <w:rPr>
                <w:rFonts w:ascii="Times New Roman" w:eastAsia="Calibri" w:hAnsi="Times New Roman" w:cs="Times New Roman"/>
                <w:sz w:val="24"/>
                <w:szCs w:val="24"/>
                <w:lang w:val="it-IT"/>
              </w:rPr>
            </w:pPr>
            <w:r w:rsidRPr="00BB4EA0">
              <w:rPr>
                <w:rFonts w:ascii="Times New Roman" w:eastAsia="Calibri" w:hAnsi="Times New Roman" w:cs="Times New Roman"/>
                <w:sz w:val="24"/>
                <w:szCs w:val="24"/>
                <w:lang w:val="it-IT"/>
              </w:rPr>
              <w:t>.81703</w:t>
            </w:r>
          </w:p>
        </w:tc>
      </w:tr>
      <w:tr w:rsidR="00BB4EA0" w:rsidRPr="00BB4EA0" w14:paraId="7E2A1182" w14:textId="77777777" w:rsidTr="00BB4EA0">
        <w:tc>
          <w:tcPr>
            <w:tcW w:w="4248" w:type="dxa"/>
            <w:tcBorders>
              <w:bottom w:val="single" w:sz="4" w:space="0" w:color="auto"/>
            </w:tcBorders>
          </w:tcPr>
          <w:p w14:paraId="28948634" w14:textId="77777777" w:rsidR="00BB4EA0" w:rsidRPr="00BB4EA0" w:rsidRDefault="00BB4EA0" w:rsidP="00BB4EA0">
            <w:pPr>
              <w:spacing w:after="0" w:line="480" w:lineRule="auto"/>
              <w:rPr>
                <w:rFonts w:ascii="Times New Roman" w:eastAsia="Calibri" w:hAnsi="Times New Roman" w:cs="Times New Roman"/>
                <w:sz w:val="24"/>
                <w:szCs w:val="24"/>
                <w:lang w:val="it-IT"/>
              </w:rPr>
            </w:pPr>
            <w:r w:rsidRPr="00BB4EA0">
              <w:rPr>
                <w:rFonts w:ascii="Times New Roman" w:eastAsia="Calibri" w:hAnsi="Times New Roman" w:cs="Times New Roman"/>
                <w:i/>
                <w:sz w:val="24"/>
                <w:szCs w:val="24"/>
                <w:lang w:val="it-IT"/>
              </w:rPr>
              <w:t>Solution Coverage</w:t>
            </w:r>
            <w:r w:rsidRPr="00BB4EA0">
              <w:rPr>
                <w:rFonts w:ascii="Times New Roman" w:eastAsia="Calibri" w:hAnsi="Times New Roman" w:cs="Times New Roman"/>
                <w:sz w:val="24"/>
                <w:szCs w:val="24"/>
                <w:lang w:val="it-IT"/>
              </w:rPr>
              <w:t>: .43594</w:t>
            </w:r>
          </w:p>
        </w:tc>
        <w:tc>
          <w:tcPr>
            <w:tcW w:w="4064" w:type="dxa"/>
            <w:gridSpan w:val="4"/>
            <w:tcBorders>
              <w:bottom w:val="single" w:sz="4" w:space="0" w:color="auto"/>
            </w:tcBorders>
          </w:tcPr>
          <w:p w14:paraId="64ED4983" w14:textId="77777777" w:rsidR="00BB4EA0" w:rsidRPr="00BB4EA0" w:rsidRDefault="00BB4EA0" w:rsidP="00BB4EA0">
            <w:pPr>
              <w:spacing w:after="0" w:line="480" w:lineRule="auto"/>
              <w:rPr>
                <w:rFonts w:ascii="Times New Roman" w:eastAsia="Calibri" w:hAnsi="Times New Roman" w:cs="Times New Roman"/>
                <w:sz w:val="24"/>
                <w:szCs w:val="24"/>
                <w:lang w:val="it-IT"/>
              </w:rPr>
            </w:pPr>
            <w:r w:rsidRPr="00BB4EA0">
              <w:rPr>
                <w:rFonts w:ascii="Times New Roman" w:eastAsia="Calibri" w:hAnsi="Times New Roman" w:cs="Times New Roman"/>
                <w:i/>
                <w:sz w:val="24"/>
                <w:szCs w:val="24"/>
                <w:lang w:val="it-IT"/>
              </w:rPr>
              <w:t>Solution Consistency</w:t>
            </w:r>
            <w:r w:rsidRPr="00BB4EA0">
              <w:rPr>
                <w:rFonts w:ascii="Times New Roman" w:eastAsia="Calibri" w:hAnsi="Times New Roman" w:cs="Times New Roman"/>
                <w:sz w:val="24"/>
                <w:szCs w:val="24"/>
                <w:lang w:val="it-IT"/>
              </w:rPr>
              <w:t>: .82482</w:t>
            </w:r>
          </w:p>
        </w:tc>
      </w:tr>
    </w:tbl>
    <w:p w14:paraId="2EEEB026" w14:textId="77777777" w:rsidR="00BB4EA0" w:rsidRPr="00BB4EA0" w:rsidRDefault="00BB4EA0" w:rsidP="00BB4EA0">
      <w:pPr>
        <w:spacing w:after="0" w:line="480" w:lineRule="auto"/>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700"/>
        <w:gridCol w:w="2766"/>
      </w:tblGrid>
      <w:tr w:rsidR="00BB4EA0" w:rsidRPr="00BB4EA0" w14:paraId="3CFF59EA" w14:textId="77777777" w:rsidTr="00BB4EA0">
        <w:tc>
          <w:tcPr>
            <w:tcW w:w="2830" w:type="dxa"/>
          </w:tcPr>
          <w:p w14:paraId="15E86877" w14:textId="77777777" w:rsidR="00BB4EA0" w:rsidRPr="00BB4EA0" w:rsidRDefault="00BB4EA0" w:rsidP="00BB4EA0">
            <w:pPr>
              <w:spacing w:line="480" w:lineRule="auto"/>
              <w:rPr>
                <w:rFonts w:ascii="Times New Roman" w:eastAsia="Calibri" w:hAnsi="Times New Roman" w:cs="Times New Roman"/>
                <w:sz w:val="24"/>
                <w:szCs w:val="24"/>
              </w:rPr>
            </w:pPr>
            <w:proofErr w:type="spellStart"/>
            <w:r w:rsidRPr="00BB4EA0">
              <w:rPr>
                <w:rFonts w:ascii="Times New Roman" w:eastAsia="Calibri" w:hAnsi="Times New Roman" w:cs="Times New Roman"/>
                <w:sz w:val="24"/>
                <w:szCs w:val="24"/>
              </w:rPr>
              <w:t>f_g</w:t>
            </w:r>
            <w:proofErr w:type="spellEnd"/>
            <w:r w:rsidRPr="00BB4EA0">
              <w:rPr>
                <w:rFonts w:ascii="Times New Roman" w:eastAsia="Calibri" w:hAnsi="Times New Roman" w:cs="Times New Roman"/>
                <w:sz w:val="24"/>
                <w:szCs w:val="24"/>
              </w:rPr>
              <w:t xml:space="preserve">: </w:t>
            </w:r>
            <w:proofErr w:type="spellStart"/>
            <w:r w:rsidRPr="00BB4EA0">
              <w:rPr>
                <w:rFonts w:ascii="Times New Roman" w:eastAsia="Calibri" w:hAnsi="Times New Roman" w:cs="Times New Roman"/>
                <w:sz w:val="24"/>
                <w:szCs w:val="24"/>
              </w:rPr>
              <w:t>Gender</w:t>
            </w:r>
            <w:proofErr w:type="spellEnd"/>
          </w:p>
        </w:tc>
        <w:tc>
          <w:tcPr>
            <w:tcW w:w="2700" w:type="dxa"/>
          </w:tcPr>
          <w:p w14:paraId="0FFC5BB9" w14:textId="77777777" w:rsidR="00BB4EA0" w:rsidRPr="00BB4EA0" w:rsidRDefault="00BB4EA0" w:rsidP="00BB4EA0">
            <w:pPr>
              <w:spacing w:line="480" w:lineRule="auto"/>
              <w:rPr>
                <w:rFonts w:ascii="Times New Roman" w:eastAsia="Calibri" w:hAnsi="Times New Roman" w:cs="Times New Roman"/>
                <w:sz w:val="24"/>
                <w:szCs w:val="24"/>
              </w:rPr>
            </w:pPr>
            <w:proofErr w:type="spellStart"/>
            <w:r w:rsidRPr="00BB4EA0">
              <w:rPr>
                <w:rFonts w:ascii="Times New Roman" w:eastAsia="Calibri" w:hAnsi="Times New Roman" w:cs="Times New Roman"/>
                <w:sz w:val="24"/>
                <w:szCs w:val="24"/>
              </w:rPr>
              <w:t>f_co</w:t>
            </w:r>
            <w:proofErr w:type="spellEnd"/>
            <w:r w:rsidRPr="00BB4EA0">
              <w:rPr>
                <w:rFonts w:ascii="Times New Roman" w:eastAsia="Calibri" w:hAnsi="Times New Roman" w:cs="Times New Roman"/>
                <w:sz w:val="24"/>
                <w:szCs w:val="24"/>
              </w:rPr>
              <w:t xml:space="preserve">: Cultural </w:t>
            </w:r>
            <w:proofErr w:type="spellStart"/>
            <w:r w:rsidRPr="00BB4EA0">
              <w:rPr>
                <w:rFonts w:ascii="Times New Roman" w:eastAsia="Calibri" w:hAnsi="Times New Roman" w:cs="Times New Roman"/>
                <w:sz w:val="24"/>
                <w:szCs w:val="24"/>
              </w:rPr>
              <w:t>Orientation</w:t>
            </w:r>
            <w:proofErr w:type="spellEnd"/>
          </w:p>
        </w:tc>
        <w:tc>
          <w:tcPr>
            <w:tcW w:w="2766" w:type="dxa"/>
          </w:tcPr>
          <w:p w14:paraId="5F578E6A" w14:textId="77777777" w:rsidR="00BB4EA0" w:rsidRPr="00BB4EA0" w:rsidRDefault="00BB4EA0" w:rsidP="00BB4EA0">
            <w:pPr>
              <w:spacing w:line="480" w:lineRule="auto"/>
              <w:rPr>
                <w:rFonts w:ascii="Times New Roman" w:eastAsia="Calibri" w:hAnsi="Times New Roman" w:cs="Times New Roman"/>
                <w:sz w:val="24"/>
                <w:szCs w:val="24"/>
              </w:rPr>
            </w:pPr>
            <w:proofErr w:type="spellStart"/>
            <w:r w:rsidRPr="00BB4EA0">
              <w:rPr>
                <w:rFonts w:ascii="Times New Roman" w:eastAsia="Calibri" w:hAnsi="Times New Roman" w:cs="Times New Roman"/>
                <w:sz w:val="24"/>
                <w:szCs w:val="24"/>
              </w:rPr>
              <w:t>f_da</w:t>
            </w:r>
            <w:proofErr w:type="spellEnd"/>
            <w:r w:rsidRPr="00BB4EA0">
              <w:rPr>
                <w:rFonts w:ascii="Times New Roman" w:eastAsia="Calibri" w:hAnsi="Times New Roman" w:cs="Times New Roman"/>
                <w:sz w:val="24"/>
                <w:szCs w:val="24"/>
              </w:rPr>
              <w:t xml:space="preserve">: </w:t>
            </w:r>
            <w:proofErr w:type="spellStart"/>
            <w:r w:rsidRPr="00BB4EA0">
              <w:rPr>
                <w:rFonts w:ascii="Times New Roman" w:eastAsia="Calibri" w:hAnsi="Times New Roman" w:cs="Times New Roman"/>
                <w:sz w:val="24"/>
                <w:szCs w:val="24"/>
              </w:rPr>
              <w:t>Destination</w:t>
            </w:r>
            <w:proofErr w:type="spellEnd"/>
            <w:r w:rsidRPr="00BB4EA0">
              <w:rPr>
                <w:rFonts w:ascii="Times New Roman" w:eastAsia="Calibri" w:hAnsi="Times New Roman" w:cs="Times New Roman"/>
                <w:sz w:val="24"/>
                <w:szCs w:val="24"/>
              </w:rPr>
              <w:t xml:space="preserve"> </w:t>
            </w:r>
            <w:proofErr w:type="spellStart"/>
            <w:r w:rsidRPr="00BB4EA0">
              <w:rPr>
                <w:rFonts w:ascii="Times New Roman" w:eastAsia="Calibri" w:hAnsi="Times New Roman" w:cs="Times New Roman"/>
                <w:sz w:val="24"/>
                <w:szCs w:val="24"/>
              </w:rPr>
              <w:t>Attributes</w:t>
            </w:r>
            <w:proofErr w:type="spellEnd"/>
          </w:p>
        </w:tc>
      </w:tr>
      <w:tr w:rsidR="00BB4EA0" w:rsidRPr="00BB4EA0" w14:paraId="13FD50A1" w14:textId="77777777" w:rsidTr="00BB4EA0">
        <w:tc>
          <w:tcPr>
            <w:tcW w:w="2830" w:type="dxa"/>
          </w:tcPr>
          <w:p w14:paraId="2B2944F2" w14:textId="77777777" w:rsidR="00BB4EA0" w:rsidRPr="00BB4EA0" w:rsidRDefault="00BB4EA0" w:rsidP="00BB4EA0">
            <w:pPr>
              <w:spacing w:line="480" w:lineRule="auto"/>
              <w:rPr>
                <w:rFonts w:ascii="Times New Roman" w:eastAsia="Calibri" w:hAnsi="Times New Roman" w:cs="Times New Roman"/>
                <w:sz w:val="24"/>
                <w:szCs w:val="24"/>
                <w:lang w:val="en-GB"/>
              </w:rPr>
            </w:pPr>
            <w:proofErr w:type="spellStart"/>
            <w:r w:rsidRPr="00BB4EA0">
              <w:rPr>
                <w:rFonts w:ascii="Times New Roman" w:eastAsia="Calibri" w:hAnsi="Times New Roman" w:cs="Times New Roman"/>
                <w:sz w:val="24"/>
                <w:szCs w:val="24"/>
                <w:lang w:val="en-GB"/>
              </w:rPr>
              <w:t>f_pta</w:t>
            </w:r>
            <w:proofErr w:type="spellEnd"/>
            <w:r w:rsidRPr="00BB4EA0">
              <w:rPr>
                <w:rFonts w:ascii="Times New Roman" w:eastAsia="Calibri" w:hAnsi="Times New Roman" w:cs="Times New Roman"/>
                <w:sz w:val="24"/>
                <w:szCs w:val="24"/>
                <w:lang w:val="en-GB"/>
              </w:rPr>
              <w:t>: Positive Travel Attributes</w:t>
            </w:r>
          </w:p>
        </w:tc>
        <w:tc>
          <w:tcPr>
            <w:tcW w:w="2700" w:type="dxa"/>
          </w:tcPr>
          <w:p w14:paraId="6946B0B5" w14:textId="77777777" w:rsidR="00BB4EA0" w:rsidRPr="00BB4EA0" w:rsidRDefault="00BB4EA0" w:rsidP="00BB4EA0">
            <w:pPr>
              <w:spacing w:line="480" w:lineRule="auto"/>
              <w:rPr>
                <w:rFonts w:ascii="Times New Roman" w:eastAsia="Calibri" w:hAnsi="Times New Roman" w:cs="Times New Roman"/>
                <w:sz w:val="24"/>
                <w:szCs w:val="24"/>
                <w:lang w:val="en-GB"/>
              </w:rPr>
            </w:pPr>
            <w:proofErr w:type="spellStart"/>
            <w:r w:rsidRPr="00BB4EA0">
              <w:rPr>
                <w:rFonts w:ascii="Times New Roman" w:eastAsia="Calibri" w:hAnsi="Times New Roman" w:cs="Times New Roman"/>
                <w:sz w:val="24"/>
                <w:szCs w:val="24"/>
                <w:lang w:val="en-GB"/>
              </w:rPr>
              <w:t>f_nta</w:t>
            </w:r>
            <w:proofErr w:type="spellEnd"/>
            <w:r w:rsidRPr="00BB4EA0">
              <w:rPr>
                <w:rFonts w:ascii="Times New Roman" w:eastAsia="Calibri" w:hAnsi="Times New Roman" w:cs="Times New Roman"/>
                <w:sz w:val="24"/>
                <w:szCs w:val="24"/>
                <w:lang w:val="en-GB"/>
              </w:rPr>
              <w:t>: Negative Travel Attributes</w:t>
            </w:r>
          </w:p>
        </w:tc>
        <w:tc>
          <w:tcPr>
            <w:tcW w:w="2766" w:type="dxa"/>
          </w:tcPr>
          <w:p w14:paraId="57F603D1" w14:textId="77777777" w:rsidR="00BB4EA0" w:rsidRPr="00BB4EA0" w:rsidRDefault="00BB4EA0" w:rsidP="00BB4EA0">
            <w:pPr>
              <w:spacing w:line="480" w:lineRule="auto"/>
              <w:rPr>
                <w:rFonts w:ascii="Times New Roman" w:eastAsia="Calibri" w:hAnsi="Times New Roman" w:cs="Times New Roman"/>
                <w:sz w:val="24"/>
                <w:szCs w:val="24"/>
              </w:rPr>
            </w:pPr>
            <w:proofErr w:type="spellStart"/>
            <w:r w:rsidRPr="00BB4EA0">
              <w:rPr>
                <w:rFonts w:ascii="Times New Roman" w:eastAsia="Calibri" w:hAnsi="Times New Roman" w:cs="Times New Roman"/>
                <w:sz w:val="24"/>
                <w:szCs w:val="24"/>
              </w:rPr>
              <w:t>f_ti</w:t>
            </w:r>
            <w:proofErr w:type="spellEnd"/>
            <w:r w:rsidRPr="00BB4EA0">
              <w:rPr>
                <w:rFonts w:ascii="Times New Roman" w:eastAsia="Calibri" w:hAnsi="Times New Roman" w:cs="Times New Roman"/>
                <w:sz w:val="24"/>
                <w:szCs w:val="24"/>
              </w:rPr>
              <w:t xml:space="preserve">: Travel </w:t>
            </w:r>
            <w:proofErr w:type="spellStart"/>
            <w:r w:rsidRPr="00BB4EA0">
              <w:rPr>
                <w:rFonts w:ascii="Times New Roman" w:eastAsia="Calibri" w:hAnsi="Times New Roman" w:cs="Times New Roman"/>
                <w:sz w:val="24"/>
                <w:szCs w:val="24"/>
              </w:rPr>
              <w:t>Intention</w:t>
            </w:r>
            <w:proofErr w:type="spellEnd"/>
          </w:p>
        </w:tc>
      </w:tr>
    </w:tbl>
    <w:p w14:paraId="780AF2F2" w14:textId="77777777" w:rsidR="00BB4EA0" w:rsidRPr="00BB4EA0" w:rsidRDefault="00BB4EA0" w:rsidP="00BB4EA0">
      <w:pPr>
        <w:spacing w:after="0" w:line="480" w:lineRule="auto"/>
        <w:rPr>
          <w:rFonts w:ascii="Times New Roman" w:eastAsia="Calibri" w:hAnsi="Times New Roman" w:cs="Times New Roman"/>
          <w:sz w:val="24"/>
          <w:szCs w:val="24"/>
        </w:rPr>
      </w:pPr>
    </w:p>
    <w:p w14:paraId="1B4214A1" w14:textId="6B68B9A1" w:rsidR="00FC1F87" w:rsidRPr="009A125E" w:rsidRDefault="00FC1F87" w:rsidP="00FC1F87">
      <w:pPr>
        <w:spacing w:after="0" w:line="240" w:lineRule="auto"/>
        <w:rPr>
          <w:rFonts w:ascii="Times New Roman" w:hAnsi="Times New Roman"/>
          <w:sz w:val="24"/>
          <w:szCs w:val="24"/>
        </w:rPr>
      </w:pPr>
    </w:p>
    <w:p w14:paraId="511E2C32" w14:textId="77777777" w:rsidR="00FC1F87" w:rsidRPr="009A125E" w:rsidRDefault="00FC1F87" w:rsidP="00FC1F87">
      <w:pPr>
        <w:rPr>
          <w:rFonts w:ascii="Times New Roman" w:hAnsi="Times New Roman"/>
          <w:sz w:val="24"/>
          <w:szCs w:val="24"/>
        </w:rPr>
      </w:pPr>
      <w:r w:rsidRPr="009A125E">
        <w:rPr>
          <w:rFonts w:ascii="Times New Roman" w:hAnsi="Times New Roman"/>
          <w:sz w:val="24"/>
          <w:szCs w:val="24"/>
        </w:rPr>
        <w:br w:type="page"/>
      </w:r>
    </w:p>
    <w:p w14:paraId="0D924D7D" w14:textId="5689B882" w:rsidR="00FC1F87" w:rsidRDefault="00FC1F87" w:rsidP="00BB4EA0">
      <w:pPr>
        <w:spacing w:after="0" w:line="480" w:lineRule="auto"/>
        <w:rPr>
          <w:rFonts w:ascii="Times New Roman" w:hAnsi="Times New Roman"/>
          <w:bCs/>
          <w:sz w:val="24"/>
          <w:szCs w:val="24"/>
        </w:rPr>
      </w:pPr>
      <w:r w:rsidRPr="00BF6A5A">
        <w:rPr>
          <w:rFonts w:ascii="Times New Roman" w:hAnsi="Times New Roman"/>
          <w:b/>
          <w:bCs/>
          <w:sz w:val="24"/>
          <w:szCs w:val="24"/>
        </w:rPr>
        <w:lastRenderedPageBreak/>
        <w:t>Table</w:t>
      </w:r>
      <w:r w:rsidR="007611DD">
        <w:rPr>
          <w:rFonts w:ascii="Times New Roman" w:hAnsi="Times New Roman"/>
          <w:b/>
          <w:bCs/>
          <w:sz w:val="24"/>
          <w:szCs w:val="24"/>
        </w:rPr>
        <w:t xml:space="preserve"> 6: </w:t>
      </w:r>
      <w:r w:rsidR="007611DD" w:rsidRPr="007611DD">
        <w:rPr>
          <w:rFonts w:ascii="Times New Roman" w:hAnsi="Times New Roman"/>
          <w:bCs/>
          <w:sz w:val="24"/>
          <w:szCs w:val="24"/>
        </w:rPr>
        <w:t>Size e</w:t>
      </w:r>
      <w:r w:rsidRPr="007611DD">
        <w:rPr>
          <w:rFonts w:ascii="Times New Roman" w:hAnsi="Times New Roman"/>
          <w:bCs/>
          <w:sz w:val="24"/>
          <w:szCs w:val="24"/>
        </w:rPr>
        <w:t>ffects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1638"/>
      </w:tblGrid>
      <w:tr w:rsidR="00BB4EA0" w:rsidRPr="00BB4EA0" w14:paraId="144C7C0F" w14:textId="77777777" w:rsidTr="00BB4EA0">
        <w:tc>
          <w:tcPr>
            <w:tcW w:w="4957" w:type="dxa"/>
            <w:tcBorders>
              <w:top w:val="single" w:sz="4" w:space="0" w:color="auto"/>
              <w:bottom w:val="single" w:sz="4" w:space="0" w:color="auto"/>
            </w:tcBorders>
          </w:tcPr>
          <w:p w14:paraId="65105940" w14:textId="77777777" w:rsidR="00BB4EA0" w:rsidRPr="00BB4EA0" w:rsidRDefault="00BB4EA0" w:rsidP="00BB4EA0">
            <w:pPr>
              <w:spacing w:line="480" w:lineRule="auto"/>
              <w:rPr>
                <w:rFonts w:ascii="Times New Roman" w:hAnsi="Times New Roman"/>
                <w:sz w:val="24"/>
                <w:szCs w:val="24"/>
              </w:rPr>
            </w:pPr>
          </w:p>
        </w:tc>
        <w:tc>
          <w:tcPr>
            <w:tcW w:w="1701" w:type="dxa"/>
            <w:tcBorders>
              <w:top w:val="single" w:sz="4" w:space="0" w:color="auto"/>
              <w:bottom w:val="single" w:sz="4" w:space="0" w:color="auto"/>
            </w:tcBorders>
          </w:tcPr>
          <w:p w14:paraId="3F3CE2C9" w14:textId="77777777" w:rsidR="00BB4EA0" w:rsidRPr="00BB4EA0" w:rsidRDefault="00BB4EA0" w:rsidP="00BB4EA0">
            <w:pPr>
              <w:spacing w:line="480" w:lineRule="auto"/>
              <w:jc w:val="center"/>
              <w:rPr>
                <w:rFonts w:ascii="Times New Roman" w:hAnsi="Times New Roman"/>
                <w:sz w:val="24"/>
                <w:szCs w:val="24"/>
              </w:rPr>
            </w:pPr>
            <w:proofErr w:type="spellStart"/>
            <w:r w:rsidRPr="00BB4EA0">
              <w:rPr>
                <w:rFonts w:ascii="Times New Roman" w:hAnsi="Times New Roman"/>
                <w:sz w:val="24"/>
                <w:szCs w:val="24"/>
              </w:rPr>
              <w:t>ce_fdh</w:t>
            </w:r>
            <w:proofErr w:type="spellEnd"/>
          </w:p>
        </w:tc>
        <w:tc>
          <w:tcPr>
            <w:tcW w:w="1638" w:type="dxa"/>
            <w:tcBorders>
              <w:top w:val="single" w:sz="4" w:space="0" w:color="auto"/>
              <w:bottom w:val="single" w:sz="4" w:space="0" w:color="auto"/>
            </w:tcBorders>
          </w:tcPr>
          <w:p w14:paraId="1DD5207F" w14:textId="77777777" w:rsidR="00BB4EA0" w:rsidRPr="00BB4EA0" w:rsidRDefault="00BB4EA0" w:rsidP="00BB4EA0">
            <w:pPr>
              <w:spacing w:line="480" w:lineRule="auto"/>
              <w:jc w:val="center"/>
              <w:rPr>
                <w:rFonts w:ascii="Times New Roman" w:hAnsi="Times New Roman"/>
                <w:sz w:val="24"/>
                <w:szCs w:val="24"/>
              </w:rPr>
            </w:pPr>
            <w:proofErr w:type="spellStart"/>
            <w:r w:rsidRPr="00BB4EA0">
              <w:rPr>
                <w:rFonts w:ascii="Times New Roman" w:hAnsi="Times New Roman"/>
                <w:sz w:val="24"/>
                <w:szCs w:val="24"/>
              </w:rPr>
              <w:t>cr_fdh</w:t>
            </w:r>
            <w:proofErr w:type="spellEnd"/>
          </w:p>
        </w:tc>
      </w:tr>
      <w:tr w:rsidR="00BB4EA0" w:rsidRPr="00BB4EA0" w14:paraId="1BB38BA7" w14:textId="77777777" w:rsidTr="00BB4EA0">
        <w:tc>
          <w:tcPr>
            <w:tcW w:w="4957" w:type="dxa"/>
            <w:tcBorders>
              <w:top w:val="single" w:sz="4" w:space="0" w:color="auto"/>
            </w:tcBorders>
          </w:tcPr>
          <w:p w14:paraId="55400FB5" w14:textId="77777777" w:rsidR="00BB4EA0" w:rsidRPr="00BB4EA0" w:rsidRDefault="00BB4EA0" w:rsidP="00BB4EA0">
            <w:pPr>
              <w:spacing w:line="480" w:lineRule="auto"/>
              <w:rPr>
                <w:rFonts w:ascii="Times New Roman" w:hAnsi="Times New Roman"/>
                <w:sz w:val="24"/>
                <w:szCs w:val="24"/>
              </w:rPr>
            </w:pPr>
            <w:r w:rsidRPr="00BB4EA0">
              <w:rPr>
                <w:rFonts w:ascii="Times New Roman" w:hAnsi="Times New Roman"/>
                <w:sz w:val="24"/>
                <w:szCs w:val="24"/>
              </w:rPr>
              <w:t xml:space="preserve">Cultural </w:t>
            </w:r>
            <w:proofErr w:type="spellStart"/>
            <w:r w:rsidRPr="00BB4EA0">
              <w:rPr>
                <w:rFonts w:ascii="Times New Roman" w:hAnsi="Times New Roman"/>
                <w:sz w:val="24"/>
                <w:szCs w:val="24"/>
              </w:rPr>
              <w:t>Orientation</w:t>
            </w:r>
            <w:proofErr w:type="spellEnd"/>
            <w:r w:rsidRPr="00BB4EA0">
              <w:rPr>
                <w:rFonts w:ascii="Times New Roman" w:hAnsi="Times New Roman"/>
                <w:sz w:val="24"/>
                <w:szCs w:val="24"/>
              </w:rPr>
              <w:t xml:space="preserve"> – Travel </w:t>
            </w:r>
            <w:proofErr w:type="spellStart"/>
            <w:r w:rsidRPr="00BB4EA0">
              <w:rPr>
                <w:rFonts w:ascii="Times New Roman" w:hAnsi="Times New Roman"/>
                <w:sz w:val="24"/>
                <w:szCs w:val="24"/>
              </w:rPr>
              <w:t>Intention</w:t>
            </w:r>
            <w:proofErr w:type="spellEnd"/>
          </w:p>
        </w:tc>
        <w:tc>
          <w:tcPr>
            <w:tcW w:w="1701" w:type="dxa"/>
            <w:tcBorders>
              <w:top w:val="single" w:sz="4" w:space="0" w:color="auto"/>
            </w:tcBorders>
          </w:tcPr>
          <w:p w14:paraId="15A77ECE"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.176</w:t>
            </w:r>
          </w:p>
        </w:tc>
        <w:tc>
          <w:tcPr>
            <w:tcW w:w="1638" w:type="dxa"/>
            <w:tcBorders>
              <w:top w:val="single" w:sz="4" w:space="0" w:color="auto"/>
            </w:tcBorders>
          </w:tcPr>
          <w:p w14:paraId="55B85577"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.126</w:t>
            </w:r>
          </w:p>
        </w:tc>
      </w:tr>
      <w:tr w:rsidR="00BB4EA0" w:rsidRPr="00BB4EA0" w14:paraId="311288A0" w14:textId="77777777" w:rsidTr="00BB4EA0">
        <w:tc>
          <w:tcPr>
            <w:tcW w:w="4957" w:type="dxa"/>
          </w:tcPr>
          <w:p w14:paraId="52013BD7" w14:textId="77777777" w:rsidR="00BB4EA0" w:rsidRPr="00BB4EA0" w:rsidRDefault="00BB4EA0" w:rsidP="00BB4EA0">
            <w:pPr>
              <w:spacing w:line="480" w:lineRule="auto"/>
              <w:rPr>
                <w:rFonts w:ascii="Times New Roman" w:hAnsi="Times New Roman"/>
                <w:sz w:val="24"/>
                <w:szCs w:val="24"/>
              </w:rPr>
            </w:pPr>
            <w:proofErr w:type="spellStart"/>
            <w:r w:rsidRPr="00BB4EA0">
              <w:rPr>
                <w:rFonts w:ascii="Times New Roman" w:hAnsi="Times New Roman"/>
                <w:sz w:val="24"/>
                <w:szCs w:val="24"/>
              </w:rPr>
              <w:t>Destination</w:t>
            </w:r>
            <w:proofErr w:type="spellEnd"/>
            <w:r w:rsidRPr="00BB4EA0">
              <w:rPr>
                <w:rFonts w:ascii="Times New Roman" w:hAnsi="Times New Roman"/>
                <w:sz w:val="24"/>
                <w:szCs w:val="24"/>
              </w:rPr>
              <w:t xml:space="preserve"> </w:t>
            </w:r>
            <w:proofErr w:type="spellStart"/>
            <w:r w:rsidRPr="00BB4EA0">
              <w:rPr>
                <w:rFonts w:ascii="Times New Roman" w:hAnsi="Times New Roman"/>
                <w:sz w:val="24"/>
                <w:szCs w:val="24"/>
              </w:rPr>
              <w:t>Attributes</w:t>
            </w:r>
            <w:proofErr w:type="spellEnd"/>
            <w:r w:rsidRPr="00BB4EA0">
              <w:rPr>
                <w:rFonts w:ascii="Times New Roman" w:hAnsi="Times New Roman"/>
                <w:sz w:val="24"/>
                <w:szCs w:val="24"/>
              </w:rPr>
              <w:t xml:space="preserve"> – Travel </w:t>
            </w:r>
            <w:proofErr w:type="spellStart"/>
            <w:r w:rsidRPr="00BB4EA0">
              <w:rPr>
                <w:rFonts w:ascii="Times New Roman" w:hAnsi="Times New Roman"/>
                <w:sz w:val="24"/>
                <w:szCs w:val="24"/>
              </w:rPr>
              <w:t>Intention</w:t>
            </w:r>
            <w:proofErr w:type="spellEnd"/>
          </w:p>
        </w:tc>
        <w:tc>
          <w:tcPr>
            <w:tcW w:w="1701" w:type="dxa"/>
          </w:tcPr>
          <w:p w14:paraId="14618D76"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.017</w:t>
            </w:r>
          </w:p>
        </w:tc>
        <w:tc>
          <w:tcPr>
            <w:tcW w:w="1638" w:type="dxa"/>
          </w:tcPr>
          <w:p w14:paraId="7D7C9FFC"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.008</w:t>
            </w:r>
          </w:p>
        </w:tc>
      </w:tr>
      <w:tr w:rsidR="00BB4EA0" w:rsidRPr="00BB4EA0" w14:paraId="026099AD" w14:textId="77777777" w:rsidTr="00BB4EA0">
        <w:tc>
          <w:tcPr>
            <w:tcW w:w="4957" w:type="dxa"/>
          </w:tcPr>
          <w:p w14:paraId="2F102231" w14:textId="77777777" w:rsidR="00BB4EA0" w:rsidRPr="00BB4EA0" w:rsidRDefault="00BB4EA0" w:rsidP="00BB4EA0">
            <w:pPr>
              <w:spacing w:line="480" w:lineRule="auto"/>
              <w:rPr>
                <w:rFonts w:ascii="Times New Roman" w:hAnsi="Times New Roman"/>
                <w:sz w:val="24"/>
                <w:szCs w:val="24"/>
                <w:lang w:val="en-GB"/>
              </w:rPr>
            </w:pPr>
            <w:r w:rsidRPr="00BB4EA0">
              <w:rPr>
                <w:rFonts w:ascii="Times New Roman" w:hAnsi="Times New Roman"/>
                <w:sz w:val="24"/>
                <w:szCs w:val="24"/>
                <w:lang w:val="en-GB"/>
              </w:rPr>
              <w:t>Positive Travel Attributes – Travel Intention</w:t>
            </w:r>
          </w:p>
        </w:tc>
        <w:tc>
          <w:tcPr>
            <w:tcW w:w="1701" w:type="dxa"/>
          </w:tcPr>
          <w:p w14:paraId="18FC70E5"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.056</w:t>
            </w:r>
          </w:p>
        </w:tc>
        <w:tc>
          <w:tcPr>
            <w:tcW w:w="1638" w:type="dxa"/>
          </w:tcPr>
          <w:p w14:paraId="2783B26C"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.028</w:t>
            </w:r>
          </w:p>
        </w:tc>
      </w:tr>
      <w:tr w:rsidR="00BB4EA0" w:rsidRPr="00BB4EA0" w14:paraId="69A86C6A" w14:textId="77777777" w:rsidTr="00BB4EA0">
        <w:tc>
          <w:tcPr>
            <w:tcW w:w="4957" w:type="dxa"/>
            <w:tcBorders>
              <w:bottom w:val="single" w:sz="4" w:space="0" w:color="auto"/>
            </w:tcBorders>
          </w:tcPr>
          <w:p w14:paraId="4EF43D6A" w14:textId="77777777" w:rsidR="00BB4EA0" w:rsidRPr="00BB4EA0" w:rsidRDefault="00BB4EA0" w:rsidP="00BB4EA0">
            <w:pPr>
              <w:spacing w:line="480" w:lineRule="auto"/>
              <w:rPr>
                <w:rFonts w:ascii="Times New Roman" w:hAnsi="Times New Roman"/>
                <w:sz w:val="24"/>
                <w:szCs w:val="24"/>
                <w:lang w:val="en-GB"/>
              </w:rPr>
            </w:pPr>
            <w:r w:rsidRPr="00BB4EA0">
              <w:rPr>
                <w:rFonts w:ascii="Times New Roman" w:hAnsi="Times New Roman"/>
                <w:sz w:val="24"/>
                <w:szCs w:val="24"/>
                <w:lang w:val="en-GB"/>
              </w:rPr>
              <w:t>Negative Travel Attributes – Travel Intention</w:t>
            </w:r>
          </w:p>
        </w:tc>
        <w:tc>
          <w:tcPr>
            <w:tcW w:w="1701" w:type="dxa"/>
            <w:tcBorders>
              <w:bottom w:val="single" w:sz="4" w:space="0" w:color="auto"/>
            </w:tcBorders>
          </w:tcPr>
          <w:p w14:paraId="0AE4F4DD"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.107</w:t>
            </w:r>
          </w:p>
        </w:tc>
        <w:tc>
          <w:tcPr>
            <w:tcW w:w="1638" w:type="dxa"/>
            <w:tcBorders>
              <w:bottom w:val="single" w:sz="4" w:space="0" w:color="auto"/>
            </w:tcBorders>
          </w:tcPr>
          <w:p w14:paraId="0C92753D" w14:textId="77777777" w:rsidR="00BB4EA0" w:rsidRPr="00BB4EA0" w:rsidRDefault="00BB4EA0" w:rsidP="00BB4EA0">
            <w:pPr>
              <w:spacing w:line="480" w:lineRule="auto"/>
              <w:jc w:val="center"/>
              <w:rPr>
                <w:rFonts w:ascii="Times New Roman" w:hAnsi="Times New Roman"/>
                <w:sz w:val="24"/>
                <w:szCs w:val="24"/>
              </w:rPr>
            </w:pPr>
            <w:r w:rsidRPr="00BB4EA0">
              <w:rPr>
                <w:rFonts w:ascii="Times New Roman" w:hAnsi="Times New Roman"/>
                <w:sz w:val="24"/>
                <w:szCs w:val="24"/>
              </w:rPr>
              <w:t>.054</w:t>
            </w:r>
          </w:p>
        </w:tc>
      </w:tr>
    </w:tbl>
    <w:p w14:paraId="6B52B009" w14:textId="4A683C9F" w:rsidR="00760DD1" w:rsidRPr="009A125E" w:rsidRDefault="00760DD1" w:rsidP="00BB4EA0">
      <w:pPr>
        <w:spacing w:after="0" w:line="480" w:lineRule="auto"/>
        <w:rPr>
          <w:rFonts w:ascii="Times New Roman" w:hAnsi="Times New Roman"/>
          <w:sz w:val="24"/>
          <w:szCs w:val="24"/>
        </w:rPr>
      </w:pPr>
    </w:p>
    <w:p w14:paraId="65C2E84A" w14:textId="77777777" w:rsidR="00FC1F87" w:rsidRPr="009A125E" w:rsidRDefault="00FC1F87" w:rsidP="00FC1F87">
      <w:pPr>
        <w:spacing w:after="0" w:line="240" w:lineRule="auto"/>
        <w:rPr>
          <w:rFonts w:ascii="Times New Roman" w:hAnsi="Times New Roman"/>
          <w:sz w:val="24"/>
          <w:szCs w:val="24"/>
        </w:rPr>
      </w:pPr>
    </w:p>
    <w:p w14:paraId="01564B15" w14:textId="77777777" w:rsidR="00FC1F87" w:rsidRPr="009A125E" w:rsidRDefault="00FC1F87" w:rsidP="00FC1F87">
      <w:pPr>
        <w:spacing w:after="0" w:line="240" w:lineRule="auto"/>
        <w:rPr>
          <w:rFonts w:ascii="Times New Roman" w:hAnsi="Times New Roman"/>
          <w:sz w:val="24"/>
          <w:szCs w:val="24"/>
        </w:rPr>
      </w:pPr>
    </w:p>
    <w:p w14:paraId="6FD7CCD7" w14:textId="77777777" w:rsidR="000059F8" w:rsidRDefault="000059F8">
      <w:pPr>
        <w:rPr>
          <w:rFonts w:ascii="Times New Roman" w:hAnsi="Times New Roman"/>
          <w:b/>
          <w:bCs/>
          <w:sz w:val="24"/>
          <w:szCs w:val="24"/>
        </w:rPr>
      </w:pPr>
      <w:r>
        <w:rPr>
          <w:rFonts w:ascii="Times New Roman" w:hAnsi="Times New Roman"/>
          <w:b/>
          <w:bCs/>
          <w:sz w:val="24"/>
          <w:szCs w:val="24"/>
        </w:rPr>
        <w:br w:type="page"/>
      </w:r>
    </w:p>
    <w:p w14:paraId="668B2331" w14:textId="3892B934" w:rsidR="00FC1F87" w:rsidRDefault="00FC1F87" w:rsidP="00FC1F87">
      <w:pPr>
        <w:spacing w:after="0" w:line="240" w:lineRule="auto"/>
        <w:rPr>
          <w:rFonts w:ascii="Times New Roman" w:hAnsi="Times New Roman"/>
          <w:bCs/>
          <w:sz w:val="24"/>
          <w:szCs w:val="24"/>
        </w:rPr>
      </w:pPr>
      <w:r w:rsidRPr="00FC1F87">
        <w:rPr>
          <w:rFonts w:ascii="Times New Roman" w:hAnsi="Times New Roman"/>
          <w:b/>
          <w:bCs/>
          <w:sz w:val="24"/>
          <w:szCs w:val="24"/>
        </w:rPr>
        <w:lastRenderedPageBreak/>
        <w:t xml:space="preserve">Figure 1: </w:t>
      </w:r>
      <w:r w:rsidR="007611DD">
        <w:rPr>
          <w:rFonts w:ascii="Times New Roman" w:hAnsi="Times New Roman"/>
          <w:bCs/>
          <w:sz w:val="24"/>
          <w:szCs w:val="24"/>
        </w:rPr>
        <w:t>NCA p</w:t>
      </w:r>
      <w:r w:rsidRPr="007611DD">
        <w:rPr>
          <w:rFonts w:ascii="Times New Roman" w:hAnsi="Times New Roman"/>
          <w:bCs/>
          <w:sz w:val="24"/>
          <w:szCs w:val="24"/>
        </w:rPr>
        <w:t>lots</w:t>
      </w:r>
    </w:p>
    <w:p w14:paraId="0DCD908B" w14:textId="77777777" w:rsidR="007C5A55" w:rsidRPr="007611DD" w:rsidRDefault="007C5A55" w:rsidP="00FC1F87">
      <w:pPr>
        <w:spacing w:after="0" w:line="240" w:lineRule="auto"/>
        <w:rPr>
          <w:rFonts w:ascii="Times New Roman" w:hAnsi="Times New Roman"/>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4"/>
      </w:tblGrid>
      <w:tr w:rsidR="00FC1F87" w:rsidRPr="009A125E" w14:paraId="0DD0F65B" w14:textId="77777777" w:rsidTr="004A37C8">
        <w:tc>
          <w:tcPr>
            <w:tcW w:w="4148" w:type="dxa"/>
          </w:tcPr>
          <w:p w14:paraId="02D20258" w14:textId="77777777" w:rsidR="00FC1F87" w:rsidRPr="009A125E" w:rsidRDefault="00FC1F87" w:rsidP="004A37C8">
            <w:pPr>
              <w:rPr>
                <w:rFonts w:ascii="Times New Roman" w:hAnsi="Times New Roman"/>
                <w:sz w:val="24"/>
                <w:szCs w:val="24"/>
              </w:rPr>
            </w:pPr>
            <w:r w:rsidRPr="009A125E">
              <w:rPr>
                <w:rFonts w:ascii="Times New Roman" w:hAnsi="Times New Roman"/>
                <w:noProof/>
                <w:sz w:val="24"/>
                <w:szCs w:val="24"/>
                <w:lang w:eastAsia="el-GR"/>
              </w:rPr>
              <w:drawing>
                <wp:inline distT="0" distB="0" distL="0" distR="0" wp14:anchorId="60D4EDBB" wp14:editId="63B10A4E">
                  <wp:extent cx="2493051"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4783" cy="1599207"/>
                          </a:xfrm>
                          <a:prstGeom prst="rect">
                            <a:avLst/>
                          </a:prstGeom>
                        </pic:spPr>
                      </pic:pic>
                    </a:graphicData>
                  </a:graphic>
                </wp:inline>
              </w:drawing>
            </w:r>
          </w:p>
        </w:tc>
        <w:tc>
          <w:tcPr>
            <w:tcW w:w="4154" w:type="dxa"/>
          </w:tcPr>
          <w:p w14:paraId="4DB0AC5B" w14:textId="77777777" w:rsidR="00FC1F87" w:rsidRPr="009A125E" w:rsidRDefault="00FC1F87" w:rsidP="004A37C8">
            <w:pPr>
              <w:rPr>
                <w:rFonts w:ascii="Times New Roman" w:hAnsi="Times New Roman"/>
                <w:sz w:val="24"/>
                <w:szCs w:val="24"/>
              </w:rPr>
            </w:pPr>
            <w:r w:rsidRPr="009A125E">
              <w:rPr>
                <w:rFonts w:ascii="Times New Roman" w:hAnsi="Times New Roman"/>
                <w:noProof/>
                <w:sz w:val="24"/>
                <w:szCs w:val="24"/>
                <w:lang w:eastAsia="el-GR"/>
              </w:rPr>
              <w:drawing>
                <wp:inline distT="0" distB="0" distL="0" distR="0" wp14:anchorId="19E53758" wp14:editId="0988D8C1">
                  <wp:extent cx="2500630" cy="15592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3860" cy="1592396"/>
                          </a:xfrm>
                          <a:prstGeom prst="rect">
                            <a:avLst/>
                          </a:prstGeom>
                        </pic:spPr>
                      </pic:pic>
                    </a:graphicData>
                  </a:graphic>
                </wp:inline>
              </w:drawing>
            </w:r>
          </w:p>
        </w:tc>
      </w:tr>
      <w:tr w:rsidR="00FC1F87" w:rsidRPr="009A125E" w14:paraId="19961DA2" w14:textId="77777777" w:rsidTr="004A37C8">
        <w:tc>
          <w:tcPr>
            <w:tcW w:w="4148" w:type="dxa"/>
          </w:tcPr>
          <w:p w14:paraId="2487BCA1" w14:textId="77777777" w:rsidR="00FC1F87" w:rsidRPr="009A125E" w:rsidRDefault="00FC1F87" w:rsidP="004A37C8">
            <w:pPr>
              <w:rPr>
                <w:rFonts w:ascii="Times New Roman" w:hAnsi="Times New Roman"/>
                <w:sz w:val="24"/>
                <w:szCs w:val="24"/>
              </w:rPr>
            </w:pPr>
            <w:r w:rsidRPr="009A125E">
              <w:rPr>
                <w:rFonts w:ascii="Times New Roman" w:hAnsi="Times New Roman"/>
                <w:noProof/>
                <w:sz w:val="24"/>
                <w:szCs w:val="24"/>
                <w:lang w:eastAsia="el-GR"/>
              </w:rPr>
              <w:drawing>
                <wp:inline distT="0" distB="0" distL="0" distR="0" wp14:anchorId="61F016EA" wp14:editId="52ABEEB1">
                  <wp:extent cx="2493010" cy="155445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5222" cy="1580774"/>
                          </a:xfrm>
                          <a:prstGeom prst="rect">
                            <a:avLst/>
                          </a:prstGeom>
                        </pic:spPr>
                      </pic:pic>
                    </a:graphicData>
                  </a:graphic>
                </wp:inline>
              </w:drawing>
            </w:r>
          </w:p>
        </w:tc>
        <w:tc>
          <w:tcPr>
            <w:tcW w:w="4154" w:type="dxa"/>
          </w:tcPr>
          <w:p w14:paraId="065C2F7A" w14:textId="77777777" w:rsidR="00FC1F87" w:rsidRPr="009A125E" w:rsidRDefault="00FC1F87" w:rsidP="004A37C8">
            <w:pPr>
              <w:rPr>
                <w:rFonts w:ascii="Times New Roman" w:hAnsi="Times New Roman"/>
                <w:sz w:val="24"/>
                <w:szCs w:val="24"/>
              </w:rPr>
            </w:pPr>
            <w:r w:rsidRPr="009A125E">
              <w:rPr>
                <w:rFonts w:ascii="Times New Roman" w:hAnsi="Times New Roman"/>
                <w:noProof/>
                <w:sz w:val="24"/>
                <w:szCs w:val="24"/>
                <w:lang w:eastAsia="el-GR"/>
              </w:rPr>
              <w:drawing>
                <wp:inline distT="0" distB="0" distL="0" distR="0" wp14:anchorId="28F0D46B" wp14:editId="3A11D7BA">
                  <wp:extent cx="2500180" cy="1558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1704" cy="1566110"/>
                          </a:xfrm>
                          <a:prstGeom prst="rect">
                            <a:avLst/>
                          </a:prstGeom>
                        </pic:spPr>
                      </pic:pic>
                    </a:graphicData>
                  </a:graphic>
                </wp:inline>
              </w:drawing>
            </w:r>
          </w:p>
        </w:tc>
      </w:tr>
    </w:tbl>
    <w:p w14:paraId="2EFBA02D" w14:textId="77777777" w:rsidR="00FC1F87" w:rsidRPr="009A125E" w:rsidRDefault="00FC1F87" w:rsidP="00FC1F87">
      <w:pPr>
        <w:spacing w:after="0" w:line="240" w:lineRule="auto"/>
        <w:rPr>
          <w:rFonts w:ascii="Times New Roman" w:hAnsi="Times New Roman"/>
          <w:sz w:val="24"/>
          <w:szCs w:val="24"/>
        </w:rPr>
      </w:pPr>
    </w:p>
    <w:p w14:paraId="063CAD67" w14:textId="77777777" w:rsidR="00FC1F87" w:rsidRPr="009A125E" w:rsidRDefault="00FC1F87" w:rsidP="00FC1F87">
      <w:pPr>
        <w:spacing w:after="0" w:line="240" w:lineRule="auto"/>
        <w:rPr>
          <w:rFonts w:ascii="Times New Roman" w:hAnsi="Times New Roman"/>
          <w:sz w:val="24"/>
          <w:szCs w:val="24"/>
        </w:rPr>
      </w:pPr>
    </w:p>
    <w:p w14:paraId="13D87BEB" w14:textId="77777777" w:rsidR="00FC1F87" w:rsidRPr="00FC1F87" w:rsidRDefault="00FC1F87" w:rsidP="00FC1F87"/>
    <w:sectPr w:rsidR="00FC1F87" w:rsidRPr="00FC1F8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A292" w14:textId="77777777" w:rsidR="00AE0C6A" w:rsidRDefault="00AE0C6A" w:rsidP="00B176E3">
      <w:pPr>
        <w:spacing w:after="0" w:line="240" w:lineRule="auto"/>
      </w:pPr>
      <w:r>
        <w:separator/>
      </w:r>
    </w:p>
  </w:endnote>
  <w:endnote w:type="continuationSeparator" w:id="0">
    <w:p w14:paraId="47AA1BF5" w14:textId="77777777" w:rsidR="00AE0C6A" w:rsidRDefault="00AE0C6A" w:rsidP="00B1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BFB7" w14:textId="77777777" w:rsidR="008C4EEA" w:rsidRDefault="008C4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B019" w14:textId="77777777" w:rsidR="008C4EEA" w:rsidRDefault="008C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F525" w14:textId="77777777" w:rsidR="00AE0C6A" w:rsidRDefault="00AE0C6A" w:rsidP="00B176E3">
      <w:pPr>
        <w:spacing w:after="0" w:line="240" w:lineRule="auto"/>
      </w:pPr>
      <w:r>
        <w:separator/>
      </w:r>
    </w:p>
  </w:footnote>
  <w:footnote w:type="continuationSeparator" w:id="0">
    <w:p w14:paraId="1935AE28" w14:textId="77777777" w:rsidR="00AE0C6A" w:rsidRDefault="00AE0C6A" w:rsidP="00B1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E3"/>
    <w:rsid w:val="000059F8"/>
    <w:rsid w:val="00007DE1"/>
    <w:rsid w:val="00012B94"/>
    <w:rsid w:val="0001460F"/>
    <w:rsid w:val="000151BE"/>
    <w:rsid w:val="00026CC9"/>
    <w:rsid w:val="0003416B"/>
    <w:rsid w:val="00035705"/>
    <w:rsid w:val="00036700"/>
    <w:rsid w:val="000452F9"/>
    <w:rsid w:val="000644DA"/>
    <w:rsid w:val="00067DD2"/>
    <w:rsid w:val="00071201"/>
    <w:rsid w:val="00074B42"/>
    <w:rsid w:val="00081D12"/>
    <w:rsid w:val="000A3036"/>
    <w:rsid w:val="000A31C2"/>
    <w:rsid w:val="000C0BC8"/>
    <w:rsid w:val="000C14F9"/>
    <w:rsid w:val="000C7E8B"/>
    <w:rsid w:val="001034E9"/>
    <w:rsid w:val="00110960"/>
    <w:rsid w:val="001149F4"/>
    <w:rsid w:val="001211D2"/>
    <w:rsid w:val="001216EF"/>
    <w:rsid w:val="0012491D"/>
    <w:rsid w:val="0013072E"/>
    <w:rsid w:val="00133346"/>
    <w:rsid w:val="00137EC1"/>
    <w:rsid w:val="0015163F"/>
    <w:rsid w:val="00166324"/>
    <w:rsid w:val="0017645F"/>
    <w:rsid w:val="00176728"/>
    <w:rsid w:val="00180FD4"/>
    <w:rsid w:val="00185649"/>
    <w:rsid w:val="00186342"/>
    <w:rsid w:val="001A3D1B"/>
    <w:rsid w:val="001B0712"/>
    <w:rsid w:val="001B176F"/>
    <w:rsid w:val="001B4E16"/>
    <w:rsid w:val="001B6D88"/>
    <w:rsid w:val="001D431C"/>
    <w:rsid w:val="001D4822"/>
    <w:rsid w:val="001E16AB"/>
    <w:rsid w:val="001E32A8"/>
    <w:rsid w:val="001E5A9E"/>
    <w:rsid w:val="001E7442"/>
    <w:rsid w:val="001E7917"/>
    <w:rsid w:val="001F334F"/>
    <w:rsid w:val="001F458F"/>
    <w:rsid w:val="001F7267"/>
    <w:rsid w:val="00201870"/>
    <w:rsid w:val="00205577"/>
    <w:rsid w:val="002065EF"/>
    <w:rsid w:val="002069A2"/>
    <w:rsid w:val="0021272F"/>
    <w:rsid w:val="00222824"/>
    <w:rsid w:val="00223D0E"/>
    <w:rsid w:val="00224A06"/>
    <w:rsid w:val="00226809"/>
    <w:rsid w:val="00231717"/>
    <w:rsid w:val="00242684"/>
    <w:rsid w:val="00257CE5"/>
    <w:rsid w:val="00262C42"/>
    <w:rsid w:val="00275212"/>
    <w:rsid w:val="0027667D"/>
    <w:rsid w:val="00285096"/>
    <w:rsid w:val="00290B38"/>
    <w:rsid w:val="002C53AC"/>
    <w:rsid w:val="002D12C2"/>
    <w:rsid w:val="002D13D0"/>
    <w:rsid w:val="002D184A"/>
    <w:rsid w:val="002D6EAA"/>
    <w:rsid w:val="002E414F"/>
    <w:rsid w:val="00301D01"/>
    <w:rsid w:val="00301DC4"/>
    <w:rsid w:val="00314165"/>
    <w:rsid w:val="0031738A"/>
    <w:rsid w:val="00321709"/>
    <w:rsid w:val="00322907"/>
    <w:rsid w:val="0032639C"/>
    <w:rsid w:val="003309FB"/>
    <w:rsid w:val="00331BEE"/>
    <w:rsid w:val="00333975"/>
    <w:rsid w:val="00342DD4"/>
    <w:rsid w:val="00343D9C"/>
    <w:rsid w:val="00350965"/>
    <w:rsid w:val="0036326E"/>
    <w:rsid w:val="00382318"/>
    <w:rsid w:val="0039039E"/>
    <w:rsid w:val="0039152F"/>
    <w:rsid w:val="00392D0F"/>
    <w:rsid w:val="003A495A"/>
    <w:rsid w:val="003B1BEB"/>
    <w:rsid w:val="003B1BF9"/>
    <w:rsid w:val="003D48B0"/>
    <w:rsid w:val="003E3CC6"/>
    <w:rsid w:val="003E6CD4"/>
    <w:rsid w:val="003F3E2C"/>
    <w:rsid w:val="00406435"/>
    <w:rsid w:val="00422EFE"/>
    <w:rsid w:val="004231F2"/>
    <w:rsid w:val="00427B35"/>
    <w:rsid w:val="004352F2"/>
    <w:rsid w:val="0043756F"/>
    <w:rsid w:val="0045062B"/>
    <w:rsid w:val="00450C9F"/>
    <w:rsid w:val="004618A1"/>
    <w:rsid w:val="004678CE"/>
    <w:rsid w:val="0047018C"/>
    <w:rsid w:val="00474FC0"/>
    <w:rsid w:val="00475730"/>
    <w:rsid w:val="00475C05"/>
    <w:rsid w:val="0048102F"/>
    <w:rsid w:val="00483164"/>
    <w:rsid w:val="004A23DB"/>
    <w:rsid w:val="004A37C8"/>
    <w:rsid w:val="004A5BAB"/>
    <w:rsid w:val="004B4FEB"/>
    <w:rsid w:val="004B75F2"/>
    <w:rsid w:val="004C26DA"/>
    <w:rsid w:val="004C4686"/>
    <w:rsid w:val="004C6371"/>
    <w:rsid w:val="004D60A6"/>
    <w:rsid w:val="004D7088"/>
    <w:rsid w:val="004E14B7"/>
    <w:rsid w:val="004E3AB8"/>
    <w:rsid w:val="004E7C12"/>
    <w:rsid w:val="004F1AFA"/>
    <w:rsid w:val="00511435"/>
    <w:rsid w:val="00513464"/>
    <w:rsid w:val="00514FA4"/>
    <w:rsid w:val="00516EAC"/>
    <w:rsid w:val="00521AEE"/>
    <w:rsid w:val="00524733"/>
    <w:rsid w:val="00534D36"/>
    <w:rsid w:val="00536040"/>
    <w:rsid w:val="00540C8E"/>
    <w:rsid w:val="005432F9"/>
    <w:rsid w:val="0055235C"/>
    <w:rsid w:val="005657C8"/>
    <w:rsid w:val="00566586"/>
    <w:rsid w:val="0056744D"/>
    <w:rsid w:val="00567F39"/>
    <w:rsid w:val="00571D6D"/>
    <w:rsid w:val="00582AD6"/>
    <w:rsid w:val="005850AC"/>
    <w:rsid w:val="005957C1"/>
    <w:rsid w:val="005A24C9"/>
    <w:rsid w:val="005A76A0"/>
    <w:rsid w:val="005A7ACE"/>
    <w:rsid w:val="005B0EFE"/>
    <w:rsid w:val="005B2888"/>
    <w:rsid w:val="005B725B"/>
    <w:rsid w:val="005B7B50"/>
    <w:rsid w:val="005E4C59"/>
    <w:rsid w:val="005E586A"/>
    <w:rsid w:val="005F1411"/>
    <w:rsid w:val="005F3F29"/>
    <w:rsid w:val="00603052"/>
    <w:rsid w:val="00610490"/>
    <w:rsid w:val="00611254"/>
    <w:rsid w:val="0061182E"/>
    <w:rsid w:val="00613BFB"/>
    <w:rsid w:val="00621BCF"/>
    <w:rsid w:val="00635438"/>
    <w:rsid w:val="00636665"/>
    <w:rsid w:val="00645C29"/>
    <w:rsid w:val="00646199"/>
    <w:rsid w:val="00652EDD"/>
    <w:rsid w:val="006537A0"/>
    <w:rsid w:val="0066005B"/>
    <w:rsid w:val="00671827"/>
    <w:rsid w:val="00686E06"/>
    <w:rsid w:val="0069129B"/>
    <w:rsid w:val="006921A1"/>
    <w:rsid w:val="00692A2C"/>
    <w:rsid w:val="006A2AB5"/>
    <w:rsid w:val="006B1F49"/>
    <w:rsid w:val="006B367F"/>
    <w:rsid w:val="006B3776"/>
    <w:rsid w:val="006B46EE"/>
    <w:rsid w:val="006B511C"/>
    <w:rsid w:val="006C5D61"/>
    <w:rsid w:val="006D51AC"/>
    <w:rsid w:val="006E523C"/>
    <w:rsid w:val="006E7907"/>
    <w:rsid w:val="006F15AB"/>
    <w:rsid w:val="0070049E"/>
    <w:rsid w:val="0070172B"/>
    <w:rsid w:val="00707906"/>
    <w:rsid w:val="00715BEA"/>
    <w:rsid w:val="00716333"/>
    <w:rsid w:val="00723494"/>
    <w:rsid w:val="00736A52"/>
    <w:rsid w:val="00737B1C"/>
    <w:rsid w:val="0074678C"/>
    <w:rsid w:val="0074722A"/>
    <w:rsid w:val="00753BDD"/>
    <w:rsid w:val="00760DD1"/>
    <w:rsid w:val="007611DD"/>
    <w:rsid w:val="00766D57"/>
    <w:rsid w:val="00783C0C"/>
    <w:rsid w:val="00791B76"/>
    <w:rsid w:val="00796BCF"/>
    <w:rsid w:val="007A390E"/>
    <w:rsid w:val="007A6035"/>
    <w:rsid w:val="007B0FB9"/>
    <w:rsid w:val="007B6C0B"/>
    <w:rsid w:val="007C1778"/>
    <w:rsid w:val="007C4404"/>
    <w:rsid w:val="007C5A55"/>
    <w:rsid w:val="007D342A"/>
    <w:rsid w:val="007D7051"/>
    <w:rsid w:val="007E066A"/>
    <w:rsid w:val="007E41D9"/>
    <w:rsid w:val="007F60B7"/>
    <w:rsid w:val="007F6505"/>
    <w:rsid w:val="008020F5"/>
    <w:rsid w:val="00813848"/>
    <w:rsid w:val="00815654"/>
    <w:rsid w:val="00820750"/>
    <w:rsid w:val="00823291"/>
    <w:rsid w:val="00831104"/>
    <w:rsid w:val="0084391D"/>
    <w:rsid w:val="00851240"/>
    <w:rsid w:val="0086664F"/>
    <w:rsid w:val="008707DD"/>
    <w:rsid w:val="00872DC3"/>
    <w:rsid w:val="00876E63"/>
    <w:rsid w:val="00877973"/>
    <w:rsid w:val="00884446"/>
    <w:rsid w:val="0088580D"/>
    <w:rsid w:val="00890001"/>
    <w:rsid w:val="00892660"/>
    <w:rsid w:val="00896F7F"/>
    <w:rsid w:val="008A0886"/>
    <w:rsid w:val="008C4EEA"/>
    <w:rsid w:val="008E0212"/>
    <w:rsid w:val="008E3720"/>
    <w:rsid w:val="008E4E6C"/>
    <w:rsid w:val="008F1882"/>
    <w:rsid w:val="00902A71"/>
    <w:rsid w:val="00910309"/>
    <w:rsid w:val="00913EC0"/>
    <w:rsid w:val="009343CF"/>
    <w:rsid w:val="009357F8"/>
    <w:rsid w:val="00940379"/>
    <w:rsid w:val="00940D70"/>
    <w:rsid w:val="009547E7"/>
    <w:rsid w:val="00956B7A"/>
    <w:rsid w:val="00957038"/>
    <w:rsid w:val="009739CB"/>
    <w:rsid w:val="00982C47"/>
    <w:rsid w:val="009A5F7D"/>
    <w:rsid w:val="009B4095"/>
    <w:rsid w:val="009C06F7"/>
    <w:rsid w:val="009C4182"/>
    <w:rsid w:val="009C568C"/>
    <w:rsid w:val="009C7721"/>
    <w:rsid w:val="009D14F4"/>
    <w:rsid w:val="009D2BFE"/>
    <w:rsid w:val="009E3C65"/>
    <w:rsid w:val="009E3DFA"/>
    <w:rsid w:val="009E6FF3"/>
    <w:rsid w:val="009F4267"/>
    <w:rsid w:val="009F4563"/>
    <w:rsid w:val="00A125C6"/>
    <w:rsid w:val="00A31FBB"/>
    <w:rsid w:val="00A43159"/>
    <w:rsid w:val="00A51757"/>
    <w:rsid w:val="00A56759"/>
    <w:rsid w:val="00A765BB"/>
    <w:rsid w:val="00A77C09"/>
    <w:rsid w:val="00A81690"/>
    <w:rsid w:val="00A81BEE"/>
    <w:rsid w:val="00A87B74"/>
    <w:rsid w:val="00A90EAF"/>
    <w:rsid w:val="00A91AE7"/>
    <w:rsid w:val="00A9281E"/>
    <w:rsid w:val="00A9423C"/>
    <w:rsid w:val="00AA507B"/>
    <w:rsid w:val="00AC3560"/>
    <w:rsid w:val="00AD2FE4"/>
    <w:rsid w:val="00AE0C6A"/>
    <w:rsid w:val="00AE4174"/>
    <w:rsid w:val="00AE42D8"/>
    <w:rsid w:val="00AE46CE"/>
    <w:rsid w:val="00AE7301"/>
    <w:rsid w:val="00B01DD5"/>
    <w:rsid w:val="00B03CBD"/>
    <w:rsid w:val="00B13974"/>
    <w:rsid w:val="00B141E7"/>
    <w:rsid w:val="00B176E3"/>
    <w:rsid w:val="00B34B56"/>
    <w:rsid w:val="00B47402"/>
    <w:rsid w:val="00B60CBA"/>
    <w:rsid w:val="00B62833"/>
    <w:rsid w:val="00B7107E"/>
    <w:rsid w:val="00B856E4"/>
    <w:rsid w:val="00B87291"/>
    <w:rsid w:val="00B9355A"/>
    <w:rsid w:val="00B95858"/>
    <w:rsid w:val="00B958BC"/>
    <w:rsid w:val="00BA65BE"/>
    <w:rsid w:val="00BA7FBE"/>
    <w:rsid w:val="00BB2C2C"/>
    <w:rsid w:val="00BB30A9"/>
    <w:rsid w:val="00BB4EA0"/>
    <w:rsid w:val="00BC6B39"/>
    <w:rsid w:val="00BD15C6"/>
    <w:rsid w:val="00BD1686"/>
    <w:rsid w:val="00BD1FC1"/>
    <w:rsid w:val="00BD7DFD"/>
    <w:rsid w:val="00BD7EB8"/>
    <w:rsid w:val="00BE15E8"/>
    <w:rsid w:val="00BE54AB"/>
    <w:rsid w:val="00BE7949"/>
    <w:rsid w:val="00BF0BCD"/>
    <w:rsid w:val="00BF0F9C"/>
    <w:rsid w:val="00BF36BD"/>
    <w:rsid w:val="00BF4CB8"/>
    <w:rsid w:val="00BF6A5A"/>
    <w:rsid w:val="00BF7FA7"/>
    <w:rsid w:val="00C03CE5"/>
    <w:rsid w:val="00C14376"/>
    <w:rsid w:val="00C207EE"/>
    <w:rsid w:val="00C21E6F"/>
    <w:rsid w:val="00C2564C"/>
    <w:rsid w:val="00C259A5"/>
    <w:rsid w:val="00C34E98"/>
    <w:rsid w:val="00C34ED2"/>
    <w:rsid w:val="00C36F35"/>
    <w:rsid w:val="00C40744"/>
    <w:rsid w:val="00C4092C"/>
    <w:rsid w:val="00C426F3"/>
    <w:rsid w:val="00C42CC9"/>
    <w:rsid w:val="00C45DD1"/>
    <w:rsid w:val="00C51B2D"/>
    <w:rsid w:val="00C51D3E"/>
    <w:rsid w:val="00C610A7"/>
    <w:rsid w:val="00C66AEC"/>
    <w:rsid w:val="00C8607A"/>
    <w:rsid w:val="00C962AD"/>
    <w:rsid w:val="00CA0AFA"/>
    <w:rsid w:val="00CA31CB"/>
    <w:rsid w:val="00CA71DF"/>
    <w:rsid w:val="00CB17EE"/>
    <w:rsid w:val="00CB1F8F"/>
    <w:rsid w:val="00CB57AE"/>
    <w:rsid w:val="00CB750C"/>
    <w:rsid w:val="00CC430A"/>
    <w:rsid w:val="00CC5FFC"/>
    <w:rsid w:val="00CD7052"/>
    <w:rsid w:val="00CE16A7"/>
    <w:rsid w:val="00CE605C"/>
    <w:rsid w:val="00D05337"/>
    <w:rsid w:val="00D07CED"/>
    <w:rsid w:val="00D115D4"/>
    <w:rsid w:val="00D16DF2"/>
    <w:rsid w:val="00D17880"/>
    <w:rsid w:val="00D22021"/>
    <w:rsid w:val="00D352A5"/>
    <w:rsid w:val="00D439FB"/>
    <w:rsid w:val="00D44E09"/>
    <w:rsid w:val="00D535BD"/>
    <w:rsid w:val="00D543C0"/>
    <w:rsid w:val="00D5589E"/>
    <w:rsid w:val="00D6020F"/>
    <w:rsid w:val="00D60EBB"/>
    <w:rsid w:val="00D6113C"/>
    <w:rsid w:val="00D70000"/>
    <w:rsid w:val="00D753E7"/>
    <w:rsid w:val="00D93E9B"/>
    <w:rsid w:val="00D97536"/>
    <w:rsid w:val="00DA1A92"/>
    <w:rsid w:val="00DA5ACD"/>
    <w:rsid w:val="00DB03F4"/>
    <w:rsid w:val="00DB16AD"/>
    <w:rsid w:val="00DB5A7A"/>
    <w:rsid w:val="00DC3416"/>
    <w:rsid w:val="00DC467C"/>
    <w:rsid w:val="00DD3EF2"/>
    <w:rsid w:val="00DD69D0"/>
    <w:rsid w:val="00DE1E55"/>
    <w:rsid w:val="00DE7A25"/>
    <w:rsid w:val="00DF5003"/>
    <w:rsid w:val="00DF5778"/>
    <w:rsid w:val="00DF6F45"/>
    <w:rsid w:val="00E02A3E"/>
    <w:rsid w:val="00E22BC4"/>
    <w:rsid w:val="00E24ED4"/>
    <w:rsid w:val="00E357C4"/>
    <w:rsid w:val="00E504E3"/>
    <w:rsid w:val="00E56299"/>
    <w:rsid w:val="00E5682D"/>
    <w:rsid w:val="00E61AE9"/>
    <w:rsid w:val="00E71B64"/>
    <w:rsid w:val="00E722DA"/>
    <w:rsid w:val="00E80A36"/>
    <w:rsid w:val="00E80B8A"/>
    <w:rsid w:val="00E87A88"/>
    <w:rsid w:val="00E93A89"/>
    <w:rsid w:val="00EA7DAD"/>
    <w:rsid w:val="00EB2D52"/>
    <w:rsid w:val="00EB3A54"/>
    <w:rsid w:val="00EB554C"/>
    <w:rsid w:val="00EB55B8"/>
    <w:rsid w:val="00EF0EE8"/>
    <w:rsid w:val="00EF55E6"/>
    <w:rsid w:val="00F03FBD"/>
    <w:rsid w:val="00F04848"/>
    <w:rsid w:val="00F06F82"/>
    <w:rsid w:val="00F212FA"/>
    <w:rsid w:val="00F21F68"/>
    <w:rsid w:val="00F2327A"/>
    <w:rsid w:val="00F23906"/>
    <w:rsid w:val="00F407DD"/>
    <w:rsid w:val="00F42321"/>
    <w:rsid w:val="00F42D8F"/>
    <w:rsid w:val="00F53C22"/>
    <w:rsid w:val="00F54767"/>
    <w:rsid w:val="00F62878"/>
    <w:rsid w:val="00F65331"/>
    <w:rsid w:val="00F669FA"/>
    <w:rsid w:val="00F715F8"/>
    <w:rsid w:val="00F71DF7"/>
    <w:rsid w:val="00F76F3F"/>
    <w:rsid w:val="00F81875"/>
    <w:rsid w:val="00F819AF"/>
    <w:rsid w:val="00F83CB9"/>
    <w:rsid w:val="00F84ACA"/>
    <w:rsid w:val="00F93FE6"/>
    <w:rsid w:val="00FA05D5"/>
    <w:rsid w:val="00FA139D"/>
    <w:rsid w:val="00FA3CB4"/>
    <w:rsid w:val="00FB19AF"/>
    <w:rsid w:val="00FB2AD6"/>
    <w:rsid w:val="00FC1F87"/>
    <w:rsid w:val="00FD43A2"/>
    <w:rsid w:val="00FE2E9A"/>
    <w:rsid w:val="00FE3310"/>
    <w:rsid w:val="00FE7545"/>
    <w:rsid w:val="00FF06AB"/>
    <w:rsid w:val="00FF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6F8"/>
  <w15:chartTrackingRefBased/>
  <w15:docId w15:val="{E83B6CA2-F1BA-41BB-8E2A-764776D8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E4"/>
  </w:style>
  <w:style w:type="paragraph" w:styleId="Heading1">
    <w:name w:val="heading 1"/>
    <w:basedOn w:val="Normal"/>
    <w:link w:val="Heading1Char"/>
    <w:uiPriority w:val="9"/>
    <w:qFormat/>
    <w:rsid w:val="00B62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E3"/>
    <w:pPr>
      <w:spacing w:after="0" w:line="240" w:lineRule="auto"/>
    </w:pPr>
  </w:style>
  <w:style w:type="paragraph" w:styleId="Header">
    <w:name w:val="header"/>
    <w:basedOn w:val="Normal"/>
    <w:link w:val="HeaderChar"/>
    <w:uiPriority w:val="99"/>
    <w:unhideWhenUsed/>
    <w:rsid w:val="00B1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6E3"/>
  </w:style>
  <w:style w:type="paragraph" w:styleId="Footer">
    <w:name w:val="footer"/>
    <w:basedOn w:val="Normal"/>
    <w:link w:val="FooterChar"/>
    <w:uiPriority w:val="99"/>
    <w:unhideWhenUsed/>
    <w:rsid w:val="00B1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E3"/>
  </w:style>
  <w:style w:type="character" w:styleId="Hyperlink">
    <w:name w:val="Hyperlink"/>
    <w:basedOn w:val="DefaultParagraphFont"/>
    <w:uiPriority w:val="99"/>
    <w:unhideWhenUsed/>
    <w:rsid w:val="00B62833"/>
    <w:rPr>
      <w:color w:val="0563C1" w:themeColor="hyperlink"/>
      <w:u w:val="single"/>
    </w:rPr>
  </w:style>
  <w:style w:type="character" w:customStyle="1" w:styleId="UnresolvedMention1">
    <w:name w:val="Unresolved Mention1"/>
    <w:basedOn w:val="DefaultParagraphFont"/>
    <w:uiPriority w:val="99"/>
    <w:semiHidden/>
    <w:unhideWhenUsed/>
    <w:rsid w:val="00B62833"/>
    <w:rPr>
      <w:color w:val="605E5C"/>
      <w:shd w:val="clear" w:color="auto" w:fill="E1DFDD"/>
    </w:rPr>
  </w:style>
  <w:style w:type="character" w:customStyle="1" w:styleId="Heading1Char">
    <w:name w:val="Heading 1 Char"/>
    <w:basedOn w:val="DefaultParagraphFont"/>
    <w:link w:val="Heading1"/>
    <w:uiPriority w:val="9"/>
    <w:rsid w:val="00B62833"/>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FC1F87"/>
    <w:pPr>
      <w:spacing w:after="0" w:line="240" w:lineRule="auto"/>
    </w:pPr>
    <w:rPr>
      <w:rFonts w:ascii="Calibri" w:eastAsia="Calibri" w:hAnsi="Calibri" w:cs="Times New Roman"/>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1F8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1F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fld-contribauthor">
    <w:name w:val="hlfld-contribauthor"/>
    <w:basedOn w:val="DefaultParagraphFont"/>
    <w:rsid w:val="007D7051"/>
  </w:style>
  <w:style w:type="character" w:customStyle="1" w:styleId="nlmgiven-names">
    <w:name w:val="nlm_given-names"/>
    <w:basedOn w:val="DefaultParagraphFont"/>
    <w:rsid w:val="007D7051"/>
  </w:style>
  <w:style w:type="character" w:customStyle="1" w:styleId="nlmyear">
    <w:name w:val="nlm_year"/>
    <w:basedOn w:val="DefaultParagraphFont"/>
    <w:rsid w:val="007D7051"/>
  </w:style>
  <w:style w:type="character" w:customStyle="1" w:styleId="nlmarticle-title">
    <w:name w:val="nlm_article-title"/>
    <w:basedOn w:val="DefaultParagraphFont"/>
    <w:rsid w:val="007D7051"/>
  </w:style>
  <w:style w:type="character" w:customStyle="1" w:styleId="nlmfpage">
    <w:name w:val="nlm_fpage"/>
    <w:basedOn w:val="DefaultParagraphFont"/>
    <w:rsid w:val="007D7051"/>
  </w:style>
  <w:style w:type="character" w:customStyle="1" w:styleId="nlmlpage">
    <w:name w:val="nlm_lpage"/>
    <w:basedOn w:val="DefaultParagraphFont"/>
    <w:rsid w:val="007D7051"/>
  </w:style>
  <w:style w:type="character" w:styleId="CommentReference">
    <w:name w:val="annotation reference"/>
    <w:basedOn w:val="DefaultParagraphFont"/>
    <w:uiPriority w:val="99"/>
    <w:semiHidden/>
    <w:unhideWhenUsed/>
    <w:rsid w:val="001B176F"/>
    <w:rPr>
      <w:sz w:val="16"/>
      <w:szCs w:val="16"/>
    </w:rPr>
  </w:style>
  <w:style w:type="paragraph" w:styleId="CommentText">
    <w:name w:val="annotation text"/>
    <w:basedOn w:val="Normal"/>
    <w:link w:val="CommentTextChar"/>
    <w:uiPriority w:val="99"/>
    <w:unhideWhenUsed/>
    <w:rsid w:val="001B176F"/>
    <w:pPr>
      <w:spacing w:line="240" w:lineRule="auto"/>
    </w:pPr>
    <w:rPr>
      <w:sz w:val="20"/>
      <w:szCs w:val="20"/>
    </w:rPr>
  </w:style>
  <w:style w:type="character" w:customStyle="1" w:styleId="CommentTextChar">
    <w:name w:val="Comment Text Char"/>
    <w:basedOn w:val="DefaultParagraphFont"/>
    <w:link w:val="CommentText"/>
    <w:uiPriority w:val="99"/>
    <w:rsid w:val="001B176F"/>
    <w:rPr>
      <w:sz w:val="20"/>
      <w:szCs w:val="20"/>
    </w:rPr>
  </w:style>
  <w:style w:type="paragraph" w:styleId="CommentSubject">
    <w:name w:val="annotation subject"/>
    <w:basedOn w:val="CommentText"/>
    <w:next w:val="CommentText"/>
    <w:link w:val="CommentSubjectChar"/>
    <w:uiPriority w:val="99"/>
    <w:semiHidden/>
    <w:unhideWhenUsed/>
    <w:rsid w:val="001B176F"/>
    <w:rPr>
      <w:b/>
      <w:bCs/>
    </w:rPr>
  </w:style>
  <w:style w:type="character" w:customStyle="1" w:styleId="CommentSubjectChar">
    <w:name w:val="Comment Subject Char"/>
    <w:basedOn w:val="CommentTextChar"/>
    <w:link w:val="CommentSubject"/>
    <w:uiPriority w:val="99"/>
    <w:semiHidden/>
    <w:rsid w:val="001B176F"/>
    <w:rPr>
      <w:b/>
      <w:bCs/>
      <w:sz w:val="20"/>
      <w:szCs w:val="20"/>
    </w:rPr>
  </w:style>
  <w:style w:type="paragraph" w:styleId="BalloonText">
    <w:name w:val="Balloon Text"/>
    <w:basedOn w:val="Normal"/>
    <w:link w:val="BalloonTextChar"/>
    <w:uiPriority w:val="99"/>
    <w:semiHidden/>
    <w:unhideWhenUsed/>
    <w:rsid w:val="001B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6F"/>
    <w:rPr>
      <w:rFonts w:ascii="Segoe UI" w:hAnsi="Segoe UI" w:cs="Segoe UI"/>
      <w:sz w:val="18"/>
      <w:szCs w:val="18"/>
    </w:rPr>
  </w:style>
  <w:style w:type="paragraph" w:styleId="NormalWeb">
    <w:name w:val="Normal (Web)"/>
    <w:basedOn w:val="Normal"/>
    <w:uiPriority w:val="99"/>
    <w:unhideWhenUsed/>
    <w:rsid w:val="00E93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93A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1832">
      <w:bodyDiv w:val="1"/>
      <w:marLeft w:val="0"/>
      <w:marRight w:val="0"/>
      <w:marTop w:val="0"/>
      <w:marBottom w:val="0"/>
      <w:divBdr>
        <w:top w:val="none" w:sz="0" w:space="0" w:color="auto"/>
        <w:left w:val="none" w:sz="0" w:space="0" w:color="auto"/>
        <w:bottom w:val="none" w:sz="0" w:space="0" w:color="auto"/>
        <w:right w:val="none" w:sz="0" w:space="0" w:color="auto"/>
      </w:divBdr>
    </w:div>
    <w:div w:id="9024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cy/mof/cystat/statistics.nsf/services"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financialmirror.com/2020/08/19/covid19-cyprus-tourist-arrivals-plummet-88-in-july/"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m/news/uk-56289054"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10039</Words>
  <Characters>54214</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Farmaki</dc:creator>
  <cp:keywords/>
  <dc:description/>
  <cp:lastModifiedBy>n.v.pappas@outlook.com</cp:lastModifiedBy>
  <cp:revision>2</cp:revision>
  <dcterms:created xsi:type="dcterms:W3CDTF">2022-03-10T18:57:00Z</dcterms:created>
  <dcterms:modified xsi:type="dcterms:W3CDTF">2022-03-10T18:57:00Z</dcterms:modified>
</cp:coreProperties>
</file>