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73289A2" w14:textId="77777777" w:rsidR="00E853F2" w:rsidRDefault="00E853F2" w:rsidP="00E853F2">
      <w:pPr>
        <w:spacing w:after="0" w:line="360" w:lineRule="auto"/>
        <w:rPr>
          <w:rFonts w:eastAsia="MS Mincho" w:cstheme="minorHAnsi"/>
          <w:b/>
          <w:bCs/>
          <w:color w:val="000000"/>
          <w:sz w:val="24"/>
          <w:szCs w:val="24"/>
          <w:shd w:val="clear" w:color="auto" w:fill="FFFFFF"/>
          <w:lang w:eastAsia="ja-JP"/>
        </w:rPr>
      </w:pPr>
      <w:r>
        <w:rPr>
          <w:rFonts w:eastAsia="MS Mincho" w:cstheme="minorHAnsi"/>
          <w:b/>
          <w:bCs/>
          <w:color w:val="000000"/>
          <w:sz w:val="24"/>
          <w:szCs w:val="24"/>
          <w:shd w:val="clear" w:color="auto" w:fill="FFFFFF"/>
          <w:lang w:eastAsia="ja-JP"/>
        </w:rPr>
        <w:t>Supplementary material</w:t>
      </w:r>
    </w:p>
    <w:p w14:paraId="48D6EAF0" w14:textId="77777777" w:rsidR="00E853F2" w:rsidRPr="001D7567" w:rsidRDefault="00E853F2" w:rsidP="00E853F2">
      <w:pPr>
        <w:spacing w:after="0" w:line="240" w:lineRule="auto"/>
        <w:rPr>
          <w:b/>
          <w:bCs/>
        </w:rPr>
      </w:pPr>
      <w:r>
        <w:rPr>
          <w:rFonts w:cs="Calibri"/>
          <w:sz w:val="24"/>
          <w:szCs w:val="24"/>
          <w:lang w:eastAsia="ar-SA"/>
        </w:rPr>
        <w:t>Supplementary Table 1</w:t>
      </w:r>
      <w:r w:rsidRPr="00B35919">
        <w:rPr>
          <w:rFonts w:cs="Calibri"/>
          <w:sz w:val="24"/>
          <w:szCs w:val="24"/>
          <w:lang w:eastAsia="ar-SA"/>
        </w:rPr>
        <w:t xml:space="preserve">. </w:t>
      </w:r>
      <w:r>
        <w:rPr>
          <w:rFonts w:cs="Calibri"/>
          <w:sz w:val="24"/>
          <w:szCs w:val="24"/>
          <w:lang w:eastAsia="ar-SA"/>
        </w:rPr>
        <w:t>Interview topic guide.</w:t>
      </w:r>
    </w:p>
    <w:tbl>
      <w:tblPr>
        <w:tblStyle w:val="TableGrid1"/>
        <w:tblW w:w="0" w:type="auto"/>
        <w:tblInd w:w="0" w:type="dxa"/>
        <w:tblLook w:val="04A0" w:firstRow="1" w:lastRow="0" w:firstColumn="1" w:lastColumn="0" w:noHBand="0" w:noVBand="1"/>
      </w:tblPr>
      <w:tblGrid>
        <w:gridCol w:w="2651"/>
        <w:gridCol w:w="2607"/>
        <w:gridCol w:w="2669"/>
      </w:tblGrid>
      <w:tr w:rsidR="00E853F2" w:rsidRPr="001D7567" w14:paraId="7D66DE0D" w14:textId="77777777" w:rsidTr="00193CA0">
        <w:trPr>
          <w:trHeight w:val="381"/>
        </w:trPr>
        <w:tc>
          <w:tcPr>
            <w:tcW w:w="2651" w:type="dxa"/>
          </w:tcPr>
          <w:p w14:paraId="77FFCB61" w14:textId="77777777" w:rsidR="00E853F2" w:rsidRPr="001D7567" w:rsidRDefault="00E853F2" w:rsidP="00193CA0">
            <w:pPr>
              <w:spacing w:line="276" w:lineRule="auto"/>
            </w:pPr>
          </w:p>
        </w:tc>
        <w:tc>
          <w:tcPr>
            <w:tcW w:w="2607" w:type="dxa"/>
          </w:tcPr>
          <w:p w14:paraId="2B2A5268" w14:textId="77777777" w:rsidR="00E853F2" w:rsidRPr="001D7567" w:rsidRDefault="00E853F2" w:rsidP="00193CA0">
            <w:pPr>
              <w:spacing w:line="276" w:lineRule="auto"/>
              <w:jc w:val="center"/>
              <w:rPr>
                <w:b/>
              </w:rPr>
            </w:pPr>
            <w:r w:rsidRPr="001D7567">
              <w:rPr>
                <w:b/>
              </w:rPr>
              <w:t>MAIN QUESTION</w:t>
            </w:r>
          </w:p>
        </w:tc>
        <w:tc>
          <w:tcPr>
            <w:tcW w:w="2669" w:type="dxa"/>
          </w:tcPr>
          <w:p w14:paraId="11A83787" w14:textId="77777777" w:rsidR="00E853F2" w:rsidRPr="001D7567" w:rsidRDefault="00E853F2" w:rsidP="00193CA0">
            <w:pPr>
              <w:spacing w:line="276" w:lineRule="auto"/>
              <w:jc w:val="center"/>
              <w:rPr>
                <w:b/>
              </w:rPr>
            </w:pPr>
            <w:r w:rsidRPr="001D7567">
              <w:rPr>
                <w:b/>
              </w:rPr>
              <w:t>PROMPTS/FOLLOW-UP</w:t>
            </w:r>
          </w:p>
        </w:tc>
      </w:tr>
      <w:tr w:rsidR="00E853F2" w:rsidRPr="001D7567" w14:paraId="4C960996" w14:textId="77777777" w:rsidTr="00193CA0">
        <w:tc>
          <w:tcPr>
            <w:tcW w:w="2651" w:type="dxa"/>
          </w:tcPr>
          <w:p w14:paraId="6E6198C6" w14:textId="77777777" w:rsidR="00E853F2" w:rsidRPr="001D7567" w:rsidRDefault="00E853F2" w:rsidP="00193CA0">
            <w:pPr>
              <w:spacing w:line="276" w:lineRule="auto"/>
            </w:pPr>
            <w:r w:rsidRPr="001D7567">
              <w:t>OPENING QUESTIONS:</w:t>
            </w:r>
          </w:p>
        </w:tc>
        <w:tc>
          <w:tcPr>
            <w:tcW w:w="2607" w:type="dxa"/>
          </w:tcPr>
          <w:p w14:paraId="312ECE1B" w14:textId="77777777" w:rsidR="00E853F2" w:rsidRPr="001D7567" w:rsidRDefault="00E853F2" w:rsidP="00193CA0">
            <w:pPr>
              <w:spacing w:line="276" w:lineRule="auto"/>
              <w:ind w:left="360"/>
              <w:contextualSpacing/>
            </w:pPr>
            <w:r w:rsidRPr="001D7567">
              <w:t xml:space="preserve">Tell us a little about yourself. </w:t>
            </w:r>
          </w:p>
        </w:tc>
        <w:tc>
          <w:tcPr>
            <w:tcW w:w="2669" w:type="dxa"/>
          </w:tcPr>
          <w:p w14:paraId="6BA5A41E" w14:textId="77777777" w:rsidR="00E853F2" w:rsidRPr="001D7567" w:rsidRDefault="00E853F2" w:rsidP="00193CA0">
            <w:pPr>
              <w:spacing w:line="276" w:lineRule="auto"/>
            </w:pPr>
            <w:r w:rsidRPr="001D7567">
              <w:t>Age, where abouts in the UK they live, if they work etc.</w:t>
            </w:r>
          </w:p>
        </w:tc>
      </w:tr>
      <w:tr w:rsidR="00E853F2" w:rsidRPr="001D7567" w14:paraId="1EFE8510" w14:textId="77777777" w:rsidTr="00193CA0">
        <w:tc>
          <w:tcPr>
            <w:tcW w:w="2651" w:type="dxa"/>
          </w:tcPr>
          <w:p w14:paraId="32FA8E8B" w14:textId="77777777" w:rsidR="00E853F2" w:rsidRPr="001D7567" w:rsidRDefault="00E853F2" w:rsidP="00193CA0">
            <w:pPr>
              <w:spacing w:line="276" w:lineRule="auto"/>
            </w:pPr>
            <w:r w:rsidRPr="001D7567">
              <w:t>OPENING QUESTIONS, SMOKING HISTORY:</w:t>
            </w:r>
          </w:p>
        </w:tc>
        <w:tc>
          <w:tcPr>
            <w:tcW w:w="2607" w:type="dxa"/>
          </w:tcPr>
          <w:p w14:paraId="513B362C" w14:textId="77777777" w:rsidR="00E853F2" w:rsidRPr="001D7567" w:rsidRDefault="00E853F2" w:rsidP="00193CA0">
            <w:pPr>
              <w:spacing w:line="276" w:lineRule="auto"/>
              <w:ind w:left="360"/>
              <w:contextualSpacing/>
            </w:pPr>
            <w:r w:rsidRPr="001D7567">
              <w:t>Ask the participant about their smoking history.</w:t>
            </w:r>
          </w:p>
        </w:tc>
        <w:tc>
          <w:tcPr>
            <w:tcW w:w="2669" w:type="dxa"/>
          </w:tcPr>
          <w:p w14:paraId="679A215B" w14:textId="77777777" w:rsidR="00E853F2" w:rsidRPr="001D7567" w:rsidRDefault="00E853F2" w:rsidP="00193CA0">
            <w:pPr>
              <w:spacing w:line="276" w:lineRule="auto"/>
            </w:pPr>
            <w:r w:rsidRPr="001D7567">
              <w:t xml:space="preserve">when and </w:t>
            </w:r>
            <w:proofErr w:type="gramStart"/>
            <w:r w:rsidRPr="001D7567">
              <w:t>why</w:t>
            </w:r>
            <w:proofErr w:type="gramEnd"/>
            <w:r w:rsidRPr="001D7567">
              <w:t xml:space="preserve"> they started etc.</w:t>
            </w:r>
          </w:p>
        </w:tc>
      </w:tr>
      <w:tr w:rsidR="00E853F2" w:rsidRPr="001D7567" w14:paraId="5450A7FE" w14:textId="77777777" w:rsidTr="00193CA0">
        <w:tc>
          <w:tcPr>
            <w:tcW w:w="2651" w:type="dxa"/>
            <w:vMerge w:val="restart"/>
          </w:tcPr>
          <w:p w14:paraId="25438AF5" w14:textId="77777777" w:rsidR="00E853F2" w:rsidRPr="001D7567" w:rsidRDefault="00E853F2" w:rsidP="00E853F2">
            <w:pPr>
              <w:numPr>
                <w:ilvl w:val="0"/>
                <w:numId w:val="11"/>
              </w:numPr>
              <w:spacing w:after="0" w:line="276" w:lineRule="auto"/>
              <w:contextualSpacing/>
            </w:pPr>
            <w:r w:rsidRPr="001D7567">
              <w:t>SMOKING RELATED OPENING QUESTIONS</w:t>
            </w:r>
          </w:p>
        </w:tc>
        <w:tc>
          <w:tcPr>
            <w:tcW w:w="2607" w:type="dxa"/>
          </w:tcPr>
          <w:p w14:paraId="2B36B22C" w14:textId="77777777" w:rsidR="00E853F2" w:rsidRPr="001D7567" w:rsidRDefault="00E853F2" w:rsidP="00E853F2">
            <w:pPr>
              <w:numPr>
                <w:ilvl w:val="0"/>
                <w:numId w:val="5"/>
              </w:numPr>
              <w:spacing w:after="0" w:line="276" w:lineRule="auto"/>
              <w:contextualSpacing/>
            </w:pPr>
            <w:r w:rsidRPr="001D7567">
              <w:t>Have your smoking habits changed since taking part in the study?</w:t>
            </w:r>
          </w:p>
        </w:tc>
        <w:tc>
          <w:tcPr>
            <w:tcW w:w="2669" w:type="dxa"/>
          </w:tcPr>
          <w:p w14:paraId="6C5DFB4D" w14:textId="77777777" w:rsidR="00E853F2" w:rsidRPr="001D7567" w:rsidRDefault="00E853F2" w:rsidP="00193CA0">
            <w:pPr>
              <w:spacing w:line="276" w:lineRule="auto"/>
            </w:pPr>
            <w:r w:rsidRPr="001D7567">
              <w:t xml:space="preserve">-If </w:t>
            </w:r>
            <w:proofErr w:type="gramStart"/>
            <w:r w:rsidRPr="001D7567">
              <w:t>so</w:t>
            </w:r>
            <w:proofErr w:type="gramEnd"/>
            <w:r w:rsidRPr="001D7567">
              <w:t xml:space="preserve"> how?  If </w:t>
            </w:r>
            <w:proofErr w:type="gramStart"/>
            <w:r w:rsidRPr="001D7567">
              <w:t>not</w:t>
            </w:r>
            <w:proofErr w:type="gramEnd"/>
            <w:r w:rsidRPr="001D7567">
              <w:t xml:space="preserve"> why not?”  </w:t>
            </w:r>
          </w:p>
          <w:p w14:paraId="6C7EB773" w14:textId="77777777" w:rsidR="00E853F2" w:rsidRPr="001D7567" w:rsidRDefault="00E853F2" w:rsidP="00193CA0">
            <w:pPr>
              <w:spacing w:line="276" w:lineRule="auto"/>
            </w:pPr>
            <w:r w:rsidRPr="001D7567">
              <w:t>-Why participant relapsed?</w:t>
            </w:r>
          </w:p>
        </w:tc>
      </w:tr>
      <w:tr w:rsidR="00E853F2" w:rsidRPr="001D7567" w14:paraId="30F7FAC6" w14:textId="77777777" w:rsidTr="00193CA0">
        <w:tc>
          <w:tcPr>
            <w:tcW w:w="2651" w:type="dxa"/>
            <w:vMerge/>
          </w:tcPr>
          <w:p w14:paraId="3549A6CC" w14:textId="77777777" w:rsidR="00E853F2" w:rsidRPr="001D7567" w:rsidRDefault="00E853F2" w:rsidP="00193CA0">
            <w:pPr>
              <w:spacing w:line="276" w:lineRule="auto"/>
            </w:pPr>
          </w:p>
        </w:tc>
        <w:tc>
          <w:tcPr>
            <w:tcW w:w="2607" w:type="dxa"/>
          </w:tcPr>
          <w:p w14:paraId="6590ACAF" w14:textId="77777777" w:rsidR="00E853F2" w:rsidRPr="001D7567" w:rsidRDefault="00E853F2" w:rsidP="00E853F2">
            <w:pPr>
              <w:numPr>
                <w:ilvl w:val="0"/>
                <w:numId w:val="5"/>
              </w:numPr>
              <w:spacing w:after="0" w:line="276" w:lineRule="auto"/>
              <w:contextualSpacing/>
            </w:pPr>
            <w:r w:rsidRPr="001D7567">
              <w:t>Have you previously tried to quit smoking?</w:t>
            </w:r>
          </w:p>
        </w:tc>
        <w:tc>
          <w:tcPr>
            <w:tcW w:w="2669" w:type="dxa"/>
          </w:tcPr>
          <w:p w14:paraId="7A3DA7D6" w14:textId="77777777" w:rsidR="00E853F2" w:rsidRPr="001D7567" w:rsidRDefault="00E853F2" w:rsidP="00193CA0">
            <w:pPr>
              <w:spacing w:line="276" w:lineRule="auto"/>
            </w:pPr>
            <w:r w:rsidRPr="001D7567">
              <w:t xml:space="preserve">-If yes, please can you describe what methods you used?  </w:t>
            </w:r>
          </w:p>
          <w:p w14:paraId="2A5CBD05" w14:textId="77777777" w:rsidR="00E853F2" w:rsidRPr="001D7567" w:rsidRDefault="00E853F2" w:rsidP="00193CA0">
            <w:pPr>
              <w:spacing w:line="276" w:lineRule="auto"/>
            </w:pPr>
            <w:r w:rsidRPr="001D7567">
              <w:t>-How did this attempt using e-cigarettes compare?</w:t>
            </w:r>
          </w:p>
          <w:p w14:paraId="42CC4175" w14:textId="77777777" w:rsidR="00E853F2" w:rsidRPr="001D7567" w:rsidRDefault="00E853F2" w:rsidP="00193CA0">
            <w:pPr>
              <w:spacing w:line="276" w:lineRule="auto"/>
            </w:pPr>
            <w:r w:rsidRPr="001D7567">
              <w:t>-if no previous attempt, how was this time different?</w:t>
            </w:r>
          </w:p>
        </w:tc>
      </w:tr>
      <w:tr w:rsidR="00E853F2" w:rsidRPr="001D7567" w14:paraId="77EA082D" w14:textId="77777777" w:rsidTr="00193CA0">
        <w:tc>
          <w:tcPr>
            <w:tcW w:w="2651" w:type="dxa"/>
            <w:vMerge w:val="restart"/>
          </w:tcPr>
          <w:p w14:paraId="345C4C88" w14:textId="77777777" w:rsidR="00E853F2" w:rsidRPr="001D7567" w:rsidRDefault="00E853F2" w:rsidP="00E853F2">
            <w:pPr>
              <w:numPr>
                <w:ilvl w:val="0"/>
                <w:numId w:val="11"/>
              </w:numPr>
              <w:spacing w:after="0" w:line="276" w:lineRule="auto"/>
              <w:contextualSpacing/>
            </w:pPr>
            <w:r w:rsidRPr="001D7567">
              <w:t>INTERVENTION CONTENT AND DELIVERY</w:t>
            </w:r>
            <w:r>
              <w:t xml:space="preserve"> (</w:t>
            </w:r>
            <w:r w:rsidRPr="001D7567">
              <w:rPr>
                <w:i/>
                <w:iCs/>
              </w:rPr>
              <w:t>for participants to the intervention group only</w:t>
            </w:r>
            <w:r>
              <w:t>)</w:t>
            </w:r>
          </w:p>
        </w:tc>
        <w:tc>
          <w:tcPr>
            <w:tcW w:w="2607" w:type="dxa"/>
          </w:tcPr>
          <w:p w14:paraId="53F0C5A3" w14:textId="77777777" w:rsidR="00E853F2" w:rsidRPr="001D7567" w:rsidRDefault="00E853F2" w:rsidP="00E853F2">
            <w:pPr>
              <w:numPr>
                <w:ilvl w:val="0"/>
                <w:numId w:val="8"/>
              </w:numPr>
              <w:spacing w:after="0" w:line="276" w:lineRule="auto"/>
              <w:contextualSpacing/>
            </w:pPr>
            <w:r w:rsidRPr="001D7567">
              <w:t>Overall, was being offered an e-cigarette helpful?</w:t>
            </w:r>
          </w:p>
        </w:tc>
        <w:tc>
          <w:tcPr>
            <w:tcW w:w="2669" w:type="dxa"/>
          </w:tcPr>
          <w:p w14:paraId="56DADBF3" w14:textId="77777777" w:rsidR="00E853F2" w:rsidRPr="001D7567" w:rsidRDefault="00E853F2" w:rsidP="00193CA0">
            <w:pPr>
              <w:spacing w:line="276" w:lineRule="auto"/>
            </w:pPr>
            <w:r w:rsidRPr="001D7567">
              <w:t>-did they use it?</w:t>
            </w:r>
          </w:p>
          <w:p w14:paraId="2534DC09" w14:textId="77777777" w:rsidR="00E853F2" w:rsidRPr="001D7567" w:rsidRDefault="00E853F2" w:rsidP="00193CA0">
            <w:pPr>
              <w:spacing w:line="276" w:lineRule="auto"/>
            </w:pPr>
            <w:r w:rsidRPr="001D7567">
              <w:t>Why? Positives? Negatives?</w:t>
            </w:r>
          </w:p>
        </w:tc>
      </w:tr>
      <w:tr w:rsidR="00E853F2" w:rsidRPr="001D7567" w14:paraId="5E3A89A5" w14:textId="77777777" w:rsidTr="00193CA0">
        <w:tc>
          <w:tcPr>
            <w:tcW w:w="2651" w:type="dxa"/>
            <w:vMerge/>
          </w:tcPr>
          <w:p w14:paraId="6848AE6A" w14:textId="77777777" w:rsidR="00E853F2" w:rsidRPr="001D7567" w:rsidRDefault="00E853F2" w:rsidP="00193CA0">
            <w:pPr>
              <w:spacing w:line="276" w:lineRule="auto"/>
            </w:pPr>
          </w:p>
        </w:tc>
        <w:tc>
          <w:tcPr>
            <w:tcW w:w="2607" w:type="dxa"/>
          </w:tcPr>
          <w:p w14:paraId="47581351" w14:textId="77777777" w:rsidR="00E853F2" w:rsidRPr="001D7567" w:rsidRDefault="00E853F2" w:rsidP="00E853F2">
            <w:pPr>
              <w:numPr>
                <w:ilvl w:val="0"/>
                <w:numId w:val="8"/>
              </w:numPr>
              <w:spacing w:after="0" w:line="276" w:lineRule="auto"/>
              <w:contextualSpacing/>
            </w:pPr>
            <w:r w:rsidRPr="001D7567">
              <w:t>Did you understand how to use the e-cigarette and obtain additional liquid?</w:t>
            </w:r>
          </w:p>
        </w:tc>
        <w:tc>
          <w:tcPr>
            <w:tcW w:w="2669" w:type="dxa"/>
          </w:tcPr>
          <w:p w14:paraId="18E9D91A" w14:textId="77777777" w:rsidR="00E853F2" w:rsidRPr="001D7567" w:rsidRDefault="00E853F2" w:rsidP="00193CA0">
            <w:pPr>
              <w:spacing w:line="276" w:lineRule="auto"/>
            </w:pPr>
            <w:r w:rsidRPr="001D7567">
              <w:t>-Prompts:  explanation from clinician; time taken, leaflet content, how did they get most if their info, clinician/leaflet both. How could the format of the information be improved.</w:t>
            </w:r>
          </w:p>
        </w:tc>
      </w:tr>
      <w:tr w:rsidR="00E853F2" w:rsidRPr="001D7567" w14:paraId="7839470B" w14:textId="77777777" w:rsidTr="00193CA0">
        <w:tc>
          <w:tcPr>
            <w:tcW w:w="2651" w:type="dxa"/>
            <w:vMerge/>
          </w:tcPr>
          <w:p w14:paraId="06BF588F" w14:textId="77777777" w:rsidR="00E853F2" w:rsidRPr="001D7567" w:rsidRDefault="00E853F2" w:rsidP="00193CA0">
            <w:pPr>
              <w:spacing w:line="276" w:lineRule="auto"/>
            </w:pPr>
          </w:p>
        </w:tc>
        <w:tc>
          <w:tcPr>
            <w:tcW w:w="2607" w:type="dxa"/>
          </w:tcPr>
          <w:p w14:paraId="75B522B7" w14:textId="77777777" w:rsidR="00E853F2" w:rsidRPr="001D7567" w:rsidRDefault="00E853F2" w:rsidP="00E853F2">
            <w:pPr>
              <w:numPr>
                <w:ilvl w:val="0"/>
                <w:numId w:val="8"/>
              </w:numPr>
              <w:spacing w:after="0" w:line="276" w:lineRule="auto"/>
              <w:contextualSpacing/>
            </w:pPr>
            <w:r w:rsidRPr="001D7567">
              <w:t>Did you find the leaflet useful?</w:t>
            </w:r>
          </w:p>
        </w:tc>
        <w:tc>
          <w:tcPr>
            <w:tcW w:w="2669" w:type="dxa"/>
          </w:tcPr>
          <w:p w14:paraId="4101AC3C" w14:textId="77777777" w:rsidR="00E853F2" w:rsidRPr="001D7567" w:rsidRDefault="00E853F2" w:rsidP="00193CA0">
            <w:pPr>
              <w:spacing w:line="276" w:lineRule="auto"/>
            </w:pPr>
            <w:r w:rsidRPr="001D7567">
              <w:t>-Why?  Was it revisited – in what circumstances</w:t>
            </w:r>
          </w:p>
        </w:tc>
      </w:tr>
      <w:tr w:rsidR="00E853F2" w:rsidRPr="001D7567" w14:paraId="68A7A98F" w14:textId="77777777" w:rsidTr="00193CA0">
        <w:tc>
          <w:tcPr>
            <w:tcW w:w="2651" w:type="dxa"/>
            <w:vMerge/>
          </w:tcPr>
          <w:p w14:paraId="48677B9D" w14:textId="77777777" w:rsidR="00E853F2" w:rsidRPr="001D7567" w:rsidRDefault="00E853F2" w:rsidP="00193CA0">
            <w:pPr>
              <w:spacing w:line="276" w:lineRule="auto"/>
            </w:pPr>
          </w:p>
        </w:tc>
        <w:tc>
          <w:tcPr>
            <w:tcW w:w="2607" w:type="dxa"/>
          </w:tcPr>
          <w:p w14:paraId="44FE115F" w14:textId="77777777" w:rsidR="00E853F2" w:rsidRPr="001D7567" w:rsidRDefault="00E853F2" w:rsidP="00E853F2">
            <w:pPr>
              <w:numPr>
                <w:ilvl w:val="0"/>
                <w:numId w:val="8"/>
              </w:numPr>
              <w:spacing w:after="0" w:line="276" w:lineRule="auto"/>
              <w:contextualSpacing/>
            </w:pPr>
            <w:r w:rsidRPr="001D7567">
              <w:t>In your opinion was the clinician the best person to offer the e-cigarette and advice?</w:t>
            </w:r>
          </w:p>
        </w:tc>
        <w:tc>
          <w:tcPr>
            <w:tcW w:w="2669" w:type="dxa"/>
          </w:tcPr>
          <w:p w14:paraId="61ED5375" w14:textId="77777777" w:rsidR="00E853F2" w:rsidRPr="001D7567" w:rsidRDefault="00E853F2" w:rsidP="00193CA0">
            <w:pPr>
              <w:spacing w:line="276" w:lineRule="auto"/>
            </w:pPr>
            <w:r w:rsidRPr="001D7567">
              <w:t xml:space="preserve">-Why?  How could this be improved? </w:t>
            </w:r>
          </w:p>
        </w:tc>
      </w:tr>
      <w:tr w:rsidR="00E853F2" w:rsidRPr="001D7567" w14:paraId="3287AF37" w14:textId="77777777" w:rsidTr="00193CA0">
        <w:tc>
          <w:tcPr>
            <w:tcW w:w="2651" w:type="dxa"/>
          </w:tcPr>
          <w:p w14:paraId="0320CF09" w14:textId="77777777" w:rsidR="00E853F2" w:rsidRPr="001D7567" w:rsidRDefault="00E853F2" w:rsidP="00193CA0">
            <w:pPr>
              <w:spacing w:line="276" w:lineRule="auto"/>
            </w:pPr>
          </w:p>
        </w:tc>
        <w:tc>
          <w:tcPr>
            <w:tcW w:w="2607" w:type="dxa"/>
          </w:tcPr>
          <w:p w14:paraId="1CB337F5" w14:textId="77777777" w:rsidR="00E853F2" w:rsidRPr="001D7567" w:rsidRDefault="00E853F2" w:rsidP="00E853F2">
            <w:pPr>
              <w:numPr>
                <w:ilvl w:val="0"/>
                <w:numId w:val="8"/>
              </w:numPr>
              <w:spacing w:after="0" w:line="276" w:lineRule="auto"/>
              <w:contextualSpacing/>
            </w:pPr>
            <w:r w:rsidRPr="001D7567">
              <w:t>Effects on usual care</w:t>
            </w:r>
          </w:p>
        </w:tc>
        <w:tc>
          <w:tcPr>
            <w:tcW w:w="2669" w:type="dxa"/>
          </w:tcPr>
          <w:p w14:paraId="22766183" w14:textId="77777777" w:rsidR="00E853F2" w:rsidRPr="001D7567" w:rsidRDefault="00E853F2" w:rsidP="00193CA0">
            <w:pPr>
              <w:spacing w:line="276" w:lineRule="auto"/>
            </w:pPr>
            <w:r w:rsidRPr="001D7567">
              <w:t>-Was there an impact on your appointment and care received? What would help remove this impact?</w:t>
            </w:r>
          </w:p>
        </w:tc>
      </w:tr>
      <w:tr w:rsidR="00E853F2" w:rsidRPr="001D7567" w14:paraId="5017354B" w14:textId="77777777" w:rsidTr="00193CA0">
        <w:tc>
          <w:tcPr>
            <w:tcW w:w="2651" w:type="dxa"/>
            <w:vMerge w:val="restart"/>
          </w:tcPr>
          <w:p w14:paraId="1A59958B" w14:textId="77777777" w:rsidR="00E853F2" w:rsidRPr="001D7567" w:rsidRDefault="00E853F2" w:rsidP="00E853F2">
            <w:pPr>
              <w:numPr>
                <w:ilvl w:val="0"/>
                <w:numId w:val="11"/>
              </w:numPr>
              <w:spacing w:after="0" w:line="276" w:lineRule="auto"/>
              <w:contextualSpacing/>
            </w:pPr>
            <w:r w:rsidRPr="001D7567">
              <w:t>INTERVENTION EFFECTS</w:t>
            </w:r>
            <w:r>
              <w:t xml:space="preserve"> </w:t>
            </w:r>
            <w:r w:rsidRPr="001D7567">
              <w:t>(for participants to the intervention group only)</w:t>
            </w:r>
          </w:p>
        </w:tc>
        <w:tc>
          <w:tcPr>
            <w:tcW w:w="2607" w:type="dxa"/>
          </w:tcPr>
          <w:p w14:paraId="79CAB0B0" w14:textId="77777777" w:rsidR="00E853F2" w:rsidRPr="001D7567" w:rsidRDefault="00E853F2" w:rsidP="00E853F2">
            <w:pPr>
              <w:numPr>
                <w:ilvl w:val="0"/>
                <w:numId w:val="9"/>
              </w:numPr>
              <w:spacing w:after="0" w:line="276" w:lineRule="auto"/>
              <w:contextualSpacing/>
            </w:pPr>
            <w:r w:rsidRPr="001D7567">
              <w:t>What benefits did you get from using the e-cigarette if you used it.</w:t>
            </w:r>
          </w:p>
        </w:tc>
        <w:tc>
          <w:tcPr>
            <w:tcW w:w="2669" w:type="dxa"/>
          </w:tcPr>
          <w:p w14:paraId="6FE93CCE" w14:textId="77777777" w:rsidR="00E853F2" w:rsidRPr="001D7567" w:rsidRDefault="00E853F2" w:rsidP="00193CA0">
            <w:pPr>
              <w:spacing w:line="276" w:lineRule="auto"/>
            </w:pPr>
            <w:r w:rsidRPr="001D7567">
              <w:t>-Prompts:  health, social, financial…</w:t>
            </w:r>
          </w:p>
          <w:p w14:paraId="61CEA830" w14:textId="77777777" w:rsidR="00E853F2" w:rsidRPr="001D7567" w:rsidRDefault="00E853F2" w:rsidP="00193CA0">
            <w:pPr>
              <w:spacing w:line="276" w:lineRule="auto"/>
            </w:pPr>
            <w:r w:rsidRPr="001D7567">
              <w:t>Were there any negative effects?</w:t>
            </w:r>
          </w:p>
        </w:tc>
      </w:tr>
      <w:tr w:rsidR="00E853F2" w:rsidRPr="001D7567" w14:paraId="418A8E30" w14:textId="77777777" w:rsidTr="00193CA0">
        <w:tc>
          <w:tcPr>
            <w:tcW w:w="2651" w:type="dxa"/>
            <w:vMerge/>
          </w:tcPr>
          <w:p w14:paraId="256461C1" w14:textId="77777777" w:rsidR="00E853F2" w:rsidRPr="001D7567" w:rsidRDefault="00E853F2" w:rsidP="00193CA0">
            <w:pPr>
              <w:spacing w:line="276" w:lineRule="auto"/>
            </w:pPr>
          </w:p>
        </w:tc>
        <w:tc>
          <w:tcPr>
            <w:tcW w:w="2607" w:type="dxa"/>
          </w:tcPr>
          <w:p w14:paraId="1706E4FC" w14:textId="77777777" w:rsidR="00E853F2" w:rsidRPr="001D7567" w:rsidRDefault="00E853F2" w:rsidP="00E853F2">
            <w:pPr>
              <w:numPr>
                <w:ilvl w:val="0"/>
                <w:numId w:val="9"/>
              </w:numPr>
              <w:spacing w:after="0" w:line="276" w:lineRule="auto"/>
              <w:contextualSpacing/>
            </w:pPr>
            <w:r w:rsidRPr="001D7567">
              <w:t>Which flavours and strengths worked best for you</w:t>
            </w:r>
          </w:p>
        </w:tc>
        <w:tc>
          <w:tcPr>
            <w:tcW w:w="2669" w:type="dxa"/>
          </w:tcPr>
          <w:p w14:paraId="7E8B500A" w14:textId="77777777" w:rsidR="00E853F2" w:rsidRPr="001D7567" w:rsidRDefault="00E853F2" w:rsidP="00193CA0">
            <w:pPr>
              <w:spacing w:line="276" w:lineRule="auto"/>
            </w:pPr>
            <w:r w:rsidRPr="001D7567">
              <w:t>Why? any flavours they would prefer?</w:t>
            </w:r>
          </w:p>
        </w:tc>
      </w:tr>
      <w:tr w:rsidR="00E853F2" w:rsidRPr="001D7567" w14:paraId="338F5D8D" w14:textId="77777777" w:rsidTr="00193CA0">
        <w:tc>
          <w:tcPr>
            <w:tcW w:w="2651" w:type="dxa"/>
            <w:vMerge/>
          </w:tcPr>
          <w:p w14:paraId="7B7D9955" w14:textId="77777777" w:rsidR="00E853F2" w:rsidRPr="001D7567" w:rsidRDefault="00E853F2" w:rsidP="00193CA0">
            <w:pPr>
              <w:spacing w:line="276" w:lineRule="auto"/>
            </w:pPr>
          </w:p>
        </w:tc>
        <w:tc>
          <w:tcPr>
            <w:tcW w:w="2607" w:type="dxa"/>
          </w:tcPr>
          <w:p w14:paraId="1C70402D" w14:textId="77777777" w:rsidR="00E853F2" w:rsidRPr="001D7567" w:rsidRDefault="00E853F2" w:rsidP="00E853F2">
            <w:pPr>
              <w:numPr>
                <w:ilvl w:val="0"/>
                <w:numId w:val="9"/>
              </w:numPr>
              <w:spacing w:after="0" w:line="276" w:lineRule="auto"/>
              <w:contextualSpacing/>
            </w:pPr>
            <w:r w:rsidRPr="001D7567">
              <w:t>Would you recommend this type of support for other people with a mental illness</w:t>
            </w:r>
          </w:p>
        </w:tc>
        <w:tc>
          <w:tcPr>
            <w:tcW w:w="2669" w:type="dxa"/>
          </w:tcPr>
          <w:p w14:paraId="195AC036" w14:textId="77777777" w:rsidR="00E853F2" w:rsidRPr="001D7567" w:rsidRDefault="00E853F2" w:rsidP="00193CA0">
            <w:pPr>
              <w:spacing w:line="276" w:lineRule="auto"/>
            </w:pPr>
            <w:r w:rsidRPr="001D7567">
              <w:t>-If so, why not? If not, why not?</w:t>
            </w:r>
          </w:p>
          <w:p w14:paraId="498CA47E" w14:textId="77777777" w:rsidR="00E853F2" w:rsidRPr="001D7567" w:rsidRDefault="00E853F2" w:rsidP="00193CA0">
            <w:pPr>
              <w:spacing w:line="276" w:lineRule="auto"/>
            </w:pPr>
            <w:r w:rsidRPr="001D7567">
              <w:t xml:space="preserve">-Anything </w:t>
            </w:r>
            <w:proofErr w:type="gramStart"/>
            <w:r w:rsidRPr="001D7567">
              <w:t>in particular that</w:t>
            </w:r>
            <w:proofErr w:type="gramEnd"/>
            <w:r w:rsidRPr="001D7567">
              <w:t xml:space="preserve"> would increase or reduce likelihood of recommending</w:t>
            </w:r>
          </w:p>
        </w:tc>
      </w:tr>
      <w:tr w:rsidR="00E853F2" w:rsidRPr="001D7567" w14:paraId="2C58F382" w14:textId="77777777" w:rsidTr="00193CA0">
        <w:tc>
          <w:tcPr>
            <w:tcW w:w="2651" w:type="dxa"/>
          </w:tcPr>
          <w:p w14:paraId="1E04B3A8" w14:textId="77777777" w:rsidR="00E853F2" w:rsidRPr="001D7567" w:rsidRDefault="00E853F2" w:rsidP="00E853F2">
            <w:pPr>
              <w:numPr>
                <w:ilvl w:val="0"/>
                <w:numId w:val="11"/>
              </w:numPr>
              <w:spacing w:after="0" w:line="276" w:lineRule="auto"/>
              <w:contextualSpacing/>
            </w:pPr>
            <w:r w:rsidRPr="001D7567">
              <w:t>RECRUITMENT &amp; CONSENT</w:t>
            </w:r>
          </w:p>
        </w:tc>
        <w:tc>
          <w:tcPr>
            <w:tcW w:w="2607" w:type="dxa"/>
          </w:tcPr>
          <w:p w14:paraId="356CE7CF" w14:textId="77777777" w:rsidR="00E853F2" w:rsidRPr="001D7567" w:rsidRDefault="00E853F2" w:rsidP="00E853F2">
            <w:pPr>
              <w:numPr>
                <w:ilvl w:val="0"/>
                <w:numId w:val="6"/>
              </w:numPr>
              <w:spacing w:after="0" w:line="276" w:lineRule="auto"/>
              <w:contextualSpacing/>
            </w:pPr>
            <w:r w:rsidRPr="001D7567">
              <w:t>Thinking back to when you decided to take part, were there any aspects that you think could be improved?</w:t>
            </w:r>
          </w:p>
        </w:tc>
        <w:tc>
          <w:tcPr>
            <w:tcW w:w="2669" w:type="dxa"/>
          </w:tcPr>
          <w:p w14:paraId="2E05B762" w14:textId="77777777" w:rsidR="00E853F2" w:rsidRPr="001D7567" w:rsidRDefault="00E853F2" w:rsidP="00193CA0">
            <w:pPr>
              <w:spacing w:line="276" w:lineRule="auto"/>
            </w:pPr>
            <w:r w:rsidRPr="001D7567">
              <w:t>-Prompt – letter, follow-up text or phone call, sufficient information provided, contact with the research team, ease of communication, and choices offered.</w:t>
            </w:r>
          </w:p>
        </w:tc>
      </w:tr>
      <w:tr w:rsidR="00E853F2" w:rsidRPr="001D7567" w14:paraId="2A6F246E" w14:textId="77777777" w:rsidTr="00193CA0">
        <w:tc>
          <w:tcPr>
            <w:tcW w:w="2651" w:type="dxa"/>
            <w:vMerge w:val="restart"/>
          </w:tcPr>
          <w:p w14:paraId="6B8291F3" w14:textId="77777777" w:rsidR="00E853F2" w:rsidRPr="001D7567" w:rsidRDefault="00E853F2" w:rsidP="00E853F2">
            <w:pPr>
              <w:numPr>
                <w:ilvl w:val="0"/>
                <w:numId w:val="11"/>
              </w:numPr>
              <w:spacing w:after="0" w:line="276" w:lineRule="auto"/>
              <w:contextualSpacing/>
            </w:pPr>
            <w:r w:rsidRPr="001D7567">
              <w:t>DATA COLLECTION</w:t>
            </w:r>
          </w:p>
        </w:tc>
        <w:tc>
          <w:tcPr>
            <w:tcW w:w="2607" w:type="dxa"/>
          </w:tcPr>
          <w:p w14:paraId="0B25FB4F" w14:textId="77777777" w:rsidR="00E853F2" w:rsidRPr="001D7567" w:rsidRDefault="00E853F2" w:rsidP="00E853F2">
            <w:pPr>
              <w:numPr>
                <w:ilvl w:val="0"/>
                <w:numId w:val="7"/>
              </w:numPr>
              <w:spacing w:after="0" w:line="276" w:lineRule="auto"/>
              <w:contextualSpacing/>
            </w:pPr>
            <w:r w:rsidRPr="001D7567">
              <w:t>Which method did you choose to complete the questionnaires</w:t>
            </w:r>
          </w:p>
        </w:tc>
        <w:tc>
          <w:tcPr>
            <w:tcW w:w="2669" w:type="dxa"/>
          </w:tcPr>
          <w:p w14:paraId="4B26CC0E" w14:textId="77777777" w:rsidR="00E853F2" w:rsidRPr="001D7567" w:rsidRDefault="00E853F2" w:rsidP="00193CA0">
            <w:pPr>
              <w:spacing w:line="276" w:lineRule="auto"/>
            </w:pPr>
            <w:r w:rsidRPr="001D7567">
              <w:t>-Why did you choose that method?</w:t>
            </w:r>
          </w:p>
        </w:tc>
      </w:tr>
      <w:tr w:rsidR="00E853F2" w:rsidRPr="001D7567" w14:paraId="6E724C16" w14:textId="77777777" w:rsidTr="00193CA0">
        <w:tc>
          <w:tcPr>
            <w:tcW w:w="2651" w:type="dxa"/>
            <w:vMerge/>
          </w:tcPr>
          <w:p w14:paraId="04D566A8" w14:textId="77777777" w:rsidR="00E853F2" w:rsidRPr="001D7567" w:rsidRDefault="00E853F2" w:rsidP="00193CA0">
            <w:pPr>
              <w:spacing w:line="276" w:lineRule="auto"/>
            </w:pPr>
          </w:p>
        </w:tc>
        <w:tc>
          <w:tcPr>
            <w:tcW w:w="2607" w:type="dxa"/>
          </w:tcPr>
          <w:p w14:paraId="09CFF494" w14:textId="77777777" w:rsidR="00E853F2" w:rsidRPr="001D7567" w:rsidRDefault="00E853F2" w:rsidP="00E853F2">
            <w:pPr>
              <w:numPr>
                <w:ilvl w:val="0"/>
                <w:numId w:val="7"/>
              </w:numPr>
              <w:spacing w:after="0" w:line="276" w:lineRule="auto"/>
              <w:contextualSpacing/>
            </w:pPr>
            <w:r w:rsidRPr="001D7567">
              <w:t xml:space="preserve">Did you require any support to complete the questionnaire </w:t>
            </w:r>
          </w:p>
        </w:tc>
        <w:tc>
          <w:tcPr>
            <w:tcW w:w="2669" w:type="dxa"/>
          </w:tcPr>
          <w:p w14:paraId="09E6986D" w14:textId="77777777" w:rsidR="00E853F2" w:rsidRPr="001D7567" w:rsidRDefault="00E853F2" w:rsidP="00193CA0">
            <w:pPr>
              <w:spacing w:line="276" w:lineRule="auto"/>
            </w:pPr>
            <w:r w:rsidRPr="001D7567">
              <w:t xml:space="preserve">-If </w:t>
            </w:r>
            <w:proofErr w:type="gramStart"/>
            <w:r w:rsidRPr="001D7567">
              <w:t>so</w:t>
            </w:r>
            <w:proofErr w:type="gramEnd"/>
            <w:r w:rsidRPr="001D7567">
              <w:t xml:space="preserve"> what?</w:t>
            </w:r>
          </w:p>
        </w:tc>
      </w:tr>
      <w:tr w:rsidR="00E853F2" w:rsidRPr="001D7567" w14:paraId="744C2957" w14:textId="77777777" w:rsidTr="00193CA0">
        <w:tc>
          <w:tcPr>
            <w:tcW w:w="2651" w:type="dxa"/>
            <w:vMerge/>
          </w:tcPr>
          <w:p w14:paraId="31DDD491" w14:textId="77777777" w:rsidR="00E853F2" w:rsidRPr="001D7567" w:rsidRDefault="00E853F2" w:rsidP="00193CA0">
            <w:pPr>
              <w:spacing w:line="276" w:lineRule="auto"/>
            </w:pPr>
          </w:p>
        </w:tc>
        <w:tc>
          <w:tcPr>
            <w:tcW w:w="2607" w:type="dxa"/>
          </w:tcPr>
          <w:p w14:paraId="263079CC" w14:textId="77777777" w:rsidR="00E853F2" w:rsidRPr="001D7567" w:rsidRDefault="00E853F2" w:rsidP="00E853F2">
            <w:pPr>
              <w:numPr>
                <w:ilvl w:val="0"/>
                <w:numId w:val="7"/>
              </w:numPr>
              <w:spacing w:after="0" w:line="276" w:lineRule="auto"/>
              <w:contextualSpacing/>
            </w:pPr>
            <w:r w:rsidRPr="001D7567">
              <w:t>Please tell us how acceptable the questionnaire was to you?</w:t>
            </w:r>
          </w:p>
        </w:tc>
        <w:tc>
          <w:tcPr>
            <w:tcW w:w="2669" w:type="dxa"/>
          </w:tcPr>
          <w:p w14:paraId="2CBD46A6" w14:textId="77777777" w:rsidR="00E853F2" w:rsidRPr="001D7567" w:rsidRDefault="00E853F2" w:rsidP="00193CA0">
            <w:pPr>
              <w:spacing w:line="276" w:lineRule="auto"/>
            </w:pPr>
            <w:r w:rsidRPr="001D7567">
              <w:t>-Prompt - length, did the questions seem appropriate</w:t>
            </w:r>
          </w:p>
        </w:tc>
      </w:tr>
      <w:tr w:rsidR="00E853F2" w:rsidRPr="001D7567" w14:paraId="0C6241BE" w14:textId="77777777" w:rsidTr="00193CA0">
        <w:tc>
          <w:tcPr>
            <w:tcW w:w="2651" w:type="dxa"/>
            <w:vMerge/>
          </w:tcPr>
          <w:p w14:paraId="28DAE30C" w14:textId="77777777" w:rsidR="00E853F2" w:rsidRPr="001D7567" w:rsidRDefault="00E853F2" w:rsidP="00193CA0">
            <w:pPr>
              <w:spacing w:line="276" w:lineRule="auto"/>
            </w:pPr>
          </w:p>
        </w:tc>
        <w:tc>
          <w:tcPr>
            <w:tcW w:w="2607" w:type="dxa"/>
          </w:tcPr>
          <w:p w14:paraId="70450153" w14:textId="77777777" w:rsidR="00E853F2" w:rsidRPr="001D7567" w:rsidRDefault="00E853F2" w:rsidP="00E853F2">
            <w:pPr>
              <w:numPr>
                <w:ilvl w:val="0"/>
                <w:numId w:val="7"/>
              </w:numPr>
              <w:spacing w:after="0" w:line="276" w:lineRule="auto"/>
              <w:contextualSpacing/>
            </w:pPr>
            <w:r w:rsidRPr="001D7567">
              <w:t>If you were to need to complete the questionnaire again, is there any way that it could be improved</w:t>
            </w:r>
          </w:p>
        </w:tc>
        <w:tc>
          <w:tcPr>
            <w:tcW w:w="2669" w:type="dxa"/>
          </w:tcPr>
          <w:p w14:paraId="2250AF50" w14:textId="77777777" w:rsidR="00E853F2" w:rsidRPr="001D7567" w:rsidRDefault="00E853F2" w:rsidP="00193CA0">
            <w:pPr>
              <w:spacing w:line="276" w:lineRule="auto"/>
            </w:pPr>
          </w:p>
        </w:tc>
      </w:tr>
      <w:tr w:rsidR="00E853F2" w:rsidRPr="001D7567" w14:paraId="4CE5C781" w14:textId="77777777" w:rsidTr="00193CA0">
        <w:tc>
          <w:tcPr>
            <w:tcW w:w="2651" w:type="dxa"/>
            <w:vMerge w:val="restart"/>
          </w:tcPr>
          <w:p w14:paraId="3080D9E9" w14:textId="77777777" w:rsidR="00E853F2" w:rsidRPr="001D7567" w:rsidRDefault="00E853F2" w:rsidP="00E853F2">
            <w:pPr>
              <w:numPr>
                <w:ilvl w:val="0"/>
                <w:numId w:val="11"/>
              </w:numPr>
              <w:spacing w:after="0" w:line="276" w:lineRule="auto"/>
              <w:contextualSpacing/>
            </w:pPr>
            <w:r w:rsidRPr="001D7567">
              <w:lastRenderedPageBreak/>
              <w:t>CLOSING QUESTIONS</w:t>
            </w:r>
          </w:p>
        </w:tc>
        <w:tc>
          <w:tcPr>
            <w:tcW w:w="2607" w:type="dxa"/>
          </w:tcPr>
          <w:p w14:paraId="5A3488D9" w14:textId="77777777" w:rsidR="00E853F2" w:rsidRPr="001D7567" w:rsidRDefault="00E853F2" w:rsidP="00E853F2">
            <w:pPr>
              <w:numPr>
                <w:ilvl w:val="0"/>
                <w:numId w:val="10"/>
              </w:numPr>
              <w:spacing w:after="0" w:line="276" w:lineRule="auto"/>
              <w:contextualSpacing/>
            </w:pPr>
            <w:r w:rsidRPr="001D7567">
              <w:t>In general, how was your experience of participating in this research study?</w:t>
            </w:r>
          </w:p>
        </w:tc>
        <w:tc>
          <w:tcPr>
            <w:tcW w:w="2669" w:type="dxa"/>
          </w:tcPr>
          <w:p w14:paraId="2C72D86E" w14:textId="77777777" w:rsidR="00E853F2" w:rsidRPr="001D7567" w:rsidRDefault="00E853F2" w:rsidP="00193CA0">
            <w:pPr>
              <w:spacing w:line="276" w:lineRule="auto"/>
            </w:pPr>
            <w:r w:rsidRPr="001D7567">
              <w:t>-Prompts – previous research experience, what could be improved, what worked</w:t>
            </w:r>
          </w:p>
        </w:tc>
      </w:tr>
      <w:tr w:rsidR="00E853F2" w:rsidRPr="001D7567" w14:paraId="09182312" w14:textId="77777777" w:rsidTr="00193CA0">
        <w:tc>
          <w:tcPr>
            <w:tcW w:w="2651" w:type="dxa"/>
            <w:vMerge/>
          </w:tcPr>
          <w:p w14:paraId="26238E03" w14:textId="77777777" w:rsidR="00E853F2" w:rsidRPr="001D7567" w:rsidRDefault="00E853F2" w:rsidP="00193CA0">
            <w:pPr>
              <w:spacing w:line="276" w:lineRule="auto"/>
            </w:pPr>
          </w:p>
        </w:tc>
        <w:tc>
          <w:tcPr>
            <w:tcW w:w="2607" w:type="dxa"/>
          </w:tcPr>
          <w:p w14:paraId="3D0BBD04" w14:textId="77777777" w:rsidR="00E853F2" w:rsidRPr="001D7567" w:rsidRDefault="00E853F2" w:rsidP="00E853F2">
            <w:pPr>
              <w:numPr>
                <w:ilvl w:val="0"/>
                <w:numId w:val="10"/>
              </w:numPr>
              <w:spacing w:after="0" w:line="276" w:lineRule="auto"/>
              <w:contextualSpacing/>
            </w:pPr>
            <w:r w:rsidRPr="001D7567">
              <w:t>Why did you decide to take part in this study?</w:t>
            </w:r>
          </w:p>
        </w:tc>
        <w:tc>
          <w:tcPr>
            <w:tcW w:w="2669" w:type="dxa"/>
          </w:tcPr>
          <w:p w14:paraId="065F1793" w14:textId="77777777" w:rsidR="00E853F2" w:rsidRPr="001D7567" w:rsidRDefault="00E853F2" w:rsidP="00193CA0">
            <w:pPr>
              <w:spacing w:line="276" w:lineRule="auto"/>
            </w:pPr>
          </w:p>
        </w:tc>
      </w:tr>
      <w:tr w:rsidR="00E853F2" w:rsidRPr="001D7567" w14:paraId="1102A335" w14:textId="77777777" w:rsidTr="00193CA0">
        <w:tc>
          <w:tcPr>
            <w:tcW w:w="2651" w:type="dxa"/>
            <w:vMerge/>
          </w:tcPr>
          <w:p w14:paraId="7E0613A5" w14:textId="77777777" w:rsidR="00E853F2" w:rsidRPr="001D7567" w:rsidRDefault="00E853F2" w:rsidP="00193CA0">
            <w:pPr>
              <w:spacing w:line="276" w:lineRule="auto"/>
            </w:pPr>
          </w:p>
        </w:tc>
        <w:tc>
          <w:tcPr>
            <w:tcW w:w="2607" w:type="dxa"/>
          </w:tcPr>
          <w:p w14:paraId="4A2CA44A" w14:textId="77777777" w:rsidR="00E853F2" w:rsidRPr="001D7567" w:rsidRDefault="00E853F2" w:rsidP="00E853F2">
            <w:pPr>
              <w:numPr>
                <w:ilvl w:val="0"/>
                <w:numId w:val="10"/>
              </w:numPr>
              <w:spacing w:after="0" w:line="276" w:lineRule="auto"/>
              <w:contextualSpacing/>
            </w:pPr>
            <w:r w:rsidRPr="001D7567">
              <w:t>Is there anything else you would like to add about participating in this study?</w:t>
            </w:r>
          </w:p>
        </w:tc>
        <w:tc>
          <w:tcPr>
            <w:tcW w:w="2669" w:type="dxa"/>
          </w:tcPr>
          <w:p w14:paraId="2DA794C2" w14:textId="77777777" w:rsidR="00E853F2" w:rsidRPr="001D7567" w:rsidRDefault="00E853F2" w:rsidP="00193CA0">
            <w:pPr>
              <w:spacing w:line="276" w:lineRule="auto"/>
            </w:pPr>
          </w:p>
        </w:tc>
      </w:tr>
      <w:tr w:rsidR="00E853F2" w:rsidRPr="001D7567" w14:paraId="6C69669A" w14:textId="77777777" w:rsidTr="00193CA0">
        <w:tc>
          <w:tcPr>
            <w:tcW w:w="7927" w:type="dxa"/>
            <w:gridSpan w:val="3"/>
          </w:tcPr>
          <w:p w14:paraId="2D3BDBBB" w14:textId="77777777" w:rsidR="00E853F2" w:rsidRPr="001D7567" w:rsidRDefault="00E853F2" w:rsidP="00193CA0">
            <w:pPr>
              <w:spacing w:line="276" w:lineRule="auto"/>
            </w:pPr>
            <w:r w:rsidRPr="001D7567">
              <w:t>Thank the participant for their time.</w:t>
            </w:r>
          </w:p>
        </w:tc>
      </w:tr>
    </w:tbl>
    <w:p w14:paraId="229221B3" w14:textId="77777777" w:rsidR="00E853F2" w:rsidRPr="001D7567" w:rsidRDefault="00E853F2" w:rsidP="00E853F2"/>
    <w:p w14:paraId="5B239E53" w14:textId="77777777" w:rsidR="00E853F2" w:rsidRDefault="00E853F2" w:rsidP="00E853F2">
      <w:pPr>
        <w:spacing w:after="0" w:line="360" w:lineRule="auto"/>
        <w:rPr>
          <w:rFonts w:eastAsia="MS Mincho" w:cstheme="minorHAnsi"/>
          <w:b/>
          <w:bCs/>
          <w:color w:val="000000"/>
          <w:sz w:val="24"/>
          <w:szCs w:val="24"/>
          <w:shd w:val="clear" w:color="auto" w:fill="FFFFFF"/>
          <w:lang w:eastAsia="ja-JP"/>
        </w:rPr>
      </w:pPr>
    </w:p>
    <w:p w14:paraId="007DCF3E" w14:textId="77777777" w:rsidR="00E853F2" w:rsidRDefault="00E853F2" w:rsidP="00E853F2">
      <w:pPr>
        <w:spacing w:after="0" w:line="240" w:lineRule="auto"/>
        <w:rPr>
          <w:rFonts w:cstheme="minorHAnsi"/>
          <w:bCs/>
          <w:i/>
          <w:iCs/>
          <w:sz w:val="24"/>
          <w:szCs w:val="24"/>
        </w:rPr>
      </w:pPr>
      <w:r>
        <w:rPr>
          <w:rFonts w:cstheme="minorHAnsi"/>
          <w:bCs/>
          <w:sz w:val="24"/>
          <w:szCs w:val="24"/>
        </w:rPr>
        <w:t xml:space="preserve">Supplementary Table 2: </w:t>
      </w:r>
      <w:r>
        <w:rPr>
          <w:rFonts w:cs="Calibri"/>
          <w:sz w:val="24"/>
          <w:szCs w:val="24"/>
          <w:lang w:eastAsia="ar-SA"/>
        </w:rPr>
        <w:t>Group differences with scaled confidence intervals (complete case analysis)</w:t>
      </w:r>
    </w:p>
    <w:tbl>
      <w:tblPr>
        <w:tblStyle w:val="TableGrid"/>
        <w:tblW w:w="0" w:type="auto"/>
        <w:tblLook w:val="04A0" w:firstRow="1" w:lastRow="0" w:firstColumn="1" w:lastColumn="0" w:noHBand="0" w:noVBand="1"/>
      </w:tblPr>
      <w:tblGrid>
        <w:gridCol w:w="1291"/>
        <w:gridCol w:w="2637"/>
        <w:gridCol w:w="3119"/>
        <w:gridCol w:w="1959"/>
      </w:tblGrid>
      <w:tr w:rsidR="00E853F2" w:rsidRPr="009B1F6F" w14:paraId="00891A4E" w14:textId="77777777" w:rsidTr="00193CA0">
        <w:tc>
          <w:tcPr>
            <w:tcW w:w="1291" w:type="dxa"/>
            <w:tcBorders>
              <w:top w:val="single" w:sz="8" w:space="0" w:color="auto"/>
              <w:left w:val="single" w:sz="8" w:space="0" w:color="auto"/>
              <w:bottom w:val="single" w:sz="8" w:space="0" w:color="auto"/>
              <w:right w:val="single" w:sz="8" w:space="0" w:color="auto"/>
            </w:tcBorders>
            <w:vAlign w:val="center"/>
          </w:tcPr>
          <w:p w14:paraId="75841F03" w14:textId="77777777" w:rsidR="00E853F2" w:rsidRPr="009B1F6F" w:rsidRDefault="00E853F2" w:rsidP="00193CA0">
            <w:pPr>
              <w:jc w:val="center"/>
              <w:rPr>
                <w:rFonts w:cs="Calibri"/>
                <w:b/>
                <w:bCs/>
                <w:sz w:val="24"/>
                <w:szCs w:val="24"/>
                <w:lang w:val="en-US"/>
              </w:rPr>
            </w:pPr>
            <w:r w:rsidRPr="009B1F6F">
              <w:rPr>
                <w:rFonts w:cs="Calibri"/>
                <w:b/>
                <w:bCs/>
                <w:sz w:val="24"/>
                <w:szCs w:val="24"/>
                <w:lang w:val="en-US"/>
              </w:rPr>
              <w:t>Measure</w:t>
            </w:r>
          </w:p>
        </w:tc>
        <w:tc>
          <w:tcPr>
            <w:tcW w:w="2637" w:type="dxa"/>
            <w:tcBorders>
              <w:top w:val="single" w:sz="8" w:space="0" w:color="auto"/>
              <w:left w:val="single" w:sz="8" w:space="0" w:color="auto"/>
              <w:bottom w:val="single" w:sz="8" w:space="0" w:color="auto"/>
              <w:right w:val="single" w:sz="8" w:space="0" w:color="auto"/>
            </w:tcBorders>
            <w:vAlign w:val="center"/>
          </w:tcPr>
          <w:p w14:paraId="68A6BDB6" w14:textId="77777777" w:rsidR="00E853F2" w:rsidRPr="009B1F6F" w:rsidRDefault="00E853F2" w:rsidP="00193CA0">
            <w:pPr>
              <w:jc w:val="center"/>
              <w:rPr>
                <w:rFonts w:cs="Calibri"/>
                <w:b/>
                <w:bCs/>
                <w:sz w:val="24"/>
                <w:szCs w:val="24"/>
                <w:lang w:val="en-US"/>
              </w:rPr>
            </w:pPr>
            <w:r>
              <w:rPr>
                <w:rFonts w:cs="Calibri"/>
                <w:b/>
                <w:bCs/>
                <w:sz w:val="24"/>
                <w:szCs w:val="24"/>
                <w:lang w:val="en-US"/>
              </w:rPr>
              <w:t>CO validated sustained abstinence</w:t>
            </w:r>
          </w:p>
        </w:tc>
        <w:tc>
          <w:tcPr>
            <w:tcW w:w="3119" w:type="dxa"/>
            <w:tcBorders>
              <w:top w:val="single" w:sz="8" w:space="0" w:color="auto"/>
              <w:left w:val="single" w:sz="8" w:space="0" w:color="auto"/>
              <w:bottom w:val="single" w:sz="8" w:space="0" w:color="auto"/>
              <w:right w:val="single" w:sz="8" w:space="0" w:color="auto"/>
            </w:tcBorders>
            <w:vAlign w:val="center"/>
          </w:tcPr>
          <w:p w14:paraId="5FC8CBA7" w14:textId="77777777" w:rsidR="00E853F2" w:rsidRPr="009B1F6F" w:rsidRDefault="00E853F2" w:rsidP="00193CA0">
            <w:pPr>
              <w:jc w:val="center"/>
              <w:rPr>
                <w:rFonts w:cs="Calibri"/>
                <w:b/>
                <w:bCs/>
                <w:sz w:val="24"/>
                <w:szCs w:val="24"/>
              </w:rPr>
            </w:pPr>
            <w:r>
              <w:rPr>
                <w:rFonts w:cs="Calibri"/>
                <w:b/>
                <w:bCs/>
                <w:sz w:val="24"/>
                <w:szCs w:val="24"/>
              </w:rPr>
              <w:t xml:space="preserve">Point prevalence (24h) abstinence </w:t>
            </w:r>
          </w:p>
        </w:tc>
        <w:tc>
          <w:tcPr>
            <w:tcW w:w="1959" w:type="dxa"/>
            <w:tcBorders>
              <w:top w:val="single" w:sz="8" w:space="0" w:color="auto"/>
              <w:left w:val="single" w:sz="8" w:space="0" w:color="auto"/>
              <w:bottom w:val="single" w:sz="8" w:space="0" w:color="auto"/>
              <w:right w:val="single" w:sz="8" w:space="0" w:color="auto"/>
            </w:tcBorders>
          </w:tcPr>
          <w:p w14:paraId="3539AC05" w14:textId="77777777" w:rsidR="00E853F2" w:rsidRPr="009B1F6F" w:rsidDel="00884EA8" w:rsidRDefault="00E853F2" w:rsidP="00193CA0">
            <w:pPr>
              <w:jc w:val="center"/>
              <w:rPr>
                <w:rFonts w:cs="Calibri"/>
                <w:b/>
                <w:bCs/>
                <w:sz w:val="24"/>
                <w:szCs w:val="24"/>
              </w:rPr>
            </w:pPr>
            <w:r>
              <w:rPr>
                <w:rFonts w:cs="Calibri"/>
                <w:b/>
                <w:bCs/>
                <w:sz w:val="24"/>
                <w:szCs w:val="24"/>
              </w:rPr>
              <w:t xml:space="preserve">Smoking reduction </w:t>
            </w:r>
          </w:p>
        </w:tc>
      </w:tr>
      <w:tr w:rsidR="00E853F2" w:rsidRPr="009B1F6F" w14:paraId="10591411" w14:textId="77777777" w:rsidTr="00193CA0">
        <w:tc>
          <w:tcPr>
            <w:tcW w:w="1291" w:type="dxa"/>
            <w:tcBorders>
              <w:top w:val="single" w:sz="8" w:space="0" w:color="auto"/>
            </w:tcBorders>
          </w:tcPr>
          <w:p w14:paraId="26C2D7B0" w14:textId="77777777" w:rsidR="00E853F2" w:rsidRPr="009B1F6F" w:rsidRDefault="00E853F2" w:rsidP="00193CA0">
            <w:pPr>
              <w:jc w:val="center"/>
              <w:rPr>
                <w:rFonts w:cs="Calibri"/>
                <w:sz w:val="24"/>
                <w:szCs w:val="24"/>
                <w:lang w:val="en-US"/>
              </w:rPr>
            </w:pPr>
            <w:r w:rsidRPr="009B1F6F">
              <w:rPr>
                <w:rFonts w:cs="Calibri"/>
                <w:sz w:val="24"/>
                <w:szCs w:val="24"/>
                <w:lang w:val="en-US"/>
              </w:rPr>
              <w:t xml:space="preserve">95% </w:t>
            </w:r>
            <w:r>
              <w:rPr>
                <w:rFonts w:cs="Calibri"/>
                <w:sz w:val="24"/>
                <w:szCs w:val="24"/>
                <w:lang w:val="en-US"/>
              </w:rPr>
              <w:t>CI</w:t>
            </w:r>
          </w:p>
        </w:tc>
        <w:tc>
          <w:tcPr>
            <w:tcW w:w="2637" w:type="dxa"/>
            <w:tcBorders>
              <w:top w:val="single" w:sz="8" w:space="0" w:color="auto"/>
            </w:tcBorders>
          </w:tcPr>
          <w:p w14:paraId="1BD93B01" w14:textId="77777777" w:rsidR="00E853F2" w:rsidRPr="009B1F6F" w:rsidRDefault="00E853F2" w:rsidP="00193CA0">
            <w:pPr>
              <w:jc w:val="center"/>
              <w:rPr>
                <w:rFonts w:cs="Calibri"/>
                <w:sz w:val="24"/>
                <w:szCs w:val="24"/>
                <w:lang w:val="en-US"/>
              </w:rPr>
            </w:pPr>
            <w:r w:rsidRPr="009B1F6F">
              <w:rPr>
                <w:rFonts w:cs="Calibri"/>
                <w:sz w:val="24"/>
                <w:szCs w:val="24"/>
              </w:rPr>
              <w:t>-1</w:t>
            </w:r>
            <w:r>
              <w:rPr>
                <w:rFonts w:cs="Calibri"/>
                <w:sz w:val="24"/>
                <w:szCs w:val="24"/>
              </w:rPr>
              <w:t>8</w:t>
            </w:r>
            <w:r w:rsidRPr="009B1F6F">
              <w:rPr>
                <w:rFonts w:cs="Calibri"/>
                <w:sz w:val="24"/>
                <w:szCs w:val="24"/>
              </w:rPr>
              <w:t>.</w:t>
            </w:r>
            <w:r>
              <w:rPr>
                <w:rFonts w:cs="Calibri"/>
                <w:sz w:val="24"/>
                <w:szCs w:val="24"/>
              </w:rPr>
              <w:t>7</w:t>
            </w:r>
            <w:r w:rsidRPr="009B1F6F">
              <w:rPr>
                <w:rFonts w:cs="Calibri"/>
                <w:sz w:val="24"/>
                <w:szCs w:val="24"/>
              </w:rPr>
              <w:t>%</w:t>
            </w:r>
            <w:r>
              <w:rPr>
                <w:rFonts w:cs="Calibri"/>
                <w:sz w:val="24"/>
                <w:szCs w:val="24"/>
              </w:rPr>
              <w:t>,</w:t>
            </w:r>
            <w:r w:rsidRPr="009B1F6F">
              <w:rPr>
                <w:rFonts w:cs="Calibri"/>
                <w:sz w:val="24"/>
                <w:szCs w:val="24"/>
              </w:rPr>
              <w:t xml:space="preserve"> </w:t>
            </w:r>
            <w:r>
              <w:rPr>
                <w:rFonts w:cs="Calibri"/>
                <w:sz w:val="24"/>
                <w:szCs w:val="24"/>
              </w:rPr>
              <w:t>41.6</w:t>
            </w:r>
            <w:r w:rsidRPr="009B1F6F">
              <w:rPr>
                <w:rFonts w:cs="Calibri"/>
                <w:sz w:val="24"/>
                <w:szCs w:val="24"/>
              </w:rPr>
              <w:t>%</w:t>
            </w:r>
          </w:p>
        </w:tc>
        <w:tc>
          <w:tcPr>
            <w:tcW w:w="3119" w:type="dxa"/>
            <w:tcBorders>
              <w:top w:val="single" w:sz="8" w:space="0" w:color="auto"/>
            </w:tcBorders>
          </w:tcPr>
          <w:p w14:paraId="77B95FF4" w14:textId="77777777" w:rsidR="00E853F2" w:rsidRPr="009B1F6F" w:rsidRDefault="00E853F2" w:rsidP="00193CA0">
            <w:pPr>
              <w:jc w:val="center"/>
              <w:rPr>
                <w:rFonts w:cs="Calibri"/>
                <w:sz w:val="24"/>
                <w:szCs w:val="24"/>
                <w:lang w:val="en-US"/>
              </w:rPr>
            </w:pPr>
            <w:r>
              <w:rPr>
                <w:rFonts w:cs="Calibri"/>
                <w:sz w:val="24"/>
                <w:szCs w:val="24"/>
              </w:rPr>
              <w:t>-2.1%, 58.9%</w:t>
            </w:r>
          </w:p>
        </w:tc>
        <w:tc>
          <w:tcPr>
            <w:tcW w:w="1959" w:type="dxa"/>
            <w:tcBorders>
              <w:top w:val="single" w:sz="8" w:space="0" w:color="auto"/>
            </w:tcBorders>
          </w:tcPr>
          <w:p w14:paraId="1DA2F9E2" w14:textId="77777777" w:rsidR="00E853F2" w:rsidRPr="009B1F6F" w:rsidRDefault="00E853F2" w:rsidP="00193CA0">
            <w:pPr>
              <w:jc w:val="center"/>
              <w:rPr>
                <w:rFonts w:cs="Calibri"/>
                <w:sz w:val="24"/>
                <w:szCs w:val="24"/>
              </w:rPr>
            </w:pPr>
            <w:r>
              <w:rPr>
                <w:rFonts w:cs="Calibri"/>
                <w:sz w:val="24"/>
                <w:szCs w:val="24"/>
              </w:rPr>
              <w:t>24.3%, 80.4%</w:t>
            </w:r>
          </w:p>
        </w:tc>
      </w:tr>
      <w:tr w:rsidR="00E853F2" w:rsidRPr="009B1F6F" w14:paraId="551AC72E" w14:textId="77777777" w:rsidTr="00193CA0">
        <w:tc>
          <w:tcPr>
            <w:tcW w:w="1291" w:type="dxa"/>
          </w:tcPr>
          <w:p w14:paraId="44639629" w14:textId="77777777" w:rsidR="00E853F2" w:rsidRPr="009B1F6F" w:rsidRDefault="00E853F2" w:rsidP="00193CA0">
            <w:pPr>
              <w:jc w:val="center"/>
              <w:rPr>
                <w:rFonts w:cs="Calibri"/>
                <w:sz w:val="24"/>
                <w:szCs w:val="24"/>
                <w:lang w:val="en-US"/>
              </w:rPr>
            </w:pPr>
            <w:r w:rsidRPr="009B1F6F">
              <w:rPr>
                <w:rFonts w:cs="Calibri"/>
                <w:sz w:val="24"/>
                <w:szCs w:val="24"/>
              </w:rPr>
              <w:t xml:space="preserve">90% </w:t>
            </w:r>
            <w:r>
              <w:rPr>
                <w:rFonts w:cs="Calibri"/>
                <w:sz w:val="24"/>
                <w:szCs w:val="24"/>
              </w:rPr>
              <w:t>CI</w:t>
            </w:r>
          </w:p>
        </w:tc>
        <w:tc>
          <w:tcPr>
            <w:tcW w:w="2637" w:type="dxa"/>
          </w:tcPr>
          <w:p w14:paraId="3B846F66" w14:textId="77777777" w:rsidR="00E853F2" w:rsidRPr="009B1F6F" w:rsidRDefault="00E853F2" w:rsidP="00193CA0">
            <w:pPr>
              <w:jc w:val="center"/>
              <w:rPr>
                <w:rFonts w:cs="Calibri"/>
                <w:sz w:val="24"/>
                <w:szCs w:val="24"/>
                <w:lang w:val="en-US"/>
              </w:rPr>
            </w:pPr>
            <w:r w:rsidRPr="009B1F6F">
              <w:rPr>
                <w:rFonts w:cs="Calibri"/>
                <w:sz w:val="24"/>
                <w:szCs w:val="24"/>
              </w:rPr>
              <w:t>-</w:t>
            </w:r>
            <w:r>
              <w:rPr>
                <w:rFonts w:cs="Calibri"/>
                <w:sz w:val="24"/>
                <w:szCs w:val="24"/>
              </w:rPr>
              <w:t>7</w:t>
            </w:r>
            <w:r w:rsidRPr="009B1F6F">
              <w:rPr>
                <w:rFonts w:cs="Calibri"/>
                <w:sz w:val="24"/>
                <w:szCs w:val="24"/>
              </w:rPr>
              <w:t>.1%</w:t>
            </w:r>
            <w:r>
              <w:rPr>
                <w:rFonts w:cs="Calibri"/>
                <w:sz w:val="24"/>
                <w:szCs w:val="24"/>
              </w:rPr>
              <w:t>,</w:t>
            </w:r>
            <w:r w:rsidRPr="009B1F6F">
              <w:rPr>
                <w:rFonts w:cs="Calibri"/>
                <w:sz w:val="24"/>
                <w:szCs w:val="24"/>
              </w:rPr>
              <w:t xml:space="preserve"> </w:t>
            </w:r>
            <w:r>
              <w:rPr>
                <w:rFonts w:cs="Calibri"/>
                <w:sz w:val="24"/>
                <w:szCs w:val="24"/>
              </w:rPr>
              <w:t>33.3</w:t>
            </w:r>
            <w:r w:rsidRPr="009B1F6F">
              <w:rPr>
                <w:rFonts w:cs="Calibri"/>
                <w:sz w:val="24"/>
                <w:szCs w:val="24"/>
              </w:rPr>
              <w:t>%</w:t>
            </w:r>
          </w:p>
        </w:tc>
        <w:tc>
          <w:tcPr>
            <w:tcW w:w="3119" w:type="dxa"/>
          </w:tcPr>
          <w:p w14:paraId="62B260FD" w14:textId="77777777" w:rsidR="00E853F2" w:rsidRPr="009B1F6F" w:rsidRDefault="00E853F2" w:rsidP="00193CA0">
            <w:pPr>
              <w:jc w:val="center"/>
              <w:rPr>
                <w:rFonts w:cs="Calibri"/>
                <w:sz w:val="24"/>
                <w:szCs w:val="24"/>
                <w:lang w:val="en-US"/>
              </w:rPr>
            </w:pPr>
            <w:r>
              <w:rPr>
                <w:rFonts w:cs="Calibri"/>
                <w:sz w:val="24"/>
                <w:szCs w:val="24"/>
                <w:lang w:val="en-US"/>
              </w:rPr>
              <w:t>3.6%, 53.4%</w:t>
            </w:r>
          </w:p>
        </w:tc>
        <w:tc>
          <w:tcPr>
            <w:tcW w:w="1959" w:type="dxa"/>
          </w:tcPr>
          <w:p w14:paraId="703FA7F1" w14:textId="77777777" w:rsidR="00E853F2" w:rsidRPr="009B1F6F" w:rsidRDefault="00E853F2" w:rsidP="00193CA0">
            <w:pPr>
              <w:jc w:val="center"/>
              <w:rPr>
                <w:rFonts w:cs="Calibri"/>
                <w:sz w:val="24"/>
                <w:szCs w:val="24"/>
              </w:rPr>
            </w:pPr>
          </w:p>
        </w:tc>
      </w:tr>
      <w:tr w:rsidR="00E853F2" w:rsidRPr="009B1F6F" w14:paraId="40317109" w14:textId="77777777" w:rsidTr="00193CA0">
        <w:tc>
          <w:tcPr>
            <w:tcW w:w="1291" w:type="dxa"/>
          </w:tcPr>
          <w:p w14:paraId="7F5808A6" w14:textId="77777777" w:rsidR="00E853F2" w:rsidRPr="009B1F6F" w:rsidRDefault="00E853F2" w:rsidP="00193CA0">
            <w:pPr>
              <w:jc w:val="center"/>
              <w:rPr>
                <w:rFonts w:cs="Calibri"/>
                <w:sz w:val="24"/>
                <w:szCs w:val="24"/>
                <w:lang w:val="en-US"/>
              </w:rPr>
            </w:pPr>
            <w:r w:rsidRPr="009B1F6F">
              <w:rPr>
                <w:rFonts w:cs="Calibri"/>
                <w:sz w:val="24"/>
                <w:szCs w:val="24"/>
              </w:rPr>
              <w:t xml:space="preserve">80% </w:t>
            </w:r>
            <w:r>
              <w:rPr>
                <w:rFonts w:cs="Calibri"/>
                <w:sz w:val="24"/>
                <w:szCs w:val="24"/>
              </w:rPr>
              <w:t>CI</w:t>
            </w:r>
          </w:p>
        </w:tc>
        <w:tc>
          <w:tcPr>
            <w:tcW w:w="2637" w:type="dxa"/>
          </w:tcPr>
          <w:p w14:paraId="6F50B972" w14:textId="77777777" w:rsidR="00E853F2" w:rsidRPr="009B1F6F" w:rsidRDefault="00E853F2" w:rsidP="00193CA0">
            <w:pPr>
              <w:jc w:val="center"/>
              <w:rPr>
                <w:rFonts w:cs="Calibri"/>
                <w:sz w:val="24"/>
                <w:szCs w:val="24"/>
                <w:lang w:val="en-US"/>
              </w:rPr>
            </w:pPr>
            <w:r w:rsidRPr="009B1F6F">
              <w:rPr>
                <w:rFonts w:cs="Calibri"/>
                <w:sz w:val="24"/>
                <w:szCs w:val="24"/>
              </w:rPr>
              <w:t>-0.</w:t>
            </w:r>
            <w:r>
              <w:rPr>
                <w:rFonts w:cs="Calibri"/>
                <w:sz w:val="24"/>
                <w:szCs w:val="24"/>
              </w:rPr>
              <w:t>9</w:t>
            </w:r>
            <w:r w:rsidRPr="009B1F6F">
              <w:rPr>
                <w:rFonts w:cs="Calibri"/>
                <w:sz w:val="24"/>
                <w:szCs w:val="24"/>
              </w:rPr>
              <w:t>%</w:t>
            </w:r>
            <w:r>
              <w:rPr>
                <w:rFonts w:cs="Calibri"/>
                <w:sz w:val="24"/>
                <w:szCs w:val="24"/>
              </w:rPr>
              <w:t>,</w:t>
            </w:r>
            <w:r w:rsidRPr="009B1F6F">
              <w:rPr>
                <w:rFonts w:cs="Calibri"/>
                <w:sz w:val="24"/>
                <w:szCs w:val="24"/>
              </w:rPr>
              <w:t xml:space="preserve"> 2</w:t>
            </w:r>
            <w:r>
              <w:rPr>
                <w:rFonts w:cs="Calibri"/>
                <w:sz w:val="24"/>
                <w:szCs w:val="24"/>
              </w:rPr>
              <w:t>8.2</w:t>
            </w:r>
            <w:r w:rsidRPr="009B1F6F">
              <w:rPr>
                <w:rFonts w:cs="Calibri"/>
                <w:sz w:val="24"/>
                <w:szCs w:val="24"/>
              </w:rPr>
              <w:t xml:space="preserve">% </w:t>
            </w:r>
          </w:p>
        </w:tc>
        <w:tc>
          <w:tcPr>
            <w:tcW w:w="3119" w:type="dxa"/>
          </w:tcPr>
          <w:p w14:paraId="06E72F0C" w14:textId="77777777" w:rsidR="00E853F2" w:rsidRPr="009B1F6F" w:rsidRDefault="00E853F2" w:rsidP="00193CA0">
            <w:pPr>
              <w:jc w:val="center"/>
              <w:rPr>
                <w:rFonts w:cs="Calibri"/>
                <w:sz w:val="24"/>
                <w:szCs w:val="24"/>
                <w:lang w:val="en-US"/>
              </w:rPr>
            </w:pPr>
          </w:p>
        </w:tc>
        <w:tc>
          <w:tcPr>
            <w:tcW w:w="1959" w:type="dxa"/>
          </w:tcPr>
          <w:p w14:paraId="6E0490BC" w14:textId="77777777" w:rsidR="00E853F2" w:rsidRPr="009B1F6F" w:rsidRDefault="00E853F2" w:rsidP="00193CA0">
            <w:pPr>
              <w:jc w:val="center"/>
              <w:rPr>
                <w:rFonts w:cs="Calibri"/>
                <w:sz w:val="24"/>
                <w:szCs w:val="24"/>
              </w:rPr>
            </w:pPr>
          </w:p>
        </w:tc>
      </w:tr>
    </w:tbl>
    <w:p w14:paraId="43CA401C" w14:textId="77777777" w:rsidR="00E853F2" w:rsidRDefault="00E853F2" w:rsidP="00E853F2">
      <w:pPr>
        <w:spacing w:after="0" w:line="360" w:lineRule="auto"/>
        <w:rPr>
          <w:rFonts w:cstheme="minorHAnsi"/>
          <w:bCs/>
          <w:i/>
          <w:iCs/>
          <w:sz w:val="24"/>
          <w:szCs w:val="24"/>
        </w:rPr>
      </w:pPr>
    </w:p>
    <w:p w14:paraId="410A43D8" w14:textId="77777777" w:rsidR="00E853F2" w:rsidRPr="00DC7E91" w:rsidRDefault="00E853F2" w:rsidP="00E853F2">
      <w:pPr>
        <w:spacing w:after="0" w:line="240" w:lineRule="auto"/>
        <w:rPr>
          <w:rFonts w:cs="Calibri"/>
          <w:sz w:val="24"/>
          <w:szCs w:val="24"/>
          <w:lang w:eastAsia="ar-SA"/>
        </w:rPr>
      </w:pPr>
      <w:r>
        <w:rPr>
          <w:rFonts w:cstheme="minorHAnsi"/>
          <w:bCs/>
          <w:sz w:val="24"/>
          <w:szCs w:val="24"/>
        </w:rPr>
        <w:t xml:space="preserve">Supplementary Table 3: </w:t>
      </w:r>
      <w:r w:rsidRPr="00DC7E91">
        <w:rPr>
          <w:rFonts w:cs="Calibri"/>
          <w:sz w:val="24"/>
          <w:szCs w:val="24"/>
          <w:lang w:eastAsia="ar-SA"/>
        </w:rPr>
        <w:t xml:space="preserve">Changes in </w:t>
      </w:r>
      <w:r>
        <w:rPr>
          <w:rFonts w:cs="Calibri"/>
          <w:sz w:val="24"/>
          <w:szCs w:val="24"/>
          <w:lang w:eastAsia="ar-SA"/>
        </w:rPr>
        <w:t xml:space="preserve">GAD-7 and </w:t>
      </w:r>
      <w:r w:rsidRPr="00DC7E91">
        <w:rPr>
          <w:rFonts w:cs="Calibri"/>
          <w:sz w:val="24"/>
          <w:szCs w:val="24"/>
          <w:lang w:eastAsia="ar-SA"/>
        </w:rPr>
        <w:t>PHQ-9 items between baseline and follow-up</w:t>
      </w:r>
    </w:p>
    <w:tbl>
      <w:tblPr>
        <w:tblStyle w:val="TableGrid"/>
        <w:tblW w:w="0" w:type="auto"/>
        <w:tblInd w:w="-10" w:type="dxa"/>
        <w:tblLook w:val="04A0" w:firstRow="1" w:lastRow="0" w:firstColumn="1" w:lastColumn="0" w:noHBand="0" w:noVBand="1"/>
      </w:tblPr>
      <w:tblGrid>
        <w:gridCol w:w="4678"/>
        <w:gridCol w:w="1559"/>
        <w:gridCol w:w="1560"/>
        <w:gridCol w:w="1219"/>
      </w:tblGrid>
      <w:tr w:rsidR="00E853F2" w:rsidRPr="00DC7E91" w14:paraId="3D360AFB" w14:textId="77777777" w:rsidTr="00193CA0">
        <w:tc>
          <w:tcPr>
            <w:tcW w:w="4678" w:type="dxa"/>
            <w:tcBorders>
              <w:top w:val="single" w:sz="8" w:space="0" w:color="auto"/>
              <w:left w:val="single" w:sz="8" w:space="0" w:color="auto"/>
              <w:bottom w:val="single" w:sz="8" w:space="0" w:color="auto"/>
              <w:right w:val="single" w:sz="8" w:space="0" w:color="auto"/>
            </w:tcBorders>
          </w:tcPr>
          <w:p w14:paraId="41D98EDC" w14:textId="77777777" w:rsidR="00E853F2" w:rsidRPr="00DC7E91" w:rsidRDefault="00E853F2" w:rsidP="00193CA0">
            <w:pPr>
              <w:rPr>
                <w:rFonts w:cs="Calibri"/>
                <w:sz w:val="24"/>
                <w:szCs w:val="24"/>
                <w:lang w:eastAsia="ar-SA"/>
              </w:rPr>
            </w:pPr>
          </w:p>
        </w:tc>
        <w:tc>
          <w:tcPr>
            <w:tcW w:w="1559" w:type="dxa"/>
            <w:tcBorders>
              <w:top w:val="single" w:sz="8" w:space="0" w:color="auto"/>
              <w:left w:val="single" w:sz="8" w:space="0" w:color="auto"/>
              <w:bottom w:val="single" w:sz="8" w:space="0" w:color="auto"/>
              <w:right w:val="single" w:sz="8" w:space="0" w:color="auto"/>
            </w:tcBorders>
          </w:tcPr>
          <w:p w14:paraId="524A5C25" w14:textId="77777777" w:rsidR="00E853F2" w:rsidRPr="00DC7E91" w:rsidRDefault="00E853F2" w:rsidP="00193CA0">
            <w:pPr>
              <w:rPr>
                <w:rFonts w:cs="Calibri"/>
                <w:sz w:val="24"/>
                <w:szCs w:val="24"/>
                <w:lang w:eastAsia="ar-SA"/>
              </w:rPr>
            </w:pPr>
            <w:r w:rsidRPr="00DC7E91">
              <w:rPr>
                <w:rFonts w:cs="Calibri"/>
                <w:sz w:val="24"/>
                <w:szCs w:val="24"/>
                <w:lang w:eastAsia="ar-SA"/>
              </w:rPr>
              <w:t>Control group M</w:t>
            </w:r>
            <w:r>
              <w:rPr>
                <w:rFonts w:cs="Calibri"/>
                <w:sz w:val="24"/>
                <w:szCs w:val="24"/>
                <w:lang w:eastAsia="ar-SA"/>
              </w:rPr>
              <w:t xml:space="preserve"> </w:t>
            </w:r>
            <w:r w:rsidRPr="00DC7E91">
              <w:rPr>
                <w:rFonts w:cs="Calibri"/>
                <w:sz w:val="24"/>
                <w:szCs w:val="24"/>
                <w:lang w:eastAsia="ar-SA"/>
              </w:rPr>
              <w:t>(SD)</w:t>
            </w:r>
          </w:p>
        </w:tc>
        <w:tc>
          <w:tcPr>
            <w:tcW w:w="1560" w:type="dxa"/>
            <w:tcBorders>
              <w:top w:val="single" w:sz="8" w:space="0" w:color="auto"/>
              <w:left w:val="single" w:sz="8" w:space="0" w:color="auto"/>
              <w:bottom w:val="single" w:sz="8" w:space="0" w:color="auto"/>
              <w:right w:val="single" w:sz="8" w:space="0" w:color="auto"/>
            </w:tcBorders>
          </w:tcPr>
          <w:p w14:paraId="09BDE990" w14:textId="77777777" w:rsidR="00E853F2" w:rsidRDefault="00E853F2" w:rsidP="00193CA0">
            <w:pPr>
              <w:rPr>
                <w:rFonts w:cs="Calibri"/>
                <w:sz w:val="24"/>
                <w:szCs w:val="24"/>
                <w:lang w:eastAsia="ar-SA"/>
              </w:rPr>
            </w:pPr>
            <w:r>
              <w:rPr>
                <w:rFonts w:cs="Calibri"/>
                <w:sz w:val="24"/>
                <w:szCs w:val="24"/>
                <w:lang w:eastAsia="ar-SA"/>
              </w:rPr>
              <w:t>Intervention</w:t>
            </w:r>
            <w:r w:rsidRPr="00DC7E91">
              <w:rPr>
                <w:rFonts w:cs="Calibri"/>
                <w:sz w:val="24"/>
                <w:szCs w:val="24"/>
                <w:lang w:eastAsia="ar-SA"/>
              </w:rPr>
              <w:t xml:space="preserve"> group M</w:t>
            </w:r>
            <w:r>
              <w:rPr>
                <w:rFonts w:cs="Calibri"/>
                <w:sz w:val="24"/>
                <w:szCs w:val="24"/>
                <w:lang w:eastAsia="ar-SA"/>
              </w:rPr>
              <w:t xml:space="preserve"> </w:t>
            </w:r>
            <w:r w:rsidRPr="00DC7E91">
              <w:rPr>
                <w:rFonts w:cs="Calibri"/>
                <w:sz w:val="24"/>
                <w:szCs w:val="24"/>
                <w:lang w:eastAsia="ar-SA"/>
              </w:rPr>
              <w:t>(SD)</w:t>
            </w:r>
          </w:p>
        </w:tc>
        <w:tc>
          <w:tcPr>
            <w:tcW w:w="1219" w:type="dxa"/>
            <w:tcBorders>
              <w:top w:val="single" w:sz="8" w:space="0" w:color="auto"/>
              <w:left w:val="single" w:sz="8" w:space="0" w:color="auto"/>
              <w:bottom w:val="single" w:sz="8" w:space="0" w:color="auto"/>
              <w:right w:val="single" w:sz="8" w:space="0" w:color="auto"/>
            </w:tcBorders>
          </w:tcPr>
          <w:p w14:paraId="55B5DEED" w14:textId="77777777" w:rsidR="00E853F2" w:rsidRPr="00DC7E91" w:rsidRDefault="00E853F2" w:rsidP="00193CA0">
            <w:pPr>
              <w:jc w:val="center"/>
              <w:rPr>
                <w:rFonts w:cs="Calibri"/>
                <w:sz w:val="24"/>
                <w:szCs w:val="24"/>
                <w:lang w:eastAsia="ar-SA"/>
              </w:rPr>
            </w:pPr>
            <w:r w:rsidRPr="00DC7E91">
              <w:rPr>
                <w:rFonts w:cs="Calibri"/>
                <w:sz w:val="24"/>
                <w:szCs w:val="24"/>
                <w:lang w:eastAsia="ar-SA"/>
              </w:rPr>
              <w:t xml:space="preserve">80% </w:t>
            </w:r>
            <w:r>
              <w:rPr>
                <w:rFonts w:cs="Calibri"/>
                <w:sz w:val="24"/>
                <w:szCs w:val="24"/>
                <w:lang w:eastAsia="ar-SA"/>
              </w:rPr>
              <w:t>CI</w:t>
            </w:r>
            <w:r w:rsidRPr="00DC7E91">
              <w:rPr>
                <w:rFonts w:cs="Calibri"/>
                <w:sz w:val="24"/>
                <w:szCs w:val="24"/>
                <w:lang w:eastAsia="ar-SA"/>
              </w:rPr>
              <w:t xml:space="preserve"> for mean difference</w:t>
            </w:r>
          </w:p>
        </w:tc>
      </w:tr>
      <w:tr w:rsidR="00E853F2" w:rsidRPr="00DC7E91" w14:paraId="65EE6B78" w14:textId="77777777" w:rsidTr="00193CA0">
        <w:tc>
          <w:tcPr>
            <w:tcW w:w="4678" w:type="dxa"/>
            <w:tcBorders>
              <w:top w:val="single" w:sz="8" w:space="0" w:color="auto"/>
              <w:left w:val="single" w:sz="8" w:space="0" w:color="auto"/>
              <w:bottom w:val="single" w:sz="8" w:space="0" w:color="auto"/>
              <w:right w:val="single" w:sz="8" w:space="0" w:color="auto"/>
            </w:tcBorders>
          </w:tcPr>
          <w:p w14:paraId="5D5013B4" w14:textId="77777777" w:rsidR="00E853F2" w:rsidRPr="00E22B33" w:rsidRDefault="00E853F2" w:rsidP="00193CA0">
            <w:pPr>
              <w:rPr>
                <w:rFonts w:cs="Calibri"/>
                <w:b/>
                <w:bCs/>
                <w:sz w:val="24"/>
                <w:szCs w:val="24"/>
                <w:lang w:eastAsia="ar-SA"/>
              </w:rPr>
            </w:pPr>
            <w:r w:rsidRPr="00E22B33">
              <w:rPr>
                <w:rFonts w:cs="Calibri"/>
                <w:b/>
                <w:bCs/>
                <w:sz w:val="24"/>
                <w:szCs w:val="24"/>
                <w:lang w:eastAsia="ar-SA"/>
              </w:rPr>
              <w:t>GAD-7 item</w:t>
            </w:r>
            <w:r>
              <w:rPr>
                <w:rFonts w:cs="Calibri"/>
                <w:b/>
                <w:bCs/>
                <w:sz w:val="24"/>
                <w:szCs w:val="24"/>
                <w:lang w:eastAsia="ar-SA"/>
              </w:rPr>
              <w:t>s</w:t>
            </w:r>
          </w:p>
        </w:tc>
        <w:tc>
          <w:tcPr>
            <w:tcW w:w="1559" w:type="dxa"/>
            <w:tcBorders>
              <w:top w:val="single" w:sz="8" w:space="0" w:color="auto"/>
              <w:left w:val="single" w:sz="8" w:space="0" w:color="auto"/>
              <w:bottom w:val="single" w:sz="8" w:space="0" w:color="auto"/>
              <w:right w:val="single" w:sz="8" w:space="0" w:color="auto"/>
            </w:tcBorders>
          </w:tcPr>
          <w:p w14:paraId="6410B608" w14:textId="77777777" w:rsidR="00E853F2" w:rsidRPr="00DC7E91" w:rsidRDefault="00E853F2" w:rsidP="00193CA0">
            <w:pPr>
              <w:rPr>
                <w:rFonts w:cs="Calibri"/>
                <w:sz w:val="24"/>
                <w:szCs w:val="24"/>
                <w:lang w:eastAsia="ar-SA"/>
              </w:rPr>
            </w:pPr>
          </w:p>
        </w:tc>
        <w:tc>
          <w:tcPr>
            <w:tcW w:w="1560" w:type="dxa"/>
            <w:tcBorders>
              <w:top w:val="single" w:sz="8" w:space="0" w:color="auto"/>
              <w:left w:val="single" w:sz="8" w:space="0" w:color="auto"/>
              <w:bottom w:val="single" w:sz="8" w:space="0" w:color="auto"/>
              <w:right w:val="single" w:sz="8" w:space="0" w:color="auto"/>
            </w:tcBorders>
          </w:tcPr>
          <w:p w14:paraId="70244258" w14:textId="77777777" w:rsidR="00E853F2" w:rsidRDefault="00E853F2" w:rsidP="00193CA0">
            <w:pPr>
              <w:rPr>
                <w:rFonts w:cs="Calibri"/>
                <w:sz w:val="24"/>
                <w:szCs w:val="24"/>
                <w:lang w:eastAsia="ar-SA"/>
              </w:rPr>
            </w:pPr>
          </w:p>
        </w:tc>
        <w:tc>
          <w:tcPr>
            <w:tcW w:w="1219" w:type="dxa"/>
            <w:tcBorders>
              <w:top w:val="single" w:sz="8" w:space="0" w:color="auto"/>
              <w:left w:val="single" w:sz="8" w:space="0" w:color="auto"/>
              <w:bottom w:val="single" w:sz="8" w:space="0" w:color="auto"/>
              <w:right w:val="single" w:sz="8" w:space="0" w:color="auto"/>
            </w:tcBorders>
          </w:tcPr>
          <w:p w14:paraId="3A122A52" w14:textId="77777777" w:rsidR="00E853F2" w:rsidRPr="00DC7E91" w:rsidRDefault="00E853F2" w:rsidP="00193CA0">
            <w:pPr>
              <w:jc w:val="center"/>
              <w:rPr>
                <w:rFonts w:cs="Calibri"/>
                <w:sz w:val="24"/>
                <w:szCs w:val="24"/>
                <w:lang w:eastAsia="ar-SA"/>
              </w:rPr>
            </w:pPr>
          </w:p>
        </w:tc>
      </w:tr>
      <w:tr w:rsidR="00E853F2" w:rsidRPr="00DC7E91" w14:paraId="514E6980" w14:textId="77777777" w:rsidTr="00193CA0">
        <w:tc>
          <w:tcPr>
            <w:tcW w:w="4678" w:type="dxa"/>
            <w:tcBorders>
              <w:top w:val="single" w:sz="8" w:space="0" w:color="auto"/>
            </w:tcBorders>
          </w:tcPr>
          <w:p w14:paraId="069DD914" w14:textId="77777777" w:rsidR="00E853F2" w:rsidRPr="00DC7E91" w:rsidRDefault="00E853F2" w:rsidP="00193CA0">
            <w:pPr>
              <w:rPr>
                <w:rFonts w:cs="Calibri"/>
                <w:sz w:val="24"/>
                <w:szCs w:val="24"/>
                <w:lang w:eastAsia="ar-SA"/>
              </w:rPr>
            </w:pPr>
            <w:r w:rsidRPr="00DC7E91">
              <w:rPr>
                <w:rFonts w:cs="Calibri"/>
                <w:sz w:val="24"/>
                <w:szCs w:val="24"/>
                <w:lang w:eastAsia="ar-SA"/>
              </w:rPr>
              <w:t>1</w:t>
            </w:r>
            <w:r>
              <w:rPr>
                <w:rFonts w:cs="Calibri"/>
                <w:sz w:val="24"/>
                <w:szCs w:val="24"/>
                <w:lang w:eastAsia="ar-SA"/>
              </w:rPr>
              <w:t>. Feeling nervous, anxious or on edge</w:t>
            </w:r>
          </w:p>
        </w:tc>
        <w:tc>
          <w:tcPr>
            <w:tcW w:w="1559" w:type="dxa"/>
            <w:tcBorders>
              <w:top w:val="single" w:sz="8" w:space="0" w:color="auto"/>
            </w:tcBorders>
          </w:tcPr>
          <w:p w14:paraId="709D78C1" w14:textId="77777777" w:rsidR="00E853F2" w:rsidRPr="00DC7E91" w:rsidRDefault="00E853F2" w:rsidP="00193CA0">
            <w:pPr>
              <w:rPr>
                <w:rFonts w:cs="Calibri"/>
                <w:sz w:val="24"/>
                <w:szCs w:val="24"/>
                <w:lang w:eastAsia="ar-SA"/>
              </w:rPr>
            </w:pPr>
            <w:r w:rsidRPr="00DC7E91">
              <w:rPr>
                <w:rFonts w:cs="Calibri"/>
                <w:sz w:val="24"/>
                <w:szCs w:val="24"/>
                <w:lang w:eastAsia="ar-SA"/>
              </w:rPr>
              <w:t>0.3 (1.7)</w:t>
            </w:r>
          </w:p>
        </w:tc>
        <w:tc>
          <w:tcPr>
            <w:tcW w:w="1560" w:type="dxa"/>
            <w:tcBorders>
              <w:top w:val="single" w:sz="8" w:space="0" w:color="auto"/>
            </w:tcBorders>
          </w:tcPr>
          <w:p w14:paraId="642E6F8F" w14:textId="77777777" w:rsidR="00E853F2" w:rsidRDefault="00E853F2" w:rsidP="00193CA0">
            <w:pPr>
              <w:rPr>
                <w:rFonts w:cs="Calibri"/>
                <w:sz w:val="24"/>
                <w:szCs w:val="24"/>
                <w:lang w:eastAsia="ar-SA"/>
              </w:rPr>
            </w:pPr>
            <w:r w:rsidRPr="00DC7E91">
              <w:rPr>
                <w:rFonts w:cs="Calibri"/>
                <w:sz w:val="24"/>
                <w:szCs w:val="24"/>
                <w:lang w:eastAsia="ar-SA"/>
              </w:rPr>
              <w:t>0.</w:t>
            </w:r>
            <w:r>
              <w:rPr>
                <w:rFonts w:cs="Calibri"/>
                <w:sz w:val="24"/>
                <w:szCs w:val="24"/>
                <w:lang w:eastAsia="ar-SA"/>
              </w:rPr>
              <w:t>3</w:t>
            </w:r>
            <w:r w:rsidRPr="00DC7E91">
              <w:rPr>
                <w:rFonts w:cs="Calibri"/>
                <w:sz w:val="24"/>
                <w:szCs w:val="24"/>
                <w:lang w:eastAsia="ar-SA"/>
              </w:rPr>
              <w:t xml:space="preserve"> (1.1)</w:t>
            </w:r>
          </w:p>
        </w:tc>
        <w:tc>
          <w:tcPr>
            <w:tcW w:w="1219" w:type="dxa"/>
            <w:tcBorders>
              <w:top w:val="single" w:sz="8" w:space="0" w:color="auto"/>
            </w:tcBorders>
          </w:tcPr>
          <w:p w14:paraId="647AAD12" w14:textId="77777777" w:rsidR="00E853F2" w:rsidRPr="00DC7E91" w:rsidRDefault="00E853F2" w:rsidP="00193CA0">
            <w:pPr>
              <w:jc w:val="center"/>
              <w:rPr>
                <w:rFonts w:cs="Calibri"/>
                <w:sz w:val="24"/>
                <w:szCs w:val="24"/>
                <w:lang w:eastAsia="ar-SA"/>
              </w:rPr>
            </w:pPr>
            <w:r w:rsidRPr="00DC7E91">
              <w:rPr>
                <w:rFonts w:cs="Calibri"/>
                <w:sz w:val="24"/>
                <w:szCs w:val="24"/>
                <w:lang w:eastAsia="ar-SA"/>
              </w:rPr>
              <w:t>-0.9</w:t>
            </w:r>
            <w:r>
              <w:rPr>
                <w:rFonts w:cs="Calibri"/>
                <w:sz w:val="24"/>
                <w:szCs w:val="24"/>
                <w:lang w:eastAsia="ar-SA"/>
              </w:rPr>
              <w:t>,</w:t>
            </w:r>
            <w:r w:rsidRPr="00DC7E91">
              <w:rPr>
                <w:rFonts w:cs="Calibri"/>
                <w:sz w:val="24"/>
                <w:szCs w:val="24"/>
                <w:lang w:eastAsia="ar-SA"/>
              </w:rPr>
              <w:t xml:space="preserve"> 0.5</w:t>
            </w:r>
          </w:p>
        </w:tc>
      </w:tr>
      <w:tr w:rsidR="00E853F2" w:rsidRPr="00DC7E91" w14:paraId="4C496BCF" w14:textId="77777777" w:rsidTr="00193CA0">
        <w:tc>
          <w:tcPr>
            <w:tcW w:w="4678" w:type="dxa"/>
          </w:tcPr>
          <w:p w14:paraId="483224CC" w14:textId="77777777" w:rsidR="00E853F2" w:rsidRPr="00DC7E91" w:rsidRDefault="00E853F2" w:rsidP="00193CA0">
            <w:pPr>
              <w:rPr>
                <w:rFonts w:cs="Calibri"/>
                <w:sz w:val="24"/>
                <w:szCs w:val="24"/>
                <w:lang w:eastAsia="ar-SA"/>
              </w:rPr>
            </w:pPr>
            <w:r w:rsidRPr="00DC7E91">
              <w:rPr>
                <w:rFonts w:cs="Calibri"/>
                <w:sz w:val="24"/>
                <w:szCs w:val="24"/>
                <w:lang w:eastAsia="ar-SA"/>
              </w:rPr>
              <w:t>2</w:t>
            </w:r>
            <w:r>
              <w:rPr>
                <w:rFonts w:cs="Calibri"/>
                <w:sz w:val="24"/>
                <w:szCs w:val="24"/>
                <w:lang w:eastAsia="ar-SA"/>
              </w:rPr>
              <w:t>. Not being able to stop or control worrying</w:t>
            </w:r>
          </w:p>
        </w:tc>
        <w:tc>
          <w:tcPr>
            <w:tcW w:w="1559" w:type="dxa"/>
          </w:tcPr>
          <w:p w14:paraId="46BA8305" w14:textId="77777777" w:rsidR="00E853F2" w:rsidRPr="00DC7E91" w:rsidRDefault="00E853F2" w:rsidP="00193CA0">
            <w:pPr>
              <w:rPr>
                <w:rFonts w:cs="Calibri"/>
                <w:sz w:val="24"/>
                <w:szCs w:val="24"/>
                <w:lang w:eastAsia="ar-SA"/>
              </w:rPr>
            </w:pPr>
            <w:r w:rsidRPr="00DC7E91">
              <w:rPr>
                <w:rFonts w:cs="Calibri"/>
                <w:sz w:val="24"/>
                <w:szCs w:val="24"/>
                <w:lang w:eastAsia="ar-SA"/>
              </w:rPr>
              <w:t>0.</w:t>
            </w:r>
            <w:r>
              <w:rPr>
                <w:rFonts w:cs="Calibri"/>
                <w:sz w:val="24"/>
                <w:szCs w:val="24"/>
                <w:lang w:eastAsia="ar-SA"/>
              </w:rPr>
              <w:t>6</w:t>
            </w:r>
            <w:r w:rsidRPr="00DC7E91">
              <w:rPr>
                <w:rFonts w:cs="Calibri"/>
                <w:sz w:val="24"/>
                <w:szCs w:val="24"/>
                <w:lang w:eastAsia="ar-SA"/>
              </w:rPr>
              <w:t xml:space="preserve"> (1.6)</w:t>
            </w:r>
          </w:p>
        </w:tc>
        <w:tc>
          <w:tcPr>
            <w:tcW w:w="1560" w:type="dxa"/>
          </w:tcPr>
          <w:p w14:paraId="7C4139A5" w14:textId="77777777" w:rsidR="00E853F2" w:rsidRDefault="00E853F2" w:rsidP="00193CA0">
            <w:pPr>
              <w:rPr>
                <w:rFonts w:cs="Calibri"/>
                <w:sz w:val="24"/>
                <w:szCs w:val="24"/>
                <w:lang w:eastAsia="ar-SA"/>
              </w:rPr>
            </w:pPr>
            <w:r w:rsidRPr="00DC7E91">
              <w:rPr>
                <w:rFonts w:cs="Calibri"/>
                <w:sz w:val="24"/>
                <w:szCs w:val="24"/>
                <w:lang w:eastAsia="ar-SA"/>
              </w:rPr>
              <w:t>0.9 (1.2)</w:t>
            </w:r>
          </w:p>
        </w:tc>
        <w:tc>
          <w:tcPr>
            <w:tcW w:w="1219" w:type="dxa"/>
          </w:tcPr>
          <w:p w14:paraId="6D4D5F2E" w14:textId="77777777" w:rsidR="00E853F2" w:rsidRPr="00DC7E91" w:rsidRDefault="00E853F2" w:rsidP="00193CA0">
            <w:pPr>
              <w:jc w:val="center"/>
              <w:rPr>
                <w:rFonts w:cs="Calibri"/>
                <w:sz w:val="24"/>
                <w:szCs w:val="24"/>
                <w:lang w:eastAsia="ar-SA"/>
              </w:rPr>
            </w:pPr>
            <w:r w:rsidRPr="00DC7E91">
              <w:rPr>
                <w:rFonts w:cs="Calibri"/>
                <w:sz w:val="24"/>
                <w:szCs w:val="24"/>
                <w:lang w:eastAsia="ar-SA"/>
              </w:rPr>
              <w:t>-0.9</w:t>
            </w:r>
            <w:r>
              <w:rPr>
                <w:rFonts w:cs="Calibri"/>
                <w:sz w:val="24"/>
                <w:szCs w:val="24"/>
                <w:lang w:eastAsia="ar-SA"/>
              </w:rPr>
              <w:t>,</w:t>
            </w:r>
            <w:r w:rsidRPr="00DC7E91">
              <w:rPr>
                <w:rFonts w:cs="Calibri"/>
                <w:sz w:val="24"/>
                <w:szCs w:val="24"/>
                <w:lang w:eastAsia="ar-SA"/>
              </w:rPr>
              <w:t xml:space="preserve"> 0.5</w:t>
            </w:r>
          </w:p>
        </w:tc>
      </w:tr>
      <w:tr w:rsidR="00E853F2" w:rsidRPr="00DC7E91" w14:paraId="2C164F03" w14:textId="77777777" w:rsidTr="00193CA0">
        <w:tc>
          <w:tcPr>
            <w:tcW w:w="4678" w:type="dxa"/>
          </w:tcPr>
          <w:p w14:paraId="37B9C708" w14:textId="77777777" w:rsidR="00E853F2" w:rsidRPr="00DC7E91" w:rsidRDefault="00E853F2" w:rsidP="00193CA0">
            <w:pPr>
              <w:rPr>
                <w:rFonts w:cs="Calibri"/>
                <w:sz w:val="24"/>
                <w:szCs w:val="24"/>
                <w:lang w:eastAsia="ar-SA"/>
              </w:rPr>
            </w:pPr>
            <w:r w:rsidRPr="00DC7E91">
              <w:rPr>
                <w:rFonts w:cs="Calibri"/>
                <w:sz w:val="24"/>
                <w:szCs w:val="24"/>
                <w:lang w:eastAsia="ar-SA"/>
              </w:rPr>
              <w:t>3</w:t>
            </w:r>
            <w:r>
              <w:rPr>
                <w:rFonts w:cs="Calibri"/>
                <w:sz w:val="24"/>
                <w:szCs w:val="24"/>
                <w:lang w:eastAsia="ar-SA"/>
              </w:rPr>
              <w:t>. Worrying too much about different things</w:t>
            </w:r>
          </w:p>
        </w:tc>
        <w:tc>
          <w:tcPr>
            <w:tcW w:w="1559" w:type="dxa"/>
          </w:tcPr>
          <w:p w14:paraId="6D1547C8" w14:textId="77777777" w:rsidR="00E853F2" w:rsidRPr="00DC7E91" w:rsidRDefault="00E853F2" w:rsidP="00193CA0">
            <w:pPr>
              <w:rPr>
                <w:rFonts w:cs="Calibri"/>
                <w:sz w:val="24"/>
                <w:szCs w:val="24"/>
                <w:lang w:eastAsia="ar-SA"/>
              </w:rPr>
            </w:pPr>
            <w:r w:rsidRPr="00DC7E91">
              <w:rPr>
                <w:rFonts w:cs="Calibri"/>
                <w:sz w:val="24"/>
                <w:szCs w:val="24"/>
                <w:lang w:eastAsia="ar-SA"/>
              </w:rPr>
              <w:t>0.4 (1.</w:t>
            </w:r>
            <w:r>
              <w:rPr>
                <w:rFonts w:cs="Calibri"/>
                <w:sz w:val="24"/>
                <w:szCs w:val="24"/>
                <w:lang w:eastAsia="ar-SA"/>
              </w:rPr>
              <w:t>7</w:t>
            </w:r>
            <w:r w:rsidRPr="00DC7E91">
              <w:rPr>
                <w:rFonts w:cs="Calibri"/>
                <w:sz w:val="24"/>
                <w:szCs w:val="24"/>
                <w:lang w:eastAsia="ar-SA"/>
              </w:rPr>
              <w:t>)</w:t>
            </w:r>
          </w:p>
        </w:tc>
        <w:tc>
          <w:tcPr>
            <w:tcW w:w="1560" w:type="dxa"/>
          </w:tcPr>
          <w:p w14:paraId="646FC79A" w14:textId="77777777" w:rsidR="00E853F2" w:rsidRDefault="00E853F2" w:rsidP="00193CA0">
            <w:pPr>
              <w:rPr>
                <w:rFonts w:cs="Calibri"/>
                <w:sz w:val="24"/>
                <w:szCs w:val="24"/>
                <w:lang w:eastAsia="ar-SA"/>
              </w:rPr>
            </w:pPr>
            <w:r w:rsidRPr="00DC7E91">
              <w:rPr>
                <w:rFonts w:cs="Calibri"/>
                <w:sz w:val="24"/>
                <w:szCs w:val="24"/>
                <w:lang w:eastAsia="ar-SA"/>
              </w:rPr>
              <w:t>0.8 (1.6)</w:t>
            </w:r>
          </w:p>
        </w:tc>
        <w:tc>
          <w:tcPr>
            <w:tcW w:w="1219" w:type="dxa"/>
          </w:tcPr>
          <w:p w14:paraId="2F495A34" w14:textId="77777777" w:rsidR="00E853F2" w:rsidRPr="00DC7E91" w:rsidRDefault="00E853F2" w:rsidP="00193CA0">
            <w:pPr>
              <w:jc w:val="center"/>
              <w:rPr>
                <w:rFonts w:cs="Calibri"/>
                <w:sz w:val="24"/>
                <w:szCs w:val="24"/>
                <w:lang w:eastAsia="ar-SA"/>
              </w:rPr>
            </w:pPr>
            <w:r w:rsidRPr="00DC7E91">
              <w:rPr>
                <w:rFonts w:cs="Calibri"/>
                <w:sz w:val="24"/>
                <w:szCs w:val="24"/>
                <w:lang w:eastAsia="ar-SA"/>
              </w:rPr>
              <w:t>-1.2</w:t>
            </w:r>
            <w:r>
              <w:rPr>
                <w:rFonts w:cs="Calibri"/>
                <w:sz w:val="24"/>
                <w:szCs w:val="24"/>
                <w:lang w:eastAsia="ar-SA"/>
              </w:rPr>
              <w:t>,</w:t>
            </w:r>
            <w:r w:rsidRPr="00DC7E91">
              <w:rPr>
                <w:rFonts w:cs="Calibri"/>
                <w:sz w:val="24"/>
                <w:szCs w:val="24"/>
                <w:lang w:eastAsia="ar-SA"/>
              </w:rPr>
              <w:t xml:space="preserve"> 0.</w:t>
            </w:r>
            <w:r>
              <w:rPr>
                <w:rFonts w:cs="Calibri"/>
                <w:sz w:val="24"/>
                <w:szCs w:val="24"/>
                <w:lang w:eastAsia="ar-SA"/>
              </w:rPr>
              <w:t>5</w:t>
            </w:r>
          </w:p>
        </w:tc>
      </w:tr>
      <w:tr w:rsidR="00E853F2" w:rsidRPr="00DC7E91" w14:paraId="3F405C6A" w14:textId="77777777" w:rsidTr="00193CA0">
        <w:tc>
          <w:tcPr>
            <w:tcW w:w="4678" w:type="dxa"/>
          </w:tcPr>
          <w:p w14:paraId="6EE202EC" w14:textId="77777777" w:rsidR="00E853F2" w:rsidRPr="00DC7E91" w:rsidRDefault="00E853F2" w:rsidP="00193CA0">
            <w:pPr>
              <w:rPr>
                <w:rFonts w:cs="Calibri"/>
                <w:sz w:val="24"/>
                <w:szCs w:val="24"/>
                <w:lang w:eastAsia="ar-SA"/>
              </w:rPr>
            </w:pPr>
            <w:r w:rsidRPr="00DC7E91">
              <w:rPr>
                <w:rFonts w:cs="Calibri"/>
                <w:sz w:val="24"/>
                <w:szCs w:val="24"/>
                <w:lang w:eastAsia="ar-SA"/>
              </w:rPr>
              <w:t>4</w:t>
            </w:r>
            <w:r>
              <w:rPr>
                <w:rFonts w:cs="Calibri"/>
                <w:sz w:val="24"/>
                <w:szCs w:val="24"/>
                <w:lang w:eastAsia="ar-SA"/>
              </w:rPr>
              <w:t>. Trouble relaxing</w:t>
            </w:r>
          </w:p>
        </w:tc>
        <w:tc>
          <w:tcPr>
            <w:tcW w:w="1559" w:type="dxa"/>
          </w:tcPr>
          <w:p w14:paraId="6F9719F5" w14:textId="77777777" w:rsidR="00E853F2" w:rsidRPr="00DC7E91" w:rsidRDefault="00E853F2" w:rsidP="00193CA0">
            <w:pPr>
              <w:rPr>
                <w:rFonts w:cs="Calibri"/>
                <w:sz w:val="24"/>
                <w:szCs w:val="24"/>
                <w:lang w:eastAsia="ar-SA"/>
              </w:rPr>
            </w:pPr>
            <w:r w:rsidRPr="00DC7E91">
              <w:rPr>
                <w:rFonts w:cs="Calibri"/>
                <w:sz w:val="24"/>
                <w:szCs w:val="24"/>
                <w:lang w:eastAsia="ar-SA"/>
              </w:rPr>
              <w:t>0.</w:t>
            </w:r>
            <w:r>
              <w:rPr>
                <w:rFonts w:cs="Calibri"/>
                <w:sz w:val="24"/>
                <w:szCs w:val="24"/>
                <w:lang w:eastAsia="ar-SA"/>
              </w:rPr>
              <w:t>2</w:t>
            </w:r>
            <w:r w:rsidRPr="00DC7E91">
              <w:rPr>
                <w:rFonts w:cs="Calibri"/>
                <w:sz w:val="24"/>
                <w:szCs w:val="24"/>
                <w:lang w:eastAsia="ar-SA"/>
              </w:rPr>
              <w:t xml:space="preserve"> (1.</w:t>
            </w:r>
            <w:r>
              <w:rPr>
                <w:rFonts w:cs="Calibri"/>
                <w:sz w:val="24"/>
                <w:szCs w:val="24"/>
                <w:lang w:eastAsia="ar-SA"/>
              </w:rPr>
              <w:t>5</w:t>
            </w:r>
            <w:r w:rsidRPr="00DC7E91">
              <w:rPr>
                <w:rFonts w:cs="Calibri"/>
                <w:sz w:val="24"/>
                <w:szCs w:val="24"/>
                <w:lang w:eastAsia="ar-SA"/>
              </w:rPr>
              <w:t>)</w:t>
            </w:r>
          </w:p>
        </w:tc>
        <w:tc>
          <w:tcPr>
            <w:tcW w:w="1560" w:type="dxa"/>
          </w:tcPr>
          <w:p w14:paraId="12CBC085" w14:textId="77777777" w:rsidR="00E853F2" w:rsidRDefault="00E853F2" w:rsidP="00193CA0">
            <w:pPr>
              <w:rPr>
                <w:rFonts w:cs="Calibri"/>
                <w:sz w:val="24"/>
                <w:szCs w:val="24"/>
                <w:lang w:eastAsia="ar-SA"/>
              </w:rPr>
            </w:pPr>
            <w:r w:rsidRPr="00DC7E91">
              <w:rPr>
                <w:rFonts w:cs="Calibri"/>
                <w:sz w:val="24"/>
                <w:szCs w:val="24"/>
                <w:lang w:eastAsia="ar-SA"/>
              </w:rPr>
              <w:t>0.</w:t>
            </w:r>
            <w:r>
              <w:rPr>
                <w:rFonts w:cs="Calibri"/>
                <w:sz w:val="24"/>
                <w:szCs w:val="24"/>
                <w:lang w:eastAsia="ar-SA"/>
              </w:rPr>
              <w:t>5</w:t>
            </w:r>
            <w:r w:rsidRPr="00DC7E91">
              <w:rPr>
                <w:rFonts w:cs="Calibri"/>
                <w:sz w:val="24"/>
                <w:szCs w:val="24"/>
                <w:lang w:eastAsia="ar-SA"/>
              </w:rPr>
              <w:t xml:space="preserve"> (1.4)</w:t>
            </w:r>
          </w:p>
        </w:tc>
        <w:tc>
          <w:tcPr>
            <w:tcW w:w="1219" w:type="dxa"/>
          </w:tcPr>
          <w:p w14:paraId="2DA5732D" w14:textId="77777777" w:rsidR="00E853F2" w:rsidRPr="00DC7E91" w:rsidRDefault="00E853F2" w:rsidP="00193CA0">
            <w:pPr>
              <w:jc w:val="center"/>
              <w:rPr>
                <w:rFonts w:cs="Calibri"/>
                <w:sz w:val="24"/>
                <w:szCs w:val="24"/>
                <w:lang w:eastAsia="ar-SA"/>
              </w:rPr>
            </w:pPr>
            <w:r w:rsidRPr="00DC7E91">
              <w:rPr>
                <w:rFonts w:cs="Calibri"/>
                <w:sz w:val="24"/>
                <w:szCs w:val="24"/>
                <w:lang w:eastAsia="ar-SA"/>
              </w:rPr>
              <w:t>-1.0</w:t>
            </w:r>
            <w:r>
              <w:rPr>
                <w:rFonts w:cs="Calibri"/>
                <w:sz w:val="24"/>
                <w:szCs w:val="24"/>
                <w:lang w:eastAsia="ar-SA"/>
              </w:rPr>
              <w:t>,</w:t>
            </w:r>
            <w:r w:rsidRPr="00DC7E91">
              <w:rPr>
                <w:rFonts w:cs="Calibri"/>
                <w:sz w:val="24"/>
                <w:szCs w:val="24"/>
                <w:lang w:eastAsia="ar-SA"/>
              </w:rPr>
              <w:t xml:space="preserve"> 0.4</w:t>
            </w:r>
          </w:p>
        </w:tc>
      </w:tr>
      <w:tr w:rsidR="00E853F2" w:rsidRPr="00DC7E91" w14:paraId="1DB3A8E8" w14:textId="77777777" w:rsidTr="00193CA0">
        <w:tc>
          <w:tcPr>
            <w:tcW w:w="4678" w:type="dxa"/>
          </w:tcPr>
          <w:p w14:paraId="23262AE5" w14:textId="77777777" w:rsidR="00E853F2" w:rsidRPr="00DC7E91" w:rsidRDefault="00E853F2" w:rsidP="00193CA0">
            <w:pPr>
              <w:rPr>
                <w:rFonts w:cs="Calibri"/>
                <w:sz w:val="24"/>
                <w:szCs w:val="24"/>
                <w:lang w:eastAsia="ar-SA"/>
              </w:rPr>
            </w:pPr>
            <w:r w:rsidRPr="00DC7E91">
              <w:rPr>
                <w:rFonts w:cs="Calibri"/>
                <w:sz w:val="24"/>
                <w:szCs w:val="24"/>
                <w:lang w:eastAsia="ar-SA"/>
              </w:rPr>
              <w:t>5</w:t>
            </w:r>
            <w:r>
              <w:rPr>
                <w:rFonts w:cs="Calibri"/>
                <w:sz w:val="24"/>
                <w:szCs w:val="24"/>
                <w:lang w:eastAsia="ar-SA"/>
              </w:rPr>
              <w:t>. Being so restless that it is hard to sit still</w:t>
            </w:r>
          </w:p>
        </w:tc>
        <w:tc>
          <w:tcPr>
            <w:tcW w:w="1559" w:type="dxa"/>
          </w:tcPr>
          <w:p w14:paraId="0A486B9C" w14:textId="77777777" w:rsidR="00E853F2" w:rsidRPr="00DC7E91" w:rsidRDefault="00E853F2" w:rsidP="00193CA0">
            <w:pPr>
              <w:rPr>
                <w:rFonts w:cs="Calibri"/>
                <w:sz w:val="24"/>
                <w:szCs w:val="24"/>
                <w:lang w:eastAsia="ar-SA"/>
              </w:rPr>
            </w:pPr>
            <w:r w:rsidRPr="00DC7E91">
              <w:rPr>
                <w:rFonts w:cs="Calibri"/>
                <w:sz w:val="24"/>
                <w:szCs w:val="24"/>
                <w:lang w:eastAsia="ar-SA"/>
              </w:rPr>
              <w:t>0.</w:t>
            </w:r>
            <w:r>
              <w:rPr>
                <w:rFonts w:cs="Calibri"/>
                <w:sz w:val="24"/>
                <w:szCs w:val="24"/>
                <w:lang w:eastAsia="ar-SA"/>
              </w:rPr>
              <w:t>6</w:t>
            </w:r>
            <w:r w:rsidRPr="00DC7E91">
              <w:rPr>
                <w:rFonts w:cs="Calibri"/>
                <w:sz w:val="24"/>
                <w:szCs w:val="24"/>
                <w:lang w:eastAsia="ar-SA"/>
              </w:rPr>
              <w:t xml:space="preserve"> (1.</w:t>
            </w:r>
            <w:r>
              <w:rPr>
                <w:rFonts w:cs="Calibri"/>
                <w:sz w:val="24"/>
                <w:szCs w:val="24"/>
                <w:lang w:eastAsia="ar-SA"/>
              </w:rPr>
              <w:t>2</w:t>
            </w:r>
            <w:r w:rsidRPr="00DC7E91">
              <w:rPr>
                <w:rFonts w:cs="Calibri"/>
                <w:sz w:val="24"/>
                <w:szCs w:val="24"/>
                <w:lang w:eastAsia="ar-SA"/>
              </w:rPr>
              <w:t>)</w:t>
            </w:r>
          </w:p>
        </w:tc>
        <w:tc>
          <w:tcPr>
            <w:tcW w:w="1560" w:type="dxa"/>
          </w:tcPr>
          <w:p w14:paraId="1755000A" w14:textId="77777777" w:rsidR="00E853F2" w:rsidRDefault="00E853F2" w:rsidP="00193CA0">
            <w:pPr>
              <w:rPr>
                <w:rFonts w:cs="Calibri"/>
                <w:sz w:val="24"/>
                <w:szCs w:val="24"/>
                <w:lang w:eastAsia="ar-SA"/>
              </w:rPr>
            </w:pPr>
            <w:r w:rsidRPr="00DC7E91">
              <w:rPr>
                <w:rFonts w:cs="Calibri"/>
                <w:sz w:val="24"/>
                <w:szCs w:val="24"/>
                <w:lang w:eastAsia="ar-SA"/>
              </w:rPr>
              <w:t>0.5 (1.5)</w:t>
            </w:r>
          </w:p>
        </w:tc>
        <w:tc>
          <w:tcPr>
            <w:tcW w:w="1219" w:type="dxa"/>
          </w:tcPr>
          <w:p w14:paraId="32EF343C" w14:textId="77777777" w:rsidR="00E853F2" w:rsidRPr="00DC7E91" w:rsidRDefault="00E853F2" w:rsidP="00193CA0">
            <w:pPr>
              <w:jc w:val="center"/>
              <w:rPr>
                <w:rFonts w:cs="Calibri"/>
                <w:sz w:val="24"/>
                <w:szCs w:val="24"/>
                <w:lang w:eastAsia="ar-SA"/>
              </w:rPr>
            </w:pPr>
            <w:r w:rsidRPr="00DC7E91">
              <w:rPr>
                <w:rFonts w:cs="Calibri"/>
                <w:sz w:val="24"/>
                <w:szCs w:val="24"/>
                <w:lang w:eastAsia="ar-SA"/>
              </w:rPr>
              <w:t>-0.6</w:t>
            </w:r>
            <w:r>
              <w:rPr>
                <w:rFonts w:cs="Calibri"/>
                <w:sz w:val="24"/>
                <w:szCs w:val="24"/>
                <w:lang w:eastAsia="ar-SA"/>
              </w:rPr>
              <w:t>,</w:t>
            </w:r>
            <w:r w:rsidRPr="00DC7E91">
              <w:rPr>
                <w:rFonts w:cs="Calibri"/>
                <w:sz w:val="24"/>
                <w:szCs w:val="24"/>
                <w:lang w:eastAsia="ar-SA"/>
              </w:rPr>
              <w:t xml:space="preserve"> 0.7</w:t>
            </w:r>
          </w:p>
        </w:tc>
      </w:tr>
      <w:tr w:rsidR="00E853F2" w:rsidRPr="00DC7E91" w14:paraId="1279084D" w14:textId="77777777" w:rsidTr="00193CA0">
        <w:tc>
          <w:tcPr>
            <w:tcW w:w="4678" w:type="dxa"/>
          </w:tcPr>
          <w:p w14:paraId="10638E39" w14:textId="77777777" w:rsidR="00E853F2" w:rsidRPr="00DC7E91" w:rsidRDefault="00E853F2" w:rsidP="00193CA0">
            <w:pPr>
              <w:rPr>
                <w:rFonts w:cs="Calibri"/>
                <w:sz w:val="24"/>
                <w:szCs w:val="24"/>
                <w:lang w:eastAsia="ar-SA"/>
              </w:rPr>
            </w:pPr>
            <w:r w:rsidRPr="00DC7E91">
              <w:rPr>
                <w:rFonts w:cs="Calibri"/>
                <w:sz w:val="24"/>
                <w:szCs w:val="24"/>
                <w:lang w:eastAsia="ar-SA"/>
              </w:rPr>
              <w:t>6</w:t>
            </w:r>
            <w:r>
              <w:rPr>
                <w:rFonts w:cs="Calibri"/>
                <w:sz w:val="24"/>
                <w:szCs w:val="24"/>
                <w:lang w:eastAsia="ar-SA"/>
              </w:rPr>
              <w:t>. Becoming easily annoyed or irritable</w:t>
            </w:r>
          </w:p>
        </w:tc>
        <w:tc>
          <w:tcPr>
            <w:tcW w:w="1559" w:type="dxa"/>
          </w:tcPr>
          <w:p w14:paraId="5653CE30" w14:textId="77777777" w:rsidR="00E853F2" w:rsidRPr="00DC7E91" w:rsidRDefault="00E853F2" w:rsidP="00193CA0">
            <w:pPr>
              <w:rPr>
                <w:rFonts w:cs="Calibri"/>
                <w:sz w:val="24"/>
                <w:szCs w:val="24"/>
                <w:lang w:eastAsia="ar-SA"/>
              </w:rPr>
            </w:pPr>
            <w:r w:rsidRPr="00DC7E91">
              <w:rPr>
                <w:rFonts w:cs="Calibri"/>
                <w:sz w:val="24"/>
                <w:szCs w:val="24"/>
                <w:lang w:eastAsia="ar-SA"/>
              </w:rPr>
              <w:t>0.</w:t>
            </w:r>
            <w:r>
              <w:rPr>
                <w:rFonts w:cs="Calibri"/>
                <w:sz w:val="24"/>
                <w:szCs w:val="24"/>
                <w:lang w:eastAsia="ar-SA"/>
              </w:rPr>
              <w:t>3</w:t>
            </w:r>
            <w:r w:rsidRPr="00DC7E91">
              <w:rPr>
                <w:rFonts w:cs="Calibri"/>
                <w:sz w:val="24"/>
                <w:szCs w:val="24"/>
                <w:lang w:eastAsia="ar-SA"/>
              </w:rPr>
              <w:t xml:space="preserve"> (0.6)</w:t>
            </w:r>
          </w:p>
        </w:tc>
        <w:tc>
          <w:tcPr>
            <w:tcW w:w="1560" w:type="dxa"/>
          </w:tcPr>
          <w:p w14:paraId="6819EB17" w14:textId="77777777" w:rsidR="00E853F2" w:rsidRDefault="00E853F2" w:rsidP="00193CA0">
            <w:pPr>
              <w:rPr>
                <w:rFonts w:cs="Calibri"/>
                <w:sz w:val="24"/>
                <w:szCs w:val="24"/>
                <w:lang w:eastAsia="ar-SA"/>
              </w:rPr>
            </w:pPr>
            <w:r w:rsidRPr="00DC7E91">
              <w:rPr>
                <w:rFonts w:cs="Calibri"/>
                <w:sz w:val="24"/>
                <w:szCs w:val="24"/>
                <w:lang w:eastAsia="ar-SA"/>
              </w:rPr>
              <w:t>0.2 (1.</w:t>
            </w:r>
            <w:r>
              <w:rPr>
                <w:rFonts w:cs="Calibri"/>
                <w:sz w:val="24"/>
                <w:szCs w:val="24"/>
                <w:lang w:eastAsia="ar-SA"/>
              </w:rPr>
              <w:t>3</w:t>
            </w:r>
            <w:r w:rsidRPr="00DC7E91">
              <w:rPr>
                <w:rFonts w:cs="Calibri"/>
                <w:sz w:val="24"/>
                <w:szCs w:val="24"/>
                <w:lang w:eastAsia="ar-SA"/>
              </w:rPr>
              <w:t>)</w:t>
            </w:r>
          </w:p>
        </w:tc>
        <w:tc>
          <w:tcPr>
            <w:tcW w:w="1219" w:type="dxa"/>
          </w:tcPr>
          <w:p w14:paraId="455CC186" w14:textId="77777777" w:rsidR="00E853F2" w:rsidRPr="00DC7E91" w:rsidRDefault="00E853F2" w:rsidP="00193CA0">
            <w:pPr>
              <w:jc w:val="center"/>
              <w:rPr>
                <w:rFonts w:cs="Calibri"/>
                <w:sz w:val="24"/>
                <w:szCs w:val="24"/>
                <w:lang w:eastAsia="ar-SA"/>
              </w:rPr>
            </w:pPr>
            <w:r w:rsidRPr="00DC7E91">
              <w:rPr>
                <w:rFonts w:cs="Calibri"/>
                <w:sz w:val="24"/>
                <w:szCs w:val="24"/>
                <w:lang w:eastAsia="ar-SA"/>
              </w:rPr>
              <w:t>-0.4</w:t>
            </w:r>
            <w:r>
              <w:rPr>
                <w:rFonts w:cs="Calibri"/>
                <w:sz w:val="24"/>
                <w:szCs w:val="24"/>
                <w:lang w:eastAsia="ar-SA"/>
              </w:rPr>
              <w:t>,</w:t>
            </w:r>
            <w:r w:rsidRPr="00DC7E91">
              <w:rPr>
                <w:rFonts w:cs="Calibri"/>
                <w:sz w:val="24"/>
                <w:szCs w:val="24"/>
                <w:lang w:eastAsia="ar-SA"/>
              </w:rPr>
              <w:t xml:space="preserve"> 0.5</w:t>
            </w:r>
          </w:p>
        </w:tc>
      </w:tr>
      <w:tr w:rsidR="00E853F2" w:rsidRPr="00DC7E91" w14:paraId="4C1A0E28" w14:textId="77777777" w:rsidTr="00193CA0">
        <w:tc>
          <w:tcPr>
            <w:tcW w:w="4678" w:type="dxa"/>
          </w:tcPr>
          <w:p w14:paraId="4840248D" w14:textId="77777777" w:rsidR="00E853F2" w:rsidRPr="00DC7E91" w:rsidRDefault="00E853F2" w:rsidP="00193CA0">
            <w:pPr>
              <w:rPr>
                <w:rFonts w:cs="Calibri"/>
                <w:sz w:val="24"/>
                <w:szCs w:val="24"/>
                <w:lang w:eastAsia="ar-SA"/>
              </w:rPr>
            </w:pPr>
            <w:r w:rsidRPr="00DC7E91">
              <w:rPr>
                <w:rFonts w:cs="Calibri"/>
                <w:sz w:val="24"/>
                <w:szCs w:val="24"/>
                <w:lang w:eastAsia="ar-SA"/>
              </w:rPr>
              <w:t>7</w:t>
            </w:r>
            <w:r>
              <w:rPr>
                <w:rFonts w:cs="Calibri"/>
                <w:sz w:val="24"/>
                <w:szCs w:val="24"/>
                <w:lang w:eastAsia="ar-SA"/>
              </w:rPr>
              <w:t>. Feeling afraid as if something awful might happen</w:t>
            </w:r>
          </w:p>
        </w:tc>
        <w:tc>
          <w:tcPr>
            <w:tcW w:w="1559" w:type="dxa"/>
          </w:tcPr>
          <w:p w14:paraId="5FC70000" w14:textId="77777777" w:rsidR="00E853F2" w:rsidRPr="00DC7E91" w:rsidRDefault="00E853F2" w:rsidP="00193CA0">
            <w:pPr>
              <w:rPr>
                <w:rFonts w:cs="Calibri"/>
                <w:sz w:val="24"/>
                <w:szCs w:val="24"/>
                <w:lang w:eastAsia="ar-SA"/>
              </w:rPr>
            </w:pPr>
            <w:r w:rsidRPr="00DC7E91">
              <w:rPr>
                <w:rFonts w:cs="Calibri"/>
                <w:sz w:val="24"/>
                <w:szCs w:val="24"/>
                <w:lang w:eastAsia="ar-SA"/>
              </w:rPr>
              <w:t>0.8 (1.</w:t>
            </w:r>
            <w:r>
              <w:rPr>
                <w:rFonts w:cs="Calibri"/>
                <w:sz w:val="24"/>
                <w:szCs w:val="24"/>
                <w:lang w:eastAsia="ar-SA"/>
              </w:rPr>
              <w:t>3</w:t>
            </w:r>
            <w:r w:rsidRPr="00DC7E91">
              <w:rPr>
                <w:rFonts w:cs="Calibri"/>
                <w:sz w:val="24"/>
                <w:szCs w:val="24"/>
                <w:lang w:eastAsia="ar-SA"/>
              </w:rPr>
              <w:t>)</w:t>
            </w:r>
          </w:p>
        </w:tc>
        <w:tc>
          <w:tcPr>
            <w:tcW w:w="1560" w:type="dxa"/>
          </w:tcPr>
          <w:p w14:paraId="7057E47A" w14:textId="77777777" w:rsidR="00E853F2" w:rsidRDefault="00E853F2" w:rsidP="00193CA0">
            <w:pPr>
              <w:rPr>
                <w:rFonts w:cs="Calibri"/>
                <w:sz w:val="24"/>
                <w:szCs w:val="24"/>
                <w:lang w:eastAsia="ar-SA"/>
              </w:rPr>
            </w:pPr>
            <w:r w:rsidRPr="00DC7E91">
              <w:rPr>
                <w:rFonts w:cs="Calibri"/>
                <w:sz w:val="24"/>
                <w:szCs w:val="24"/>
                <w:lang w:eastAsia="ar-SA"/>
              </w:rPr>
              <w:t>0.4 (1.1)</w:t>
            </w:r>
          </w:p>
        </w:tc>
        <w:tc>
          <w:tcPr>
            <w:tcW w:w="1219" w:type="dxa"/>
          </w:tcPr>
          <w:p w14:paraId="76E50C69" w14:textId="77777777" w:rsidR="00E853F2" w:rsidRPr="00DC7E91" w:rsidRDefault="00E853F2" w:rsidP="00193CA0">
            <w:pPr>
              <w:jc w:val="center"/>
              <w:rPr>
                <w:rFonts w:cs="Calibri"/>
                <w:sz w:val="24"/>
                <w:szCs w:val="24"/>
                <w:lang w:eastAsia="ar-SA"/>
              </w:rPr>
            </w:pPr>
            <w:r w:rsidRPr="00DC7E91">
              <w:rPr>
                <w:rFonts w:cs="Calibri"/>
                <w:sz w:val="24"/>
                <w:szCs w:val="24"/>
                <w:lang w:eastAsia="ar-SA"/>
              </w:rPr>
              <w:t>-0.</w:t>
            </w:r>
            <w:r>
              <w:rPr>
                <w:rFonts w:cs="Calibri"/>
                <w:sz w:val="24"/>
                <w:szCs w:val="24"/>
                <w:lang w:eastAsia="ar-SA"/>
              </w:rPr>
              <w:t>2,</w:t>
            </w:r>
            <w:r w:rsidRPr="00DC7E91">
              <w:rPr>
                <w:rFonts w:cs="Calibri"/>
                <w:sz w:val="24"/>
                <w:szCs w:val="24"/>
                <w:lang w:eastAsia="ar-SA"/>
              </w:rPr>
              <w:t xml:space="preserve"> 1.</w:t>
            </w:r>
            <w:r>
              <w:rPr>
                <w:rFonts w:cs="Calibri"/>
                <w:sz w:val="24"/>
                <w:szCs w:val="24"/>
                <w:lang w:eastAsia="ar-SA"/>
              </w:rPr>
              <w:t>1</w:t>
            </w:r>
          </w:p>
        </w:tc>
      </w:tr>
      <w:tr w:rsidR="00E853F2" w:rsidRPr="00DC7E91" w14:paraId="3131277E" w14:textId="77777777" w:rsidTr="00193CA0">
        <w:tc>
          <w:tcPr>
            <w:tcW w:w="4678" w:type="dxa"/>
          </w:tcPr>
          <w:p w14:paraId="1E9DF1AB" w14:textId="77777777" w:rsidR="00E853F2" w:rsidRPr="00DC7E91" w:rsidRDefault="00E853F2" w:rsidP="00193CA0">
            <w:pPr>
              <w:rPr>
                <w:rFonts w:cs="Calibri"/>
                <w:sz w:val="24"/>
                <w:szCs w:val="24"/>
                <w:lang w:eastAsia="ar-SA"/>
              </w:rPr>
            </w:pPr>
            <w:r w:rsidRPr="00DC7E91">
              <w:rPr>
                <w:rFonts w:cs="Calibri"/>
                <w:sz w:val="24"/>
                <w:szCs w:val="24"/>
                <w:lang w:eastAsia="ar-SA"/>
              </w:rPr>
              <w:lastRenderedPageBreak/>
              <w:t xml:space="preserve">GAD-7 </w:t>
            </w:r>
            <w:r>
              <w:rPr>
                <w:rFonts w:cs="Calibri"/>
                <w:sz w:val="24"/>
                <w:szCs w:val="24"/>
                <w:lang w:eastAsia="ar-SA"/>
              </w:rPr>
              <w:t>o</w:t>
            </w:r>
            <w:r w:rsidRPr="00DC7E91">
              <w:rPr>
                <w:rFonts w:cs="Calibri"/>
                <w:sz w:val="24"/>
                <w:szCs w:val="24"/>
                <w:lang w:eastAsia="ar-SA"/>
              </w:rPr>
              <w:t>verall score</w:t>
            </w:r>
          </w:p>
        </w:tc>
        <w:tc>
          <w:tcPr>
            <w:tcW w:w="1559" w:type="dxa"/>
          </w:tcPr>
          <w:p w14:paraId="2C4CFE7F" w14:textId="77777777" w:rsidR="00E853F2" w:rsidRPr="00DC7E91" w:rsidRDefault="00E853F2" w:rsidP="00193CA0">
            <w:pPr>
              <w:rPr>
                <w:rFonts w:cs="Calibri"/>
                <w:sz w:val="24"/>
                <w:szCs w:val="24"/>
                <w:lang w:eastAsia="ar-SA"/>
              </w:rPr>
            </w:pPr>
            <w:r w:rsidRPr="00DC7E91">
              <w:rPr>
                <w:rFonts w:cs="Calibri"/>
                <w:sz w:val="24"/>
                <w:szCs w:val="24"/>
                <w:lang w:eastAsia="ar-SA"/>
              </w:rPr>
              <w:t>3.</w:t>
            </w:r>
            <w:r>
              <w:rPr>
                <w:rFonts w:cs="Calibri"/>
                <w:sz w:val="24"/>
                <w:szCs w:val="24"/>
                <w:lang w:eastAsia="ar-SA"/>
              </w:rPr>
              <w:t>2</w:t>
            </w:r>
            <w:r w:rsidRPr="00DC7E91">
              <w:rPr>
                <w:rFonts w:cs="Calibri"/>
                <w:sz w:val="24"/>
                <w:szCs w:val="24"/>
                <w:lang w:eastAsia="ar-SA"/>
              </w:rPr>
              <w:t xml:space="preserve"> (8.3)</w:t>
            </w:r>
          </w:p>
        </w:tc>
        <w:tc>
          <w:tcPr>
            <w:tcW w:w="1560" w:type="dxa"/>
          </w:tcPr>
          <w:p w14:paraId="20CC0BA8" w14:textId="77777777" w:rsidR="00E853F2" w:rsidRDefault="00E853F2" w:rsidP="00193CA0">
            <w:pPr>
              <w:rPr>
                <w:rFonts w:cs="Calibri"/>
                <w:sz w:val="24"/>
                <w:szCs w:val="24"/>
                <w:lang w:eastAsia="ar-SA"/>
              </w:rPr>
            </w:pPr>
            <w:r w:rsidRPr="00DC7E91">
              <w:rPr>
                <w:rFonts w:cs="Calibri"/>
                <w:sz w:val="24"/>
                <w:szCs w:val="24"/>
                <w:lang w:eastAsia="ar-SA"/>
              </w:rPr>
              <w:t>3.</w:t>
            </w:r>
            <w:r>
              <w:rPr>
                <w:rFonts w:cs="Calibri"/>
                <w:sz w:val="24"/>
                <w:szCs w:val="24"/>
                <w:lang w:eastAsia="ar-SA"/>
              </w:rPr>
              <w:t>5</w:t>
            </w:r>
            <w:r w:rsidRPr="00DC7E91">
              <w:rPr>
                <w:rFonts w:cs="Calibri"/>
                <w:sz w:val="24"/>
                <w:szCs w:val="24"/>
                <w:lang w:eastAsia="ar-SA"/>
              </w:rPr>
              <w:t xml:space="preserve"> (6.6)</w:t>
            </w:r>
          </w:p>
        </w:tc>
        <w:tc>
          <w:tcPr>
            <w:tcW w:w="1219" w:type="dxa"/>
          </w:tcPr>
          <w:p w14:paraId="4EE7E460" w14:textId="77777777" w:rsidR="00E853F2" w:rsidRPr="00DC7E91" w:rsidRDefault="00E853F2" w:rsidP="00193CA0">
            <w:pPr>
              <w:jc w:val="center"/>
              <w:rPr>
                <w:rFonts w:cs="Calibri"/>
                <w:sz w:val="24"/>
                <w:szCs w:val="24"/>
                <w:lang w:eastAsia="ar-SA"/>
              </w:rPr>
            </w:pPr>
            <w:r w:rsidRPr="00DC7E91">
              <w:rPr>
                <w:rFonts w:cs="Calibri"/>
                <w:sz w:val="24"/>
                <w:szCs w:val="24"/>
                <w:lang w:eastAsia="ar-SA"/>
              </w:rPr>
              <w:t>-4.2</w:t>
            </w:r>
            <w:r>
              <w:rPr>
                <w:rFonts w:cs="Calibri"/>
                <w:sz w:val="24"/>
                <w:szCs w:val="24"/>
                <w:lang w:eastAsia="ar-SA"/>
              </w:rPr>
              <w:t>,</w:t>
            </w:r>
            <w:r w:rsidRPr="00DC7E91">
              <w:rPr>
                <w:rFonts w:cs="Calibri"/>
                <w:sz w:val="24"/>
                <w:szCs w:val="24"/>
                <w:lang w:eastAsia="ar-SA"/>
              </w:rPr>
              <w:t xml:space="preserve"> 3.6</w:t>
            </w:r>
          </w:p>
        </w:tc>
      </w:tr>
      <w:tr w:rsidR="00E853F2" w:rsidRPr="00DC7E91" w14:paraId="3CE045FB" w14:textId="77777777" w:rsidTr="00193CA0">
        <w:tc>
          <w:tcPr>
            <w:tcW w:w="4678" w:type="dxa"/>
            <w:tcBorders>
              <w:top w:val="single" w:sz="8" w:space="0" w:color="auto"/>
              <w:left w:val="single" w:sz="8" w:space="0" w:color="auto"/>
              <w:bottom w:val="single" w:sz="8" w:space="0" w:color="auto"/>
              <w:right w:val="single" w:sz="8" w:space="0" w:color="auto"/>
            </w:tcBorders>
          </w:tcPr>
          <w:p w14:paraId="45C4E6D6" w14:textId="77777777" w:rsidR="00E853F2" w:rsidRPr="00E22B33" w:rsidRDefault="00E853F2" w:rsidP="00193CA0">
            <w:pPr>
              <w:rPr>
                <w:rFonts w:cs="Calibri"/>
                <w:b/>
                <w:bCs/>
                <w:sz w:val="24"/>
                <w:szCs w:val="24"/>
                <w:lang w:eastAsia="ar-SA"/>
              </w:rPr>
            </w:pPr>
            <w:r w:rsidRPr="00E22B33">
              <w:rPr>
                <w:rFonts w:cs="Calibri"/>
                <w:b/>
                <w:bCs/>
                <w:sz w:val="24"/>
                <w:szCs w:val="24"/>
                <w:lang w:eastAsia="ar-SA"/>
              </w:rPr>
              <w:t>PHQ-9 item</w:t>
            </w:r>
            <w:r>
              <w:rPr>
                <w:rFonts w:cs="Calibri"/>
                <w:b/>
                <w:bCs/>
                <w:sz w:val="24"/>
                <w:szCs w:val="24"/>
                <w:lang w:eastAsia="ar-SA"/>
              </w:rPr>
              <w:t>s</w:t>
            </w:r>
          </w:p>
        </w:tc>
        <w:tc>
          <w:tcPr>
            <w:tcW w:w="1559" w:type="dxa"/>
            <w:tcBorders>
              <w:top w:val="single" w:sz="8" w:space="0" w:color="auto"/>
              <w:left w:val="single" w:sz="8" w:space="0" w:color="auto"/>
              <w:bottom w:val="single" w:sz="8" w:space="0" w:color="auto"/>
              <w:right w:val="single" w:sz="8" w:space="0" w:color="auto"/>
            </w:tcBorders>
          </w:tcPr>
          <w:p w14:paraId="2DD88652" w14:textId="77777777" w:rsidR="00E853F2" w:rsidRPr="00DC7E91" w:rsidRDefault="00E853F2" w:rsidP="00193CA0">
            <w:pPr>
              <w:rPr>
                <w:rFonts w:cs="Calibri"/>
                <w:sz w:val="24"/>
                <w:szCs w:val="24"/>
                <w:lang w:eastAsia="ar-SA"/>
              </w:rPr>
            </w:pPr>
          </w:p>
        </w:tc>
        <w:tc>
          <w:tcPr>
            <w:tcW w:w="1560" w:type="dxa"/>
            <w:tcBorders>
              <w:top w:val="single" w:sz="8" w:space="0" w:color="auto"/>
              <w:left w:val="single" w:sz="8" w:space="0" w:color="auto"/>
              <w:bottom w:val="single" w:sz="8" w:space="0" w:color="auto"/>
              <w:right w:val="single" w:sz="8" w:space="0" w:color="auto"/>
            </w:tcBorders>
          </w:tcPr>
          <w:p w14:paraId="66A5C4D0" w14:textId="77777777" w:rsidR="00E853F2" w:rsidRPr="00DC7E91" w:rsidRDefault="00E853F2" w:rsidP="00193CA0">
            <w:pPr>
              <w:rPr>
                <w:rFonts w:cs="Calibri"/>
                <w:sz w:val="24"/>
                <w:szCs w:val="24"/>
                <w:lang w:eastAsia="ar-SA"/>
              </w:rPr>
            </w:pPr>
          </w:p>
        </w:tc>
        <w:tc>
          <w:tcPr>
            <w:tcW w:w="1219" w:type="dxa"/>
            <w:tcBorders>
              <w:top w:val="single" w:sz="8" w:space="0" w:color="auto"/>
              <w:left w:val="single" w:sz="8" w:space="0" w:color="auto"/>
              <w:bottom w:val="single" w:sz="8" w:space="0" w:color="auto"/>
              <w:right w:val="single" w:sz="8" w:space="0" w:color="auto"/>
            </w:tcBorders>
          </w:tcPr>
          <w:p w14:paraId="007C5547" w14:textId="77777777" w:rsidR="00E853F2" w:rsidRPr="00DC7E91" w:rsidRDefault="00E853F2" w:rsidP="00193CA0">
            <w:pPr>
              <w:jc w:val="center"/>
              <w:rPr>
                <w:rFonts w:cs="Calibri"/>
                <w:sz w:val="24"/>
                <w:szCs w:val="24"/>
                <w:lang w:eastAsia="ar-SA"/>
              </w:rPr>
            </w:pPr>
          </w:p>
        </w:tc>
      </w:tr>
      <w:tr w:rsidR="00E853F2" w:rsidRPr="00DC7E91" w14:paraId="6350F415" w14:textId="77777777" w:rsidTr="00193CA0">
        <w:tc>
          <w:tcPr>
            <w:tcW w:w="4678" w:type="dxa"/>
            <w:tcBorders>
              <w:top w:val="single" w:sz="8" w:space="0" w:color="auto"/>
            </w:tcBorders>
          </w:tcPr>
          <w:p w14:paraId="02E98914" w14:textId="77777777" w:rsidR="00E853F2" w:rsidRPr="00DC7E91" w:rsidRDefault="00E853F2" w:rsidP="00193CA0">
            <w:pPr>
              <w:rPr>
                <w:rFonts w:cs="Calibri"/>
                <w:sz w:val="24"/>
                <w:szCs w:val="24"/>
                <w:lang w:eastAsia="ar-SA"/>
              </w:rPr>
            </w:pPr>
            <w:r w:rsidRPr="00DC7E91">
              <w:rPr>
                <w:rFonts w:cs="Calibri"/>
                <w:sz w:val="24"/>
                <w:szCs w:val="24"/>
                <w:lang w:eastAsia="ar-SA"/>
              </w:rPr>
              <w:t>1</w:t>
            </w:r>
            <w:r>
              <w:rPr>
                <w:rFonts w:cs="Calibri"/>
                <w:sz w:val="24"/>
                <w:szCs w:val="24"/>
                <w:lang w:eastAsia="ar-SA"/>
              </w:rPr>
              <w:t>. Little interest or pleasure in doing things</w:t>
            </w:r>
            <w:r w:rsidRPr="00DC7E91">
              <w:rPr>
                <w:rFonts w:cs="Calibri"/>
                <w:sz w:val="24"/>
                <w:szCs w:val="24"/>
                <w:lang w:eastAsia="ar-SA"/>
              </w:rPr>
              <w:t xml:space="preserve"> </w:t>
            </w:r>
          </w:p>
        </w:tc>
        <w:tc>
          <w:tcPr>
            <w:tcW w:w="1559" w:type="dxa"/>
            <w:tcBorders>
              <w:top w:val="single" w:sz="8" w:space="0" w:color="auto"/>
            </w:tcBorders>
          </w:tcPr>
          <w:p w14:paraId="543C6981" w14:textId="77777777" w:rsidR="00E853F2" w:rsidRPr="00DC7E91" w:rsidRDefault="00E853F2" w:rsidP="00193CA0">
            <w:pPr>
              <w:rPr>
                <w:rFonts w:cs="Calibri"/>
                <w:sz w:val="24"/>
                <w:szCs w:val="24"/>
                <w:lang w:eastAsia="ar-SA"/>
              </w:rPr>
            </w:pPr>
            <w:r w:rsidRPr="00DC7E91">
              <w:rPr>
                <w:rFonts w:cs="Calibri"/>
                <w:sz w:val="24"/>
                <w:szCs w:val="24"/>
                <w:lang w:eastAsia="ar-SA"/>
              </w:rPr>
              <w:t>0.</w:t>
            </w:r>
            <w:r>
              <w:rPr>
                <w:rFonts w:cs="Calibri"/>
                <w:sz w:val="24"/>
                <w:szCs w:val="24"/>
                <w:lang w:eastAsia="ar-SA"/>
              </w:rPr>
              <w:t>3</w:t>
            </w:r>
            <w:r w:rsidRPr="00DC7E91">
              <w:rPr>
                <w:rFonts w:cs="Calibri"/>
                <w:sz w:val="24"/>
                <w:szCs w:val="24"/>
                <w:lang w:eastAsia="ar-SA"/>
              </w:rPr>
              <w:t xml:space="preserve"> (0.</w:t>
            </w:r>
            <w:r>
              <w:rPr>
                <w:rFonts w:cs="Calibri"/>
                <w:sz w:val="24"/>
                <w:szCs w:val="24"/>
                <w:lang w:eastAsia="ar-SA"/>
              </w:rPr>
              <w:t>9</w:t>
            </w:r>
            <w:r w:rsidRPr="00DC7E91">
              <w:rPr>
                <w:rFonts w:cs="Calibri"/>
                <w:sz w:val="24"/>
                <w:szCs w:val="24"/>
                <w:lang w:eastAsia="ar-SA"/>
              </w:rPr>
              <w:t>)</w:t>
            </w:r>
          </w:p>
        </w:tc>
        <w:tc>
          <w:tcPr>
            <w:tcW w:w="1560" w:type="dxa"/>
            <w:tcBorders>
              <w:top w:val="single" w:sz="8" w:space="0" w:color="auto"/>
            </w:tcBorders>
          </w:tcPr>
          <w:p w14:paraId="2CA85E45" w14:textId="77777777" w:rsidR="00E853F2" w:rsidRPr="00DC7E91" w:rsidRDefault="00E853F2" w:rsidP="00193CA0">
            <w:pPr>
              <w:rPr>
                <w:rFonts w:cs="Calibri"/>
                <w:sz w:val="24"/>
                <w:szCs w:val="24"/>
                <w:lang w:eastAsia="ar-SA"/>
              </w:rPr>
            </w:pPr>
            <w:r w:rsidRPr="00DC7E91">
              <w:rPr>
                <w:rFonts w:cs="Calibri"/>
                <w:sz w:val="24"/>
                <w:szCs w:val="24"/>
                <w:lang w:eastAsia="ar-SA"/>
              </w:rPr>
              <w:t>0.4 (0.9)</w:t>
            </w:r>
          </w:p>
        </w:tc>
        <w:tc>
          <w:tcPr>
            <w:tcW w:w="1219" w:type="dxa"/>
            <w:tcBorders>
              <w:top w:val="single" w:sz="8" w:space="0" w:color="auto"/>
            </w:tcBorders>
          </w:tcPr>
          <w:p w14:paraId="523556D4" w14:textId="77777777" w:rsidR="00E853F2" w:rsidRPr="00DC7E91" w:rsidRDefault="00E853F2" w:rsidP="00193CA0">
            <w:pPr>
              <w:jc w:val="center"/>
              <w:rPr>
                <w:rFonts w:cs="Calibri"/>
                <w:sz w:val="24"/>
                <w:szCs w:val="24"/>
                <w:lang w:eastAsia="ar-SA"/>
              </w:rPr>
            </w:pPr>
            <w:r w:rsidRPr="00DC7E91">
              <w:rPr>
                <w:rFonts w:cs="Calibri"/>
                <w:sz w:val="24"/>
                <w:szCs w:val="24"/>
                <w:lang w:eastAsia="ar-SA"/>
              </w:rPr>
              <w:t>-0.6</w:t>
            </w:r>
            <w:r>
              <w:rPr>
                <w:rFonts w:cs="Calibri"/>
                <w:sz w:val="24"/>
                <w:szCs w:val="24"/>
                <w:lang w:eastAsia="ar-SA"/>
              </w:rPr>
              <w:t>,</w:t>
            </w:r>
            <w:r w:rsidRPr="00DC7E91">
              <w:rPr>
                <w:rFonts w:cs="Calibri"/>
                <w:sz w:val="24"/>
                <w:szCs w:val="24"/>
                <w:lang w:eastAsia="ar-SA"/>
              </w:rPr>
              <w:t xml:space="preserve"> 0.3</w:t>
            </w:r>
          </w:p>
        </w:tc>
      </w:tr>
      <w:tr w:rsidR="00E853F2" w:rsidRPr="00DC7E91" w14:paraId="151844C0" w14:textId="77777777" w:rsidTr="00193CA0">
        <w:tc>
          <w:tcPr>
            <w:tcW w:w="4678" w:type="dxa"/>
          </w:tcPr>
          <w:p w14:paraId="33B0A724" w14:textId="77777777" w:rsidR="00E853F2" w:rsidRPr="00DC7E91" w:rsidRDefault="00E853F2" w:rsidP="00193CA0">
            <w:pPr>
              <w:rPr>
                <w:rFonts w:cs="Calibri"/>
                <w:sz w:val="24"/>
                <w:szCs w:val="24"/>
                <w:lang w:eastAsia="ar-SA"/>
              </w:rPr>
            </w:pPr>
            <w:r w:rsidRPr="00DC7E91">
              <w:rPr>
                <w:rFonts w:cs="Calibri"/>
                <w:sz w:val="24"/>
                <w:szCs w:val="24"/>
                <w:lang w:eastAsia="ar-SA"/>
              </w:rPr>
              <w:t>2</w:t>
            </w:r>
            <w:r>
              <w:rPr>
                <w:rFonts w:cs="Calibri"/>
                <w:sz w:val="24"/>
                <w:szCs w:val="24"/>
                <w:lang w:eastAsia="ar-SA"/>
              </w:rPr>
              <w:t>. Feeling down, depressed, or hopeless</w:t>
            </w:r>
          </w:p>
        </w:tc>
        <w:tc>
          <w:tcPr>
            <w:tcW w:w="1559" w:type="dxa"/>
          </w:tcPr>
          <w:p w14:paraId="1B08DDEE" w14:textId="77777777" w:rsidR="00E853F2" w:rsidRPr="00DC7E91" w:rsidRDefault="00E853F2" w:rsidP="00193CA0">
            <w:pPr>
              <w:rPr>
                <w:rFonts w:cs="Calibri"/>
                <w:sz w:val="24"/>
                <w:szCs w:val="24"/>
                <w:lang w:eastAsia="ar-SA"/>
              </w:rPr>
            </w:pPr>
            <w:r w:rsidRPr="00DC7E91">
              <w:rPr>
                <w:rFonts w:cs="Calibri"/>
                <w:sz w:val="24"/>
                <w:szCs w:val="24"/>
                <w:lang w:eastAsia="ar-SA"/>
              </w:rPr>
              <w:t>0.</w:t>
            </w:r>
            <w:r>
              <w:rPr>
                <w:rFonts w:cs="Calibri"/>
                <w:sz w:val="24"/>
                <w:szCs w:val="24"/>
                <w:lang w:eastAsia="ar-SA"/>
              </w:rPr>
              <w:t>6</w:t>
            </w:r>
            <w:r w:rsidRPr="00DC7E91">
              <w:rPr>
                <w:rFonts w:cs="Calibri"/>
                <w:sz w:val="24"/>
                <w:szCs w:val="24"/>
                <w:lang w:eastAsia="ar-SA"/>
              </w:rPr>
              <w:t xml:space="preserve"> (0.9)</w:t>
            </w:r>
          </w:p>
        </w:tc>
        <w:tc>
          <w:tcPr>
            <w:tcW w:w="1560" w:type="dxa"/>
          </w:tcPr>
          <w:p w14:paraId="3E36C2BC" w14:textId="77777777" w:rsidR="00E853F2" w:rsidRPr="00DC7E91" w:rsidRDefault="00E853F2" w:rsidP="00193CA0">
            <w:pPr>
              <w:rPr>
                <w:rFonts w:cs="Calibri"/>
                <w:sz w:val="24"/>
                <w:szCs w:val="24"/>
                <w:lang w:eastAsia="ar-SA"/>
              </w:rPr>
            </w:pPr>
            <w:r w:rsidRPr="00DC7E91">
              <w:rPr>
                <w:rFonts w:cs="Calibri"/>
                <w:sz w:val="24"/>
                <w:szCs w:val="24"/>
                <w:lang w:eastAsia="ar-SA"/>
              </w:rPr>
              <w:t>0.</w:t>
            </w:r>
            <w:r>
              <w:rPr>
                <w:rFonts w:cs="Calibri"/>
                <w:sz w:val="24"/>
                <w:szCs w:val="24"/>
                <w:lang w:eastAsia="ar-SA"/>
              </w:rPr>
              <w:t>3</w:t>
            </w:r>
            <w:r w:rsidRPr="00DC7E91">
              <w:rPr>
                <w:rFonts w:cs="Calibri"/>
                <w:sz w:val="24"/>
                <w:szCs w:val="24"/>
                <w:lang w:eastAsia="ar-SA"/>
              </w:rPr>
              <w:t xml:space="preserve"> (1.0)</w:t>
            </w:r>
          </w:p>
        </w:tc>
        <w:tc>
          <w:tcPr>
            <w:tcW w:w="1219" w:type="dxa"/>
          </w:tcPr>
          <w:p w14:paraId="55D986E1" w14:textId="77777777" w:rsidR="00E853F2" w:rsidRPr="00DC7E91" w:rsidRDefault="00E853F2" w:rsidP="00193CA0">
            <w:pPr>
              <w:jc w:val="center"/>
              <w:rPr>
                <w:rFonts w:cs="Calibri"/>
                <w:sz w:val="24"/>
                <w:szCs w:val="24"/>
                <w:lang w:eastAsia="ar-SA"/>
              </w:rPr>
            </w:pPr>
            <w:r w:rsidRPr="00DC7E91">
              <w:rPr>
                <w:rFonts w:cs="Calibri"/>
                <w:sz w:val="24"/>
                <w:szCs w:val="24"/>
                <w:lang w:eastAsia="ar-SA"/>
              </w:rPr>
              <w:t>-0.</w:t>
            </w:r>
            <w:r>
              <w:rPr>
                <w:rFonts w:cs="Calibri"/>
                <w:sz w:val="24"/>
                <w:szCs w:val="24"/>
                <w:lang w:eastAsia="ar-SA"/>
              </w:rPr>
              <w:t>2,</w:t>
            </w:r>
            <w:r w:rsidRPr="00DC7E91">
              <w:rPr>
                <w:rFonts w:cs="Calibri"/>
                <w:sz w:val="24"/>
                <w:szCs w:val="24"/>
                <w:lang w:eastAsia="ar-SA"/>
              </w:rPr>
              <w:t xml:space="preserve"> 0.8</w:t>
            </w:r>
          </w:p>
        </w:tc>
      </w:tr>
      <w:tr w:rsidR="00E853F2" w:rsidRPr="00DC7E91" w14:paraId="01A78992" w14:textId="77777777" w:rsidTr="00193CA0">
        <w:tc>
          <w:tcPr>
            <w:tcW w:w="4678" w:type="dxa"/>
          </w:tcPr>
          <w:p w14:paraId="5F123983" w14:textId="77777777" w:rsidR="00E853F2" w:rsidRPr="00DC7E91" w:rsidRDefault="00E853F2" w:rsidP="00193CA0">
            <w:pPr>
              <w:rPr>
                <w:rFonts w:cs="Calibri"/>
                <w:sz w:val="24"/>
                <w:szCs w:val="24"/>
                <w:lang w:eastAsia="ar-SA"/>
              </w:rPr>
            </w:pPr>
            <w:r w:rsidRPr="00DC7E91">
              <w:rPr>
                <w:rFonts w:cs="Calibri"/>
                <w:sz w:val="24"/>
                <w:szCs w:val="24"/>
                <w:lang w:eastAsia="ar-SA"/>
              </w:rPr>
              <w:t>3</w:t>
            </w:r>
            <w:r>
              <w:rPr>
                <w:rFonts w:cs="Calibri"/>
                <w:sz w:val="24"/>
                <w:szCs w:val="24"/>
                <w:lang w:eastAsia="ar-SA"/>
              </w:rPr>
              <w:t xml:space="preserve">. Trouble falling or staying asleep, or sleeping too much  </w:t>
            </w:r>
          </w:p>
        </w:tc>
        <w:tc>
          <w:tcPr>
            <w:tcW w:w="1559" w:type="dxa"/>
          </w:tcPr>
          <w:p w14:paraId="59354688" w14:textId="77777777" w:rsidR="00E853F2" w:rsidRPr="00DC7E91" w:rsidRDefault="00E853F2" w:rsidP="00193CA0">
            <w:pPr>
              <w:rPr>
                <w:rFonts w:cs="Calibri"/>
                <w:sz w:val="24"/>
                <w:szCs w:val="24"/>
                <w:lang w:eastAsia="ar-SA"/>
              </w:rPr>
            </w:pPr>
            <w:r w:rsidRPr="00DC7E91">
              <w:rPr>
                <w:rFonts w:cs="Calibri"/>
                <w:sz w:val="24"/>
                <w:szCs w:val="24"/>
                <w:lang w:eastAsia="ar-SA"/>
              </w:rPr>
              <w:t>-0.</w:t>
            </w:r>
            <w:r>
              <w:rPr>
                <w:rFonts w:cs="Calibri"/>
                <w:sz w:val="24"/>
                <w:szCs w:val="24"/>
                <w:lang w:eastAsia="ar-SA"/>
              </w:rPr>
              <w:t>3</w:t>
            </w:r>
            <w:r w:rsidRPr="00DC7E91">
              <w:rPr>
                <w:rFonts w:cs="Calibri"/>
                <w:sz w:val="24"/>
                <w:szCs w:val="24"/>
                <w:lang w:eastAsia="ar-SA"/>
              </w:rPr>
              <w:t xml:space="preserve"> (1.2)</w:t>
            </w:r>
          </w:p>
        </w:tc>
        <w:tc>
          <w:tcPr>
            <w:tcW w:w="1560" w:type="dxa"/>
          </w:tcPr>
          <w:p w14:paraId="6BDFB77B" w14:textId="77777777" w:rsidR="00E853F2" w:rsidRPr="00DC7E91" w:rsidRDefault="00E853F2" w:rsidP="00193CA0">
            <w:pPr>
              <w:rPr>
                <w:rFonts w:cs="Calibri"/>
                <w:sz w:val="24"/>
                <w:szCs w:val="24"/>
                <w:lang w:eastAsia="ar-SA"/>
              </w:rPr>
            </w:pPr>
            <w:r w:rsidRPr="00DC7E91">
              <w:rPr>
                <w:rFonts w:cs="Calibri"/>
                <w:sz w:val="24"/>
                <w:szCs w:val="24"/>
                <w:lang w:eastAsia="ar-SA"/>
              </w:rPr>
              <w:t>0.</w:t>
            </w:r>
            <w:r>
              <w:rPr>
                <w:rFonts w:cs="Calibri"/>
                <w:sz w:val="24"/>
                <w:szCs w:val="24"/>
                <w:lang w:eastAsia="ar-SA"/>
              </w:rPr>
              <w:t>3</w:t>
            </w:r>
            <w:r w:rsidRPr="00DC7E91">
              <w:rPr>
                <w:rFonts w:cs="Calibri"/>
                <w:sz w:val="24"/>
                <w:szCs w:val="24"/>
                <w:lang w:eastAsia="ar-SA"/>
              </w:rPr>
              <w:t xml:space="preserve"> (1.</w:t>
            </w:r>
            <w:r>
              <w:rPr>
                <w:rFonts w:cs="Calibri"/>
                <w:sz w:val="24"/>
                <w:szCs w:val="24"/>
                <w:lang w:eastAsia="ar-SA"/>
              </w:rPr>
              <w:t>1</w:t>
            </w:r>
            <w:r w:rsidRPr="00DC7E91">
              <w:rPr>
                <w:rFonts w:cs="Calibri"/>
                <w:sz w:val="24"/>
                <w:szCs w:val="24"/>
                <w:lang w:eastAsia="ar-SA"/>
              </w:rPr>
              <w:t>)</w:t>
            </w:r>
          </w:p>
        </w:tc>
        <w:tc>
          <w:tcPr>
            <w:tcW w:w="1219" w:type="dxa"/>
          </w:tcPr>
          <w:p w14:paraId="008ECEFE" w14:textId="77777777" w:rsidR="00E853F2" w:rsidRPr="00DC7E91" w:rsidRDefault="00E853F2" w:rsidP="00193CA0">
            <w:pPr>
              <w:jc w:val="center"/>
              <w:rPr>
                <w:rFonts w:cs="Calibri"/>
                <w:sz w:val="24"/>
                <w:szCs w:val="24"/>
                <w:lang w:eastAsia="ar-SA"/>
              </w:rPr>
            </w:pPr>
            <w:r w:rsidRPr="00DC7E91">
              <w:rPr>
                <w:rFonts w:cs="Calibri"/>
                <w:sz w:val="24"/>
                <w:szCs w:val="24"/>
                <w:lang w:eastAsia="ar-SA"/>
              </w:rPr>
              <w:t>-1.1</w:t>
            </w:r>
            <w:r>
              <w:rPr>
                <w:rFonts w:cs="Calibri"/>
                <w:sz w:val="24"/>
                <w:szCs w:val="24"/>
                <w:lang w:eastAsia="ar-SA"/>
              </w:rPr>
              <w:t xml:space="preserve">, </w:t>
            </w:r>
            <w:r w:rsidRPr="00DC7E91">
              <w:rPr>
                <w:rFonts w:cs="Calibri"/>
                <w:sz w:val="24"/>
                <w:szCs w:val="24"/>
                <w:lang w:eastAsia="ar-SA"/>
              </w:rPr>
              <w:t>0.</w:t>
            </w:r>
            <w:r>
              <w:rPr>
                <w:rFonts w:cs="Calibri"/>
                <w:sz w:val="24"/>
                <w:szCs w:val="24"/>
                <w:lang w:eastAsia="ar-SA"/>
              </w:rPr>
              <w:t>1</w:t>
            </w:r>
          </w:p>
        </w:tc>
      </w:tr>
      <w:tr w:rsidR="00E853F2" w:rsidRPr="00DC7E91" w14:paraId="20786298" w14:textId="77777777" w:rsidTr="00193CA0">
        <w:tc>
          <w:tcPr>
            <w:tcW w:w="4678" w:type="dxa"/>
          </w:tcPr>
          <w:p w14:paraId="1355485C" w14:textId="77777777" w:rsidR="00E853F2" w:rsidRPr="00DC7E91" w:rsidRDefault="00E853F2" w:rsidP="00193CA0">
            <w:pPr>
              <w:rPr>
                <w:rFonts w:cs="Calibri"/>
                <w:sz w:val="24"/>
                <w:szCs w:val="24"/>
                <w:lang w:eastAsia="ar-SA"/>
              </w:rPr>
            </w:pPr>
            <w:r w:rsidRPr="00DC7E91">
              <w:rPr>
                <w:rFonts w:cs="Calibri"/>
                <w:sz w:val="24"/>
                <w:szCs w:val="24"/>
                <w:lang w:eastAsia="ar-SA"/>
              </w:rPr>
              <w:t>4</w:t>
            </w:r>
            <w:r>
              <w:rPr>
                <w:rFonts w:cs="Calibri"/>
                <w:sz w:val="24"/>
                <w:szCs w:val="24"/>
                <w:lang w:eastAsia="ar-SA"/>
              </w:rPr>
              <w:t>. Feeling tired or having little energy</w:t>
            </w:r>
          </w:p>
        </w:tc>
        <w:tc>
          <w:tcPr>
            <w:tcW w:w="1559" w:type="dxa"/>
          </w:tcPr>
          <w:p w14:paraId="49C5B7BD" w14:textId="77777777" w:rsidR="00E853F2" w:rsidRPr="00DC7E91" w:rsidRDefault="00E853F2" w:rsidP="00193CA0">
            <w:pPr>
              <w:rPr>
                <w:rFonts w:cs="Calibri"/>
                <w:sz w:val="24"/>
                <w:szCs w:val="24"/>
                <w:lang w:eastAsia="ar-SA"/>
              </w:rPr>
            </w:pPr>
            <w:r w:rsidRPr="00DC7E91">
              <w:rPr>
                <w:rFonts w:cs="Calibri"/>
                <w:sz w:val="24"/>
                <w:szCs w:val="24"/>
                <w:lang w:eastAsia="ar-SA"/>
              </w:rPr>
              <w:t>0.3 (1.2)</w:t>
            </w:r>
          </w:p>
        </w:tc>
        <w:tc>
          <w:tcPr>
            <w:tcW w:w="1560" w:type="dxa"/>
          </w:tcPr>
          <w:p w14:paraId="4126B5B3" w14:textId="77777777" w:rsidR="00E853F2" w:rsidRPr="00DC7E91" w:rsidRDefault="00E853F2" w:rsidP="00193CA0">
            <w:pPr>
              <w:rPr>
                <w:rFonts w:cs="Calibri"/>
                <w:sz w:val="24"/>
                <w:szCs w:val="24"/>
                <w:lang w:eastAsia="ar-SA"/>
              </w:rPr>
            </w:pPr>
            <w:r w:rsidRPr="00DC7E91">
              <w:rPr>
                <w:rFonts w:cs="Calibri"/>
                <w:sz w:val="24"/>
                <w:szCs w:val="24"/>
                <w:lang w:eastAsia="ar-SA"/>
              </w:rPr>
              <w:t>0.</w:t>
            </w:r>
            <w:r>
              <w:rPr>
                <w:rFonts w:cs="Calibri"/>
                <w:sz w:val="24"/>
                <w:szCs w:val="24"/>
                <w:lang w:eastAsia="ar-SA"/>
              </w:rPr>
              <w:t>3</w:t>
            </w:r>
            <w:r w:rsidRPr="00DC7E91">
              <w:rPr>
                <w:rFonts w:cs="Calibri"/>
                <w:sz w:val="24"/>
                <w:szCs w:val="24"/>
                <w:lang w:eastAsia="ar-SA"/>
              </w:rPr>
              <w:t xml:space="preserve"> (1.4)</w:t>
            </w:r>
          </w:p>
        </w:tc>
        <w:tc>
          <w:tcPr>
            <w:tcW w:w="1219" w:type="dxa"/>
          </w:tcPr>
          <w:p w14:paraId="051562B5" w14:textId="77777777" w:rsidR="00E853F2" w:rsidRPr="00DC7E91" w:rsidRDefault="00E853F2" w:rsidP="00193CA0">
            <w:pPr>
              <w:jc w:val="center"/>
              <w:rPr>
                <w:rFonts w:cs="Calibri"/>
                <w:sz w:val="24"/>
                <w:szCs w:val="24"/>
                <w:lang w:eastAsia="ar-SA"/>
              </w:rPr>
            </w:pPr>
            <w:r w:rsidRPr="00DC7E91">
              <w:rPr>
                <w:rFonts w:cs="Calibri"/>
                <w:sz w:val="24"/>
                <w:szCs w:val="24"/>
                <w:lang w:eastAsia="ar-SA"/>
              </w:rPr>
              <w:t>-0.6</w:t>
            </w:r>
            <w:r>
              <w:rPr>
                <w:rFonts w:cs="Calibri"/>
                <w:sz w:val="24"/>
                <w:szCs w:val="24"/>
                <w:lang w:eastAsia="ar-SA"/>
              </w:rPr>
              <w:t>,</w:t>
            </w:r>
            <w:r w:rsidRPr="00DC7E91">
              <w:rPr>
                <w:rFonts w:cs="Calibri"/>
                <w:sz w:val="24"/>
                <w:szCs w:val="24"/>
                <w:lang w:eastAsia="ar-SA"/>
              </w:rPr>
              <w:t xml:space="preserve"> 0.7</w:t>
            </w:r>
          </w:p>
        </w:tc>
      </w:tr>
      <w:tr w:rsidR="00E853F2" w:rsidRPr="00DC7E91" w14:paraId="6D714BE9" w14:textId="77777777" w:rsidTr="00193CA0">
        <w:tc>
          <w:tcPr>
            <w:tcW w:w="4678" w:type="dxa"/>
          </w:tcPr>
          <w:p w14:paraId="456B1478" w14:textId="77777777" w:rsidR="00E853F2" w:rsidRPr="00DC7E91" w:rsidRDefault="00E853F2" w:rsidP="00193CA0">
            <w:pPr>
              <w:rPr>
                <w:rFonts w:cs="Calibri"/>
                <w:sz w:val="24"/>
                <w:szCs w:val="24"/>
                <w:lang w:eastAsia="ar-SA"/>
              </w:rPr>
            </w:pPr>
            <w:r w:rsidRPr="00DC7E91">
              <w:rPr>
                <w:rFonts w:cs="Calibri"/>
                <w:sz w:val="24"/>
                <w:szCs w:val="24"/>
                <w:lang w:eastAsia="ar-SA"/>
              </w:rPr>
              <w:t>5</w:t>
            </w:r>
            <w:r>
              <w:rPr>
                <w:rFonts w:cs="Calibri"/>
                <w:sz w:val="24"/>
                <w:szCs w:val="24"/>
                <w:lang w:eastAsia="ar-SA"/>
              </w:rPr>
              <w:t>. Poor appetite or overeating</w:t>
            </w:r>
          </w:p>
        </w:tc>
        <w:tc>
          <w:tcPr>
            <w:tcW w:w="1559" w:type="dxa"/>
          </w:tcPr>
          <w:p w14:paraId="37FD22BA" w14:textId="77777777" w:rsidR="00E853F2" w:rsidRPr="00DC7E91" w:rsidRDefault="00E853F2" w:rsidP="00193CA0">
            <w:pPr>
              <w:rPr>
                <w:rFonts w:cs="Calibri"/>
                <w:sz w:val="24"/>
                <w:szCs w:val="24"/>
                <w:lang w:eastAsia="ar-SA"/>
              </w:rPr>
            </w:pPr>
            <w:r w:rsidRPr="00DC7E91">
              <w:rPr>
                <w:rFonts w:cs="Calibri"/>
                <w:sz w:val="24"/>
                <w:szCs w:val="24"/>
                <w:lang w:eastAsia="ar-SA"/>
              </w:rPr>
              <w:t>0.4 (1.6)</w:t>
            </w:r>
          </w:p>
        </w:tc>
        <w:tc>
          <w:tcPr>
            <w:tcW w:w="1560" w:type="dxa"/>
          </w:tcPr>
          <w:p w14:paraId="0529F8F7" w14:textId="77777777" w:rsidR="00E853F2" w:rsidRPr="00DC7E91" w:rsidRDefault="00E853F2" w:rsidP="00193CA0">
            <w:pPr>
              <w:rPr>
                <w:rFonts w:cs="Calibri"/>
                <w:sz w:val="24"/>
                <w:szCs w:val="24"/>
                <w:lang w:eastAsia="ar-SA"/>
              </w:rPr>
            </w:pPr>
            <w:r w:rsidRPr="00DC7E91">
              <w:rPr>
                <w:rFonts w:cs="Calibri"/>
                <w:sz w:val="24"/>
                <w:szCs w:val="24"/>
                <w:lang w:eastAsia="ar-SA"/>
              </w:rPr>
              <w:t>0.7 (1.5)</w:t>
            </w:r>
          </w:p>
        </w:tc>
        <w:tc>
          <w:tcPr>
            <w:tcW w:w="1219" w:type="dxa"/>
          </w:tcPr>
          <w:p w14:paraId="3640C278" w14:textId="77777777" w:rsidR="00E853F2" w:rsidRPr="00DC7E91" w:rsidRDefault="00E853F2" w:rsidP="00193CA0">
            <w:pPr>
              <w:jc w:val="center"/>
              <w:rPr>
                <w:rFonts w:cs="Calibri"/>
                <w:sz w:val="24"/>
                <w:szCs w:val="24"/>
                <w:lang w:eastAsia="ar-SA"/>
              </w:rPr>
            </w:pPr>
            <w:r w:rsidRPr="00DC7E91">
              <w:rPr>
                <w:rFonts w:cs="Calibri"/>
                <w:sz w:val="24"/>
                <w:szCs w:val="24"/>
                <w:lang w:eastAsia="ar-SA"/>
              </w:rPr>
              <w:t>-1.0</w:t>
            </w:r>
            <w:r>
              <w:rPr>
                <w:rFonts w:cs="Calibri"/>
                <w:sz w:val="24"/>
                <w:szCs w:val="24"/>
                <w:lang w:eastAsia="ar-SA"/>
              </w:rPr>
              <w:t>,</w:t>
            </w:r>
            <w:r w:rsidRPr="00DC7E91">
              <w:rPr>
                <w:rFonts w:cs="Calibri"/>
                <w:sz w:val="24"/>
                <w:szCs w:val="24"/>
                <w:lang w:eastAsia="ar-SA"/>
              </w:rPr>
              <w:t xml:space="preserve"> 0.5</w:t>
            </w:r>
          </w:p>
        </w:tc>
      </w:tr>
      <w:tr w:rsidR="00E853F2" w:rsidRPr="00DC7E91" w14:paraId="4A900A5E" w14:textId="77777777" w:rsidTr="00193CA0">
        <w:tc>
          <w:tcPr>
            <w:tcW w:w="4678" w:type="dxa"/>
          </w:tcPr>
          <w:p w14:paraId="2E7A0D13" w14:textId="77777777" w:rsidR="00E853F2" w:rsidRPr="00DC7E91" w:rsidRDefault="00E853F2" w:rsidP="00193CA0">
            <w:pPr>
              <w:rPr>
                <w:rFonts w:cs="Calibri"/>
                <w:sz w:val="24"/>
                <w:szCs w:val="24"/>
                <w:lang w:eastAsia="ar-SA"/>
              </w:rPr>
            </w:pPr>
            <w:r w:rsidRPr="00DC7E91">
              <w:rPr>
                <w:rFonts w:cs="Calibri"/>
                <w:sz w:val="24"/>
                <w:szCs w:val="24"/>
                <w:lang w:eastAsia="ar-SA"/>
              </w:rPr>
              <w:t>6</w:t>
            </w:r>
            <w:r>
              <w:rPr>
                <w:rFonts w:cs="Calibri"/>
                <w:sz w:val="24"/>
                <w:szCs w:val="24"/>
                <w:lang w:eastAsia="ar-SA"/>
              </w:rPr>
              <w:t>. Feeling bad about yourself – or that you are a failure or have let yourself or your family down</w:t>
            </w:r>
          </w:p>
        </w:tc>
        <w:tc>
          <w:tcPr>
            <w:tcW w:w="1559" w:type="dxa"/>
          </w:tcPr>
          <w:p w14:paraId="1B546D3E" w14:textId="77777777" w:rsidR="00E853F2" w:rsidRPr="00DC7E91" w:rsidRDefault="00E853F2" w:rsidP="00193CA0">
            <w:pPr>
              <w:rPr>
                <w:rFonts w:cs="Calibri"/>
                <w:sz w:val="24"/>
                <w:szCs w:val="24"/>
                <w:lang w:eastAsia="ar-SA"/>
              </w:rPr>
            </w:pPr>
            <w:r w:rsidRPr="00DC7E91">
              <w:rPr>
                <w:rFonts w:cs="Calibri"/>
                <w:sz w:val="24"/>
                <w:szCs w:val="24"/>
                <w:lang w:eastAsia="ar-SA"/>
              </w:rPr>
              <w:t>0.</w:t>
            </w:r>
            <w:r>
              <w:rPr>
                <w:rFonts w:cs="Calibri"/>
                <w:sz w:val="24"/>
                <w:szCs w:val="24"/>
                <w:lang w:eastAsia="ar-SA"/>
              </w:rPr>
              <w:t>6</w:t>
            </w:r>
            <w:r w:rsidRPr="00DC7E91">
              <w:rPr>
                <w:rFonts w:cs="Calibri"/>
                <w:sz w:val="24"/>
                <w:szCs w:val="24"/>
                <w:lang w:eastAsia="ar-SA"/>
              </w:rPr>
              <w:t xml:space="preserve"> (1.8)</w:t>
            </w:r>
          </w:p>
        </w:tc>
        <w:tc>
          <w:tcPr>
            <w:tcW w:w="1560" w:type="dxa"/>
          </w:tcPr>
          <w:p w14:paraId="10EFA71D" w14:textId="77777777" w:rsidR="00E853F2" w:rsidRPr="00DC7E91" w:rsidRDefault="00E853F2" w:rsidP="00193CA0">
            <w:pPr>
              <w:rPr>
                <w:rFonts w:cs="Calibri"/>
                <w:sz w:val="24"/>
                <w:szCs w:val="24"/>
                <w:lang w:eastAsia="ar-SA"/>
              </w:rPr>
            </w:pPr>
            <w:r w:rsidRPr="00DC7E91">
              <w:rPr>
                <w:rFonts w:cs="Calibri"/>
                <w:sz w:val="24"/>
                <w:szCs w:val="24"/>
                <w:lang w:eastAsia="ar-SA"/>
              </w:rPr>
              <w:t>0.3 (1.2)</w:t>
            </w:r>
          </w:p>
        </w:tc>
        <w:tc>
          <w:tcPr>
            <w:tcW w:w="1219" w:type="dxa"/>
          </w:tcPr>
          <w:p w14:paraId="54EAB0DE" w14:textId="77777777" w:rsidR="00E853F2" w:rsidRPr="00DC7E91" w:rsidRDefault="00E853F2" w:rsidP="00193CA0">
            <w:pPr>
              <w:jc w:val="center"/>
              <w:rPr>
                <w:rFonts w:cs="Calibri"/>
                <w:sz w:val="24"/>
                <w:szCs w:val="24"/>
                <w:lang w:eastAsia="ar-SA"/>
              </w:rPr>
            </w:pPr>
            <w:r w:rsidRPr="00DC7E91">
              <w:rPr>
                <w:rFonts w:cs="Calibri"/>
                <w:sz w:val="24"/>
                <w:szCs w:val="24"/>
                <w:lang w:eastAsia="ar-SA"/>
              </w:rPr>
              <w:t>-0.</w:t>
            </w:r>
            <w:r>
              <w:rPr>
                <w:rFonts w:cs="Calibri"/>
                <w:sz w:val="24"/>
                <w:szCs w:val="24"/>
                <w:lang w:eastAsia="ar-SA"/>
              </w:rPr>
              <w:t>6,</w:t>
            </w:r>
            <w:r w:rsidRPr="00DC7E91">
              <w:rPr>
                <w:rFonts w:cs="Calibri"/>
                <w:sz w:val="24"/>
                <w:szCs w:val="24"/>
                <w:lang w:eastAsia="ar-SA"/>
              </w:rPr>
              <w:t xml:space="preserve"> 1.</w:t>
            </w:r>
            <w:r>
              <w:rPr>
                <w:rFonts w:cs="Calibri"/>
                <w:sz w:val="24"/>
                <w:szCs w:val="24"/>
                <w:lang w:eastAsia="ar-SA"/>
              </w:rPr>
              <w:t>1</w:t>
            </w:r>
          </w:p>
        </w:tc>
      </w:tr>
      <w:tr w:rsidR="00E853F2" w:rsidRPr="00DC7E91" w14:paraId="375ACAE0" w14:textId="77777777" w:rsidTr="00193CA0">
        <w:tc>
          <w:tcPr>
            <w:tcW w:w="4678" w:type="dxa"/>
          </w:tcPr>
          <w:p w14:paraId="12EA8A33" w14:textId="77777777" w:rsidR="00E853F2" w:rsidRPr="00DC7E91" w:rsidRDefault="00E853F2" w:rsidP="00193CA0">
            <w:pPr>
              <w:rPr>
                <w:rFonts w:cs="Calibri"/>
                <w:sz w:val="24"/>
                <w:szCs w:val="24"/>
                <w:lang w:eastAsia="ar-SA"/>
              </w:rPr>
            </w:pPr>
            <w:r w:rsidRPr="00DC7E91">
              <w:rPr>
                <w:rFonts w:cs="Calibri"/>
                <w:sz w:val="24"/>
                <w:szCs w:val="24"/>
                <w:lang w:eastAsia="ar-SA"/>
              </w:rPr>
              <w:t>7</w:t>
            </w:r>
            <w:r>
              <w:rPr>
                <w:rFonts w:cs="Calibri"/>
                <w:sz w:val="24"/>
                <w:szCs w:val="24"/>
                <w:lang w:eastAsia="ar-SA"/>
              </w:rPr>
              <w:t>. Trouble concentrating on things, such as reading the newspaper or watching television</w:t>
            </w:r>
          </w:p>
        </w:tc>
        <w:tc>
          <w:tcPr>
            <w:tcW w:w="1559" w:type="dxa"/>
          </w:tcPr>
          <w:p w14:paraId="4AC47608" w14:textId="77777777" w:rsidR="00E853F2" w:rsidRPr="00DC7E91" w:rsidRDefault="00E853F2" w:rsidP="00193CA0">
            <w:pPr>
              <w:rPr>
                <w:rFonts w:cs="Calibri"/>
                <w:sz w:val="24"/>
                <w:szCs w:val="24"/>
                <w:lang w:eastAsia="ar-SA"/>
              </w:rPr>
            </w:pPr>
            <w:r w:rsidRPr="00DC7E91">
              <w:rPr>
                <w:rFonts w:cs="Calibri"/>
                <w:sz w:val="24"/>
                <w:szCs w:val="24"/>
                <w:lang w:eastAsia="ar-SA"/>
              </w:rPr>
              <w:t>0.</w:t>
            </w:r>
            <w:r>
              <w:rPr>
                <w:rFonts w:cs="Calibri"/>
                <w:sz w:val="24"/>
                <w:szCs w:val="24"/>
                <w:lang w:eastAsia="ar-SA"/>
              </w:rPr>
              <w:t>3</w:t>
            </w:r>
            <w:r w:rsidRPr="00DC7E91">
              <w:rPr>
                <w:rFonts w:cs="Calibri"/>
                <w:sz w:val="24"/>
                <w:szCs w:val="24"/>
                <w:lang w:eastAsia="ar-SA"/>
              </w:rPr>
              <w:t xml:space="preserve"> (1.5)</w:t>
            </w:r>
          </w:p>
        </w:tc>
        <w:tc>
          <w:tcPr>
            <w:tcW w:w="1560" w:type="dxa"/>
          </w:tcPr>
          <w:p w14:paraId="6DF0F0E3" w14:textId="77777777" w:rsidR="00E853F2" w:rsidRPr="00DC7E91" w:rsidRDefault="00E853F2" w:rsidP="00193CA0">
            <w:pPr>
              <w:rPr>
                <w:rFonts w:cs="Calibri"/>
                <w:sz w:val="24"/>
                <w:szCs w:val="24"/>
                <w:lang w:eastAsia="ar-SA"/>
              </w:rPr>
            </w:pPr>
            <w:r w:rsidRPr="00DC7E91">
              <w:rPr>
                <w:rFonts w:cs="Calibri"/>
                <w:sz w:val="24"/>
                <w:szCs w:val="24"/>
                <w:lang w:eastAsia="ar-SA"/>
              </w:rPr>
              <w:t>0.0 (0.</w:t>
            </w:r>
            <w:r>
              <w:rPr>
                <w:rFonts w:cs="Calibri"/>
                <w:sz w:val="24"/>
                <w:szCs w:val="24"/>
                <w:lang w:eastAsia="ar-SA"/>
              </w:rPr>
              <w:t>8</w:t>
            </w:r>
            <w:r w:rsidRPr="00DC7E91">
              <w:rPr>
                <w:rFonts w:cs="Calibri"/>
                <w:sz w:val="24"/>
                <w:szCs w:val="24"/>
                <w:lang w:eastAsia="ar-SA"/>
              </w:rPr>
              <w:t>)</w:t>
            </w:r>
          </w:p>
        </w:tc>
        <w:tc>
          <w:tcPr>
            <w:tcW w:w="1219" w:type="dxa"/>
          </w:tcPr>
          <w:p w14:paraId="4F562874" w14:textId="77777777" w:rsidR="00E853F2" w:rsidRPr="00DC7E91" w:rsidRDefault="00E853F2" w:rsidP="00193CA0">
            <w:pPr>
              <w:jc w:val="center"/>
              <w:rPr>
                <w:rFonts w:cs="Calibri"/>
                <w:sz w:val="24"/>
                <w:szCs w:val="24"/>
                <w:lang w:eastAsia="ar-SA"/>
              </w:rPr>
            </w:pPr>
            <w:r w:rsidRPr="00DC7E91">
              <w:rPr>
                <w:rFonts w:cs="Calibri"/>
                <w:sz w:val="24"/>
                <w:szCs w:val="24"/>
                <w:lang w:eastAsia="ar-SA"/>
              </w:rPr>
              <w:t>-0.4</w:t>
            </w:r>
            <w:r>
              <w:rPr>
                <w:rFonts w:cs="Calibri"/>
                <w:sz w:val="24"/>
                <w:szCs w:val="24"/>
                <w:lang w:eastAsia="ar-SA"/>
              </w:rPr>
              <w:t xml:space="preserve">, </w:t>
            </w:r>
            <w:r w:rsidRPr="00DC7E91">
              <w:rPr>
                <w:rFonts w:cs="Calibri"/>
                <w:sz w:val="24"/>
                <w:szCs w:val="24"/>
                <w:lang w:eastAsia="ar-SA"/>
              </w:rPr>
              <w:t>0.9</w:t>
            </w:r>
          </w:p>
        </w:tc>
      </w:tr>
      <w:tr w:rsidR="00E853F2" w:rsidRPr="00DC7E91" w14:paraId="38A9C3C5" w14:textId="77777777" w:rsidTr="00193CA0">
        <w:tc>
          <w:tcPr>
            <w:tcW w:w="4678" w:type="dxa"/>
          </w:tcPr>
          <w:p w14:paraId="3125B9F5" w14:textId="77777777" w:rsidR="00E853F2" w:rsidRPr="00DC7E91" w:rsidRDefault="00E853F2" w:rsidP="00193CA0">
            <w:pPr>
              <w:rPr>
                <w:rFonts w:cs="Calibri"/>
                <w:sz w:val="24"/>
                <w:szCs w:val="24"/>
                <w:lang w:eastAsia="ar-SA"/>
              </w:rPr>
            </w:pPr>
            <w:r w:rsidRPr="00DC7E91">
              <w:rPr>
                <w:rFonts w:cs="Calibri"/>
                <w:sz w:val="24"/>
                <w:szCs w:val="24"/>
                <w:lang w:eastAsia="ar-SA"/>
              </w:rPr>
              <w:t>8</w:t>
            </w:r>
            <w:r>
              <w:rPr>
                <w:rFonts w:cs="Calibri"/>
                <w:sz w:val="24"/>
                <w:szCs w:val="24"/>
                <w:lang w:eastAsia="ar-SA"/>
              </w:rPr>
              <w:t>. Moving or speaking so slowly that other people could have noticed. Or the opposite.</w:t>
            </w:r>
          </w:p>
        </w:tc>
        <w:tc>
          <w:tcPr>
            <w:tcW w:w="1559" w:type="dxa"/>
          </w:tcPr>
          <w:p w14:paraId="0F5BC9E4" w14:textId="77777777" w:rsidR="00E853F2" w:rsidRPr="00DC7E91" w:rsidRDefault="00E853F2" w:rsidP="00193CA0">
            <w:pPr>
              <w:rPr>
                <w:rFonts w:cs="Calibri"/>
                <w:sz w:val="24"/>
                <w:szCs w:val="24"/>
                <w:lang w:eastAsia="ar-SA"/>
              </w:rPr>
            </w:pPr>
            <w:r w:rsidRPr="00DC7E91">
              <w:rPr>
                <w:rFonts w:cs="Calibri"/>
                <w:sz w:val="24"/>
                <w:szCs w:val="24"/>
                <w:lang w:eastAsia="ar-SA"/>
              </w:rPr>
              <w:t>0.3 (1.</w:t>
            </w:r>
            <w:r>
              <w:rPr>
                <w:rFonts w:cs="Calibri"/>
                <w:sz w:val="24"/>
                <w:szCs w:val="24"/>
                <w:lang w:eastAsia="ar-SA"/>
              </w:rPr>
              <w:t>2</w:t>
            </w:r>
            <w:r w:rsidRPr="00DC7E91">
              <w:rPr>
                <w:rFonts w:cs="Calibri"/>
                <w:sz w:val="24"/>
                <w:szCs w:val="24"/>
                <w:lang w:eastAsia="ar-SA"/>
              </w:rPr>
              <w:t>)</w:t>
            </w:r>
          </w:p>
        </w:tc>
        <w:tc>
          <w:tcPr>
            <w:tcW w:w="1560" w:type="dxa"/>
          </w:tcPr>
          <w:p w14:paraId="4F5CFA28" w14:textId="77777777" w:rsidR="00E853F2" w:rsidRPr="00DC7E91" w:rsidRDefault="00E853F2" w:rsidP="00193CA0">
            <w:pPr>
              <w:rPr>
                <w:rFonts w:cs="Calibri"/>
                <w:sz w:val="24"/>
                <w:szCs w:val="24"/>
                <w:lang w:eastAsia="ar-SA"/>
              </w:rPr>
            </w:pPr>
            <w:r w:rsidRPr="00DC7E91">
              <w:rPr>
                <w:rFonts w:cs="Calibri"/>
                <w:sz w:val="24"/>
                <w:szCs w:val="24"/>
                <w:lang w:eastAsia="ar-SA"/>
              </w:rPr>
              <w:t>0.</w:t>
            </w:r>
            <w:r>
              <w:rPr>
                <w:rFonts w:cs="Calibri"/>
                <w:sz w:val="24"/>
                <w:szCs w:val="24"/>
                <w:lang w:eastAsia="ar-SA"/>
              </w:rPr>
              <w:t>3</w:t>
            </w:r>
            <w:r w:rsidRPr="00DC7E91">
              <w:rPr>
                <w:rFonts w:cs="Calibri"/>
                <w:sz w:val="24"/>
                <w:szCs w:val="24"/>
                <w:lang w:eastAsia="ar-SA"/>
              </w:rPr>
              <w:t xml:space="preserve"> (1.4)</w:t>
            </w:r>
          </w:p>
        </w:tc>
        <w:tc>
          <w:tcPr>
            <w:tcW w:w="1219" w:type="dxa"/>
          </w:tcPr>
          <w:p w14:paraId="3CF5B190" w14:textId="77777777" w:rsidR="00E853F2" w:rsidRPr="00DC7E91" w:rsidRDefault="00E853F2" w:rsidP="00193CA0">
            <w:pPr>
              <w:jc w:val="center"/>
              <w:rPr>
                <w:rFonts w:cs="Calibri"/>
                <w:sz w:val="24"/>
                <w:szCs w:val="24"/>
                <w:lang w:eastAsia="ar-SA"/>
              </w:rPr>
            </w:pPr>
            <w:r w:rsidRPr="00DC7E91">
              <w:rPr>
                <w:rFonts w:cs="Calibri"/>
                <w:sz w:val="24"/>
                <w:szCs w:val="24"/>
                <w:lang w:eastAsia="ar-SA"/>
              </w:rPr>
              <w:t>-0.</w:t>
            </w:r>
            <w:r>
              <w:rPr>
                <w:rFonts w:cs="Calibri"/>
                <w:sz w:val="24"/>
                <w:szCs w:val="24"/>
                <w:lang w:eastAsia="ar-SA"/>
              </w:rPr>
              <w:t>6,</w:t>
            </w:r>
            <w:r w:rsidRPr="00DC7E91">
              <w:rPr>
                <w:rFonts w:cs="Calibri"/>
                <w:sz w:val="24"/>
                <w:szCs w:val="24"/>
                <w:lang w:eastAsia="ar-SA"/>
              </w:rPr>
              <w:t xml:space="preserve"> 0.7</w:t>
            </w:r>
          </w:p>
        </w:tc>
      </w:tr>
      <w:tr w:rsidR="00E853F2" w:rsidRPr="00DC7E91" w14:paraId="1960EA5A" w14:textId="77777777" w:rsidTr="00193CA0">
        <w:tc>
          <w:tcPr>
            <w:tcW w:w="4678" w:type="dxa"/>
          </w:tcPr>
          <w:p w14:paraId="63C829F7" w14:textId="77777777" w:rsidR="00E853F2" w:rsidRPr="00DC7E91" w:rsidRDefault="00E853F2" w:rsidP="00193CA0">
            <w:pPr>
              <w:rPr>
                <w:rFonts w:cs="Calibri"/>
                <w:sz w:val="24"/>
                <w:szCs w:val="24"/>
                <w:lang w:eastAsia="ar-SA"/>
              </w:rPr>
            </w:pPr>
            <w:r w:rsidRPr="00DC7E91">
              <w:rPr>
                <w:rFonts w:cs="Calibri"/>
                <w:sz w:val="24"/>
                <w:szCs w:val="24"/>
                <w:lang w:eastAsia="ar-SA"/>
              </w:rPr>
              <w:t>9</w:t>
            </w:r>
            <w:r>
              <w:rPr>
                <w:rFonts w:cs="Calibri"/>
                <w:sz w:val="24"/>
                <w:szCs w:val="24"/>
                <w:lang w:eastAsia="ar-SA"/>
              </w:rPr>
              <w:t>. Thoughts that you would be better off dead, or hurting yourself in some way</w:t>
            </w:r>
          </w:p>
        </w:tc>
        <w:tc>
          <w:tcPr>
            <w:tcW w:w="1559" w:type="dxa"/>
          </w:tcPr>
          <w:p w14:paraId="10FEDAED" w14:textId="77777777" w:rsidR="00E853F2" w:rsidRPr="00DC7E91" w:rsidRDefault="00E853F2" w:rsidP="00193CA0">
            <w:pPr>
              <w:rPr>
                <w:rFonts w:cs="Calibri"/>
                <w:sz w:val="24"/>
                <w:szCs w:val="24"/>
                <w:lang w:eastAsia="ar-SA"/>
              </w:rPr>
            </w:pPr>
            <w:r w:rsidRPr="00DC7E91">
              <w:rPr>
                <w:rFonts w:cs="Calibri"/>
                <w:sz w:val="24"/>
                <w:szCs w:val="24"/>
                <w:lang w:eastAsia="ar-SA"/>
              </w:rPr>
              <w:t>0.</w:t>
            </w:r>
            <w:r>
              <w:rPr>
                <w:rFonts w:cs="Calibri"/>
                <w:sz w:val="24"/>
                <w:szCs w:val="24"/>
                <w:lang w:eastAsia="ar-SA"/>
              </w:rPr>
              <w:t>2</w:t>
            </w:r>
            <w:r w:rsidRPr="00DC7E91">
              <w:rPr>
                <w:rFonts w:cs="Calibri"/>
                <w:sz w:val="24"/>
                <w:szCs w:val="24"/>
                <w:lang w:eastAsia="ar-SA"/>
              </w:rPr>
              <w:t xml:space="preserve"> (0.</w:t>
            </w:r>
            <w:r>
              <w:rPr>
                <w:rFonts w:cs="Calibri"/>
                <w:sz w:val="24"/>
                <w:szCs w:val="24"/>
                <w:lang w:eastAsia="ar-SA"/>
              </w:rPr>
              <w:t>4</w:t>
            </w:r>
            <w:r w:rsidRPr="00DC7E91">
              <w:rPr>
                <w:rFonts w:cs="Calibri"/>
                <w:sz w:val="24"/>
                <w:szCs w:val="24"/>
                <w:lang w:eastAsia="ar-SA"/>
              </w:rPr>
              <w:t>)</w:t>
            </w:r>
          </w:p>
        </w:tc>
        <w:tc>
          <w:tcPr>
            <w:tcW w:w="1560" w:type="dxa"/>
          </w:tcPr>
          <w:p w14:paraId="1C2162AF" w14:textId="77777777" w:rsidR="00E853F2" w:rsidRPr="00DC7E91" w:rsidRDefault="00E853F2" w:rsidP="00193CA0">
            <w:pPr>
              <w:rPr>
                <w:rFonts w:cs="Calibri"/>
                <w:sz w:val="24"/>
                <w:szCs w:val="24"/>
                <w:lang w:eastAsia="ar-SA"/>
              </w:rPr>
            </w:pPr>
            <w:r w:rsidRPr="00DC7E91">
              <w:rPr>
                <w:rFonts w:cs="Calibri"/>
                <w:sz w:val="24"/>
                <w:szCs w:val="24"/>
                <w:lang w:eastAsia="ar-SA"/>
              </w:rPr>
              <w:t>-0.2 (0.</w:t>
            </w:r>
            <w:r>
              <w:rPr>
                <w:rFonts w:cs="Calibri"/>
                <w:sz w:val="24"/>
                <w:szCs w:val="24"/>
                <w:lang w:eastAsia="ar-SA"/>
              </w:rPr>
              <w:t>9</w:t>
            </w:r>
            <w:r w:rsidRPr="00DC7E91">
              <w:rPr>
                <w:rFonts w:cs="Calibri"/>
                <w:sz w:val="24"/>
                <w:szCs w:val="24"/>
                <w:lang w:eastAsia="ar-SA"/>
              </w:rPr>
              <w:t>)</w:t>
            </w:r>
          </w:p>
        </w:tc>
        <w:tc>
          <w:tcPr>
            <w:tcW w:w="1219" w:type="dxa"/>
          </w:tcPr>
          <w:p w14:paraId="47D389F9" w14:textId="77777777" w:rsidR="00E853F2" w:rsidRPr="00DC7E91" w:rsidRDefault="00E853F2" w:rsidP="00193CA0">
            <w:pPr>
              <w:jc w:val="center"/>
              <w:rPr>
                <w:rFonts w:cs="Calibri"/>
                <w:sz w:val="24"/>
                <w:szCs w:val="24"/>
                <w:lang w:eastAsia="ar-SA"/>
              </w:rPr>
            </w:pPr>
            <w:r w:rsidRPr="00DC7E91">
              <w:rPr>
                <w:rFonts w:cs="Calibri"/>
                <w:sz w:val="24"/>
                <w:szCs w:val="24"/>
                <w:lang w:eastAsia="ar-SA"/>
              </w:rPr>
              <w:t>0.</w:t>
            </w:r>
            <w:r>
              <w:rPr>
                <w:rFonts w:cs="Calibri"/>
                <w:sz w:val="24"/>
                <w:szCs w:val="24"/>
                <w:lang w:eastAsia="ar-SA"/>
              </w:rPr>
              <w:t>1,</w:t>
            </w:r>
            <w:r w:rsidRPr="00DC7E91">
              <w:rPr>
                <w:rFonts w:cs="Calibri"/>
                <w:sz w:val="24"/>
                <w:szCs w:val="24"/>
                <w:lang w:eastAsia="ar-SA"/>
              </w:rPr>
              <w:t xml:space="preserve"> 0.7</w:t>
            </w:r>
          </w:p>
        </w:tc>
      </w:tr>
      <w:tr w:rsidR="00E853F2" w:rsidRPr="00DC7E91" w14:paraId="5325CE48" w14:textId="77777777" w:rsidTr="00193CA0">
        <w:tc>
          <w:tcPr>
            <w:tcW w:w="4678" w:type="dxa"/>
          </w:tcPr>
          <w:p w14:paraId="360B50D1" w14:textId="77777777" w:rsidR="00E853F2" w:rsidRPr="00DC7E91" w:rsidRDefault="00E853F2" w:rsidP="00193CA0">
            <w:pPr>
              <w:rPr>
                <w:rFonts w:cs="Calibri"/>
                <w:sz w:val="24"/>
                <w:szCs w:val="24"/>
                <w:lang w:eastAsia="ar-SA"/>
              </w:rPr>
            </w:pPr>
            <w:r w:rsidRPr="00E22B33">
              <w:rPr>
                <w:rFonts w:cs="Calibri"/>
                <w:sz w:val="24"/>
                <w:szCs w:val="24"/>
                <w:lang w:eastAsia="ar-SA"/>
              </w:rPr>
              <w:t xml:space="preserve">PHQ-9 </w:t>
            </w:r>
            <w:r>
              <w:rPr>
                <w:rFonts w:cs="Calibri"/>
                <w:sz w:val="24"/>
                <w:szCs w:val="24"/>
                <w:lang w:eastAsia="ar-SA"/>
              </w:rPr>
              <w:t>o</w:t>
            </w:r>
            <w:r w:rsidRPr="00DC7E91">
              <w:rPr>
                <w:rFonts w:cs="Calibri"/>
                <w:sz w:val="24"/>
                <w:szCs w:val="24"/>
                <w:lang w:eastAsia="ar-SA"/>
              </w:rPr>
              <w:t>verall</w:t>
            </w:r>
            <w:r>
              <w:rPr>
                <w:rFonts w:cs="Calibri"/>
                <w:sz w:val="24"/>
                <w:szCs w:val="24"/>
                <w:lang w:eastAsia="ar-SA"/>
              </w:rPr>
              <w:t xml:space="preserve"> score</w:t>
            </w:r>
          </w:p>
        </w:tc>
        <w:tc>
          <w:tcPr>
            <w:tcW w:w="1559" w:type="dxa"/>
          </w:tcPr>
          <w:p w14:paraId="6B283EC2" w14:textId="77777777" w:rsidR="00E853F2" w:rsidRPr="00DC7E91" w:rsidRDefault="00E853F2" w:rsidP="00193CA0">
            <w:pPr>
              <w:rPr>
                <w:rFonts w:cs="Calibri"/>
                <w:sz w:val="24"/>
                <w:szCs w:val="24"/>
                <w:lang w:eastAsia="ar-SA"/>
              </w:rPr>
            </w:pPr>
            <w:r w:rsidRPr="00DC7E91">
              <w:rPr>
                <w:rFonts w:cs="Calibri"/>
                <w:sz w:val="24"/>
                <w:szCs w:val="24"/>
                <w:lang w:eastAsia="ar-SA"/>
              </w:rPr>
              <w:t>2.</w:t>
            </w:r>
            <w:r>
              <w:rPr>
                <w:rFonts w:cs="Calibri"/>
                <w:sz w:val="24"/>
                <w:szCs w:val="24"/>
                <w:lang w:eastAsia="ar-SA"/>
              </w:rPr>
              <w:t>2</w:t>
            </w:r>
            <w:r w:rsidRPr="00DC7E91">
              <w:rPr>
                <w:rFonts w:cs="Calibri"/>
                <w:sz w:val="24"/>
                <w:szCs w:val="24"/>
                <w:lang w:eastAsia="ar-SA"/>
              </w:rPr>
              <w:t xml:space="preserve"> (8.</w:t>
            </w:r>
            <w:r>
              <w:rPr>
                <w:rFonts w:cs="Calibri"/>
                <w:sz w:val="24"/>
                <w:szCs w:val="24"/>
                <w:lang w:eastAsia="ar-SA"/>
              </w:rPr>
              <w:t>1</w:t>
            </w:r>
            <w:r w:rsidRPr="00DC7E91">
              <w:rPr>
                <w:rFonts w:cs="Calibri"/>
                <w:sz w:val="24"/>
                <w:szCs w:val="24"/>
                <w:lang w:eastAsia="ar-SA"/>
              </w:rPr>
              <w:t>)</w:t>
            </w:r>
          </w:p>
        </w:tc>
        <w:tc>
          <w:tcPr>
            <w:tcW w:w="1560" w:type="dxa"/>
          </w:tcPr>
          <w:p w14:paraId="01FC9AB5" w14:textId="77777777" w:rsidR="00E853F2" w:rsidRPr="00DC7E91" w:rsidRDefault="00E853F2" w:rsidP="00193CA0">
            <w:pPr>
              <w:rPr>
                <w:rFonts w:cs="Calibri"/>
                <w:sz w:val="24"/>
                <w:szCs w:val="24"/>
                <w:lang w:eastAsia="ar-SA"/>
              </w:rPr>
            </w:pPr>
            <w:r w:rsidRPr="00DC7E91">
              <w:rPr>
                <w:rFonts w:cs="Calibri"/>
                <w:sz w:val="24"/>
                <w:szCs w:val="24"/>
                <w:lang w:eastAsia="ar-SA"/>
              </w:rPr>
              <w:t>1.</w:t>
            </w:r>
            <w:r>
              <w:rPr>
                <w:rFonts w:cs="Calibri"/>
                <w:sz w:val="24"/>
                <w:szCs w:val="24"/>
                <w:lang w:eastAsia="ar-SA"/>
              </w:rPr>
              <w:t>6</w:t>
            </w:r>
            <w:r w:rsidRPr="00DC7E91">
              <w:rPr>
                <w:rFonts w:cs="Calibri"/>
                <w:sz w:val="24"/>
                <w:szCs w:val="24"/>
                <w:lang w:eastAsia="ar-SA"/>
              </w:rPr>
              <w:t xml:space="preserve"> (6.5)</w:t>
            </w:r>
          </w:p>
        </w:tc>
        <w:tc>
          <w:tcPr>
            <w:tcW w:w="1219" w:type="dxa"/>
          </w:tcPr>
          <w:p w14:paraId="52C7B98A" w14:textId="77777777" w:rsidR="00E853F2" w:rsidRPr="00DC7E91" w:rsidRDefault="00E853F2" w:rsidP="00193CA0">
            <w:pPr>
              <w:jc w:val="center"/>
              <w:rPr>
                <w:rFonts w:cs="Calibri"/>
                <w:sz w:val="24"/>
                <w:szCs w:val="24"/>
                <w:lang w:eastAsia="ar-SA"/>
              </w:rPr>
            </w:pPr>
            <w:r w:rsidRPr="00DC7E91">
              <w:rPr>
                <w:rFonts w:cs="Calibri"/>
                <w:sz w:val="24"/>
                <w:szCs w:val="24"/>
                <w:lang w:eastAsia="ar-SA"/>
              </w:rPr>
              <w:t>-3.</w:t>
            </w:r>
            <w:r>
              <w:rPr>
                <w:rFonts w:cs="Calibri"/>
                <w:sz w:val="24"/>
                <w:szCs w:val="24"/>
                <w:lang w:eastAsia="ar-SA"/>
              </w:rPr>
              <w:t>3,</w:t>
            </w:r>
            <w:r w:rsidRPr="00DC7E91">
              <w:rPr>
                <w:rFonts w:cs="Calibri"/>
                <w:sz w:val="24"/>
                <w:szCs w:val="24"/>
                <w:lang w:eastAsia="ar-SA"/>
              </w:rPr>
              <w:t xml:space="preserve"> 4.4</w:t>
            </w:r>
          </w:p>
        </w:tc>
      </w:tr>
    </w:tbl>
    <w:p w14:paraId="6C678741" w14:textId="77777777" w:rsidR="00E853F2" w:rsidRDefault="00E853F2" w:rsidP="00E853F2">
      <w:pPr>
        <w:jc w:val="both"/>
        <w:rPr>
          <w:rFonts w:cs="Calibri"/>
          <w:sz w:val="24"/>
          <w:szCs w:val="24"/>
          <w:lang w:eastAsia="ar-SA"/>
        </w:rPr>
      </w:pPr>
      <w:bookmarkStart w:id="0" w:name="_Hlk156572343"/>
      <w:r>
        <w:rPr>
          <w:rFonts w:cs="Calibri"/>
          <w:sz w:val="24"/>
          <w:szCs w:val="24"/>
          <w:lang w:eastAsia="ar-SA"/>
        </w:rPr>
        <w:t>M=Mean, SD=Standard Deviation, C</w:t>
      </w:r>
      <w:r w:rsidRPr="00FA16C0">
        <w:rPr>
          <w:rFonts w:cs="Calibri"/>
          <w:sz w:val="24"/>
          <w:szCs w:val="24"/>
          <w:lang w:eastAsia="ar-SA"/>
        </w:rPr>
        <w:t>I=Confidence Intervals</w:t>
      </w:r>
    </w:p>
    <w:bookmarkEnd w:id="0"/>
    <w:p w14:paraId="5ABCC66B" w14:textId="77777777" w:rsidR="00E853F2" w:rsidRDefault="00E853F2" w:rsidP="00E853F2">
      <w:pPr>
        <w:spacing w:after="0" w:line="360" w:lineRule="auto"/>
        <w:rPr>
          <w:rFonts w:cstheme="minorHAnsi"/>
          <w:bCs/>
          <w:sz w:val="24"/>
          <w:szCs w:val="24"/>
        </w:rPr>
      </w:pPr>
    </w:p>
    <w:p w14:paraId="1714CFD0" w14:textId="77777777" w:rsidR="00E853F2" w:rsidRPr="005C53D0" w:rsidRDefault="00E853F2" w:rsidP="00E853F2">
      <w:pPr>
        <w:spacing w:after="0" w:line="240" w:lineRule="auto"/>
        <w:rPr>
          <w:rFonts w:cstheme="minorHAnsi"/>
          <w:bCs/>
          <w:sz w:val="24"/>
          <w:szCs w:val="24"/>
        </w:rPr>
      </w:pPr>
      <w:bookmarkStart w:id="1" w:name="_Hlk158373696"/>
      <w:r>
        <w:rPr>
          <w:rFonts w:cs="Calibri"/>
          <w:sz w:val="24"/>
          <w:szCs w:val="24"/>
          <w:lang w:eastAsia="ar-SA"/>
        </w:rPr>
        <w:t xml:space="preserve">Supplementary Table </w:t>
      </w:r>
      <w:bookmarkEnd w:id="1"/>
      <w:r>
        <w:rPr>
          <w:rFonts w:cs="Calibri"/>
          <w:sz w:val="24"/>
          <w:szCs w:val="24"/>
          <w:lang w:eastAsia="ar-SA"/>
        </w:rPr>
        <w:t>4</w:t>
      </w:r>
      <w:r w:rsidRPr="00DC7E91">
        <w:rPr>
          <w:rFonts w:cs="Calibri"/>
          <w:b/>
          <w:bCs/>
          <w:sz w:val="24"/>
          <w:szCs w:val="24"/>
          <w:lang w:eastAsia="ar-SA"/>
        </w:rPr>
        <w:t>:</w:t>
      </w:r>
      <w:r w:rsidRPr="00DC7E91">
        <w:rPr>
          <w:rFonts w:cs="Calibri"/>
          <w:sz w:val="24"/>
          <w:szCs w:val="24"/>
          <w:lang w:eastAsia="ar-SA"/>
        </w:rPr>
        <w:t xml:space="preserve"> </w:t>
      </w:r>
      <w:r>
        <w:rPr>
          <w:rFonts w:cs="Calibri"/>
          <w:sz w:val="24"/>
          <w:szCs w:val="24"/>
          <w:lang w:eastAsia="ar-SA"/>
        </w:rPr>
        <w:t>General mood and physical symptoms</w:t>
      </w:r>
      <w:r w:rsidRPr="00DC7E91">
        <w:rPr>
          <w:rFonts w:cs="Calibri"/>
          <w:sz w:val="24"/>
          <w:szCs w:val="24"/>
          <w:lang w:eastAsia="ar-SA"/>
        </w:rPr>
        <w:t xml:space="preserve"> </w:t>
      </w:r>
      <w:r>
        <w:rPr>
          <w:rFonts w:cs="Calibri"/>
          <w:sz w:val="24"/>
          <w:szCs w:val="24"/>
          <w:lang w:eastAsia="ar-SA"/>
        </w:rPr>
        <w:t xml:space="preserve">and adverse events </w:t>
      </w:r>
      <w:r w:rsidRPr="00DC7E91">
        <w:rPr>
          <w:rFonts w:cs="Calibri"/>
          <w:sz w:val="24"/>
          <w:szCs w:val="24"/>
          <w:lang w:eastAsia="ar-SA"/>
        </w:rPr>
        <w:t>as function of group assignment</w:t>
      </w:r>
    </w:p>
    <w:tbl>
      <w:tblPr>
        <w:tblStyle w:val="TableGrid"/>
        <w:tblW w:w="9062" w:type="dxa"/>
        <w:tblLook w:val="04A0" w:firstRow="1" w:lastRow="0" w:firstColumn="1" w:lastColumn="0" w:noHBand="0" w:noVBand="1"/>
      </w:tblPr>
      <w:tblGrid>
        <w:gridCol w:w="2684"/>
        <w:gridCol w:w="1701"/>
        <w:gridCol w:w="2126"/>
        <w:gridCol w:w="2551"/>
      </w:tblGrid>
      <w:tr w:rsidR="00E853F2" w:rsidRPr="00DC7E91" w14:paraId="31CFB2B2" w14:textId="77777777" w:rsidTr="00193CA0">
        <w:tc>
          <w:tcPr>
            <w:tcW w:w="2684" w:type="dxa"/>
            <w:tcBorders>
              <w:top w:val="single" w:sz="8" w:space="0" w:color="auto"/>
              <w:left w:val="single" w:sz="8" w:space="0" w:color="auto"/>
              <w:bottom w:val="single" w:sz="8" w:space="0" w:color="auto"/>
              <w:right w:val="single" w:sz="8" w:space="0" w:color="auto"/>
            </w:tcBorders>
          </w:tcPr>
          <w:p w14:paraId="14752958" w14:textId="77777777" w:rsidR="00E853F2" w:rsidRPr="00954DB1" w:rsidRDefault="00E853F2" w:rsidP="00193CA0">
            <w:pPr>
              <w:rPr>
                <w:rFonts w:cs="Calibri"/>
                <w:b/>
                <w:bCs/>
                <w:sz w:val="24"/>
                <w:szCs w:val="24"/>
                <w:lang w:eastAsia="ar-SA"/>
              </w:rPr>
            </w:pPr>
          </w:p>
        </w:tc>
        <w:tc>
          <w:tcPr>
            <w:tcW w:w="1701" w:type="dxa"/>
            <w:tcBorders>
              <w:top w:val="single" w:sz="8" w:space="0" w:color="auto"/>
              <w:left w:val="single" w:sz="8" w:space="0" w:color="auto"/>
              <w:bottom w:val="single" w:sz="8" w:space="0" w:color="auto"/>
              <w:right w:val="single" w:sz="8" w:space="0" w:color="auto"/>
            </w:tcBorders>
          </w:tcPr>
          <w:p w14:paraId="6DBFD315" w14:textId="77777777" w:rsidR="00E853F2" w:rsidRPr="00954DB1" w:rsidRDefault="00E853F2" w:rsidP="00193CA0">
            <w:pPr>
              <w:rPr>
                <w:rFonts w:cs="Calibri"/>
                <w:b/>
                <w:bCs/>
                <w:sz w:val="24"/>
                <w:szCs w:val="24"/>
                <w:lang w:eastAsia="ar-SA"/>
              </w:rPr>
            </w:pPr>
            <w:r w:rsidRPr="00954DB1">
              <w:rPr>
                <w:rFonts w:cs="Calibri"/>
                <w:b/>
                <w:bCs/>
                <w:sz w:val="24"/>
                <w:szCs w:val="24"/>
                <w:lang w:eastAsia="ar-SA"/>
              </w:rPr>
              <w:t>Control group M (SD)</w:t>
            </w:r>
          </w:p>
        </w:tc>
        <w:tc>
          <w:tcPr>
            <w:tcW w:w="2126" w:type="dxa"/>
            <w:tcBorders>
              <w:top w:val="single" w:sz="8" w:space="0" w:color="auto"/>
              <w:left w:val="single" w:sz="8" w:space="0" w:color="auto"/>
              <w:bottom w:val="single" w:sz="8" w:space="0" w:color="auto"/>
              <w:right w:val="single" w:sz="8" w:space="0" w:color="auto"/>
            </w:tcBorders>
          </w:tcPr>
          <w:p w14:paraId="7311BCB8" w14:textId="77777777" w:rsidR="00E853F2" w:rsidRPr="00954DB1" w:rsidRDefault="00E853F2" w:rsidP="00193CA0">
            <w:pPr>
              <w:rPr>
                <w:rFonts w:cs="Calibri"/>
                <w:b/>
                <w:bCs/>
                <w:sz w:val="24"/>
                <w:szCs w:val="24"/>
                <w:lang w:eastAsia="ar-SA"/>
              </w:rPr>
            </w:pPr>
            <w:r w:rsidRPr="00954DB1">
              <w:rPr>
                <w:rFonts w:cs="Calibri"/>
                <w:b/>
                <w:bCs/>
                <w:sz w:val="24"/>
                <w:szCs w:val="24"/>
                <w:lang w:eastAsia="ar-SA"/>
              </w:rPr>
              <w:t>Intervention group M (SD)</w:t>
            </w:r>
          </w:p>
        </w:tc>
        <w:tc>
          <w:tcPr>
            <w:tcW w:w="2551" w:type="dxa"/>
            <w:tcBorders>
              <w:top w:val="single" w:sz="8" w:space="0" w:color="auto"/>
              <w:left w:val="single" w:sz="8" w:space="0" w:color="auto"/>
              <w:bottom w:val="single" w:sz="8" w:space="0" w:color="auto"/>
              <w:right w:val="single" w:sz="8" w:space="0" w:color="auto"/>
            </w:tcBorders>
          </w:tcPr>
          <w:p w14:paraId="0A81D4DC" w14:textId="77777777" w:rsidR="00E853F2" w:rsidRPr="00954DB1" w:rsidRDefault="00E853F2" w:rsidP="00193CA0">
            <w:pPr>
              <w:rPr>
                <w:rFonts w:cs="Calibri"/>
                <w:b/>
                <w:bCs/>
                <w:sz w:val="24"/>
                <w:szCs w:val="24"/>
                <w:lang w:eastAsia="ar-SA"/>
              </w:rPr>
            </w:pPr>
            <w:r w:rsidRPr="00954DB1">
              <w:rPr>
                <w:rFonts w:cs="Calibri"/>
                <w:b/>
                <w:bCs/>
                <w:sz w:val="24"/>
                <w:szCs w:val="24"/>
                <w:lang w:eastAsia="ar-SA"/>
              </w:rPr>
              <w:t>80% CI for mean difference</w:t>
            </w:r>
          </w:p>
        </w:tc>
      </w:tr>
      <w:tr w:rsidR="00E853F2" w:rsidRPr="00DC7E91" w14:paraId="1597C527" w14:textId="77777777" w:rsidTr="00193CA0">
        <w:tc>
          <w:tcPr>
            <w:tcW w:w="9062" w:type="dxa"/>
            <w:gridSpan w:val="4"/>
            <w:tcBorders>
              <w:top w:val="single" w:sz="8" w:space="0" w:color="auto"/>
              <w:left w:val="single" w:sz="8" w:space="0" w:color="auto"/>
              <w:bottom w:val="single" w:sz="8" w:space="0" w:color="auto"/>
              <w:right w:val="single" w:sz="8" w:space="0" w:color="auto"/>
            </w:tcBorders>
          </w:tcPr>
          <w:p w14:paraId="0807280A" w14:textId="77777777" w:rsidR="00E853F2" w:rsidRPr="00954DB1" w:rsidRDefault="00E853F2" w:rsidP="00193CA0">
            <w:pPr>
              <w:rPr>
                <w:rFonts w:cs="Calibri"/>
                <w:b/>
                <w:bCs/>
                <w:sz w:val="24"/>
                <w:szCs w:val="24"/>
                <w:lang w:eastAsia="ar-SA"/>
              </w:rPr>
            </w:pPr>
            <w:r w:rsidRPr="00954DB1">
              <w:rPr>
                <w:rFonts w:cs="Calibri"/>
                <w:b/>
                <w:bCs/>
                <w:sz w:val="24"/>
                <w:szCs w:val="24"/>
                <w:lang w:eastAsia="ar-SA"/>
              </w:rPr>
              <w:t>Mood and Physical symptoms</w:t>
            </w:r>
          </w:p>
        </w:tc>
      </w:tr>
      <w:tr w:rsidR="00E853F2" w:rsidRPr="00DC7E91" w14:paraId="65122D47" w14:textId="77777777" w:rsidTr="00193CA0">
        <w:tc>
          <w:tcPr>
            <w:tcW w:w="2684" w:type="dxa"/>
            <w:tcBorders>
              <w:top w:val="single" w:sz="8" w:space="0" w:color="auto"/>
            </w:tcBorders>
          </w:tcPr>
          <w:p w14:paraId="7A732183" w14:textId="77777777" w:rsidR="00E853F2" w:rsidRPr="00DC7E91" w:rsidRDefault="00E853F2" w:rsidP="00193CA0">
            <w:pPr>
              <w:rPr>
                <w:rFonts w:cs="Calibri"/>
                <w:sz w:val="24"/>
                <w:szCs w:val="24"/>
                <w:lang w:eastAsia="ar-SA"/>
              </w:rPr>
            </w:pPr>
            <w:r w:rsidRPr="00DC7E91">
              <w:rPr>
                <w:rFonts w:cs="Calibri"/>
                <w:sz w:val="24"/>
                <w:szCs w:val="24"/>
                <w:lang w:eastAsia="ar-SA"/>
              </w:rPr>
              <w:t>Mouth sore</w:t>
            </w:r>
          </w:p>
        </w:tc>
        <w:tc>
          <w:tcPr>
            <w:tcW w:w="1701" w:type="dxa"/>
            <w:tcBorders>
              <w:top w:val="single" w:sz="8" w:space="0" w:color="auto"/>
            </w:tcBorders>
          </w:tcPr>
          <w:p w14:paraId="2DD98F35" w14:textId="77777777" w:rsidR="00E853F2" w:rsidRPr="00DC7E91" w:rsidRDefault="00E853F2" w:rsidP="00193CA0">
            <w:pPr>
              <w:rPr>
                <w:rFonts w:cs="Calibri"/>
                <w:sz w:val="24"/>
                <w:szCs w:val="24"/>
                <w:lang w:eastAsia="ar-SA"/>
              </w:rPr>
            </w:pPr>
            <w:r w:rsidRPr="00DC7E91">
              <w:rPr>
                <w:rFonts w:cs="Calibri"/>
                <w:sz w:val="24"/>
                <w:szCs w:val="24"/>
                <w:lang w:eastAsia="ar-SA"/>
              </w:rPr>
              <w:t>1.</w:t>
            </w:r>
            <w:r>
              <w:rPr>
                <w:rFonts w:cs="Calibri"/>
                <w:sz w:val="24"/>
                <w:szCs w:val="24"/>
                <w:lang w:eastAsia="ar-SA"/>
              </w:rPr>
              <w:t>1</w:t>
            </w:r>
            <w:r w:rsidRPr="00DC7E91">
              <w:rPr>
                <w:rFonts w:cs="Calibri"/>
                <w:sz w:val="24"/>
                <w:szCs w:val="24"/>
                <w:lang w:eastAsia="ar-SA"/>
              </w:rPr>
              <w:t xml:space="preserve"> (0.</w:t>
            </w:r>
            <w:r>
              <w:rPr>
                <w:rFonts w:cs="Calibri"/>
                <w:sz w:val="24"/>
                <w:szCs w:val="24"/>
                <w:lang w:eastAsia="ar-SA"/>
              </w:rPr>
              <w:t>3</w:t>
            </w:r>
            <w:r w:rsidRPr="00DC7E91">
              <w:rPr>
                <w:rFonts w:cs="Calibri"/>
                <w:sz w:val="24"/>
                <w:szCs w:val="24"/>
                <w:lang w:eastAsia="ar-SA"/>
              </w:rPr>
              <w:t xml:space="preserve">) </w:t>
            </w:r>
          </w:p>
        </w:tc>
        <w:tc>
          <w:tcPr>
            <w:tcW w:w="2126" w:type="dxa"/>
            <w:tcBorders>
              <w:top w:val="single" w:sz="8" w:space="0" w:color="auto"/>
            </w:tcBorders>
          </w:tcPr>
          <w:p w14:paraId="0E57BE65" w14:textId="77777777" w:rsidR="00E853F2" w:rsidRPr="00DC7E91" w:rsidRDefault="00E853F2" w:rsidP="00193CA0">
            <w:pPr>
              <w:rPr>
                <w:rFonts w:cs="Calibri"/>
                <w:sz w:val="24"/>
                <w:szCs w:val="24"/>
                <w:lang w:eastAsia="ar-SA"/>
              </w:rPr>
            </w:pPr>
            <w:r w:rsidRPr="00DC7E91">
              <w:rPr>
                <w:rFonts w:cs="Calibri"/>
                <w:sz w:val="24"/>
                <w:szCs w:val="24"/>
                <w:lang w:eastAsia="ar-SA"/>
              </w:rPr>
              <w:t>1.2 (0.</w:t>
            </w:r>
            <w:r>
              <w:rPr>
                <w:rFonts w:cs="Calibri"/>
                <w:sz w:val="24"/>
                <w:szCs w:val="24"/>
                <w:lang w:eastAsia="ar-SA"/>
              </w:rPr>
              <w:t>8</w:t>
            </w:r>
            <w:r w:rsidRPr="00DC7E91">
              <w:rPr>
                <w:rFonts w:cs="Calibri"/>
                <w:sz w:val="24"/>
                <w:szCs w:val="24"/>
                <w:lang w:eastAsia="ar-SA"/>
              </w:rPr>
              <w:t>)</w:t>
            </w:r>
          </w:p>
        </w:tc>
        <w:tc>
          <w:tcPr>
            <w:tcW w:w="2551" w:type="dxa"/>
            <w:tcBorders>
              <w:top w:val="single" w:sz="8" w:space="0" w:color="auto"/>
            </w:tcBorders>
          </w:tcPr>
          <w:p w14:paraId="572FEFDF" w14:textId="77777777" w:rsidR="00E853F2" w:rsidRPr="00DC7E91" w:rsidRDefault="00E853F2" w:rsidP="00193CA0">
            <w:pPr>
              <w:rPr>
                <w:rFonts w:cs="Calibri"/>
                <w:sz w:val="24"/>
                <w:szCs w:val="24"/>
                <w:lang w:eastAsia="ar-SA"/>
              </w:rPr>
            </w:pPr>
            <w:r w:rsidRPr="00DC7E91">
              <w:rPr>
                <w:rFonts w:cs="Calibri"/>
                <w:sz w:val="24"/>
                <w:szCs w:val="24"/>
                <w:lang w:eastAsia="ar-SA"/>
              </w:rPr>
              <w:t>-0.4</w:t>
            </w:r>
            <w:r>
              <w:rPr>
                <w:rFonts w:cs="Calibri"/>
                <w:sz w:val="24"/>
                <w:szCs w:val="24"/>
                <w:lang w:eastAsia="ar-SA"/>
              </w:rPr>
              <w:t>,</w:t>
            </w:r>
            <w:r w:rsidRPr="00DC7E91">
              <w:rPr>
                <w:rFonts w:cs="Calibri"/>
                <w:sz w:val="24"/>
                <w:szCs w:val="24"/>
                <w:lang w:eastAsia="ar-SA"/>
              </w:rPr>
              <w:t xml:space="preserve"> 0.</w:t>
            </w:r>
            <w:r>
              <w:rPr>
                <w:rFonts w:cs="Calibri"/>
                <w:sz w:val="24"/>
                <w:szCs w:val="24"/>
                <w:lang w:eastAsia="ar-SA"/>
              </w:rPr>
              <w:t>2</w:t>
            </w:r>
          </w:p>
        </w:tc>
      </w:tr>
      <w:tr w:rsidR="00E853F2" w:rsidRPr="00DC7E91" w14:paraId="2B0AE112" w14:textId="77777777" w:rsidTr="00193CA0">
        <w:tc>
          <w:tcPr>
            <w:tcW w:w="2684" w:type="dxa"/>
          </w:tcPr>
          <w:p w14:paraId="055FF2E2" w14:textId="77777777" w:rsidR="00E853F2" w:rsidRPr="00DC7E91" w:rsidRDefault="00E853F2" w:rsidP="00193CA0">
            <w:pPr>
              <w:rPr>
                <w:rFonts w:cs="Calibri"/>
                <w:sz w:val="24"/>
                <w:szCs w:val="24"/>
                <w:lang w:eastAsia="ar-SA"/>
              </w:rPr>
            </w:pPr>
            <w:r w:rsidRPr="00DC7E91">
              <w:rPr>
                <w:rFonts w:cs="Calibri"/>
                <w:sz w:val="24"/>
                <w:szCs w:val="24"/>
                <w:lang w:eastAsia="ar-SA"/>
              </w:rPr>
              <w:t xml:space="preserve">Constipation </w:t>
            </w:r>
          </w:p>
        </w:tc>
        <w:tc>
          <w:tcPr>
            <w:tcW w:w="1701" w:type="dxa"/>
          </w:tcPr>
          <w:p w14:paraId="4CF585C4" w14:textId="77777777" w:rsidR="00E853F2" w:rsidRPr="00DC7E91" w:rsidRDefault="00E853F2" w:rsidP="00193CA0">
            <w:pPr>
              <w:rPr>
                <w:rFonts w:cs="Calibri"/>
                <w:sz w:val="24"/>
                <w:szCs w:val="24"/>
                <w:lang w:eastAsia="ar-SA"/>
              </w:rPr>
            </w:pPr>
            <w:r w:rsidRPr="00DC7E91">
              <w:rPr>
                <w:rFonts w:cs="Calibri"/>
                <w:sz w:val="24"/>
                <w:szCs w:val="24"/>
                <w:lang w:eastAsia="ar-SA"/>
              </w:rPr>
              <w:t>1.3 (0.9)</w:t>
            </w:r>
          </w:p>
        </w:tc>
        <w:tc>
          <w:tcPr>
            <w:tcW w:w="2126" w:type="dxa"/>
          </w:tcPr>
          <w:p w14:paraId="02199CDA" w14:textId="77777777" w:rsidR="00E853F2" w:rsidRPr="00DC7E91" w:rsidRDefault="00E853F2" w:rsidP="00193CA0">
            <w:pPr>
              <w:rPr>
                <w:rFonts w:cs="Calibri"/>
                <w:sz w:val="24"/>
                <w:szCs w:val="24"/>
                <w:lang w:eastAsia="ar-SA"/>
              </w:rPr>
            </w:pPr>
            <w:r w:rsidRPr="00DC7E91">
              <w:rPr>
                <w:rFonts w:cs="Calibri"/>
                <w:sz w:val="24"/>
                <w:szCs w:val="24"/>
                <w:lang w:eastAsia="ar-SA"/>
              </w:rPr>
              <w:t xml:space="preserve"> 1.</w:t>
            </w:r>
            <w:r>
              <w:rPr>
                <w:rFonts w:cs="Calibri"/>
                <w:sz w:val="24"/>
                <w:szCs w:val="24"/>
                <w:lang w:eastAsia="ar-SA"/>
              </w:rPr>
              <w:t>9</w:t>
            </w:r>
            <w:r w:rsidRPr="00DC7E91">
              <w:rPr>
                <w:rFonts w:cs="Calibri"/>
                <w:sz w:val="24"/>
                <w:szCs w:val="24"/>
                <w:lang w:eastAsia="ar-SA"/>
              </w:rPr>
              <w:t xml:space="preserve"> (1.</w:t>
            </w:r>
            <w:r>
              <w:rPr>
                <w:rFonts w:cs="Calibri"/>
                <w:sz w:val="24"/>
                <w:szCs w:val="24"/>
                <w:lang w:eastAsia="ar-SA"/>
              </w:rPr>
              <w:t>1</w:t>
            </w:r>
            <w:r w:rsidRPr="00DC7E91">
              <w:rPr>
                <w:rFonts w:cs="Calibri"/>
                <w:sz w:val="24"/>
                <w:szCs w:val="24"/>
                <w:lang w:eastAsia="ar-SA"/>
              </w:rPr>
              <w:t>)</w:t>
            </w:r>
          </w:p>
        </w:tc>
        <w:tc>
          <w:tcPr>
            <w:tcW w:w="2551" w:type="dxa"/>
          </w:tcPr>
          <w:p w14:paraId="2BA31935" w14:textId="77777777" w:rsidR="00E853F2" w:rsidRPr="00DC7E91" w:rsidRDefault="00E853F2" w:rsidP="00193CA0">
            <w:pPr>
              <w:rPr>
                <w:rFonts w:cs="Calibri"/>
                <w:sz w:val="24"/>
                <w:szCs w:val="24"/>
                <w:lang w:eastAsia="ar-SA"/>
              </w:rPr>
            </w:pPr>
            <w:r w:rsidRPr="00DC7E91">
              <w:rPr>
                <w:rFonts w:cs="Calibri"/>
                <w:sz w:val="24"/>
                <w:szCs w:val="24"/>
                <w:lang w:eastAsia="ar-SA"/>
              </w:rPr>
              <w:t>-1.0</w:t>
            </w:r>
            <w:r>
              <w:rPr>
                <w:rFonts w:cs="Calibri"/>
                <w:sz w:val="24"/>
                <w:szCs w:val="24"/>
                <w:lang w:eastAsia="ar-SA"/>
              </w:rPr>
              <w:t>,</w:t>
            </w:r>
            <w:r w:rsidRPr="00DC7E91">
              <w:rPr>
                <w:rFonts w:cs="Calibri"/>
                <w:sz w:val="24"/>
                <w:szCs w:val="24"/>
                <w:lang w:eastAsia="ar-SA"/>
              </w:rPr>
              <w:t xml:space="preserve"> </w:t>
            </w:r>
            <w:r>
              <w:rPr>
                <w:rFonts w:cs="Calibri"/>
                <w:sz w:val="24"/>
                <w:szCs w:val="24"/>
                <w:lang w:eastAsia="ar-SA"/>
              </w:rPr>
              <w:t>0.0</w:t>
            </w:r>
          </w:p>
        </w:tc>
      </w:tr>
      <w:tr w:rsidR="00E853F2" w:rsidRPr="00DC7E91" w14:paraId="3B62B74A" w14:textId="77777777" w:rsidTr="00193CA0">
        <w:tc>
          <w:tcPr>
            <w:tcW w:w="2684" w:type="dxa"/>
          </w:tcPr>
          <w:p w14:paraId="5B693FB6" w14:textId="77777777" w:rsidR="00E853F2" w:rsidRPr="00DC7E91" w:rsidRDefault="00E853F2" w:rsidP="00193CA0">
            <w:pPr>
              <w:rPr>
                <w:rFonts w:cs="Calibri"/>
                <w:sz w:val="24"/>
                <w:szCs w:val="24"/>
                <w:lang w:eastAsia="ar-SA"/>
              </w:rPr>
            </w:pPr>
            <w:r w:rsidRPr="00DC7E91">
              <w:rPr>
                <w:rFonts w:cs="Calibri"/>
                <w:sz w:val="24"/>
                <w:szCs w:val="24"/>
                <w:lang w:eastAsia="ar-SA"/>
              </w:rPr>
              <w:t>Cough</w:t>
            </w:r>
          </w:p>
        </w:tc>
        <w:tc>
          <w:tcPr>
            <w:tcW w:w="1701" w:type="dxa"/>
          </w:tcPr>
          <w:p w14:paraId="6FBE1097" w14:textId="77777777" w:rsidR="00E853F2" w:rsidRPr="00DC7E91" w:rsidRDefault="00E853F2" w:rsidP="00193CA0">
            <w:pPr>
              <w:rPr>
                <w:rFonts w:cs="Calibri"/>
                <w:sz w:val="24"/>
                <w:szCs w:val="24"/>
                <w:lang w:eastAsia="ar-SA"/>
              </w:rPr>
            </w:pPr>
            <w:r w:rsidRPr="00DC7E91">
              <w:rPr>
                <w:rFonts w:cs="Calibri"/>
                <w:sz w:val="24"/>
                <w:szCs w:val="24"/>
                <w:lang w:eastAsia="ar-SA"/>
              </w:rPr>
              <w:t>1.3 (0.</w:t>
            </w:r>
            <w:r>
              <w:rPr>
                <w:rFonts w:cs="Calibri"/>
                <w:sz w:val="24"/>
                <w:szCs w:val="24"/>
                <w:lang w:eastAsia="ar-SA"/>
              </w:rPr>
              <w:t>7</w:t>
            </w:r>
            <w:r w:rsidRPr="00DC7E91">
              <w:rPr>
                <w:rFonts w:cs="Calibri"/>
                <w:sz w:val="24"/>
                <w:szCs w:val="24"/>
                <w:lang w:eastAsia="ar-SA"/>
              </w:rPr>
              <w:t>)</w:t>
            </w:r>
          </w:p>
        </w:tc>
        <w:tc>
          <w:tcPr>
            <w:tcW w:w="2126" w:type="dxa"/>
          </w:tcPr>
          <w:p w14:paraId="698F6B23" w14:textId="77777777" w:rsidR="00E853F2" w:rsidRPr="00DC7E91" w:rsidRDefault="00E853F2" w:rsidP="00193CA0">
            <w:pPr>
              <w:rPr>
                <w:rFonts w:cs="Calibri"/>
                <w:sz w:val="24"/>
                <w:szCs w:val="24"/>
                <w:lang w:eastAsia="ar-SA"/>
              </w:rPr>
            </w:pPr>
            <w:r w:rsidRPr="00DC7E91">
              <w:rPr>
                <w:rFonts w:cs="Calibri"/>
                <w:sz w:val="24"/>
                <w:szCs w:val="24"/>
                <w:lang w:eastAsia="ar-SA"/>
              </w:rPr>
              <w:t>1.3 (0.6)</w:t>
            </w:r>
          </w:p>
        </w:tc>
        <w:tc>
          <w:tcPr>
            <w:tcW w:w="2551" w:type="dxa"/>
          </w:tcPr>
          <w:p w14:paraId="3E0E0857" w14:textId="77777777" w:rsidR="00E853F2" w:rsidRPr="00DC7E91" w:rsidRDefault="00E853F2" w:rsidP="00193CA0">
            <w:pPr>
              <w:rPr>
                <w:rFonts w:cs="Calibri"/>
                <w:sz w:val="24"/>
                <w:szCs w:val="24"/>
                <w:lang w:eastAsia="ar-SA"/>
              </w:rPr>
            </w:pPr>
            <w:r w:rsidRPr="00DC7E91">
              <w:rPr>
                <w:rFonts w:cs="Calibri"/>
                <w:sz w:val="24"/>
                <w:szCs w:val="24"/>
                <w:lang w:eastAsia="ar-SA"/>
              </w:rPr>
              <w:t>-0.3</w:t>
            </w:r>
            <w:r>
              <w:rPr>
                <w:rFonts w:cs="Calibri"/>
                <w:sz w:val="24"/>
                <w:szCs w:val="24"/>
                <w:lang w:eastAsia="ar-SA"/>
              </w:rPr>
              <w:t>,</w:t>
            </w:r>
            <w:r w:rsidRPr="00DC7E91">
              <w:rPr>
                <w:rFonts w:cs="Calibri"/>
                <w:sz w:val="24"/>
                <w:szCs w:val="24"/>
                <w:lang w:eastAsia="ar-SA"/>
              </w:rPr>
              <w:t xml:space="preserve"> 0.3</w:t>
            </w:r>
          </w:p>
        </w:tc>
      </w:tr>
      <w:tr w:rsidR="00E853F2" w:rsidRPr="00DC7E91" w14:paraId="0B41B7B7" w14:textId="77777777" w:rsidTr="00193CA0">
        <w:tc>
          <w:tcPr>
            <w:tcW w:w="2684" w:type="dxa"/>
          </w:tcPr>
          <w:p w14:paraId="551E68E0" w14:textId="77777777" w:rsidR="00E853F2" w:rsidRPr="00DC7E91" w:rsidRDefault="00E853F2" w:rsidP="00193CA0">
            <w:pPr>
              <w:rPr>
                <w:rFonts w:cs="Calibri"/>
                <w:sz w:val="24"/>
                <w:szCs w:val="24"/>
                <w:lang w:eastAsia="ar-SA"/>
              </w:rPr>
            </w:pPr>
            <w:r w:rsidRPr="00DC7E91">
              <w:rPr>
                <w:rFonts w:cs="Calibri"/>
                <w:sz w:val="24"/>
                <w:szCs w:val="24"/>
                <w:lang w:eastAsia="ar-SA"/>
              </w:rPr>
              <w:t>Depression</w:t>
            </w:r>
          </w:p>
        </w:tc>
        <w:tc>
          <w:tcPr>
            <w:tcW w:w="1701" w:type="dxa"/>
          </w:tcPr>
          <w:p w14:paraId="0AAA2ECC" w14:textId="77777777" w:rsidR="00E853F2" w:rsidRPr="00DC7E91" w:rsidRDefault="00E853F2" w:rsidP="00193CA0">
            <w:pPr>
              <w:rPr>
                <w:rFonts w:cs="Calibri"/>
                <w:sz w:val="24"/>
                <w:szCs w:val="24"/>
                <w:lang w:eastAsia="ar-SA"/>
              </w:rPr>
            </w:pPr>
            <w:r w:rsidRPr="00DC7E91">
              <w:rPr>
                <w:rFonts w:cs="Calibri"/>
                <w:sz w:val="24"/>
                <w:szCs w:val="24"/>
                <w:lang w:eastAsia="ar-SA"/>
              </w:rPr>
              <w:t>2.</w:t>
            </w:r>
            <w:r>
              <w:rPr>
                <w:rFonts w:cs="Calibri"/>
                <w:sz w:val="24"/>
                <w:szCs w:val="24"/>
                <w:lang w:eastAsia="ar-SA"/>
              </w:rPr>
              <w:t>2</w:t>
            </w:r>
            <w:r w:rsidRPr="00DC7E91">
              <w:rPr>
                <w:rFonts w:cs="Calibri"/>
                <w:sz w:val="24"/>
                <w:szCs w:val="24"/>
                <w:lang w:eastAsia="ar-SA"/>
              </w:rPr>
              <w:t xml:space="preserve"> (1.</w:t>
            </w:r>
            <w:r>
              <w:rPr>
                <w:rFonts w:cs="Calibri"/>
                <w:sz w:val="24"/>
                <w:szCs w:val="24"/>
                <w:lang w:eastAsia="ar-SA"/>
              </w:rPr>
              <w:t>3</w:t>
            </w:r>
            <w:r w:rsidRPr="00DC7E91">
              <w:rPr>
                <w:rFonts w:cs="Calibri"/>
                <w:sz w:val="24"/>
                <w:szCs w:val="24"/>
                <w:lang w:eastAsia="ar-SA"/>
              </w:rPr>
              <w:t>)</w:t>
            </w:r>
          </w:p>
        </w:tc>
        <w:tc>
          <w:tcPr>
            <w:tcW w:w="2126" w:type="dxa"/>
          </w:tcPr>
          <w:p w14:paraId="3DD1FE48" w14:textId="77777777" w:rsidR="00E853F2" w:rsidRPr="00DC7E91" w:rsidRDefault="00E853F2" w:rsidP="00193CA0">
            <w:pPr>
              <w:rPr>
                <w:rFonts w:cs="Calibri"/>
                <w:sz w:val="24"/>
                <w:szCs w:val="24"/>
                <w:lang w:eastAsia="ar-SA"/>
              </w:rPr>
            </w:pPr>
            <w:r w:rsidRPr="00DC7E91">
              <w:rPr>
                <w:rFonts w:cs="Calibri"/>
                <w:sz w:val="24"/>
                <w:szCs w:val="24"/>
                <w:lang w:eastAsia="ar-SA"/>
              </w:rPr>
              <w:t>2.7 (1.7)</w:t>
            </w:r>
          </w:p>
        </w:tc>
        <w:tc>
          <w:tcPr>
            <w:tcW w:w="2551" w:type="dxa"/>
          </w:tcPr>
          <w:p w14:paraId="3C14F682" w14:textId="77777777" w:rsidR="00E853F2" w:rsidRPr="00DC7E91" w:rsidRDefault="00E853F2" w:rsidP="00193CA0">
            <w:pPr>
              <w:rPr>
                <w:rFonts w:cs="Calibri"/>
                <w:sz w:val="24"/>
                <w:szCs w:val="24"/>
                <w:lang w:eastAsia="ar-SA"/>
              </w:rPr>
            </w:pPr>
            <w:r w:rsidRPr="00DC7E91">
              <w:rPr>
                <w:rFonts w:cs="Calibri"/>
                <w:sz w:val="24"/>
                <w:szCs w:val="24"/>
                <w:lang w:eastAsia="ar-SA"/>
              </w:rPr>
              <w:t>-1.3</w:t>
            </w:r>
            <w:r>
              <w:rPr>
                <w:rFonts w:cs="Calibri"/>
                <w:sz w:val="24"/>
                <w:szCs w:val="24"/>
                <w:lang w:eastAsia="ar-SA"/>
              </w:rPr>
              <w:t>,</w:t>
            </w:r>
            <w:r w:rsidRPr="00DC7E91">
              <w:rPr>
                <w:rFonts w:cs="Calibri"/>
                <w:sz w:val="24"/>
                <w:szCs w:val="24"/>
                <w:lang w:eastAsia="ar-SA"/>
              </w:rPr>
              <w:t xml:space="preserve"> 0.</w:t>
            </w:r>
            <w:r>
              <w:rPr>
                <w:rFonts w:cs="Calibri"/>
                <w:sz w:val="24"/>
                <w:szCs w:val="24"/>
                <w:lang w:eastAsia="ar-SA"/>
              </w:rPr>
              <w:t>2</w:t>
            </w:r>
          </w:p>
        </w:tc>
      </w:tr>
      <w:tr w:rsidR="00E853F2" w:rsidRPr="00DC7E91" w14:paraId="0647D5D6" w14:textId="77777777" w:rsidTr="00193CA0">
        <w:tc>
          <w:tcPr>
            <w:tcW w:w="2684" w:type="dxa"/>
          </w:tcPr>
          <w:p w14:paraId="73319CD4" w14:textId="77777777" w:rsidR="00E853F2" w:rsidRPr="00DC7E91" w:rsidRDefault="00E853F2" w:rsidP="00193CA0">
            <w:pPr>
              <w:rPr>
                <w:rFonts w:cs="Calibri"/>
                <w:sz w:val="24"/>
                <w:szCs w:val="24"/>
                <w:lang w:eastAsia="ar-SA"/>
              </w:rPr>
            </w:pPr>
            <w:r w:rsidRPr="00DC7E91">
              <w:rPr>
                <w:rFonts w:cs="Calibri"/>
                <w:sz w:val="24"/>
                <w:szCs w:val="24"/>
                <w:lang w:eastAsia="ar-SA"/>
              </w:rPr>
              <w:t>Irritable</w:t>
            </w:r>
          </w:p>
        </w:tc>
        <w:tc>
          <w:tcPr>
            <w:tcW w:w="1701" w:type="dxa"/>
          </w:tcPr>
          <w:p w14:paraId="515A5771" w14:textId="77777777" w:rsidR="00E853F2" w:rsidRPr="00DC7E91" w:rsidRDefault="00E853F2" w:rsidP="00193CA0">
            <w:pPr>
              <w:rPr>
                <w:rFonts w:cs="Calibri"/>
                <w:sz w:val="24"/>
                <w:szCs w:val="24"/>
                <w:lang w:eastAsia="ar-SA"/>
              </w:rPr>
            </w:pPr>
            <w:r w:rsidRPr="00DC7E91">
              <w:rPr>
                <w:rFonts w:cs="Calibri"/>
                <w:sz w:val="24"/>
                <w:szCs w:val="24"/>
                <w:lang w:eastAsia="ar-SA"/>
              </w:rPr>
              <w:t>2.0 (0.</w:t>
            </w:r>
            <w:r>
              <w:rPr>
                <w:rFonts w:cs="Calibri"/>
                <w:sz w:val="24"/>
                <w:szCs w:val="24"/>
                <w:lang w:eastAsia="ar-SA"/>
              </w:rPr>
              <w:t>9</w:t>
            </w:r>
            <w:r w:rsidRPr="00DC7E91">
              <w:rPr>
                <w:rFonts w:cs="Calibri"/>
                <w:sz w:val="24"/>
                <w:szCs w:val="24"/>
                <w:lang w:eastAsia="ar-SA"/>
              </w:rPr>
              <w:t>)</w:t>
            </w:r>
          </w:p>
        </w:tc>
        <w:tc>
          <w:tcPr>
            <w:tcW w:w="2126" w:type="dxa"/>
          </w:tcPr>
          <w:p w14:paraId="11D96F95" w14:textId="77777777" w:rsidR="00E853F2" w:rsidRPr="00DC7E91" w:rsidRDefault="00E853F2" w:rsidP="00193CA0">
            <w:pPr>
              <w:rPr>
                <w:rFonts w:cs="Calibri"/>
                <w:sz w:val="24"/>
                <w:szCs w:val="24"/>
                <w:lang w:eastAsia="ar-SA"/>
              </w:rPr>
            </w:pPr>
            <w:r w:rsidRPr="00DC7E91">
              <w:rPr>
                <w:rFonts w:cs="Calibri"/>
                <w:sz w:val="24"/>
                <w:szCs w:val="24"/>
                <w:lang w:eastAsia="ar-SA"/>
              </w:rPr>
              <w:t xml:space="preserve"> 2.</w:t>
            </w:r>
            <w:r>
              <w:rPr>
                <w:rFonts w:cs="Calibri"/>
                <w:sz w:val="24"/>
                <w:szCs w:val="24"/>
                <w:lang w:eastAsia="ar-SA"/>
              </w:rPr>
              <w:t>9</w:t>
            </w:r>
            <w:r w:rsidRPr="00DC7E91">
              <w:rPr>
                <w:rFonts w:cs="Calibri"/>
                <w:sz w:val="24"/>
                <w:szCs w:val="24"/>
                <w:lang w:eastAsia="ar-SA"/>
              </w:rPr>
              <w:t xml:space="preserve"> (1.3)</w:t>
            </w:r>
          </w:p>
        </w:tc>
        <w:tc>
          <w:tcPr>
            <w:tcW w:w="2551" w:type="dxa"/>
          </w:tcPr>
          <w:p w14:paraId="5D9A5F53" w14:textId="77777777" w:rsidR="00E853F2" w:rsidRPr="00DC7E91" w:rsidRDefault="00E853F2" w:rsidP="00193CA0">
            <w:pPr>
              <w:rPr>
                <w:rFonts w:cs="Calibri"/>
                <w:sz w:val="24"/>
                <w:szCs w:val="24"/>
                <w:lang w:eastAsia="ar-SA"/>
              </w:rPr>
            </w:pPr>
            <w:r w:rsidRPr="00DC7E91">
              <w:rPr>
                <w:rFonts w:cs="Calibri"/>
                <w:sz w:val="24"/>
                <w:szCs w:val="24"/>
                <w:lang w:eastAsia="ar-SA"/>
              </w:rPr>
              <w:t>-1.4</w:t>
            </w:r>
            <w:r>
              <w:rPr>
                <w:rFonts w:cs="Calibri"/>
                <w:sz w:val="24"/>
                <w:szCs w:val="24"/>
                <w:lang w:eastAsia="ar-SA"/>
              </w:rPr>
              <w:t>,</w:t>
            </w:r>
            <w:r w:rsidRPr="00DC7E91">
              <w:rPr>
                <w:rFonts w:cs="Calibri"/>
                <w:sz w:val="24"/>
                <w:szCs w:val="24"/>
                <w:lang w:eastAsia="ar-SA"/>
              </w:rPr>
              <w:t xml:space="preserve"> -0.3</w:t>
            </w:r>
          </w:p>
        </w:tc>
      </w:tr>
      <w:tr w:rsidR="00E853F2" w:rsidRPr="00DC7E91" w14:paraId="1A26321E" w14:textId="77777777" w:rsidTr="00193CA0">
        <w:tc>
          <w:tcPr>
            <w:tcW w:w="2684" w:type="dxa"/>
          </w:tcPr>
          <w:p w14:paraId="0CE32EB0" w14:textId="77777777" w:rsidR="00E853F2" w:rsidRPr="00DC7E91" w:rsidRDefault="00E853F2" w:rsidP="00193CA0">
            <w:pPr>
              <w:rPr>
                <w:rFonts w:cs="Calibri"/>
                <w:sz w:val="24"/>
                <w:szCs w:val="24"/>
                <w:lang w:eastAsia="ar-SA"/>
              </w:rPr>
            </w:pPr>
            <w:r w:rsidRPr="00DC7E91">
              <w:rPr>
                <w:rFonts w:cs="Calibri"/>
                <w:sz w:val="24"/>
                <w:szCs w:val="24"/>
                <w:lang w:eastAsia="ar-SA"/>
              </w:rPr>
              <w:t>Anxious</w:t>
            </w:r>
          </w:p>
        </w:tc>
        <w:tc>
          <w:tcPr>
            <w:tcW w:w="1701" w:type="dxa"/>
          </w:tcPr>
          <w:p w14:paraId="0282D568" w14:textId="77777777" w:rsidR="00E853F2" w:rsidRPr="00DC7E91" w:rsidRDefault="00E853F2" w:rsidP="00193CA0">
            <w:pPr>
              <w:rPr>
                <w:rFonts w:cs="Calibri"/>
                <w:sz w:val="24"/>
                <w:szCs w:val="24"/>
                <w:lang w:eastAsia="ar-SA"/>
              </w:rPr>
            </w:pPr>
            <w:r w:rsidRPr="00DC7E91">
              <w:rPr>
                <w:rFonts w:cs="Calibri"/>
                <w:sz w:val="24"/>
                <w:szCs w:val="24"/>
                <w:lang w:eastAsia="ar-SA"/>
              </w:rPr>
              <w:t>2.</w:t>
            </w:r>
            <w:r>
              <w:rPr>
                <w:rFonts w:cs="Calibri"/>
                <w:sz w:val="24"/>
                <w:szCs w:val="24"/>
                <w:lang w:eastAsia="ar-SA"/>
              </w:rPr>
              <w:t>3</w:t>
            </w:r>
            <w:r w:rsidRPr="00DC7E91">
              <w:rPr>
                <w:rFonts w:cs="Calibri"/>
                <w:sz w:val="24"/>
                <w:szCs w:val="24"/>
                <w:lang w:eastAsia="ar-SA"/>
              </w:rPr>
              <w:t xml:space="preserve"> (1.</w:t>
            </w:r>
            <w:r>
              <w:rPr>
                <w:rFonts w:cs="Calibri"/>
                <w:sz w:val="24"/>
                <w:szCs w:val="24"/>
                <w:lang w:eastAsia="ar-SA"/>
              </w:rPr>
              <w:t>1</w:t>
            </w:r>
            <w:r w:rsidRPr="00DC7E91">
              <w:rPr>
                <w:rFonts w:cs="Calibri"/>
                <w:sz w:val="24"/>
                <w:szCs w:val="24"/>
                <w:lang w:eastAsia="ar-SA"/>
              </w:rPr>
              <w:t>)</w:t>
            </w:r>
          </w:p>
        </w:tc>
        <w:tc>
          <w:tcPr>
            <w:tcW w:w="2126" w:type="dxa"/>
          </w:tcPr>
          <w:p w14:paraId="7041A47C" w14:textId="77777777" w:rsidR="00E853F2" w:rsidRPr="00DC7E91" w:rsidRDefault="00E853F2" w:rsidP="00193CA0">
            <w:pPr>
              <w:rPr>
                <w:rFonts w:cs="Calibri"/>
                <w:sz w:val="24"/>
                <w:szCs w:val="24"/>
                <w:lang w:eastAsia="ar-SA"/>
              </w:rPr>
            </w:pPr>
            <w:r w:rsidRPr="00DC7E91">
              <w:rPr>
                <w:rFonts w:cs="Calibri"/>
                <w:sz w:val="24"/>
                <w:szCs w:val="24"/>
                <w:lang w:eastAsia="ar-SA"/>
              </w:rPr>
              <w:t xml:space="preserve"> 2.5 (1.</w:t>
            </w:r>
            <w:r>
              <w:rPr>
                <w:rFonts w:cs="Calibri"/>
                <w:sz w:val="24"/>
                <w:szCs w:val="24"/>
                <w:lang w:eastAsia="ar-SA"/>
              </w:rPr>
              <w:t>4</w:t>
            </w:r>
            <w:r w:rsidRPr="00DC7E91">
              <w:rPr>
                <w:rFonts w:cs="Calibri"/>
                <w:sz w:val="24"/>
                <w:szCs w:val="24"/>
                <w:lang w:eastAsia="ar-SA"/>
              </w:rPr>
              <w:t>)</w:t>
            </w:r>
          </w:p>
        </w:tc>
        <w:tc>
          <w:tcPr>
            <w:tcW w:w="2551" w:type="dxa"/>
          </w:tcPr>
          <w:p w14:paraId="2150219C" w14:textId="77777777" w:rsidR="00E853F2" w:rsidRPr="00DC7E91" w:rsidRDefault="00E853F2" w:rsidP="00193CA0">
            <w:pPr>
              <w:rPr>
                <w:rFonts w:cs="Calibri"/>
                <w:sz w:val="24"/>
                <w:szCs w:val="24"/>
                <w:lang w:eastAsia="ar-SA"/>
              </w:rPr>
            </w:pPr>
            <w:r w:rsidRPr="00DC7E91">
              <w:rPr>
                <w:rFonts w:cs="Calibri"/>
                <w:sz w:val="24"/>
                <w:szCs w:val="24"/>
                <w:lang w:eastAsia="ar-SA"/>
              </w:rPr>
              <w:t>-0.9</w:t>
            </w:r>
            <w:r>
              <w:rPr>
                <w:rFonts w:cs="Calibri"/>
                <w:sz w:val="24"/>
                <w:szCs w:val="24"/>
                <w:lang w:eastAsia="ar-SA"/>
              </w:rPr>
              <w:t>,</w:t>
            </w:r>
            <w:r w:rsidRPr="00DC7E91">
              <w:rPr>
                <w:rFonts w:cs="Calibri"/>
                <w:sz w:val="24"/>
                <w:szCs w:val="24"/>
                <w:lang w:eastAsia="ar-SA"/>
              </w:rPr>
              <w:t xml:space="preserve"> 0.3</w:t>
            </w:r>
          </w:p>
        </w:tc>
      </w:tr>
      <w:tr w:rsidR="00E853F2" w:rsidRPr="00DC7E91" w14:paraId="44C8BC05" w14:textId="77777777" w:rsidTr="00193CA0">
        <w:tc>
          <w:tcPr>
            <w:tcW w:w="2684" w:type="dxa"/>
          </w:tcPr>
          <w:p w14:paraId="465D7793" w14:textId="77777777" w:rsidR="00E853F2" w:rsidRPr="00DC7E91" w:rsidRDefault="00E853F2" w:rsidP="00193CA0">
            <w:pPr>
              <w:rPr>
                <w:rFonts w:cs="Calibri"/>
                <w:sz w:val="24"/>
                <w:szCs w:val="24"/>
                <w:lang w:eastAsia="ar-SA"/>
              </w:rPr>
            </w:pPr>
            <w:r w:rsidRPr="00DC7E91">
              <w:rPr>
                <w:rFonts w:cs="Calibri"/>
                <w:sz w:val="24"/>
                <w:szCs w:val="24"/>
                <w:lang w:eastAsia="ar-SA"/>
              </w:rPr>
              <w:lastRenderedPageBreak/>
              <w:t>Restless</w:t>
            </w:r>
          </w:p>
        </w:tc>
        <w:tc>
          <w:tcPr>
            <w:tcW w:w="1701" w:type="dxa"/>
          </w:tcPr>
          <w:p w14:paraId="0AC1119B" w14:textId="77777777" w:rsidR="00E853F2" w:rsidRPr="00DC7E91" w:rsidRDefault="00E853F2" w:rsidP="00193CA0">
            <w:pPr>
              <w:rPr>
                <w:rFonts w:cs="Calibri"/>
                <w:sz w:val="24"/>
                <w:szCs w:val="24"/>
                <w:lang w:eastAsia="ar-SA"/>
              </w:rPr>
            </w:pPr>
            <w:r w:rsidRPr="00DC7E91">
              <w:rPr>
                <w:rFonts w:cs="Calibri"/>
                <w:sz w:val="24"/>
                <w:szCs w:val="24"/>
                <w:lang w:eastAsia="ar-SA"/>
              </w:rPr>
              <w:t>1.</w:t>
            </w:r>
            <w:r>
              <w:rPr>
                <w:rFonts w:cs="Calibri"/>
                <w:sz w:val="24"/>
                <w:szCs w:val="24"/>
                <w:lang w:eastAsia="ar-SA"/>
              </w:rPr>
              <w:t>6</w:t>
            </w:r>
            <w:r w:rsidRPr="00DC7E91">
              <w:rPr>
                <w:rFonts w:cs="Calibri"/>
                <w:sz w:val="24"/>
                <w:szCs w:val="24"/>
                <w:lang w:eastAsia="ar-SA"/>
              </w:rPr>
              <w:t xml:space="preserve"> (1.0)</w:t>
            </w:r>
          </w:p>
        </w:tc>
        <w:tc>
          <w:tcPr>
            <w:tcW w:w="2126" w:type="dxa"/>
          </w:tcPr>
          <w:p w14:paraId="2BCD1A90" w14:textId="77777777" w:rsidR="00E853F2" w:rsidRPr="00DC7E91" w:rsidRDefault="00E853F2" w:rsidP="00193CA0">
            <w:pPr>
              <w:rPr>
                <w:rFonts w:cs="Calibri"/>
                <w:sz w:val="24"/>
                <w:szCs w:val="24"/>
                <w:lang w:eastAsia="ar-SA"/>
              </w:rPr>
            </w:pPr>
            <w:r w:rsidRPr="00DC7E91">
              <w:rPr>
                <w:rFonts w:cs="Calibri"/>
                <w:sz w:val="24"/>
                <w:szCs w:val="24"/>
                <w:lang w:eastAsia="ar-SA"/>
              </w:rPr>
              <w:t>2.3 (1.</w:t>
            </w:r>
            <w:r>
              <w:rPr>
                <w:rFonts w:cs="Calibri"/>
                <w:sz w:val="24"/>
                <w:szCs w:val="24"/>
                <w:lang w:eastAsia="ar-SA"/>
              </w:rPr>
              <w:t>6</w:t>
            </w:r>
            <w:r w:rsidRPr="00DC7E91">
              <w:rPr>
                <w:rFonts w:cs="Calibri"/>
                <w:sz w:val="24"/>
                <w:szCs w:val="24"/>
                <w:lang w:eastAsia="ar-SA"/>
              </w:rPr>
              <w:t>)</w:t>
            </w:r>
          </w:p>
        </w:tc>
        <w:tc>
          <w:tcPr>
            <w:tcW w:w="2551" w:type="dxa"/>
          </w:tcPr>
          <w:p w14:paraId="7680C314" w14:textId="77777777" w:rsidR="00E853F2" w:rsidRPr="00DC7E91" w:rsidRDefault="00E853F2" w:rsidP="00193CA0">
            <w:pPr>
              <w:rPr>
                <w:rFonts w:cs="Calibri"/>
                <w:sz w:val="24"/>
                <w:szCs w:val="24"/>
                <w:lang w:eastAsia="ar-SA"/>
              </w:rPr>
            </w:pPr>
            <w:r w:rsidRPr="00DC7E91">
              <w:rPr>
                <w:rFonts w:cs="Calibri"/>
                <w:sz w:val="24"/>
                <w:szCs w:val="24"/>
                <w:lang w:eastAsia="ar-SA"/>
              </w:rPr>
              <w:t>-1.</w:t>
            </w:r>
            <w:r>
              <w:rPr>
                <w:rFonts w:cs="Calibri"/>
                <w:sz w:val="24"/>
                <w:szCs w:val="24"/>
                <w:lang w:eastAsia="ar-SA"/>
              </w:rPr>
              <w:t>4,</w:t>
            </w:r>
            <w:r w:rsidRPr="00DC7E91">
              <w:rPr>
                <w:rFonts w:cs="Calibri"/>
                <w:sz w:val="24"/>
                <w:szCs w:val="24"/>
                <w:lang w:eastAsia="ar-SA"/>
              </w:rPr>
              <w:t xml:space="preserve"> -0.1</w:t>
            </w:r>
          </w:p>
        </w:tc>
      </w:tr>
      <w:tr w:rsidR="00E853F2" w:rsidRPr="00DC7E91" w14:paraId="7E9A0EDC" w14:textId="77777777" w:rsidTr="00193CA0">
        <w:tc>
          <w:tcPr>
            <w:tcW w:w="2684" w:type="dxa"/>
          </w:tcPr>
          <w:p w14:paraId="63E1D911" w14:textId="77777777" w:rsidR="00E853F2" w:rsidRPr="00DC7E91" w:rsidRDefault="00E853F2" w:rsidP="00193CA0">
            <w:pPr>
              <w:rPr>
                <w:rFonts w:cs="Calibri"/>
                <w:sz w:val="24"/>
                <w:szCs w:val="24"/>
                <w:lang w:eastAsia="ar-SA"/>
              </w:rPr>
            </w:pPr>
            <w:r w:rsidRPr="00DC7E91">
              <w:rPr>
                <w:rFonts w:cs="Calibri"/>
                <w:sz w:val="24"/>
                <w:szCs w:val="24"/>
                <w:lang w:eastAsia="ar-SA"/>
              </w:rPr>
              <w:t>Hungry</w:t>
            </w:r>
          </w:p>
        </w:tc>
        <w:tc>
          <w:tcPr>
            <w:tcW w:w="1701" w:type="dxa"/>
          </w:tcPr>
          <w:p w14:paraId="6A51456D" w14:textId="77777777" w:rsidR="00E853F2" w:rsidRPr="00DC7E91" w:rsidRDefault="00E853F2" w:rsidP="00193CA0">
            <w:pPr>
              <w:rPr>
                <w:rFonts w:cs="Calibri"/>
                <w:sz w:val="24"/>
                <w:szCs w:val="24"/>
                <w:lang w:eastAsia="ar-SA"/>
              </w:rPr>
            </w:pPr>
            <w:r w:rsidRPr="00DC7E91">
              <w:rPr>
                <w:rFonts w:cs="Calibri"/>
                <w:sz w:val="24"/>
                <w:szCs w:val="24"/>
                <w:lang w:eastAsia="ar-SA"/>
              </w:rPr>
              <w:t>1.5 (1.0)</w:t>
            </w:r>
          </w:p>
        </w:tc>
        <w:tc>
          <w:tcPr>
            <w:tcW w:w="2126" w:type="dxa"/>
          </w:tcPr>
          <w:p w14:paraId="4AE16826" w14:textId="77777777" w:rsidR="00E853F2" w:rsidRPr="00DC7E91" w:rsidRDefault="00E853F2" w:rsidP="00193CA0">
            <w:pPr>
              <w:rPr>
                <w:rFonts w:cs="Calibri"/>
                <w:sz w:val="24"/>
                <w:szCs w:val="24"/>
                <w:lang w:eastAsia="ar-SA"/>
              </w:rPr>
            </w:pPr>
            <w:r w:rsidRPr="00DC7E91">
              <w:rPr>
                <w:rFonts w:cs="Calibri"/>
                <w:sz w:val="24"/>
                <w:szCs w:val="24"/>
                <w:lang w:eastAsia="ar-SA"/>
              </w:rPr>
              <w:t>2.0 (1.</w:t>
            </w:r>
            <w:r>
              <w:rPr>
                <w:rFonts w:cs="Calibri"/>
                <w:sz w:val="24"/>
                <w:szCs w:val="24"/>
                <w:lang w:eastAsia="ar-SA"/>
              </w:rPr>
              <w:t>1</w:t>
            </w:r>
            <w:r w:rsidRPr="00DC7E91">
              <w:rPr>
                <w:rFonts w:cs="Calibri"/>
                <w:sz w:val="24"/>
                <w:szCs w:val="24"/>
                <w:lang w:eastAsia="ar-SA"/>
              </w:rPr>
              <w:t>)</w:t>
            </w:r>
          </w:p>
        </w:tc>
        <w:tc>
          <w:tcPr>
            <w:tcW w:w="2551" w:type="dxa"/>
          </w:tcPr>
          <w:p w14:paraId="446555D1" w14:textId="77777777" w:rsidR="00E853F2" w:rsidRPr="00DC7E91" w:rsidRDefault="00E853F2" w:rsidP="00193CA0">
            <w:pPr>
              <w:rPr>
                <w:rFonts w:cs="Calibri"/>
                <w:sz w:val="24"/>
                <w:szCs w:val="24"/>
                <w:lang w:eastAsia="ar-SA"/>
              </w:rPr>
            </w:pPr>
            <w:r w:rsidRPr="00DC7E91">
              <w:rPr>
                <w:rFonts w:cs="Calibri"/>
                <w:sz w:val="24"/>
                <w:szCs w:val="24"/>
                <w:lang w:eastAsia="ar-SA"/>
              </w:rPr>
              <w:t>-1.0</w:t>
            </w:r>
            <w:r>
              <w:rPr>
                <w:rFonts w:cs="Calibri"/>
                <w:sz w:val="24"/>
                <w:szCs w:val="24"/>
                <w:lang w:eastAsia="ar-SA"/>
              </w:rPr>
              <w:t>,</w:t>
            </w:r>
            <w:r w:rsidRPr="00DC7E91">
              <w:rPr>
                <w:rFonts w:cs="Calibri"/>
                <w:sz w:val="24"/>
                <w:szCs w:val="24"/>
                <w:lang w:eastAsia="ar-SA"/>
              </w:rPr>
              <w:t xml:space="preserve"> 0.0</w:t>
            </w:r>
          </w:p>
        </w:tc>
      </w:tr>
      <w:tr w:rsidR="00E853F2" w:rsidRPr="00DC7E91" w14:paraId="04A01223" w14:textId="77777777" w:rsidTr="00193CA0">
        <w:tc>
          <w:tcPr>
            <w:tcW w:w="2684" w:type="dxa"/>
          </w:tcPr>
          <w:p w14:paraId="77390940" w14:textId="77777777" w:rsidR="00E853F2" w:rsidRPr="00DC7E91" w:rsidRDefault="00E853F2" w:rsidP="00193CA0">
            <w:pPr>
              <w:rPr>
                <w:rFonts w:cs="Calibri"/>
                <w:sz w:val="24"/>
                <w:szCs w:val="24"/>
                <w:lang w:eastAsia="ar-SA"/>
              </w:rPr>
            </w:pPr>
            <w:r w:rsidRPr="00DC7E91">
              <w:rPr>
                <w:rFonts w:cs="Calibri"/>
                <w:sz w:val="24"/>
                <w:szCs w:val="24"/>
                <w:lang w:eastAsia="ar-SA"/>
              </w:rPr>
              <w:t>Poor concentration</w:t>
            </w:r>
          </w:p>
        </w:tc>
        <w:tc>
          <w:tcPr>
            <w:tcW w:w="1701" w:type="dxa"/>
          </w:tcPr>
          <w:p w14:paraId="6224DBDA" w14:textId="77777777" w:rsidR="00E853F2" w:rsidRPr="00DC7E91" w:rsidRDefault="00E853F2" w:rsidP="00193CA0">
            <w:pPr>
              <w:rPr>
                <w:rFonts w:cs="Calibri"/>
                <w:sz w:val="24"/>
                <w:szCs w:val="24"/>
                <w:lang w:eastAsia="ar-SA"/>
              </w:rPr>
            </w:pPr>
            <w:r w:rsidRPr="00DC7E91">
              <w:rPr>
                <w:rFonts w:cs="Calibri"/>
                <w:sz w:val="24"/>
                <w:szCs w:val="24"/>
                <w:lang w:eastAsia="ar-SA"/>
              </w:rPr>
              <w:t>2.</w:t>
            </w:r>
            <w:r>
              <w:rPr>
                <w:rFonts w:cs="Calibri"/>
                <w:sz w:val="24"/>
                <w:szCs w:val="24"/>
                <w:lang w:eastAsia="ar-SA"/>
              </w:rPr>
              <w:t>3</w:t>
            </w:r>
            <w:r w:rsidRPr="00DC7E91">
              <w:rPr>
                <w:rFonts w:cs="Calibri"/>
                <w:sz w:val="24"/>
                <w:szCs w:val="24"/>
                <w:lang w:eastAsia="ar-SA"/>
              </w:rPr>
              <w:t xml:space="preserve"> (1.</w:t>
            </w:r>
            <w:r>
              <w:rPr>
                <w:rFonts w:cs="Calibri"/>
                <w:sz w:val="24"/>
                <w:szCs w:val="24"/>
                <w:lang w:eastAsia="ar-SA"/>
              </w:rPr>
              <w:t>1</w:t>
            </w:r>
            <w:r w:rsidRPr="00DC7E91">
              <w:rPr>
                <w:rFonts w:cs="Calibri"/>
                <w:sz w:val="24"/>
                <w:szCs w:val="24"/>
                <w:lang w:eastAsia="ar-SA"/>
              </w:rPr>
              <w:t>)</w:t>
            </w:r>
          </w:p>
        </w:tc>
        <w:tc>
          <w:tcPr>
            <w:tcW w:w="2126" w:type="dxa"/>
          </w:tcPr>
          <w:p w14:paraId="3B1320EC" w14:textId="77777777" w:rsidR="00E853F2" w:rsidRPr="00DC7E91" w:rsidRDefault="00E853F2" w:rsidP="00193CA0">
            <w:pPr>
              <w:rPr>
                <w:rFonts w:cs="Calibri"/>
                <w:sz w:val="24"/>
                <w:szCs w:val="24"/>
                <w:lang w:eastAsia="ar-SA"/>
              </w:rPr>
            </w:pPr>
            <w:r w:rsidRPr="00DC7E91">
              <w:rPr>
                <w:rFonts w:cs="Calibri"/>
                <w:sz w:val="24"/>
                <w:szCs w:val="24"/>
                <w:lang w:eastAsia="ar-SA"/>
              </w:rPr>
              <w:t>2.7 (1.4)</w:t>
            </w:r>
          </w:p>
        </w:tc>
        <w:tc>
          <w:tcPr>
            <w:tcW w:w="2551" w:type="dxa"/>
          </w:tcPr>
          <w:p w14:paraId="67E2D8B2" w14:textId="77777777" w:rsidR="00E853F2" w:rsidRPr="00DC7E91" w:rsidRDefault="00E853F2" w:rsidP="00193CA0">
            <w:pPr>
              <w:rPr>
                <w:rFonts w:cs="Calibri"/>
                <w:sz w:val="24"/>
                <w:szCs w:val="24"/>
                <w:lang w:eastAsia="ar-SA"/>
              </w:rPr>
            </w:pPr>
            <w:r w:rsidRPr="00DC7E91">
              <w:rPr>
                <w:rFonts w:cs="Calibri"/>
                <w:sz w:val="24"/>
                <w:szCs w:val="24"/>
                <w:lang w:eastAsia="ar-SA"/>
              </w:rPr>
              <w:t>-1.1</w:t>
            </w:r>
            <w:r>
              <w:rPr>
                <w:rFonts w:cs="Calibri"/>
                <w:sz w:val="24"/>
                <w:szCs w:val="24"/>
                <w:lang w:eastAsia="ar-SA"/>
              </w:rPr>
              <w:t>,</w:t>
            </w:r>
            <w:r w:rsidRPr="00DC7E91">
              <w:rPr>
                <w:rFonts w:cs="Calibri"/>
                <w:sz w:val="24"/>
                <w:szCs w:val="24"/>
                <w:lang w:eastAsia="ar-SA"/>
              </w:rPr>
              <w:t xml:space="preserve"> 0.</w:t>
            </w:r>
            <w:r>
              <w:rPr>
                <w:rFonts w:cs="Calibri"/>
                <w:sz w:val="24"/>
                <w:szCs w:val="24"/>
                <w:lang w:eastAsia="ar-SA"/>
              </w:rPr>
              <w:t>2</w:t>
            </w:r>
          </w:p>
        </w:tc>
      </w:tr>
      <w:tr w:rsidR="00E853F2" w:rsidRPr="00DC7E91" w14:paraId="79B7C7EA" w14:textId="77777777" w:rsidTr="00193CA0">
        <w:tc>
          <w:tcPr>
            <w:tcW w:w="2684" w:type="dxa"/>
          </w:tcPr>
          <w:p w14:paraId="0BE48AA8" w14:textId="77777777" w:rsidR="00E853F2" w:rsidRPr="00DC7E91" w:rsidRDefault="00E853F2" w:rsidP="00193CA0">
            <w:pPr>
              <w:rPr>
                <w:rFonts w:cs="Calibri"/>
                <w:sz w:val="24"/>
                <w:szCs w:val="24"/>
                <w:lang w:eastAsia="ar-SA"/>
              </w:rPr>
            </w:pPr>
            <w:r>
              <w:rPr>
                <w:rFonts w:cs="Calibri"/>
                <w:sz w:val="24"/>
                <w:szCs w:val="24"/>
                <w:lang w:eastAsia="ar-SA"/>
              </w:rPr>
              <w:t>3</w:t>
            </w:r>
            <w:r w:rsidRPr="00DC7E91">
              <w:rPr>
                <w:rFonts w:cs="Calibri"/>
                <w:sz w:val="24"/>
                <w:szCs w:val="24"/>
                <w:lang w:eastAsia="ar-SA"/>
              </w:rPr>
              <w:t>Poor sleep</w:t>
            </w:r>
          </w:p>
        </w:tc>
        <w:tc>
          <w:tcPr>
            <w:tcW w:w="1701" w:type="dxa"/>
          </w:tcPr>
          <w:p w14:paraId="59A7FC83" w14:textId="77777777" w:rsidR="00E853F2" w:rsidRPr="00DC7E91" w:rsidRDefault="00E853F2" w:rsidP="00193CA0">
            <w:pPr>
              <w:rPr>
                <w:rFonts w:cs="Calibri"/>
                <w:sz w:val="24"/>
                <w:szCs w:val="24"/>
                <w:lang w:eastAsia="ar-SA"/>
              </w:rPr>
            </w:pPr>
            <w:r w:rsidRPr="00DC7E91">
              <w:rPr>
                <w:rFonts w:cs="Calibri"/>
                <w:sz w:val="24"/>
                <w:szCs w:val="24"/>
                <w:lang w:eastAsia="ar-SA"/>
              </w:rPr>
              <w:t>-1.9 (1.</w:t>
            </w:r>
            <w:r>
              <w:rPr>
                <w:rFonts w:cs="Calibri"/>
                <w:sz w:val="24"/>
                <w:szCs w:val="24"/>
                <w:lang w:eastAsia="ar-SA"/>
              </w:rPr>
              <w:t>1</w:t>
            </w:r>
            <w:r w:rsidRPr="00DC7E91">
              <w:rPr>
                <w:rFonts w:cs="Calibri"/>
                <w:sz w:val="24"/>
                <w:szCs w:val="24"/>
                <w:lang w:eastAsia="ar-SA"/>
              </w:rPr>
              <w:t>)</w:t>
            </w:r>
          </w:p>
        </w:tc>
        <w:tc>
          <w:tcPr>
            <w:tcW w:w="2126" w:type="dxa"/>
          </w:tcPr>
          <w:p w14:paraId="1C8F113F" w14:textId="77777777" w:rsidR="00E853F2" w:rsidRPr="00DC7E91" w:rsidRDefault="00E853F2" w:rsidP="00193CA0">
            <w:pPr>
              <w:rPr>
                <w:rFonts w:cs="Calibri"/>
                <w:sz w:val="24"/>
                <w:szCs w:val="24"/>
                <w:lang w:eastAsia="ar-SA"/>
              </w:rPr>
            </w:pPr>
            <w:r w:rsidRPr="00DC7E91">
              <w:rPr>
                <w:rFonts w:cs="Calibri"/>
                <w:sz w:val="24"/>
                <w:szCs w:val="24"/>
                <w:lang w:eastAsia="ar-SA"/>
              </w:rPr>
              <w:t>2.4 (1.</w:t>
            </w:r>
            <w:r>
              <w:rPr>
                <w:rFonts w:cs="Calibri"/>
                <w:sz w:val="24"/>
                <w:szCs w:val="24"/>
                <w:lang w:eastAsia="ar-SA"/>
              </w:rPr>
              <w:t>6</w:t>
            </w:r>
            <w:r w:rsidRPr="00DC7E91">
              <w:rPr>
                <w:rFonts w:cs="Calibri"/>
                <w:sz w:val="24"/>
                <w:szCs w:val="24"/>
                <w:lang w:eastAsia="ar-SA"/>
              </w:rPr>
              <w:t>)</w:t>
            </w:r>
          </w:p>
        </w:tc>
        <w:tc>
          <w:tcPr>
            <w:tcW w:w="2551" w:type="dxa"/>
          </w:tcPr>
          <w:p w14:paraId="379567B1" w14:textId="77777777" w:rsidR="00E853F2" w:rsidRPr="00DC7E91" w:rsidRDefault="00E853F2" w:rsidP="00193CA0">
            <w:pPr>
              <w:rPr>
                <w:rFonts w:cs="Calibri"/>
                <w:sz w:val="24"/>
                <w:szCs w:val="24"/>
                <w:lang w:eastAsia="ar-SA"/>
              </w:rPr>
            </w:pPr>
            <w:r w:rsidRPr="00DC7E91">
              <w:rPr>
                <w:rFonts w:cs="Calibri"/>
                <w:sz w:val="24"/>
                <w:szCs w:val="24"/>
                <w:lang w:eastAsia="ar-SA"/>
              </w:rPr>
              <w:t>-1.</w:t>
            </w:r>
            <w:r>
              <w:rPr>
                <w:rFonts w:cs="Calibri"/>
                <w:sz w:val="24"/>
                <w:szCs w:val="24"/>
                <w:lang w:eastAsia="ar-SA"/>
              </w:rPr>
              <w:t>2,</w:t>
            </w:r>
            <w:r w:rsidRPr="00DC7E91">
              <w:rPr>
                <w:rFonts w:cs="Calibri"/>
                <w:sz w:val="24"/>
                <w:szCs w:val="24"/>
                <w:lang w:eastAsia="ar-SA"/>
              </w:rPr>
              <w:t xml:space="preserve"> 0.</w:t>
            </w:r>
            <w:r>
              <w:rPr>
                <w:rFonts w:cs="Calibri"/>
                <w:sz w:val="24"/>
                <w:szCs w:val="24"/>
                <w:lang w:eastAsia="ar-SA"/>
              </w:rPr>
              <w:t>2</w:t>
            </w:r>
          </w:p>
        </w:tc>
      </w:tr>
      <w:tr w:rsidR="00E853F2" w:rsidRPr="00DC7E91" w14:paraId="16488890" w14:textId="77777777" w:rsidTr="00193CA0">
        <w:tc>
          <w:tcPr>
            <w:tcW w:w="2684" w:type="dxa"/>
            <w:tcBorders>
              <w:top w:val="single" w:sz="8" w:space="0" w:color="auto"/>
              <w:left w:val="single" w:sz="8" w:space="0" w:color="auto"/>
              <w:bottom w:val="single" w:sz="8" w:space="0" w:color="auto"/>
              <w:right w:val="single" w:sz="8" w:space="0" w:color="auto"/>
            </w:tcBorders>
          </w:tcPr>
          <w:p w14:paraId="1A7D5B50" w14:textId="77777777" w:rsidR="00E853F2" w:rsidRPr="00954DB1" w:rsidRDefault="00E853F2" w:rsidP="00193CA0">
            <w:pPr>
              <w:rPr>
                <w:rFonts w:cs="Calibri"/>
                <w:b/>
                <w:bCs/>
                <w:sz w:val="24"/>
                <w:szCs w:val="24"/>
                <w:lang w:eastAsia="ar-SA"/>
              </w:rPr>
            </w:pPr>
          </w:p>
        </w:tc>
        <w:tc>
          <w:tcPr>
            <w:tcW w:w="1701" w:type="dxa"/>
            <w:tcBorders>
              <w:top w:val="single" w:sz="8" w:space="0" w:color="auto"/>
              <w:left w:val="single" w:sz="8" w:space="0" w:color="auto"/>
              <w:bottom w:val="single" w:sz="8" w:space="0" w:color="auto"/>
              <w:right w:val="single" w:sz="8" w:space="0" w:color="auto"/>
            </w:tcBorders>
          </w:tcPr>
          <w:p w14:paraId="5624D6EA" w14:textId="77777777" w:rsidR="00E853F2" w:rsidRPr="00954DB1" w:rsidRDefault="00E853F2" w:rsidP="00193CA0">
            <w:pPr>
              <w:rPr>
                <w:rFonts w:cs="Calibri"/>
                <w:b/>
                <w:bCs/>
                <w:sz w:val="24"/>
                <w:szCs w:val="24"/>
                <w:lang w:eastAsia="ar-SA"/>
              </w:rPr>
            </w:pPr>
            <w:r w:rsidRPr="00954DB1">
              <w:rPr>
                <w:rFonts w:cs="Calibri"/>
                <w:b/>
                <w:bCs/>
                <w:sz w:val="24"/>
                <w:szCs w:val="24"/>
                <w:lang w:eastAsia="ar-SA"/>
              </w:rPr>
              <w:t>% (n)</w:t>
            </w:r>
          </w:p>
        </w:tc>
        <w:tc>
          <w:tcPr>
            <w:tcW w:w="2126" w:type="dxa"/>
            <w:tcBorders>
              <w:top w:val="single" w:sz="8" w:space="0" w:color="auto"/>
              <w:left w:val="single" w:sz="8" w:space="0" w:color="auto"/>
              <w:bottom w:val="single" w:sz="8" w:space="0" w:color="auto"/>
              <w:right w:val="single" w:sz="8" w:space="0" w:color="auto"/>
            </w:tcBorders>
          </w:tcPr>
          <w:p w14:paraId="5E55BA74" w14:textId="77777777" w:rsidR="00E853F2" w:rsidRPr="00954DB1" w:rsidRDefault="00E853F2" w:rsidP="00193CA0">
            <w:pPr>
              <w:rPr>
                <w:rFonts w:cs="Calibri"/>
                <w:b/>
                <w:bCs/>
                <w:sz w:val="24"/>
                <w:szCs w:val="24"/>
                <w:lang w:eastAsia="ar-SA"/>
              </w:rPr>
            </w:pPr>
            <w:r w:rsidRPr="00954DB1">
              <w:rPr>
                <w:rFonts w:cs="Calibri"/>
                <w:b/>
                <w:bCs/>
                <w:sz w:val="24"/>
                <w:szCs w:val="24"/>
                <w:lang w:eastAsia="ar-SA"/>
              </w:rPr>
              <w:t>% (n)</w:t>
            </w:r>
          </w:p>
        </w:tc>
        <w:tc>
          <w:tcPr>
            <w:tcW w:w="2551" w:type="dxa"/>
            <w:tcBorders>
              <w:top w:val="single" w:sz="8" w:space="0" w:color="auto"/>
              <w:left w:val="single" w:sz="8" w:space="0" w:color="auto"/>
              <w:bottom w:val="single" w:sz="8" w:space="0" w:color="auto"/>
              <w:right w:val="single" w:sz="8" w:space="0" w:color="auto"/>
            </w:tcBorders>
          </w:tcPr>
          <w:p w14:paraId="19DEE01D" w14:textId="77777777" w:rsidR="00E853F2" w:rsidRPr="00954DB1" w:rsidRDefault="00E853F2" w:rsidP="00193CA0">
            <w:pPr>
              <w:rPr>
                <w:rFonts w:cs="Calibri"/>
                <w:b/>
                <w:bCs/>
                <w:sz w:val="24"/>
                <w:szCs w:val="24"/>
                <w:lang w:eastAsia="ar-SA"/>
              </w:rPr>
            </w:pPr>
            <w:r w:rsidRPr="00954DB1">
              <w:rPr>
                <w:rFonts w:cs="Calibri"/>
                <w:b/>
                <w:bCs/>
                <w:sz w:val="24"/>
                <w:szCs w:val="24"/>
                <w:lang w:eastAsia="ar-SA"/>
              </w:rPr>
              <w:t>80% CI for %</w:t>
            </w:r>
            <w:r>
              <w:rPr>
                <w:rFonts w:cs="Calibri"/>
                <w:b/>
                <w:bCs/>
                <w:sz w:val="24"/>
                <w:szCs w:val="24"/>
                <w:lang w:eastAsia="ar-SA"/>
              </w:rPr>
              <w:t xml:space="preserve"> </w:t>
            </w:r>
            <w:r w:rsidRPr="00954DB1">
              <w:rPr>
                <w:rFonts w:cs="Calibri"/>
                <w:b/>
                <w:bCs/>
                <w:sz w:val="24"/>
                <w:szCs w:val="24"/>
                <w:lang w:eastAsia="ar-SA"/>
              </w:rPr>
              <w:t>difference</w:t>
            </w:r>
          </w:p>
        </w:tc>
      </w:tr>
      <w:tr w:rsidR="00E853F2" w:rsidRPr="00DC7E91" w14:paraId="10782A93" w14:textId="77777777" w:rsidTr="00193CA0">
        <w:tc>
          <w:tcPr>
            <w:tcW w:w="9062" w:type="dxa"/>
            <w:gridSpan w:val="4"/>
            <w:tcBorders>
              <w:top w:val="single" w:sz="8" w:space="0" w:color="auto"/>
              <w:left w:val="single" w:sz="8" w:space="0" w:color="auto"/>
              <w:bottom w:val="single" w:sz="8" w:space="0" w:color="auto"/>
              <w:right w:val="single" w:sz="8" w:space="0" w:color="auto"/>
            </w:tcBorders>
          </w:tcPr>
          <w:p w14:paraId="77ABAF7C" w14:textId="77777777" w:rsidR="00E853F2" w:rsidRPr="00954DB1" w:rsidRDefault="00E853F2" w:rsidP="00193CA0">
            <w:pPr>
              <w:rPr>
                <w:rFonts w:cs="Calibri"/>
                <w:b/>
                <w:bCs/>
                <w:sz w:val="24"/>
                <w:szCs w:val="24"/>
                <w:lang w:eastAsia="ar-SA"/>
              </w:rPr>
            </w:pPr>
            <w:r w:rsidRPr="00954DB1">
              <w:rPr>
                <w:rFonts w:cs="Calibri"/>
                <w:b/>
                <w:bCs/>
                <w:sz w:val="24"/>
                <w:szCs w:val="24"/>
                <w:lang w:eastAsia="ar-SA"/>
              </w:rPr>
              <w:t>Adverse events</w:t>
            </w:r>
          </w:p>
        </w:tc>
      </w:tr>
      <w:tr w:rsidR="00E853F2" w:rsidRPr="00DC7E91" w14:paraId="23D8D507" w14:textId="77777777" w:rsidTr="00193CA0">
        <w:tc>
          <w:tcPr>
            <w:tcW w:w="2684" w:type="dxa"/>
            <w:tcBorders>
              <w:top w:val="single" w:sz="8" w:space="0" w:color="auto"/>
            </w:tcBorders>
          </w:tcPr>
          <w:p w14:paraId="6D060D0F" w14:textId="77777777" w:rsidR="00E853F2" w:rsidRPr="00DC7E91" w:rsidRDefault="00E853F2" w:rsidP="00193CA0">
            <w:pPr>
              <w:rPr>
                <w:rFonts w:cs="Calibri"/>
                <w:sz w:val="24"/>
                <w:szCs w:val="24"/>
                <w:lang w:eastAsia="ar-SA"/>
              </w:rPr>
            </w:pPr>
            <w:r w:rsidRPr="00DC7E91">
              <w:rPr>
                <w:rFonts w:cs="Calibri"/>
                <w:sz w:val="24"/>
                <w:szCs w:val="24"/>
                <w:lang w:eastAsia="ar-SA"/>
              </w:rPr>
              <w:t>Nausea</w:t>
            </w:r>
          </w:p>
        </w:tc>
        <w:tc>
          <w:tcPr>
            <w:tcW w:w="1701" w:type="dxa"/>
            <w:tcBorders>
              <w:top w:val="single" w:sz="8" w:space="0" w:color="auto"/>
            </w:tcBorders>
          </w:tcPr>
          <w:p w14:paraId="1C2FF97A" w14:textId="77777777" w:rsidR="00E853F2" w:rsidRPr="00DC7E91" w:rsidRDefault="00E853F2" w:rsidP="00193CA0">
            <w:pPr>
              <w:rPr>
                <w:rFonts w:cs="Calibri"/>
                <w:sz w:val="24"/>
                <w:szCs w:val="24"/>
                <w:lang w:eastAsia="ar-SA"/>
              </w:rPr>
            </w:pPr>
            <w:r w:rsidRPr="00DC7E91">
              <w:rPr>
                <w:rFonts w:cs="Calibri"/>
                <w:sz w:val="24"/>
                <w:szCs w:val="24"/>
                <w:lang w:eastAsia="ar-SA"/>
              </w:rPr>
              <w:t>9.</w:t>
            </w:r>
            <w:r>
              <w:rPr>
                <w:rFonts w:cs="Calibri"/>
                <w:sz w:val="24"/>
                <w:szCs w:val="24"/>
                <w:lang w:eastAsia="ar-SA"/>
              </w:rPr>
              <w:t>1</w:t>
            </w:r>
            <w:r w:rsidRPr="00DC7E91">
              <w:rPr>
                <w:rFonts w:cs="Calibri"/>
                <w:sz w:val="24"/>
                <w:szCs w:val="24"/>
                <w:lang w:eastAsia="ar-SA"/>
              </w:rPr>
              <w:t xml:space="preserve"> (2)</w:t>
            </w:r>
          </w:p>
        </w:tc>
        <w:tc>
          <w:tcPr>
            <w:tcW w:w="2126" w:type="dxa"/>
            <w:tcBorders>
              <w:top w:val="single" w:sz="8" w:space="0" w:color="auto"/>
            </w:tcBorders>
          </w:tcPr>
          <w:p w14:paraId="77828F10" w14:textId="77777777" w:rsidR="00E853F2" w:rsidRDefault="00E853F2" w:rsidP="00193CA0">
            <w:pPr>
              <w:rPr>
                <w:rFonts w:cs="Calibri"/>
                <w:sz w:val="24"/>
                <w:szCs w:val="24"/>
                <w:lang w:eastAsia="ar-SA"/>
              </w:rPr>
            </w:pPr>
            <w:r w:rsidRPr="00DC7E91">
              <w:rPr>
                <w:rFonts w:cs="Calibri"/>
                <w:sz w:val="24"/>
                <w:szCs w:val="24"/>
                <w:lang w:eastAsia="ar-SA"/>
              </w:rPr>
              <w:t>23.8 (5)</w:t>
            </w:r>
          </w:p>
        </w:tc>
        <w:tc>
          <w:tcPr>
            <w:tcW w:w="2551" w:type="dxa"/>
            <w:tcBorders>
              <w:top w:val="single" w:sz="8" w:space="0" w:color="auto"/>
            </w:tcBorders>
          </w:tcPr>
          <w:p w14:paraId="66B75F88" w14:textId="77777777" w:rsidR="00E853F2" w:rsidRPr="00DC7E91" w:rsidRDefault="00E853F2" w:rsidP="00193CA0">
            <w:pPr>
              <w:rPr>
                <w:rFonts w:cs="Calibri"/>
                <w:sz w:val="24"/>
                <w:szCs w:val="24"/>
                <w:lang w:eastAsia="ar-SA"/>
              </w:rPr>
            </w:pPr>
            <w:r w:rsidRPr="00DC7E91">
              <w:rPr>
                <w:rFonts w:cs="Calibri"/>
                <w:sz w:val="24"/>
                <w:szCs w:val="24"/>
                <w:lang w:eastAsia="ar-SA"/>
              </w:rPr>
              <w:t>0.8</w:t>
            </w:r>
            <w:r>
              <w:rPr>
                <w:rFonts w:cs="Calibri"/>
                <w:sz w:val="24"/>
                <w:szCs w:val="24"/>
                <w:lang w:eastAsia="ar-SA"/>
              </w:rPr>
              <w:t>,</w:t>
            </w:r>
            <w:r w:rsidRPr="00DC7E91">
              <w:rPr>
                <w:rFonts w:cs="Calibri"/>
                <w:sz w:val="24"/>
                <w:szCs w:val="24"/>
                <w:lang w:eastAsia="ar-SA"/>
              </w:rPr>
              <w:t xml:space="preserve"> 29.2</w:t>
            </w:r>
          </w:p>
        </w:tc>
      </w:tr>
      <w:tr w:rsidR="00E853F2" w:rsidRPr="00DC7E91" w14:paraId="7FFBCCE2" w14:textId="77777777" w:rsidTr="00193CA0">
        <w:tc>
          <w:tcPr>
            <w:tcW w:w="2684" w:type="dxa"/>
          </w:tcPr>
          <w:p w14:paraId="5071213E" w14:textId="77777777" w:rsidR="00E853F2" w:rsidRPr="00DC7E91" w:rsidRDefault="00E853F2" w:rsidP="00193CA0">
            <w:pPr>
              <w:rPr>
                <w:rFonts w:cs="Calibri"/>
                <w:sz w:val="24"/>
                <w:szCs w:val="24"/>
                <w:lang w:eastAsia="ar-SA"/>
              </w:rPr>
            </w:pPr>
            <w:r w:rsidRPr="00DC7E91">
              <w:rPr>
                <w:rFonts w:cs="Calibri"/>
                <w:sz w:val="24"/>
                <w:szCs w:val="24"/>
                <w:lang w:eastAsia="ar-SA"/>
              </w:rPr>
              <w:t>Throat/mouth irritation</w:t>
            </w:r>
          </w:p>
        </w:tc>
        <w:tc>
          <w:tcPr>
            <w:tcW w:w="1701" w:type="dxa"/>
          </w:tcPr>
          <w:p w14:paraId="1F152E1A" w14:textId="77777777" w:rsidR="00E853F2" w:rsidRPr="00DC7E91" w:rsidRDefault="00E853F2" w:rsidP="00193CA0">
            <w:pPr>
              <w:rPr>
                <w:rFonts w:cs="Calibri"/>
                <w:sz w:val="24"/>
                <w:szCs w:val="24"/>
                <w:lang w:eastAsia="ar-SA"/>
              </w:rPr>
            </w:pPr>
            <w:r w:rsidRPr="00DC7E91">
              <w:rPr>
                <w:rFonts w:cs="Calibri"/>
                <w:sz w:val="24"/>
                <w:szCs w:val="24"/>
                <w:lang w:eastAsia="ar-SA"/>
              </w:rPr>
              <w:t>9.</w:t>
            </w:r>
            <w:r>
              <w:rPr>
                <w:rFonts w:cs="Calibri"/>
                <w:sz w:val="24"/>
                <w:szCs w:val="24"/>
                <w:lang w:eastAsia="ar-SA"/>
              </w:rPr>
              <w:t>1</w:t>
            </w:r>
            <w:r w:rsidRPr="00DC7E91">
              <w:rPr>
                <w:rFonts w:cs="Calibri"/>
                <w:sz w:val="24"/>
                <w:szCs w:val="24"/>
                <w:lang w:eastAsia="ar-SA"/>
              </w:rPr>
              <w:t xml:space="preserve"> (2)</w:t>
            </w:r>
          </w:p>
        </w:tc>
        <w:tc>
          <w:tcPr>
            <w:tcW w:w="2126" w:type="dxa"/>
          </w:tcPr>
          <w:p w14:paraId="0A96687A" w14:textId="77777777" w:rsidR="00E853F2" w:rsidRDefault="00E853F2" w:rsidP="00193CA0">
            <w:pPr>
              <w:rPr>
                <w:rFonts w:cs="Calibri"/>
                <w:sz w:val="24"/>
                <w:szCs w:val="24"/>
                <w:lang w:eastAsia="ar-SA"/>
              </w:rPr>
            </w:pPr>
            <w:r w:rsidRPr="00DC7E91">
              <w:rPr>
                <w:rFonts w:cs="Calibri"/>
                <w:sz w:val="24"/>
                <w:szCs w:val="24"/>
                <w:lang w:eastAsia="ar-SA"/>
              </w:rPr>
              <w:t>14.</w:t>
            </w:r>
            <w:r>
              <w:rPr>
                <w:rFonts w:cs="Calibri"/>
                <w:sz w:val="24"/>
                <w:szCs w:val="24"/>
                <w:lang w:eastAsia="ar-SA"/>
              </w:rPr>
              <w:t>3</w:t>
            </w:r>
            <w:r w:rsidRPr="00DC7E91">
              <w:rPr>
                <w:rFonts w:cs="Calibri"/>
                <w:sz w:val="24"/>
                <w:szCs w:val="24"/>
                <w:lang w:eastAsia="ar-SA"/>
              </w:rPr>
              <w:t xml:space="preserve"> (3)</w:t>
            </w:r>
          </w:p>
        </w:tc>
        <w:tc>
          <w:tcPr>
            <w:tcW w:w="2551" w:type="dxa"/>
          </w:tcPr>
          <w:p w14:paraId="4732B94E" w14:textId="77777777" w:rsidR="00E853F2" w:rsidRPr="00DC7E91" w:rsidRDefault="00E853F2" w:rsidP="00193CA0">
            <w:pPr>
              <w:rPr>
                <w:rFonts w:cs="Calibri"/>
                <w:sz w:val="24"/>
                <w:szCs w:val="24"/>
                <w:lang w:eastAsia="ar-SA"/>
              </w:rPr>
            </w:pPr>
            <w:r w:rsidRPr="00DC7E91">
              <w:rPr>
                <w:rFonts w:cs="Calibri"/>
                <w:sz w:val="24"/>
                <w:szCs w:val="24"/>
                <w:lang w:eastAsia="ar-SA"/>
              </w:rPr>
              <w:t>-7.9</w:t>
            </w:r>
            <w:r>
              <w:rPr>
                <w:rFonts w:cs="Calibri"/>
                <w:sz w:val="24"/>
                <w:szCs w:val="24"/>
                <w:lang w:eastAsia="ar-SA"/>
              </w:rPr>
              <w:t>,</w:t>
            </w:r>
            <w:r w:rsidRPr="00DC7E91">
              <w:rPr>
                <w:rFonts w:cs="Calibri"/>
                <w:sz w:val="24"/>
                <w:szCs w:val="24"/>
                <w:lang w:eastAsia="ar-SA"/>
              </w:rPr>
              <w:t xml:space="preserve"> 18.6</w:t>
            </w:r>
          </w:p>
        </w:tc>
      </w:tr>
      <w:tr w:rsidR="00E853F2" w:rsidRPr="00DC7E91" w14:paraId="4A138BA3" w14:textId="77777777" w:rsidTr="00193CA0">
        <w:tc>
          <w:tcPr>
            <w:tcW w:w="2684" w:type="dxa"/>
          </w:tcPr>
          <w:p w14:paraId="79EFFB5A" w14:textId="77777777" w:rsidR="00E853F2" w:rsidRPr="00DC7E91" w:rsidRDefault="00E853F2" w:rsidP="00193CA0">
            <w:pPr>
              <w:rPr>
                <w:rFonts w:cs="Calibri"/>
                <w:sz w:val="24"/>
                <w:szCs w:val="24"/>
                <w:lang w:eastAsia="ar-SA"/>
              </w:rPr>
            </w:pPr>
            <w:r w:rsidRPr="00DC7E91">
              <w:rPr>
                <w:rFonts w:cs="Calibri"/>
                <w:sz w:val="24"/>
                <w:szCs w:val="24"/>
                <w:lang w:eastAsia="ar-SA"/>
              </w:rPr>
              <w:t>Irritation</w:t>
            </w:r>
          </w:p>
        </w:tc>
        <w:tc>
          <w:tcPr>
            <w:tcW w:w="1701" w:type="dxa"/>
          </w:tcPr>
          <w:p w14:paraId="068A9247" w14:textId="77777777" w:rsidR="00E853F2" w:rsidRPr="00DC7E91" w:rsidRDefault="00E853F2" w:rsidP="00193CA0">
            <w:pPr>
              <w:rPr>
                <w:rFonts w:cs="Calibri"/>
                <w:sz w:val="24"/>
                <w:szCs w:val="24"/>
                <w:lang w:eastAsia="ar-SA"/>
              </w:rPr>
            </w:pPr>
            <w:r w:rsidRPr="00DC7E91">
              <w:rPr>
                <w:rFonts w:cs="Calibri"/>
                <w:sz w:val="24"/>
                <w:szCs w:val="24"/>
                <w:lang w:eastAsia="ar-SA"/>
              </w:rPr>
              <w:t>18.</w:t>
            </w:r>
            <w:r>
              <w:rPr>
                <w:rFonts w:cs="Calibri"/>
                <w:sz w:val="24"/>
                <w:szCs w:val="24"/>
                <w:lang w:eastAsia="ar-SA"/>
              </w:rPr>
              <w:t>2</w:t>
            </w:r>
            <w:r w:rsidRPr="00DC7E91">
              <w:rPr>
                <w:rFonts w:cs="Calibri"/>
                <w:sz w:val="24"/>
                <w:szCs w:val="24"/>
                <w:lang w:eastAsia="ar-SA"/>
              </w:rPr>
              <w:t xml:space="preserve"> (4)</w:t>
            </w:r>
          </w:p>
        </w:tc>
        <w:tc>
          <w:tcPr>
            <w:tcW w:w="2126" w:type="dxa"/>
          </w:tcPr>
          <w:p w14:paraId="0D1A5489" w14:textId="77777777" w:rsidR="00E853F2" w:rsidRDefault="00E853F2" w:rsidP="00193CA0">
            <w:pPr>
              <w:rPr>
                <w:rFonts w:cs="Calibri"/>
                <w:sz w:val="24"/>
                <w:szCs w:val="24"/>
                <w:lang w:eastAsia="ar-SA"/>
              </w:rPr>
            </w:pPr>
            <w:r w:rsidRPr="00DC7E91">
              <w:rPr>
                <w:rFonts w:cs="Calibri"/>
                <w:sz w:val="24"/>
                <w:szCs w:val="24"/>
                <w:lang w:eastAsia="ar-SA"/>
              </w:rPr>
              <w:t>38.1 (8)</w:t>
            </w:r>
          </w:p>
        </w:tc>
        <w:tc>
          <w:tcPr>
            <w:tcW w:w="2551" w:type="dxa"/>
          </w:tcPr>
          <w:p w14:paraId="4629BBB9" w14:textId="77777777" w:rsidR="00E853F2" w:rsidRPr="00DC7E91" w:rsidRDefault="00E853F2" w:rsidP="00193CA0">
            <w:pPr>
              <w:rPr>
                <w:rFonts w:cs="Calibri"/>
                <w:sz w:val="24"/>
                <w:szCs w:val="24"/>
                <w:lang w:eastAsia="ar-SA"/>
              </w:rPr>
            </w:pPr>
            <w:r w:rsidRPr="00DC7E91">
              <w:rPr>
                <w:rFonts w:cs="Calibri"/>
                <w:sz w:val="24"/>
                <w:szCs w:val="24"/>
                <w:lang w:eastAsia="ar-SA"/>
              </w:rPr>
              <w:t>2.3</w:t>
            </w:r>
            <w:r>
              <w:rPr>
                <w:rFonts w:cs="Calibri"/>
                <w:sz w:val="24"/>
                <w:szCs w:val="24"/>
                <w:lang w:eastAsia="ar-SA"/>
              </w:rPr>
              <w:t>,</w:t>
            </w:r>
            <w:r w:rsidRPr="00DC7E91">
              <w:rPr>
                <w:rFonts w:cs="Calibri"/>
                <w:sz w:val="24"/>
                <w:szCs w:val="24"/>
                <w:lang w:eastAsia="ar-SA"/>
              </w:rPr>
              <w:t xml:space="preserve"> 36.1</w:t>
            </w:r>
          </w:p>
        </w:tc>
      </w:tr>
      <w:tr w:rsidR="00E853F2" w:rsidRPr="00DC7E91" w14:paraId="567C0807" w14:textId="77777777" w:rsidTr="00193CA0">
        <w:tc>
          <w:tcPr>
            <w:tcW w:w="2684" w:type="dxa"/>
          </w:tcPr>
          <w:p w14:paraId="6AE0C77A" w14:textId="77777777" w:rsidR="00E853F2" w:rsidRPr="00DC7E91" w:rsidRDefault="00E853F2" w:rsidP="00193CA0">
            <w:pPr>
              <w:rPr>
                <w:rFonts w:cs="Calibri"/>
                <w:sz w:val="24"/>
                <w:szCs w:val="24"/>
                <w:lang w:eastAsia="ar-SA"/>
              </w:rPr>
            </w:pPr>
            <w:r w:rsidRPr="00DC7E91">
              <w:rPr>
                <w:rFonts w:cs="Calibri"/>
                <w:sz w:val="24"/>
                <w:szCs w:val="24"/>
                <w:lang w:eastAsia="ar-SA"/>
              </w:rPr>
              <w:t>Depression</w:t>
            </w:r>
          </w:p>
        </w:tc>
        <w:tc>
          <w:tcPr>
            <w:tcW w:w="1701" w:type="dxa"/>
          </w:tcPr>
          <w:p w14:paraId="4C51764D" w14:textId="77777777" w:rsidR="00E853F2" w:rsidRPr="00DC7E91" w:rsidRDefault="00E853F2" w:rsidP="00193CA0">
            <w:pPr>
              <w:rPr>
                <w:rFonts w:cs="Calibri"/>
                <w:sz w:val="24"/>
                <w:szCs w:val="24"/>
                <w:lang w:eastAsia="ar-SA"/>
              </w:rPr>
            </w:pPr>
            <w:r w:rsidRPr="00DC7E91">
              <w:rPr>
                <w:rFonts w:cs="Calibri"/>
                <w:sz w:val="24"/>
                <w:szCs w:val="24"/>
                <w:lang w:eastAsia="ar-SA"/>
              </w:rPr>
              <w:t>22.7 (5)</w:t>
            </w:r>
          </w:p>
        </w:tc>
        <w:tc>
          <w:tcPr>
            <w:tcW w:w="2126" w:type="dxa"/>
          </w:tcPr>
          <w:p w14:paraId="6C343FDC" w14:textId="77777777" w:rsidR="00E853F2" w:rsidRDefault="00E853F2" w:rsidP="00193CA0">
            <w:pPr>
              <w:rPr>
                <w:rFonts w:cs="Calibri"/>
                <w:sz w:val="24"/>
                <w:szCs w:val="24"/>
                <w:lang w:eastAsia="ar-SA"/>
              </w:rPr>
            </w:pPr>
            <w:r w:rsidRPr="00DC7E91">
              <w:rPr>
                <w:rFonts w:cs="Calibri"/>
                <w:sz w:val="24"/>
                <w:szCs w:val="24"/>
                <w:lang w:eastAsia="ar-SA"/>
              </w:rPr>
              <w:t>42.9 (9)</w:t>
            </w:r>
          </w:p>
        </w:tc>
        <w:tc>
          <w:tcPr>
            <w:tcW w:w="2551" w:type="dxa"/>
          </w:tcPr>
          <w:p w14:paraId="2B82DD99" w14:textId="77777777" w:rsidR="00E853F2" w:rsidRPr="00DC7E91" w:rsidRDefault="00E853F2" w:rsidP="00193CA0">
            <w:pPr>
              <w:rPr>
                <w:rFonts w:cs="Calibri"/>
                <w:sz w:val="24"/>
                <w:szCs w:val="24"/>
                <w:lang w:eastAsia="ar-SA"/>
              </w:rPr>
            </w:pPr>
            <w:r w:rsidRPr="00DC7E91">
              <w:rPr>
                <w:rFonts w:cs="Calibri"/>
                <w:sz w:val="24"/>
                <w:szCs w:val="24"/>
                <w:lang w:eastAsia="ar-SA"/>
              </w:rPr>
              <w:t>1.8</w:t>
            </w:r>
            <w:r>
              <w:rPr>
                <w:rFonts w:cs="Calibri"/>
                <w:sz w:val="24"/>
                <w:szCs w:val="24"/>
                <w:lang w:eastAsia="ar-SA"/>
              </w:rPr>
              <w:t>,</w:t>
            </w:r>
            <w:r w:rsidRPr="00DC7E91">
              <w:rPr>
                <w:rFonts w:cs="Calibri"/>
                <w:sz w:val="24"/>
                <w:szCs w:val="24"/>
                <w:lang w:eastAsia="ar-SA"/>
              </w:rPr>
              <w:t xml:space="preserve"> 36.8</w:t>
            </w:r>
          </w:p>
        </w:tc>
      </w:tr>
      <w:tr w:rsidR="00E853F2" w:rsidRPr="00DC7E91" w14:paraId="613A7D3A" w14:textId="77777777" w:rsidTr="00193CA0">
        <w:tc>
          <w:tcPr>
            <w:tcW w:w="2684" w:type="dxa"/>
          </w:tcPr>
          <w:p w14:paraId="6F4CDF63" w14:textId="77777777" w:rsidR="00E853F2" w:rsidRPr="00DC7E91" w:rsidRDefault="00E853F2" w:rsidP="00193CA0">
            <w:pPr>
              <w:rPr>
                <w:rFonts w:cs="Calibri"/>
                <w:sz w:val="24"/>
                <w:szCs w:val="24"/>
                <w:lang w:eastAsia="ar-SA"/>
              </w:rPr>
            </w:pPr>
            <w:r w:rsidRPr="00DC7E91">
              <w:rPr>
                <w:rFonts w:cs="Calibri"/>
                <w:sz w:val="24"/>
                <w:szCs w:val="24"/>
                <w:lang w:eastAsia="ar-SA"/>
              </w:rPr>
              <w:t>Restlessness</w:t>
            </w:r>
          </w:p>
        </w:tc>
        <w:tc>
          <w:tcPr>
            <w:tcW w:w="1701" w:type="dxa"/>
          </w:tcPr>
          <w:p w14:paraId="7322D9EA" w14:textId="77777777" w:rsidR="00E853F2" w:rsidRPr="00DC7E91" w:rsidRDefault="00E853F2" w:rsidP="00193CA0">
            <w:pPr>
              <w:rPr>
                <w:rFonts w:cs="Calibri"/>
                <w:sz w:val="24"/>
                <w:szCs w:val="24"/>
                <w:lang w:eastAsia="ar-SA"/>
              </w:rPr>
            </w:pPr>
            <w:r w:rsidRPr="00DC7E91">
              <w:rPr>
                <w:rFonts w:cs="Calibri"/>
                <w:sz w:val="24"/>
                <w:szCs w:val="24"/>
                <w:lang w:eastAsia="ar-SA"/>
              </w:rPr>
              <w:t>9.</w:t>
            </w:r>
            <w:r>
              <w:rPr>
                <w:rFonts w:cs="Calibri"/>
                <w:sz w:val="24"/>
                <w:szCs w:val="24"/>
                <w:lang w:eastAsia="ar-SA"/>
              </w:rPr>
              <w:t>1</w:t>
            </w:r>
            <w:r w:rsidRPr="00DC7E91">
              <w:rPr>
                <w:rFonts w:cs="Calibri"/>
                <w:sz w:val="24"/>
                <w:szCs w:val="24"/>
                <w:lang w:eastAsia="ar-SA"/>
              </w:rPr>
              <w:t xml:space="preserve"> (2)</w:t>
            </w:r>
          </w:p>
        </w:tc>
        <w:tc>
          <w:tcPr>
            <w:tcW w:w="2126" w:type="dxa"/>
          </w:tcPr>
          <w:p w14:paraId="1B0ED714" w14:textId="77777777" w:rsidR="00E853F2" w:rsidRDefault="00E853F2" w:rsidP="00193CA0">
            <w:pPr>
              <w:rPr>
                <w:rFonts w:cs="Calibri"/>
                <w:sz w:val="24"/>
                <w:szCs w:val="24"/>
                <w:lang w:eastAsia="ar-SA"/>
              </w:rPr>
            </w:pPr>
            <w:r w:rsidRPr="00DC7E91">
              <w:rPr>
                <w:rFonts w:cs="Calibri"/>
                <w:sz w:val="24"/>
                <w:szCs w:val="24"/>
                <w:lang w:eastAsia="ar-SA"/>
              </w:rPr>
              <w:t>28.</w:t>
            </w:r>
            <w:r>
              <w:rPr>
                <w:rFonts w:cs="Calibri"/>
                <w:sz w:val="24"/>
                <w:szCs w:val="24"/>
                <w:lang w:eastAsia="ar-SA"/>
              </w:rPr>
              <w:t>6</w:t>
            </w:r>
            <w:r w:rsidRPr="00DC7E91">
              <w:rPr>
                <w:rFonts w:cs="Calibri"/>
                <w:sz w:val="24"/>
                <w:szCs w:val="24"/>
                <w:lang w:eastAsia="ar-SA"/>
              </w:rPr>
              <w:t xml:space="preserve"> (8)</w:t>
            </w:r>
          </w:p>
        </w:tc>
        <w:tc>
          <w:tcPr>
            <w:tcW w:w="2551" w:type="dxa"/>
          </w:tcPr>
          <w:p w14:paraId="235DD17D" w14:textId="77777777" w:rsidR="00E853F2" w:rsidRPr="00DC7E91" w:rsidRDefault="00E853F2" w:rsidP="00193CA0">
            <w:pPr>
              <w:rPr>
                <w:rFonts w:cs="Calibri"/>
                <w:sz w:val="24"/>
                <w:szCs w:val="24"/>
                <w:lang w:eastAsia="ar-SA"/>
              </w:rPr>
            </w:pPr>
            <w:r w:rsidRPr="00DC7E91">
              <w:rPr>
                <w:rFonts w:cs="Calibri"/>
                <w:sz w:val="24"/>
                <w:szCs w:val="24"/>
                <w:lang w:eastAsia="ar-SA"/>
              </w:rPr>
              <w:t>12.</w:t>
            </w:r>
            <w:r>
              <w:rPr>
                <w:rFonts w:cs="Calibri"/>
                <w:sz w:val="24"/>
                <w:szCs w:val="24"/>
                <w:lang w:eastAsia="ar-SA"/>
              </w:rPr>
              <w:t>6,</w:t>
            </w:r>
            <w:r w:rsidRPr="00DC7E91">
              <w:rPr>
                <w:rFonts w:cs="Calibri"/>
                <w:sz w:val="24"/>
                <w:szCs w:val="24"/>
                <w:lang w:eastAsia="ar-SA"/>
              </w:rPr>
              <w:t xml:space="preserve"> 4</w:t>
            </w:r>
            <w:r>
              <w:rPr>
                <w:rFonts w:cs="Calibri"/>
                <w:sz w:val="24"/>
                <w:szCs w:val="24"/>
                <w:lang w:eastAsia="ar-SA"/>
              </w:rPr>
              <w:t>4.0</w:t>
            </w:r>
          </w:p>
        </w:tc>
      </w:tr>
      <w:tr w:rsidR="00E853F2" w:rsidRPr="00DC7E91" w14:paraId="2CECE778" w14:textId="77777777" w:rsidTr="00193CA0">
        <w:tc>
          <w:tcPr>
            <w:tcW w:w="2684" w:type="dxa"/>
          </w:tcPr>
          <w:p w14:paraId="1BE30B97" w14:textId="77777777" w:rsidR="00E853F2" w:rsidRPr="00DC7E91" w:rsidRDefault="00E853F2" w:rsidP="00193CA0">
            <w:pPr>
              <w:rPr>
                <w:rFonts w:cs="Calibri"/>
                <w:sz w:val="24"/>
                <w:szCs w:val="24"/>
                <w:lang w:eastAsia="ar-SA"/>
              </w:rPr>
            </w:pPr>
            <w:r w:rsidRPr="00DC7E91">
              <w:rPr>
                <w:rFonts w:cs="Calibri"/>
                <w:sz w:val="24"/>
                <w:szCs w:val="24"/>
                <w:lang w:eastAsia="ar-SA"/>
              </w:rPr>
              <w:t>Poor concentration</w:t>
            </w:r>
          </w:p>
        </w:tc>
        <w:tc>
          <w:tcPr>
            <w:tcW w:w="1701" w:type="dxa"/>
          </w:tcPr>
          <w:p w14:paraId="70405A72" w14:textId="77777777" w:rsidR="00E853F2" w:rsidRPr="00DC7E91" w:rsidRDefault="00E853F2" w:rsidP="00193CA0">
            <w:pPr>
              <w:rPr>
                <w:rFonts w:cs="Calibri"/>
                <w:sz w:val="24"/>
                <w:szCs w:val="24"/>
                <w:lang w:eastAsia="ar-SA"/>
              </w:rPr>
            </w:pPr>
            <w:r w:rsidRPr="00DC7E91">
              <w:rPr>
                <w:rFonts w:cs="Calibri"/>
                <w:sz w:val="24"/>
                <w:szCs w:val="24"/>
                <w:lang w:eastAsia="ar-SA"/>
              </w:rPr>
              <w:t>27.</w:t>
            </w:r>
            <w:r>
              <w:rPr>
                <w:rFonts w:cs="Calibri"/>
                <w:sz w:val="24"/>
                <w:szCs w:val="24"/>
                <w:lang w:eastAsia="ar-SA"/>
              </w:rPr>
              <w:t>3</w:t>
            </w:r>
            <w:r w:rsidRPr="00DC7E91">
              <w:rPr>
                <w:rFonts w:cs="Calibri"/>
                <w:sz w:val="24"/>
                <w:szCs w:val="24"/>
                <w:lang w:eastAsia="ar-SA"/>
              </w:rPr>
              <w:t xml:space="preserve"> (6)</w:t>
            </w:r>
          </w:p>
        </w:tc>
        <w:tc>
          <w:tcPr>
            <w:tcW w:w="2126" w:type="dxa"/>
          </w:tcPr>
          <w:p w14:paraId="6FDAC943" w14:textId="77777777" w:rsidR="00E853F2" w:rsidRDefault="00E853F2" w:rsidP="00193CA0">
            <w:pPr>
              <w:rPr>
                <w:rFonts w:cs="Calibri"/>
                <w:sz w:val="24"/>
                <w:szCs w:val="24"/>
                <w:lang w:eastAsia="ar-SA"/>
              </w:rPr>
            </w:pPr>
            <w:r w:rsidRPr="00DC7E91">
              <w:rPr>
                <w:rFonts w:cs="Calibri"/>
                <w:sz w:val="24"/>
                <w:szCs w:val="24"/>
                <w:lang w:eastAsia="ar-SA"/>
              </w:rPr>
              <w:t>38.1 (8)</w:t>
            </w:r>
          </w:p>
        </w:tc>
        <w:tc>
          <w:tcPr>
            <w:tcW w:w="2551" w:type="dxa"/>
          </w:tcPr>
          <w:p w14:paraId="3768074D" w14:textId="77777777" w:rsidR="00E853F2" w:rsidRPr="00DC7E91" w:rsidRDefault="00E853F2" w:rsidP="00193CA0">
            <w:pPr>
              <w:rPr>
                <w:rFonts w:cs="Calibri"/>
                <w:sz w:val="24"/>
                <w:szCs w:val="24"/>
                <w:lang w:eastAsia="ar-SA"/>
              </w:rPr>
            </w:pPr>
            <w:r w:rsidRPr="00DC7E91">
              <w:rPr>
                <w:rFonts w:cs="Calibri"/>
                <w:sz w:val="24"/>
                <w:szCs w:val="24"/>
                <w:lang w:eastAsia="ar-SA"/>
              </w:rPr>
              <w:t>-7.</w:t>
            </w:r>
            <w:r>
              <w:rPr>
                <w:rFonts w:cs="Calibri"/>
                <w:sz w:val="24"/>
                <w:szCs w:val="24"/>
                <w:lang w:eastAsia="ar-SA"/>
              </w:rPr>
              <w:t>4,</w:t>
            </w:r>
            <w:r w:rsidRPr="00DC7E91">
              <w:rPr>
                <w:rFonts w:cs="Calibri"/>
                <w:sz w:val="24"/>
                <w:szCs w:val="24"/>
                <w:lang w:eastAsia="ar-SA"/>
              </w:rPr>
              <w:t xml:space="preserve"> 28.</w:t>
            </w:r>
            <w:r>
              <w:rPr>
                <w:rFonts w:cs="Calibri"/>
                <w:sz w:val="24"/>
                <w:szCs w:val="24"/>
                <w:lang w:eastAsia="ar-SA"/>
              </w:rPr>
              <w:t>2</w:t>
            </w:r>
          </w:p>
        </w:tc>
      </w:tr>
      <w:tr w:rsidR="00E853F2" w:rsidRPr="00DC7E91" w14:paraId="5E502EBC" w14:textId="77777777" w:rsidTr="00193CA0">
        <w:tc>
          <w:tcPr>
            <w:tcW w:w="2684" w:type="dxa"/>
          </w:tcPr>
          <w:p w14:paraId="1778BFE9" w14:textId="77777777" w:rsidR="00E853F2" w:rsidRPr="00DC7E91" w:rsidRDefault="00E853F2" w:rsidP="00193CA0">
            <w:pPr>
              <w:rPr>
                <w:rFonts w:cs="Calibri"/>
                <w:sz w:val="24"/>
                <w:szCs w:val="24"/>
                <w:lang w:eastAsia="ar-SA"/>
              </w:rPr>
            </w:pPr>
            <w:r w:rsidRPr="00DC7E91">
              <w:rPr>
                <w:rFonts w:cs="Calibri"/>
                <w:sz w:val="24"/>
                <w:szCs w:val="24"/>
                <w:lang w:eastAsia="ar-SA"/>
              </w:rPr>
              <w:t>Increased appetite</w:t>
            </w:r>
          </w:p>
        </w:tc>
        <w:tc>
          <w:tcPr>
            <w:tcW w:w="1701" w:type="dxa"/>
          </w:tcPr>
          <w:p w14:paraId="0E6714E8" w14:textId="77777777" w:rsidR="00E853F2" w:rsidRPr="00DC7E91" w:rsidRDefault="00E853F2" w:rsidP="00193CA0">
            <w:pPr>
              <w:rPr>
                <w:rFonts w:cs="Calibri"/>
                <w:sz w:val="24"/>
                <w:szCs w:val="24"/>
                <w:lang w:eastAsia="ar-SA"/>
              </w:rPr>
            </w:pPr>
            <w:r w:rsidRPr="00DC7E91">
              <w:rPr>
                <w:rFonts w:cs="Calibri"/>
                <w:sz w:val="24"/>
                <w:szCs w:val="24"/>
                <w:lang w:eastAsia="ar-SA"/>
              </w:rPr>
              <w:t>4.</w:t>
            </w:r>
            <w:r>
              <w:rPr>
                <w:rFonts w:cs="Calibri"/>
                <w:sz w:val="24"/>
                <w:szCs w:val="24"/>
                <w:lang w:eastAsia="ar-SA"/>
              </w:rPr>
              <w:t>6</w:t>
            </w:r>
            <w:r w:rsidRPr="00DC7E91">
              <w:rPr>
                <w:rFonts w:cs="Calibri"/>
                <w:sz w:val="24"/>
                <w:szCs w:val="24"/>
                <w:lang w:eastAsia="ar-SA"/>
              </w:rPr>
              <w:t xml:space="preserve"> (1)</w:t>
            </w:r>
          </w:p>
        </w:tc>
        <w:tc>
          <w:tcPr>
            <w:tcW w:w="2126" w:type="dxa"/>
          </w:tcPr>
          <w:p w14:paraId="2399B1CB" w14:textId="77777777" w:rsidR="00E853F2" w:rsidRDefault="00E853F2" w:rsidP="00193CA0">
            <w:pPr>
              <w:rPr>
                <w:rFonts w:cs="Calibri"/>
                <w:sz w:val="24"/>
                <w:szCs w:val="24"/>
                <w:lang w:eastAsia="ar-SA"/>
              </w:rPr>
            </w:pPr>
            <w:r w:rsidRPr="00DC7E91">
              <w:rPr>
                <w:rFonts w:cs="Calibri"/>
                <w:sz w:val="24"/>
                <w:szCs w:val="24"/>
                <w:lang w:eastAsia="ar-SA"/>
              </w:rPr>
              <w:t>23.8 (5)</w:t>
            </w:r>
          </w:p>
        </w:tc>
        <w:tc>
          <w:tcPr>
            <w:tcW w:w="2551" w:type="dxa"/>
          </w:tcPr>
          <w:p w14:paraId="5A468459" w14:textId="77777777" w:rsidR="00E853F2" w:rsidRPr="00DC7E91" w:rsidRDefault="00E853F2" w:rsidP="00193CA0">
            <w:pPr>
              <w:rPr>
                <w:rFonts w:cs="Calibri"/>
                <w:sz w:val="24"/>
                <w:szCs w:val="24"/>
                <w:lang w:eastAsia="ar-SA"/>
              </w:rPr>
            </w:pPr>
            <w:r w:rsidRPr="00DC7E91">
              <w:rPr>
                <w:rFonts w:cs="Calibri"/>
                <w:sz w:val="24"/>
                <w:szCs w:val="24"/>
                <w:lang w:eastAsia="ar-SA"/>
              </w:rPr>
              <w:t>5.7</w:t>
            </w:r>
            <w:r>
              <w:rPr>
                <w:rFonts w:cs="Calibri"/>
                <w:sz w:val="24"/>
                <w:szCs w:val="24"/>
                <w:lang w:eastAsia="ar-SA"/>
              </w:rPr>
              <w:t>,</w:t>
            </w:r>
            <w:r w:rsidRPr="00DC7E91">
              <w:rPr>
                <w:rFonts w:cs="Calibri"/>
                <w:sz w:val="24"/>
                <w:szCs w:val="24"/>
                <w:lang w:eastAsia="ar-SA"/>
              </w:rPr>
              <w:t xml:space="preserve"> 33.</w:t>
            </w:r>
            <w:r>
              <w:rPr>
                <w:rFonts w:cs="Calibri"/>
                <w:sz w:val="24"/>
                <w:szCs w:val="24"/>
                <w:lang w:eastAsia="ar-SA"/>
              </w:rPr>
              <w:t>2</w:t>
            </w:r>
          </w:p>
        </w:tc>
      </w:tr>
      <w:tr w:rsidR="00E853F2" w:rsidRPr="00DC7E91" w14:paraId="2A589B8C" w14:textId="77777777" w:rsidTr="00193CA0">
        <w:tc>
          <w:tcPr>
            <w:tcW w:w="2684" w:type="dxa"/>
          </w:tcPr>
          <w:p w14:paraId="451DCB6C" w14:textId="77777777" w:rsidR="00E853F2" w:rsidRPr="00DC7E91" w:rsidRDefault="00E853F2" w:rsidP="00193CA0">
            <w:pPr>
              <w:rPr>
                <w:rFonts w:cs="Calibri"/>
                <w:sz w:val="24"/>
                <w:szCs w:val="24"/>
                <w:lang w:eastAsia="ar-SA"/>
              </w:rPr>
            </w:pPr>
            <w:r w:rsidRPr="00DC7E91">
              <w:rPr>
                <w:rFonts w:cs="Calibri"/>
                <w:sz w:val="24"/>
                <w:szCs w:val="24"/>
                <w:lang w:eastAsia="ar-SA"/>
              </w:rPr>
              <w:t>Light headedness</w:t>
            </w:r>
          </w:p>
        </w:tc>
        <w:tc>
          <w:tcPr>
            <w:tcW w:w="1701" w:type="dxa"/>
          </w:tcPr>
          <w:p w14:paraId="2311C202" w14:textId="77777777" w:rsidR="00E853F2" w:rsidRPr="00DC7E91" w:rsidRDefault="00E853F2" w:rsidP="00193CA0">
            <w:pPr>
              <w:rPr>
                <w:rFonts w:cs="Calibri"/>
                <w:sz w:val="24"/>
                <w:szCs w:val="24"/>
                <w:lang w:eastAsia="ar-SA"/>
              </w:rPr>
            </w:pPr>
            <w:r w:rsidRPr="00DC7E91">
              <w:rPr>
                <w:rFonts w:cs="Calibri"/>
                <w:sz w:val="24"/>
                <w:szCs w:val="24"/>
                <w:lang w:eastAsia="ar-SA"/>
              </w:rPr>
              <w:t>9.</w:t>
            </w:r>
            <w:r>
              <w:rPr>
                <w:rFonts w:cs="Calibri"/>
                <w:sz w:val="24"/>
                <w:szCs w:val="24"/>
                <w:lang w:eastAsia="ar-SA"/>
              </w:rPr>
              <w:t>1</w:t>
            </w:r>
            <w:r w:rsidRPr="00DC7E91">
              <w:rPr>
                <w:rFonts w:cs="Calibri"/>
                <w:sz w:val="24"/>
                <w:szCs w:val="24"/>
                <w:lang w:eastAsia="ar-SA"/>
              </w:rPr>
              <w:t xml:space="preserve"> (2)</w:t>
            </w:r>
          </w:p>
        </w:tc>
        <w:tc>
          <w:tcPr>
            <w:tcW w:w="2126" w:type="dxa"/>
          </w:tcPr>
          <w:p w14:paraId="7B4C7D0C" w14:textId="77777777" w:rsidR="00E853F2" w:rsidRDefault="00E853F2" w:rsidP="00193CA0">
            <w:pPr>
              <w:rPr>
                <w:rFonts w:cs="Calibri"/>
                <w:sz w:val="24"/>
                <w:szCs w:val="24"/>
                <w:lang w:eastAsia="ar-SA"/>
              </w:rPr>
            </w:pPr>
            <w:r w:rsidRPr="00DC7E91">
              <w:rPr>
                <w:rFonts w:cs="Calibri"/>
                <w:sz w:val="24"/>
                <w:szCs w:val="24"/>
                <w:lang w:eastAsia="ar-SA"/>
              </w:rPr>
              <w:t>14.</w:t>
            </w:r>
            <w:r>
              <w:rPr>
                <w:rFonts w:cs="Calibri"/>
                <w:sz w:val="24"/>
                <w:szCs w:val="24"/>
                <w:lang w:eastAsia="ar-SA"/>
              </w:rPr>
              <w:t>3</w:t>
            </w:r>
            <w:r w:rsidRPr="00DC7E91">
              <w:rPr>
                <w:rFonts w:cs="Calibri"/>
                <w:sz w:val="24"/>
                <w:szCs w:val="24"/>
                <w:lang w:eastAsia="ar-SA"/>
              </w:rPr>
              <w:t xml:space="preserve"> (3)</w:t>
            </w:r>
          </w:p>
        </w:tc>
        <w:tc>
          <w:tcPr>
            <w:tcW w:w="2551" w:type="dxa"/>
          </w:tcPr>
          <w:p w14:paraId="406629A6" w14:textId="77777777" w:rsidR="00E853F2" w:rsidRPr="00DC7E91" w:rsidRDefault="00E853F2" w:rsidP="00193CA0">
            <w:pPr>
              <w:rPr>
                <w:rFonts w:cs="Calibri"/>
                <w:sz w:val="24"/>
                <w:szCs w:val="24"/>
                <w:lang w:eastAsia="ar-SA"/>
              </w:rPr>
            </w:pPr>
            <w:r w:rsidRPr="00DC7E91">
              <w:rPr>
                <w:rFonts w:cs="Calibri"/>
                <w:sz w:val="24"/>
                <w:szCs w:val="24"/>
                <w:lang w:eastAsia="ar-SA"/>
              </w:rPr>
              <w:t>-7.9</w:t>
            </w:r>
            <w:r>
              <w:rPr>
                <w:rFonts w:cs="Calibri"/>
                <w:sz w:val="24"/>
                <w:szCs w:val="24"/>
                <w:lang w:eastAsia="ar-SA"/>
              </w:rPr>
              <w:t>,</w:t>
            </w:r>
            <w:r w:rsidRPr="00DC7E91">
              <w:rPr>
                <w:rFonts w:cs="Calibri"/>
                <w:sz w:val="24"/>
                <w:szCs w:val="24"/>
                <w:lang w:eastAsia="ar-SA"/>
              </w:rPr>
              <w:t xml:space="preserve"> 18.6</w:t>
            </w:r>
          </w:p>
        </w:tc>
      </w:tr>
      <w:tr w:rsidR="00E853F2" w:rsidRPr="00DC7E91" w14:paraId="233FEAC0" w14:textId="77777777" w:rsidTr="00193CA0">
        <w:tc>
          <w:tcPr>
            <w:tcW w:w="2684" w:type="dxa"/>
          </w:tcPr>
          <w:p w14:paraId="24542653" w14:textId="77777777" w:rsidR="00E853F2" w:rsidRPr="00DC7E91" w:rsidRDefault="00E853F2" w:rsidP="00193CA0">
            <w:pPr>
              <w:rPr>
                <w:rFonts w:cs="Calibri"/>
                <w:sz w:val="24"/>
                <w:szCs w:val="24"/>
                <w:lang w:eastAsia="ar-SA"/>
              </w:rPr>
            </w:pPr>
            <w:r w:rsidRPr="00DC7E91">
              <w:rPr>
                <w:rFonts w:cs="Calibri"/>
                <w:sz w:val="24"/>
                <w:szCs w:val="24"/>
                <w:lang w:eastAsia="ar-SA"/>
              </w:rPr>
              <w:t>Disturbed sleep</w:t>
            </w:r>
          </w:p>
        </w:tc>
        <w:tc>
          <w:tcPr>
            <w:tcW w:w="1701" w:type="dxa"/>
          </w:tcPr>
          <w:p w14:paraId="4B4EF72C" w14:textId="77777777" w:rsidR="00E853F2" w:rsidRPr="00DC7E91" w:rsidRDefault="00E853F2" w:rsidP="00193CA0">
            <w:pPr>
              <w:rPr>
                <w:rFonts w:cs="Calibri"/>
                <w:sz w:val="24"/>
                <w:szCs w:val="24"/>
                <w:lang w:eastAsia="ar-SA"/>
              </w:rPr>
            </w:pPr>
            <w:r w:rsidRPr="00DC7E91">
              <w:rPr>
                <w:rFonts w:cs="Calibri"/>
                <w:sz w:val="24"/>
                <w:szCs w:val="24"/>
                <w:lang w:eastAsia="ar-SA"/>
              </w:rPr>
              <w:t>18.</w:t>
            </w:r>
            <w:r>
              <w:rPr>
                <w:rFonts w:cs="Calibri"/>
                <w:sz w:val="24"/>
                <w:szCs w:val="24"/>
                <w:lang w:eastAsia="ar-SA"/>
              </w:rPr>
              <w:t>2</w:t>
            </w:r>
            <w:r w:rsidRPr="00DC7E91">
              <w:rPr>
                <w:rFonts w:cs="Calibri"/>
                <w:sz w:val="24"/>
                <w:szCs w:val="24"/>
                <w:lang w:eastAsia="ar-SA"/>
              </w:rPr>
              <w:t xml:space="preserve"> (4)</w:t>
            </w:r>
          </w:p>
        </w:tc>
        <w:tc>
          <w:tcPr>
            <w:tcW w:w="2126" w:type="dxa"/>
          </w:tcPr>
          <w:p w14:paraId="2F6D3597" w14:textId="77777777" w:rsidR="00E853F2" w:rsidRDefault="00E853F2" w:rsidP="00193CA0">
            <w:pPr>
              <w:rPr>
                <w:rFonts w:cs="Calibri"/>
                <w:sz w:val="24"/>
                <w:szCs w:val="24"/>
                <w:lang w:eastAsia="ar-SA"/>
              </w:rPr>
            </w:pPr>
            <w:r w:rsidRPr="00DC7E91">
              <w:rPr>
                <w:rFonts w:cs="Calibri"/>
                <w:sz w:val="24"/>
                <w:szCs w:val="24"/>
                <w:lang w:eastAsia="ar-SA"/>
              </w:rPr>
              <w:t>28.</w:t>
            </w:r>
            <w:r>
              <w:rPr>
                <w:rFonts w:cs="Calibri"/>
                <w:sz w:val="24"/>
                <w:szCs w:val="24"/>
                <w:lang w:eastAsia="ar-SA"/>
              </w:rPr>
              <w:t>6</w:t>
            </w:r>
            <w:r w:rsidRPr="00DC7E91">
              <w:rPr>
                <w:rFonts w:cs="Calibri"/>
                <w:sz w:val="24"/>
                <w:szCs w:val="24"/>
                <w:lang w:eastAsia="ar-SA"/>
              </w:rPr>
              <w:t xml:space="preserve"> (6)</w:t>
            </w:r>
          </w:p>
        </w:tc>
        <w:tc>
          <w:tcPr>
            <w:tcW w:w="2551" w:type="dxa"/>
          </w:tcPr>
          <w:p w14:paraId="0BADBD32" w14:textId="77777777" w:rsidR="00E853F2" w:rsidRPr="00DC7E91" w:rsidRDefault="00E853F2" w:rsidP="00193CA0">
            <w:pPr>
              <w:rPr>
                <w:rFonts w:cs="Calibri"/>
                <w:sz w:val="24"/>
                <w:szCs w:val="24"/>
                <w:lang w:eastAsia="ar-SA"/>
              </w:rPr>
            </w:pPr>
            <w:r w:rsidRPr="00DC7E91">
              <w:rPr>
                <w:rFonts w:cs="Calibri"/>
                <w:sz w:val="24"/>
                <w:szCs w:val="24"/>
                <w:lang w:eastAsia="ar-SA"/>
              </w:rPr>
              <w:t>-6.</w:t>
            </w:r>
            <w:r>
              <w:rPr>
                <w:rFonts w:cs="Calibri"/>
                <w:sz w:val="24"/>
                <w:szCs w:val="24"/>
                <w:lang w:eastAsia="ar-SA"/>
              </w:rPr>
              <w:t>2,</w:t>
            </w:r>
            <w:r w:rsidRPr="00DC7E91">
              <w:rPr>
                <w:rFonts w:cs="Calibri"/>
                <w:sz w:val="24"/>
                <w:szCs w:val="24"/>
                <w:lang w:eastAsia="ar-SA"/>
              </w:rPr>
              <w:t xml:space="preserve"> 26.</w:t>
            </w:r>
            <w:r>
              <w:rPr>
                <w:rFonts w:cs="Calibri"/>
                <w:sz w:val="24"/>
                <w:szCs w:val="24"/>
                <w:lang w:eastAsia="ar-SA"/>
              </w:rPr>
              <w:t>5</w:t>
            </w:r>
          </w:p>
        </w:tc>
      </w:tr>
      <w:tr w:rsidR="00E853F2" w:rsidRPr="00DC7E91" w14:paraId="7163FFB7" w14:textId="77777777" w:rsidTr="00193CA0">
        <w:tc>
          <w:tcPr>
            <w:tcW w:w="2684" w:type="dxa"/>
          </w:tcPr>
          <w:p w14:paraId="661D9B71" w14:textId="77777777" w:rsidR="00E853F2" w:rsidRPr="00DC7E91" w:rsidRDefault="00E853F2" w:rsidP="00193CA0">
            <w:pPr>
              <w:rPr>
                <w:rFonts w:cs="Calibri"/>
                <w:sz w:val="24"/>
                <w:szCs w:val="24"/>
                <w:lang w:eastAsia="ar-SA"/>
              </w:rPr>
            </w:pPr>
            <w:r w:rsidRPr="00DC7E91">
              <w:rPr>
                <w:rFonts w:cs="Calibri"/>
                <w:sz w:val="24"/>
                <w:szCs w:val="24"/>
                <w:lang w:eastAsia="ar-SA"/>
              </w:rPr>
              <w:t>Dry mouth and throat</w:t>
            </w:r>
          </w:p>
        </w:tc>
        <w:tc>
          <w:tcPr>
            <w:tcW w:w="1701" w:type="dxa"/>
          </w:tcPr>
          <w:p w14:paraId="18E13A22" w14:textId="77777777" w:rsidR="00E853F2" w:rsidRPr="00DC7E91" w:rsidRDefault="00E853F2" w:rsidP="00193CA0">
            <w:pPr>
              <w:rPr>
                <w:rFonts w:cs="Calibri"/>
                <w:sz w:val="24"/>
                <w:szCs w:val="24"/>
                <w:lang w:eastAsia="ar-SA"/>
              </w:rPr>
            </w:pPr>
            <w:r w:rsidRPr="00DC7E91">
              <w:rPr>
                <w:rFonts w:cs="Calibri"/>
                <w:sz w:val="24"/>
                <w:szCs w:val="24"/>
                <w:lang w:eastAsia="ar-SA"/>
              </w:rPr>
              <w:t>9.</w:t>
            </w:r>
            <w:r>
              <w:rPr>
                <w:rFonts w:cs="Calibri"/>
                <w:sz w:val="24"/>
                <w:szCs w:val="24"/>
                <w:lang w:eastAsia="ar-SA"/>
              </w:rPr>
              <w:t>1</w:t>
            </w:r>
            <w:r w:rsidRPr="00DC7E91">
              <w:rPr>
                <w:rFonts w:cs="Calibri"/>
                <w:sz w:val="24"/>
                <w:szCs w:val="24"/>
                <w:lang w:eastAsia="ar-SA"/>
              </w:rPr>
              <w:t xml:space="preserve"> (2)</w:t>
            </w:r>
          </w:p>
        </w:tc>
        <w:tc>
          <w:tcPr>
            <w:tcW w:w="2126" w:type="dxa"/>
          </w:tcPr>
          <w:p w14:paraId="137FFC67" w14:textId="77777777" w:rsidR="00E853F2" w:rsidRDefault="00E853F2" w:rsidP="00193CA0">
            <w:pPr>
              <w:rPr>
                <w:rFonts w:cs="Calibri"/>
                <w:sz w:val="24"/>
                <w:szCs w:val="24"/>
                <w:lang w:eastAsia="ar-SA"/>
              </w:rPr>
            </w:pPr>
            <w:r w:rsidRPr="00DC7E91">
              <w:rPr>
                <w:rFonts w:cs="Calibri"/>
                <w:sz w:val="24"/>
                <w:szCs w:val="24"/>
                <w:lang w:eastAsia="ar-SA"/>
              </w:rPr>
              <w:t>23.8 (5)</w:t>
            </w:r>
          </w:p>
        </w:tc>
        <w:tc>
          <w:tcPr>
            <w:tcW w:w="2551" w:type="dxa"/>
          </w:tcPr>
          <w:p w14:paraId="3002AAEC" w14:textId="77777777" w:rsidR="00E853F2" w:rsidRPr="00DC7E91" w:rsidRDefault="00E853F2" w:rsidP="00193CA0">
            <w:pPr>
              <w:rPr>
                <w:rFonts w:cs="Calibri"/>
                <w:sz w:val="24"/>
                <w:szCs w:val="24"/>
                <w:lang w:eastAsia="ar-SA"/>
              </w:rPr>
            </w:pPr>
            <w:r w:rsidRPr="00DC7E91">
              <w:rPr>
                <w:rFonts w:cs="Calibri"/>
                <w:sz w:val="24"/>
                <w:szCs w:val="24"/>
                <w:lang w:eastAsia="ar-SA"/>
              </w:rPr>
              <w:t>0.8</w:t>
            </w:r>
            <w:r>
              <w:rPr>
                <w:rFonts w:cs="Calibri"/>
                <w:sz w:val="24"/>
                <w:szCs w:val="24"/>
                <w:lang w:eastAsia="ar-SA"/>
              </w:rPr>
              <w:t>,</w:t>
            </w:r>
            <w:r w:rsidRPr="00DC7E91">
              <w:rPr>
                <w:rFonts w:cs="Calibri"/>
                <w:sz w:val="24"/>
                <w:szCs w:val="24"/>
                <w:lang w:eastAsia="ar-SA"/>
              </w:rPr>
              <w:t xml:space="preserve"> 29.2</w:t>
            </w:r>
          </w:p>
        </w:tc>
      </w:tr>
      <w:tr w:rsidR="00E853F2" w:rsidRPr="00DC7E91" w14:paraId="67DD646C" w14:textId="77777777" w:rsidTr="00193CA0">
        <w:tc>
          <w:tcPr>
            <w:tcW w:w="2684" w:type="dxa"/>
          </w:tcPr>
          <w:p w14:paraId="24560379" w14:textId="77777777" w:rsidR="00E853F2" w:rsidRPr="00DC7E91" w:rsidRDefault="00E853F2" w:rsidP="00193CA0">
            <w:pPr>
              <w:rPr>
                <w:rFonts w:cs="Calibri"/>
                <w:sz w:val="24"/>
                <w:szCs w:val="24"/>
                <w:lang w:eastAsia="ar-SA"/>
              </w:rPr>
            </w:pPr>
            <w:r w:rsidRPr="00DC7E91">
              <w:rPr>
                <w:rFonts w:cs="Calibri"/>
                <w:sz w:val="24"/>
                <w:szCs w:val="24"/>
                <w:lang w:eastAsia="ar-SA"/>
              </w:rPr>
              <w:t>Shortness of breath</w:t>
            </w:r>
          </w:p>
        </w:tc>
        <w:tc>
          <w:tcPr>
            <w:tcW w:w="1701" w:type="dxa"/>
          </w:tcPr>
          <w:p w14:paraId="12CFF354" w14:textId="77777777" w:rsidR="00E853F2" w:rsidRPr="00DC7E91" w:rsidRDefault="00E853F2" w:rsidP="00193CA0">
            <w:pPr>
              <w:rPr>
                <w:rFonts w:cs="Calibri"/>
                <w:sz w:val="24"/>
                <w:szCs w:val="24"/>
                <w:lang w:eastAsia="ar-SA"/>
              </w:rPr>
            </w:pPr>
            <w:r w:rsidRPr="00DC7E91">
              <w:rPr>
                <w:rFonts w:cs="Calibri"/>
                <w:sz w:val="24"/>
                <w:szCs w:val="24"/>
                <w:lang w:eastAsia="ar-SA"/>
              </w:rPr>
              <w:t>18.</w:t>
            </w:r>
            <w:r>
              <w:rPr>
                <w:rFonts w:cs="Calibri"/>
                <w:sz w:val="24"/>
                <w:szCs w:val="24"/>
                <w:lang w:eastAsia="ar-SA"/>
              </w:rPr>
              <w:t>2</w:t>
            </w:r>
            <w:r w:rsidRPr="00DC7E91">
              <w:rPr>
                <w:rFonts w:cs="Calibri"/>
                <w:sz w:val="24"/>
                <w:szCs w:val="24"/>
                <w:lang w:eastAsia="ar-SA"/>
              </w:rPr>
              <w:t xml:space="preserve"> (4)</w:t>
            </w:r>
          </w:p>
        </w:tc>
        <w:tc>
          <w:tcPr>
            <w:tcW w:w="2126" w:type="dxa"/>
          </w:tcPr>
          <w:p w14:paraId="4EB6A419" w14:textId="77777777" w:rsidR="00E853F2" w:rsidRDefault="00E853F2" w:rsidP="00193CA0">
            <w:pPr>
              <w:rPr>
                <w:rFonts w:cs="Calibri"/>
                <w:sz w:val="24"/>
                <w:szCs w:val="24"/>
                <w:lang w:eastAsia="ar-SA"/>
              </w:rPr>
            </w:pPr>
            <w:r w:rsidRPr="00DC7E91">
              <w:rPr>
                <w:rFonts w:cs="Calibri"/>
                <w:sz w:val="24"/>
                <w:szCs w:val="24"/>
                <w:lang w:eastAsia="ar-SA"/>
              </w:rPr>
              <w:t>19.</w:t>
            </w:r>
            <w:r>
              <w:rPr>
                <w:rFonts w:cs="Calibri"/>
                <w:sz w:val="24"/>
                <w:szCs w:val="24"/>
                <w:lang w:eastAsia="ar-SA"/>
              </w:rPr>
              <w:t>1</w:t>
            </w:r>
            <w:r w:rsidRPr="00DC7E91">
              <w:rPr>
                <w:rFonts w:cs="Calibri"/>
                <w:sz w:val="24"/>
                <w:szCs w:val="24"/>
                <w:lang w:eastAsia="ar-SA"/>
              </w:rPr>
              <w:t xml:space="preserve"> (4)</w:t>
            </w:r>
          </w:p>
        </w:tc>
        <w:tc>
          <w:tcPr>
            <w:tcW w:w="2551" w:type="dxa"/>
          </w:tcPr>
          <w:p w14:paraId="4FC230F7" w14:textId="77777777" w:rsidR="00E853F2" w:rsidRPr="00DC7E91" w:rsidRDefault="00E853F2" w:rsidP="00193CA0">
            <w:pPr>
              <w:rPr>
                <w:rFonts w:cs="Calibri"/>
                <w:sz w:val="24"/>
                <w:szCs w:val="24"/>
                <w:lang w:eastAsia="ar-SA"/>
              </w:rPr>
            </w:pPr>
            <w:r w:rsidRPr="00DC7E91">
              <w:rPr>
                <w:rFonts w:cs="Calibri"/>
                <w:sz w:val="24"/>
                <w:szCs w:val="24"/>
                <w:lang w:eastAsia="ar-SA"/>
              </w:rPr>
              <w:t>-14.</w:t>
            </w:r>
            <w:r>
              <w:rPr>
                <w:rFonts w:cs="Calibri"/>
                <w:sz w:val="24"/>
                <w:szCs w:val="24"/>
                <w:lang w:eastAsia="ar-SA"/>
              </w:rPr>
              <w:t>4,</w:t>
            </w:r>
            <w:r w:rsidRPr="00DC7E91">
              <w:rPr>
                <w:rFonts w:cs="Calibri"/>
                <w:sz w:val="24"/>
                <w:szCs w:val="24"/>
                <w:lang w:eastAsia="ar-SA"/>
              </w:rPr>
              <w:t xml:space="preserve"> 16.</w:t>
            </w:r>
            <w:r>
              <w:rPr>
                <w:rFonts w:cs="Calibri"/>
                <w:sz w:val="24"/>
                <w:szCs w:val="24"/>
                <w:lang w:eastAsia="ar-SA"/>
              </w:rPr>
              <w:t>3</w:t>
            </w:r>
          </w:p>
        </w:tc>
      </w:tr>
      <w:tr w:rsidR="00E853F2" w:rsidRPr="00DC7E91" w14:paraId="1745B3A3" w14:textId="77777777" w:rsidTr="00193CA0">
        <w:tc>
          <w:tcPr>
            <w:tcW w:w="2684" w:type="dxa"/>
          </w:tcPr>
          <w:p w14:paraId="33626445" w14:textId="77777777" w:rsidR="00E853F2" w:rsidRPr="00DC7E91" w:rsidRDefault="00E853F2" w:rsidP="00193CA0">
            <w:pPr>
              <w:rPr>
                <w:rFonts w:cs="Calibri"/>
                <w:sz w:val="24"/>
                <w:szCs w:val="24"/>
                <w:lang w:eastAsia="ar-SA"/>
              </w:rPr>
            </w:pPr>
            <w:r w:rsidRPr="00DC7E91">
              <w:rPr>
                <w:rFonts w:cs="Calibri"/>
                <w:sz w:val="24"/>
                <w:szCs w:val="24"/>
                <w:lang w:eastAsia="ar-SA"/>
              </w:rPr>
              <w:t>Headache</w:t>
            </w:r>
          </w:p>
        </w:tc>
        <w:tc>
          <w:tcPr>
            <w:tcW w:w="1701" w:type="dxa"/>
          </w:tcPr>
          <w:p w14:paraId="60AD6728" w14:textId="77777777" w:rsidR="00E853F2" w:rsidRPr="00DC7E91" w:rsidRDefault="00E853F2" w:rsidP="00193CA0">
            <w:pPr>
              <w:rPr>
                <w:rFonts w:cs="Calibri"/>
                <w:sz w:val="24"/>
                <w:szCs w:val="24"/>
                <w:lang w:eastAsia="ar-SA"/>
              </w:rPr>
            </w:pPr>
            <w:r w:rsidRPr="00DC7E91">
              <w:rPr>
                <w:rFonts w:cs="Calibri"/>
                <w:sz w:val="24"/>
                <w:szCs w:val="24"/>
                <w:lang w:eastAsia="ar-SA"/>
              </w:rPr>
              <w:t>18.</w:t>
            </w:r>
            <w:r>
              <w:rPr>
                <w:rFonts w:cs="Calibri"/>
                <w:sz w:val="24"/>
                <w:szCs w:val="24"/>
                <w:lang w:eastAsia="ar-SA"/>
              </w:rPr>
              <w:t>2</w:t>
            </w:r>
            <w:r w:rsidRPr="00DC7E91">
              <w:rPr>
                <w:rFonts w:cs="Calibri"/>
                <w:sz w:val="24"/>
                <w:szCs w:val="24"/>
                <w:lang w:eastAsia="ar-SA"/>
              </w:rPr>
              <w:t xml:space="preserve"> (4)</w:t>
            </w:r>
          </w:p>
        </w:tc>
        <w:tc>
          <w:tcPr>
            <w:tcW w:w="2126" w:type="dxa"/>
          </w:tcPr>
          <w:p w14:paraId="775B5D4B" w14:textId="77777777" w:rsidR="00E853F2" w:rsidRDefault="00E853F2" w:rsidP="00193CA0">
            <w:pPr>
              <w:rPr>
                <w:rFonts w:cs="Calibri"/>
                <w:sz w:val="24"/>
                <w:szCs w:val="24"/>
                <w:lang w:eastAsia="ar-SA"/>
              </w:rPr>
            </w:pPr>
            <w:r w:rsidRPr="00DC7E91">
              <w:rPr>
                <w:rFonts w:cs="Calibri"/>
                <w:sz w:val="24"/>
                <w:szCs w:val="24"/>
                <w:lang w:eastAsia="ar-SA"/>
              </w:rPr>
              <w:t>19.</w:t>
            </w:r>
            <w:r>
              <w:rPr>
                <w:rFonts w:cs="Calibri"/>
                <w:sz w:val="24"/>
                <w:szCs w:val="24"/>
                <w:lang w:eastAsia="ar-SA"/>
              </w:rPr>
              <w:t>1</w:t>
            </w:r>
            <w:r w:rsidRPr="00DC7E91">
              <w:rPr>
                <w:rFonts w:cs="Calibri"/>
                <w:sz w:val="24"/>
                <w:szCs w:val="24"/>
                <w:lang w:eastAsia="ar-SA"/>
              </w:rPr>
              <w:t xml:space="preserve"> (4)</w:t>
            </w:r>
          </w:p>
        </w:tc>
        <w:tc>
          <w:tcPr>
            <w:tcW w:w="2551" w:type="dxa"/>
          </w:tcPr>
          <w:p w14:paraId="0716F871" w14:textId="77777777" w:rsidR="00E853F2" w:rsidRPr="00DC7E91" w:rsidRDefault="00E853F2" w:rsidP="00193CA0">
            <w:pPr>
              <w:rPr>
                <w:rFonts w:cs="Calibri"/>
                <w:sz w:val="24"/>
                <w:szCs w:val="24"/>
                <w:lang w:eastAsia="ar-SA"/>
              </w:rPr>
            </w:pPr>
            <w:r w:rsidRPr="00DC7E91">
              <w:rPr>
                <w:rFonts w:cs="Calibri"/>
                <w:sz w:val="24"/>
                <w:szCs w:val="24"/>
                <w:lang w:eastAsia="ar-SA"/>
              </w:rPr>
              <w:t>-14.</w:t>
            </w:r>
            <w:r>
              <w:rPr>
                <w:rFonts w:cs="Calibri"/>
                <w:sz w:val="24"/>
                <w:szCs w:val="24"/>
                <w:lang w:eastAsia="ar-SA"/>
              </w:rPr>
              <w:t>4,</w:t>
            </w:r>
            <w:r w:rsidRPr="00DC7E91">
              <w:rPr>
                <w:rFonts w:cs="Calibri"/>
                <w:sz w:val="24"/>
                <w:szCs w:val="24"/>
                <w:lang w:eastAsia="ar-SA"/>
              </w:rPr>
              <w:t xml:space="preserve"> 16.</w:t>
            </w:r>
            <w:r>
              <w:rPr>
                <w:rFonts w:cs="Calibri"/>
                <w:sz w:val="24"/>
                <w:szCs w:val="24"/>
                <w:lang w:eastAsia="ar-SA"/>
              </w:rPr>
              <w:t>3</w:t>
            </w:r>
          </w:p>
        </w:tc>
      </w:tr>
      <w:tr w:rsidR="00E853F2" w:rsidRPr="00DC7E91" w14:paraId="27E6BC98" w14:textId="77777777" w:rsidTr="00193CA0">
        <w:tc>
          <w:tcPr>
            <w:tcW w:w="2684" w:type="dxa"/>
          </w:tcPr>
          <w:p w14:paraId="68092A9C" w14:textId="77777777" w:rsidR="00E853F2" w:rsidRPr="00DC7E91" w:rsidRDefault="00E853F2" w:rsidP="00193CA0">
            <w:pPr>
              <w:rPr>
                <w:rFonts w:cs="Calibri"/>
                <w:sz w:val="24"/>
                <w:szCs w:val="24"/>
                <w:lang w:eastAsia="ar-SA"/>
              </w:rPr>
            </w:pPr>
            <w:r w:rsidRPr="00DC7E91">
              <w:rPr>
                <w:rFonts w:cs="Calibri"/>
                <w:sz w:val="24"/>
                <w:szCs w:val="24"/>
                <w:lang w:eastAsia="ar-SA"/>
              </w:rPr>
              <w:t>Wheezing</w:t>
            </w:r>
          </w:p>
        </w:tc>
        <w:tc>
          <w:tcPr>
            <w:tcW w:w="1701" w:type="dxa"/>
          </w:tcPr>
          <w:p w14:paraId="42B49DEE" w14:textId="77777777" w:rsidR="00E853F2" w:rsidRPr="00DC7E91" w:rsidRDefault="00E853F2" w:rsidP="00193CA0">
            <w:pPr>
              <w:rPr>
                <w:rFonts w:cs="Calibri"/>
                <w:sz w:val="24"/>
                <w:szCs w:val="24"/>
                <w:lang w:eastAsia="ar-SA"/>
              </w:rPr>
            </w:pPr>
            <w:r w:rsidRPr="00DC7E91">
              <w:rPr>
                <w:rFonts w:cs="Calibri"/>
                <w:sz w:val="24"/>
                <w:szCs w:val="24"/>
                <w:lang w:eastAsia="ar-SA"/>
              </w:rPr>
              <w:t>0.0 (0)</w:t>
            </w:r>
          </w:p>
        </w:tc>
        <w:tc>
          <w:tcPr>
            <w:tcW w:w="2126" w:type="dxa"/>
          </w:tcPr>
          <w:p w14:paraId="261B8596" w14:textId="77777777" w:rsidR="00E853F2" w:rsidRDefault="00E853F2" w:rsidP="00193CA0">
            <w:pPr>
              <w:rPr>
                <w:rFonts w:cs="Calibri"/>
                <w:sz w:val="24"/>
                <w:szCs w:val="24"/>
                <w:lang w:eastAsia="ar-SA"/>
              </w:rPr>
            </w:pPr>
            <w:r w:rsidRPr="00DC7E91">
              <w:rPr>
                <w:rFonts w:cs="Calibri"/>
                <w:sz w:val="24"/>
                <w:szCs w:val="24"/>
                <w:lang w:eastAsia="ar-SA"/>
              </w:rPr>
              <w:t>9.5 (2)</w:t>
            </w:r>
          </w:p>
        </w:tc>
        <w:tc>
          <w:tcPr>
            <w:tcW w:w="2551" w:type="dxa"/>
          </w:tcPr>
          <w:p w14:paraId="08E081F8" w14:textId="77777777" w:rsidR="00E853F2" w:rsidRPr="00DC7E91" w:rsidRDefault="00E853F2" w:rsidP="00193CA0">
            <w:pPr>
              <w:rPr>
                <w:rFonts w:cs="Calibri"/>
                <w:sz w:val="24"/>
                <w:szCs w:val="24"/>
                <w:lang w:eastAsia="ar-SA"/>
              </w:rPr>
            </w:pPr>
            <w:r w:rsidRPr="00DC7E91">
              <w:rPr>
                <w:rFonts w:cs="Calibri"/>
                <w:sz w:val="24"/>
                <w:szCs w:val="24"/>
                <w:lang w:eastAsia="ar-SA"/>
              </w:rPr>
              <w:t>0.</w:t>
            </w:r>
            <w:r>
              <w:rPr>
                <w:rFonts w:cs="Calibri"/>
                <w:sz w:val="24"/>
                <w:szCs w:val="24"/>
                <w:lang w:eastAsia="ar-SA"/>
              </w:rPr>
              <w:t>7,</w:t>
            </w:r>
            <w:r w:rsidRPr="00DC7E91">
              <w:rPr>
                <w:rFonts w:cs="Calibri"/>
                <w:sz w:val="24"/>
                <w:szCs w:val="24"/>
                <w:lang w:eastAsia="ar-SA"/>
              </w:rPr>
              <w:t xml:space="preserve"> 20.9</w:t>
            </w:r>
          </w:p>
        </w:tc>
      </w:tr>
      <w:tr w:rsidR="00E853F2" w:rsidRPr="00DC7E91" w14:paraId="42FEF4A5" w14:textId="77777777" w:rsidTr="00193CA0">
        <w:tc>
          <w:tcPr>
            <w:tcW w:w="2684" w:type="dxa"/>
          </w:tcPr>
          <w:p w14:paraId="59DDE138" w14:textId="77777777" w:rsidR="00E853F2" w:rsidRPr="00DC7E91" w:rsidRDefault="00E853F2" w:rsidP="00193CA0">
            <w:pPr>
              <w:rPr>
                <w:rFonts w:cs="Calibri"/>
                <w:sz w:val="24"/>
                <w:szCs w:val="24"/>
                <w:lang w:eastAsia="ar-SA"/>
              </w:rPr>
            </w:pPr>
            <w:r w:rsidRPr="00DC7E91">
              <w:rPr>
                <w:rFonts w:cs="Calibri"/>
                <w:sz w:val="24"/>
                <w:szCs w:val="24"/>
                <w:lang w:eastAsia="ar-SA"/>
              </w:rPr>
              <w:t>Cough</w:t>
            </w:r>
          </w:p>
        </w:tc>
        <w:tc>
          <w:tcPr>
            <w:tcW w:w="1701" w:type="dxa"/>
          </w:tcPr>
          <w:p w14:paraId="3015FE8E" w14:textId="77777777" w:rsidR="00E853F2" w:rsidRPr="00DC7E91" w:rsidRDefault="00E853F2" w:rsidP="00193CA0">
            <w:pPr>
              <w:rPr>
                <w:rFonts w:cs="Calibri"/>
                <w:sz w:val="24"/>
                <w:szCs w:val="24"/>
                <w:lang w:eastAsia="ar-SA"/>
              </w:rPr>
            </w:pPr>
            <w:r w:rsidRPr="00DC7E91">
              <w:rPr>
                <w:rFonts w:cs="Calibri"/>
                <w:sz w:val="24"/>
                <w:szCs w:val="24"/>
                <w:lang w:eastAsia="ar-SA"/>
              </w:rPr>
              <w:t>18.</w:t>
            </w:r>
            <w:r>
              <w:rPr>
                <w:rFonts w:cs="Calibri"/>
                <w:sz w:val="24"/>
                <w:szCs w:val="24"/>
                <w:lang w:eastAsia="ar-SA"/>
              </w:rPr>
              <w:t>2</w:t>
            </w:r>
            <w:r w:rsidRPr="00DC7E91">
              <w:rPr>
                <w:rFonts w:cs="Calibri"/>
                <w:sz w:val="24"/>
                <w:szCs w:val="24"/>
                <w:lang w:eastAsia="ar-SA"/>
              </w:rPr>
              <w:t xml:space="preserve"> (4)</w:t>
            </w:r>
          </w:p>
        </w:tc>
        <w:tc>
          <w:tcPr>
            <w:tcW w:w="2126" w:type="dxa"/>
          </w:tcPr>
          <w:p w14:paraId="56D365ED" w14:textId="77777777" w:rsidR="00E853F2" w:rsidRDefault="00E853F2" w:rsidP="00193CA0">
            <w:pPr>
              <w:rPr>
                <w:rFonts w:cs="Calibri"/>
                <w:sz w:val="24"/>
                <w:szCs w:val="24"/>
                <w:lang w:eastAsia="ar-SA"/>
              </w:rPr>
            </w:pPr>
            <w:r w:rsidRPr="00DC7E91">
              <w:rPr>
                <w:rFonts w:cs="Calibri"/>
                <w:sz w:val="24"/>
                <w:szCs w:val="24"/>
                <w:lang w:eastAsia="ar-SA"/>
              </w:rPr>
              <w:t>14.</w:t>
            </w:r>
            <w:r>
              <w:rPr>
                <w:rFonts w:cs="Calibri"/>
                <w:sz w:val="24"/>
                <w:szCs w:val="24"/>
                <w:lang w:eastAsia="ar-SA"/>
              </w:rPr>
              <w:t>3</w:t>
            </w:r>
            <w:r w:rsidRPr="00DC7E91">
              <w:rPr>
                <w:rFonts w:cs="Calibri"/>
                <w:sz w:val="24"/>
                <w:szCs w:val="24"/>
                <w:lang w:eastAsia="ar-SA"/>
              </w:rPr>
              <w:t xml:space="preserve"> (3)</w:t>
            </w:r>
          </w:p>
        </w:tc>
        <w:tc>
          <w:tcPr>
            <w:tcW w:w="2551" w:type="dxa"/>
          </w:tcPr>
          <w:p w14:paraId="06FA14DC" w14:textId="77777777" w:rsidR="00E853F2" w:rsidRPr="00DC7E91" w:rsidRDefault="00E853F2" w:rsidP="00193CA0">
            <w:pPr>
              <w:rPr>
                <w:rFonts w:cs="Calibri"/>
                <w:sz w:val="24"/>
                <w:szCs w:val="24"/>
                <w:lang w:eastAsia="ar-SA"/>
              </w:rPr>
            </w:pPr>
            <w:r w:rsidRPr="00DC7E91">
              <w:rPr>
                <w:rFonts w:cs="Calibri"/>
                <w:sz w:val="24"/>
                <w:szCs w:val="24"/>
                <w:lang w:eastAsia="ar-SA"/>
              </w:rPr>
              <w:t>-18.4</w:t>
            </w:r>
            <w:r>
              <w:rPr>
                <w:rFonts w:cs="Calibri"/>
                <w:sz w:val="24"/>
                <w:szCs w:val="24"/>
                <w:lang w:eastAsia="ar-SA"/>
              </w:rPr>
              <w:t>,</w:t>
            </w:r>
            <w:r w:rsidRPr="00DC7E91">
              <w:rPr>
                <w:rFonts w:cs="Calibri"/>
                <w:sz w:val="24"/>
                <w:szCs w:val="24"/>
                <w:lang w:eastAsia="ar-SA"/>
              </w:rPr>
              <w:t xml:space="preserve"> 10.9</w:t>
            </w:r>
          </w:p>
        </w:tc>
      </w:tr>
      <w:tr w:rsidR="00E853F2" w:rsidRPr="00DC7E91" w14:paraId="0478C9E4" w14:textId="77777777" w:rsidTr="00193CA0">
        <w:tc>
          <w:tcPr>
            <w:tcW w:w="2684" w:type="dxa"/>
          </w:tcPr>
          <w:p w14:paraId="49FC24AC" w14:textId="77777777" w:rsidR="00E853F2" w:rsidRPr="00DC7E91" w:rsidRDefault="00E853F2" w:rsidP="00193CA0">
            <w:pPr>
              <w:rPr>
                <w:rFonts w:cs="Calibri"/>
                <w:sz w:val="24"/>
                <w:szCs w:val="24"/>
                <w:lang w:eastAsia="ar-SA"/>
              </w:rPr>
            </w:pPr>
            <w:r w:rsidRPr="00DC7E91">
              <w:rPr>
                <w:rFonts w:cs="Calibri"/>
                <w:sz w:val="24"/>
                <w:szCs w:val="24"/>
                <w:lang w:eastAsia="ar-SA"/>
              </w:rPr>
              <w:t xml:space="preserve">Phlegm </w:t>
            </w:r>
          </w:p>
        </w:tc>
        <w:tc>
          <w:tcPr>
            <w:tcW w:w="1701" w:type="dxa"/>
          </w:tcPr>
          <w:p w14:paraId="6917C64E" w14:textId="77777777" w:rsidR="00E853F2" w:rsidRPr="00DC7E91" w:rsidRDefault="00E853F2" w:rsidP="00193CA0">
            <w:pPr>
              <w:rPr>
                <w:rFonts w:cs="Calibri"/>
                <w:sz w:val="24"/>
                <w:szCs w:val="24"/>
                <w:lang w:eastAsia="ar-SA"/>
              </w:rPr>
            </w:pPr>
            <w:r w:rsidRPr="00DC7E91">
              <w:rPr>
                <w:rFonts w:cs="Calibri"/>
                <w:sz w:val="24"/>
                <w:szCs w:val="24"/>
                <w:lang w:eastAsia="ar-SA"/>
              </w:rPr>
              <w:t>22.7 (5)</w:t>
            </w:r>
          </w:p>
        </w:tc>
        <w:tc>
          <w:tcPr>
            <w:tcW w:w="2126" w:type="dxa"/>
          </w:tcPr>
          <w:p w14:paraId="501F86C9" w14:textId="77777777" w:rsidR="00E853F2" w:rsidRDefault="00E853F2" w:rsidP="00193CA0">
            <w:pPr>
              <w:rPr>
                <w:rFonts w:cs="Calibri"/>
                <w:sz w:val="24"/>
                <w:szCs w:val="24"/>
                <w:lang w:eastAsia="ar-SA"/>
              </w:rPr>
            </w:pPr>
            <w:r w:rsidRPr="00DC7E91">
              <w:rPr>
                <w:rFonts w:cs="Calibri"/>
                <w:sz w:val="24"/>
                <w:szCs w:val="24"/>
                <w:lang w:eastAsia="ar-SA"/>
              </w:rPr>
              <w:t>14.</w:t>
            </w:r>
            <w:r>
              <w:rPr>
                <w:rFonts w:cs="Calibri"/>
                <w:sz w:val="24"/>
                <w:szCs w:val="24"/>
                <w:lang w:eastAsia="ar-SA"/>
              </w:rPr>
              <w:t>3</w:t>
            </w:r>
            <w:r w:rsidRPr="00DC7E91">
              <w:rPr>
                <w:rFonts w:cs="Calibri"/>
                <w:sz w:val="24"/>
                <w:szCs w:val="24"/>
                <w:lang w:eastAsia="ar-SA"/>
              </w:rPr>
              <w:t xml:space="preserve"> (3)</w:t>
            </w:r>
          </w:p>
        </w:tc>
        <w:tc>
          <w:tcPr>
            <w:tcW w:w="2551" w:type="dxa"/>
          </w:tcPr>
          <w:p w14:paraId="6482AECD" w14:textId="77777777" w:rsidR="00E853F2" w:rsidRPr="00DC7E91" w:rsidRDefault="00E853F2" w:rsidP="00193CA0">
            <w:pPr>
              <w:rPr>
                <w:rFonts w:cs="Calibri"/>
                <w:sz w:val="24"/>
                <w:szCs w:val="24"/>
                <w:lang w:eastAsia="ar-SA"/>
              </w:rPr>
            </w:pPr>
            <w:r w:rsidRPr="00DC7E91">
              <w:rPr>
                <w:rFonts w:cs="Calibri"/>
                <w:sz w:val="24"/>
                <w:szCs w:val="24"/>
                <w:lang w:eastAsia="ar-SA"/>
              </w:rPr>
              <w:t>-23.</w:t>
            </w:r>
            <w:r>
              <w:rPr>
                <w:rFonts w:cs="Calibri"/>
                <w:sz w:val="24"/>
                <w:szCs w:val="24"/>
                <w:lang w:eastAsia="ar-SA"/>
              </w:rPr>
              <w:t>4,</w:t>
            </w:r>
            <w:r w:rsidRPr="00DC7E91">
              <w:rPr>
                <w:rFonts w:cs="Calibri"/>
                <w:sz w:val="24"/>
                <w:szCs w:val="24"/>
                <w:lang w:eastAsia="ar-SA"/>
              </w:rPr>
              <w:t xml:space="preserve"> 7.0</w:t>
            </w:r>
          </w:p>
        </w:tc>
      </w:tr>
      <w:tr w:rsidR="00E853F2" w:rsidRPr="00DC7E91" w14:paraId="1B0BA41B" w14:textId="77777777" w:rsidTr="00193CA0">
        <w:tc>
          <w:tcPr>
            <w:tcW w:w="2684" w:type="dxa"/>
          </w:tcPr>
          <w:p w14:paraId="28E5D405" w14:textId="77777777" w:rsidR="00E853F2" w:rsidRPr="00DC7E91" w:rsidRDefault="00E853F2" w:rsidP="00193CA0">
            <w:pPr>
              <w:rPr>
                <w:rFonts w:cs="Calibri"/>
                <w:sz w:val="24"/>
                <w:szCs w:val="24"/>
                <w:lang w:eastAsia="ar-SA"/>
              </w:rPr>
            </w:pPr>
            <w:r w:rsidRPr="00DC7E91">
              <w:rPr>
                <w:rFonts w:cs="Calibri"/>
                <w:sz w:val="24"/>
                <w:szCs w:val="24"/>
                <w:lang w:eastAsia="ar-SA"/>
              </w:rPr>
              <w:t>Other</w:t>
            </w:r>
          </w:p>
        </w:tc>
        <w:tc>
          <w:tcPr>
            <w:tcW w:w="1701" w:type="dxa"/>
          </w:tcPr>
          <w:p w14:paraId="14039365" w14:textId="77777777" w:rsidR="00E853F2" w:rsidRPr="00DC7E91" w:rsidRDefault="00E853F2" w:rsidP="00193CA0">
            <w:pPr>
              <w:rPr>
                <w:rFonts w:cs="Calibri"/>
                <w:sz w:val="24"/>
                <w:szCs w:val="24"/>
                <w:lang w:eastAsia="ar-SA"/>
              </w:rPr>
            </w:pPr>
            <w:r w:rsidRPr="00DC7E91">
              <w:rPr>
                <w:rFonts w:cs="Calibri"/>
                <w:sz w:val="24"/>
                <w:szCs w:val="24"/>
                <w:lang w:eastAsia="ar-SA"/>
              </w:rPr>
              <w:t>0.0 (0)</w:t>
            </w:r>
          </w:p>
        </w:tc>
        <w:tc>
          <w:tcPr>
            <w:tcW w:w="2126" w:type="dxa"/>
          </w:tcPr>
          <w:p w14:paraId="683A396B" w14:textId="77777777" w:rsidR="00E853F2" w:rsidRDefault="00E853F2" w:rsidP="00193CA0">
            <w:pPr>
              <w:rPr>
                <w:rFonts w:cs="Calibri"/>
                <w:sz w:val="24"/>
                <w:szCs w:val="24"/>
                <w:lang w:eastAsia="ar-SA"/>
              </w:rPr>
            </w:pPr>
            <w:r w:rsidRPr="00DC7E91">
              <w:rPr>
                <w:rFonts w:cs="Calibri"/>
                <w:sz w:val="24"/>
                <w:szCs w:val="24"/>
                <w:lang w:eastAsia="ar-SA"/>
              </w:rPr>
              <w:t>4.</w:t>
            </w:r>
            <w:r>
              <w:rPr>
                <w:rFonts w:cs="Calibri"/>
                <w:sz w:val="24"/>
                <w:szCs w:val="24"/>
                <w:lang w:eastAsia="ar-SA"/>
              </w:rPr>
              <w:t>8</w:t>
            </w:r>
            <w:r w:rsidRPr="00DC7E91">
              <w:rPr>
                <w:rFonts w:cs="Calibri"/>
                <w:sz w:val="24"/>
                <w:szCs w:val="24"/>
                <w:lang w:eastAsia="ar-SA"/>
              </w:rPr>
              <w:t xml:space="preserve"> (1)</w:t>
            </w:r>
          </w:p>
        </w:tc>
        <w:tc>
          <w:tcPr>
            <w:tcW w:w="2551" w:type="dxa"/>
          </w:tcPr>
          <w:p w14:paraId="1CB9B2C3" w14:textId="77777777" w:rsidR="00E853F2" w:rsidRPr="00DC7E91" w:rsidRDefault="00E853F2" w:rsidP="00193CA0">
            <w:pPr>
              <w:rPr>
                <w:rFonts w:cs="Calibri"/>
                <w:sz w:val="24"/>
                <w:szCs w:val="24"/>
                <w:lang w:eastAsia="ar-SA"/>
              </w:rPr>
            </w:pPr>
            <w:r w:rsidRPr="00DC7E91">
              <w:rPr>
                <w:rFonts w:cs="Calibri"/>
                <w:sz w:val="24"/>
                <w:szCs w:val="24"/>
                <w:lang w:eastAsia="ar-SA"/>
              </w:rPr>
              <w:t>-</w:t>
            </w:r>
            <w:r>
              <w:rPr>
                <w:rFonts w:cs="Calibri"/>
                <w:sz w:val="24"/>
                <w:szCs w:val="24"/>
                <w:lang w:eastAsia="ar-SA"/>
              </w:rPr>
              <w:t>3.0,</w:t>
            </w:r>
            <w:r w:rsidRPr="00DC7E91">
              <w:rPr>
                <w:rFonts w:cs="Calibri"/>
                <w:sz w:val="24"/>
                <w:szCs w:val="24"/>
                <w:lang w:eastAsia="ar-SA"/>
              </w:rPr>
              <w:t xml:space="preserve"> 14.</w:t>
            </w:r>
            <w:r>
              <w:rPr>
                <w:rFonts w:cs="Calibri"/>
                <w:sz w:val="24"/>
                <w:szCs w:val="24"/>
                <w:lang w:eastAsia="ar-SA"/>
              </w:rPr>
              <w:t>7</w:t>
            </w:r>
          </w:p>
        </w:tc>
      </w:tr>
    </w:tbl>
    <w:p w14:paraId="28A35B4E" w14:textId="77777777" w:rsidR="00E853F2" w:rsidRDefault="00E853F2" w:rsidP="00E853F2">
      <w:pPr>
        <w:rPr>
          <w:rFonts w:cs="Calibri"/>
          <w:sz w:val="24"/>
          <w:szCs w:val="24"/>
          <w:lang w:eastAsia="ar-SA"/>
        </w:rPr>
      </w:pPr>
      <w:r>
        <w:rPr>
          <w:rFonts w:cs="Calibri"/>
          <w:sz w:val="24"/>
          <w:szCs w:val="24"/>
          <w:lang w:eastAsia="ar-SA"/>
        </w:rPr>
        <w:t xml:space="preserve">Answer options </w:t>
      </w:r>
      <w:r w:rsidRPr="00B046AD">
        <w:rPr>
          <w:rFonts w:cs="Calibri"/>
          <w:sz w:val="24"/>
          <w:szCs w:val="24"/>
          <w:lang w:eastAsia="ar-SA"/>
        </w:rPr>
        <w:t>5-point Likert scale, range 1=not at all to 5= extremely, M=mean, SD=Standard Deviation</w:t>
      </w:r>
      <w:r>
        <w:rPr>
          <w:rFonts w:cs="Calibri"/>
          <w:sz w:val="24"/>
          <w:szCs w:val="24"/>
          <w:lang w:eastAsia="ar-SA"/>
        </w:rPr>
        <w:t xml:space="preserve">, </w:t>
      </w:r>
      <w:bookmarkStart w:id="2" w:name="_Hlk157680061"/>
      <w:r>
        <w:rPr>
          <w:rFonts w:cs="Calibri"/>
          <w:sz w:val="24"/>
          <w:szCs w:val="24"/>
          <w:lang w:eastAsia="ar-SA"/>
        </w:rPr>
        <w:t>CI=Confidence Interval</w:t>
      </w:r>
      <w:bookmarkEnd w:id="2"/>
    </w:p>
    <w:p w14:paraId="344445BE" w14:textId="42B81DA8" w:rsidR="00B973ED" w:rsidRDefault="00B973ED" w:rsidP="00E853F2">
      <w:pPr>
        <w:spacing w:after="0" w:line="240" w:lineRule="auto"/>
        <w:rPr>
          <w:rFonts w:cs="Calibri"/>
          <w:sz w:val="24"/>
          <w:szCs w:val="24"/>
          <w:lang w:eastAsia="ar-SA"/>
        </w:rPr>
      </w:pPr>
      <w:bookmarkStart w:id="3" w:name="_Hlk161058866"/>
      <w:r>
        <w:rPr>
          <w:rFonts w:cs="Calibri"/>
          <w:sz w:val="24"/>
          <w:szCs w:val="24"/>
          <w:lang w:eastAsia="ar-SA"/>
        </w:rPr>
        <w:t xml:space="preserve">Supplementary </w:t>
      </w:r>
      <w:r w:rsidR="00ED6ACE">
        <w:rPr>
          <w:rFonts w:cs="Calibri"/>
          <w:sz w:val="24"/>
          <w:szCs w:val="24"/>
          <w:lang w:eastAsia="ar-SA"/>
        </w:rPr>
        <w:t>Table</w:t>
      </w:r>
      <w:r>
        <w:rPr>
          <w:rFonts w:cs="Calibri"/>
          <w:sz w:val="24"/>
          <w:szCs w:val="24"/>
          <w:lang w:eastAsia="ar-SA"/>
        </w:rPr>
        <w:t xml:space="preserve"> 5.</w:t>
      </w:r>
      <w:r w:rsidRPr="00B973ED">
        <w:rPr>
          <w:rFonts w:ascii="Arial" w:eastAsia="Times New Roman" w:hAnsi="Arial"/>
          <w:sz w:val="24"/>
          <w:szCs w:val="24"/>
        </w:rPr>
        <w:t xml:space="preserve"> </w:t>
      </w:r>
      <w:r w:rsidRPr="00B973ED">
        <w:rPr>
          <w:rFonts w:eastAsia="Times New Roman" w:cs="Calibri"/>
          <w:sz w:val="24"/>
          <w:szCs w:val="24"/>
        </w:rPr>
        <w:t>Breakdown of intervention cost</w:t>
      </w:r>
    </w:p>
    <w:tbl>
      <w:tblPr>
        <w:tblW w:w="0" w:type="auto"/>
        <w:jc w:val="center"/>
        <w:tblLook w:val="04A0" w:firstRow="1" w:lastRow="0" w:firstColumn="1" w:lastColumn="0" w:noHBand="0" w:noVBand="1"/>
      </w:tblPr>
      <w:tblGrid>
        <w:gridCol w:w="5524"/>
        <w:gridCol w:w="2147"/>
      </w:tblGrid>
      <w:tr w:rsidR="001E0796" w:rsidRPr="007C6C90" w14:paraId="796497BB" w14:textId="77777777" w:rsidTr="00444347">
        <w:trPr>
          <w:trHeight w:val="82"/>
          <w:tblHeader/>
          <w:jc w:val="center"/>
        </w:trPr>
        <w:tc>
          <w:tcPr>
            <w:tcW w:w="55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458E07" w14:textId="77777777" w:rsidR="001E0796" w:rsidRPr="000C3689" w:rsidRDefault="001E0796" w:rsidP="00444347">
            <w:pPr>
              <w:spacing w:after="0" w:line="240" w:lineRule="auto"/>
              <w:rPr>
                <w:rFonts w:eastAsia="Calibri" w:cs="Calibri"/>
                <w:color w:val="000000"/>
                <w:sz w:val="24"/>
                <w:szCs w:val="24"/>
              </w:rPr>
            </w:pPr>
            <w:r w:rsidRPr="000C3689">
              <w:rPr>
                <w:rFonts w:eastAsia="Calibri" w:cs="Calibri"/>
                <w:color w:val="000000"/>
                <w:sz w:val="24"/>
                <w:szCs w:val="24"/>
              </w:rPr>
              <w:t>Cost component</w:t>
            </w:r>
          </w:p>
        </w:tc>
        <w:tc>
          <w:tcPr>
            <w:tcW w:w="0" w:type="auto"/>
            <w:tcBorders>
              <w:top w:val="single" w:sz="4" w:space="0" w:color="auto"/>
              <w:left w:val="nil"/>
              <w:bottom w:val="single" w:sz="4" w:space="0" w:color="auto"/>
              <w:right w:val="single" w:sz="4" w:space="0" w:color="auto"/>
            </w:tcBorders>
            <w:vAlign w:val="center"/>
          </w:tcPr>
          <w:p w14:paraId="16669B68" w14:textId="77777777" w:rsidR="001E0796" w:rsidRPr="000C3689" w:rsidRDefault="001E0796" w:rsidP="00444347">
            <w:pPr>
              <w:spacing w:after="0" w:line="240" w:lineRule="auto"/>
              <w:jc w:val="center"/>
              <w:rPr>
                <w:rFonts w:eastAsia="Calibri" w:cs="Calibri"/>
                <w:color w:val="000000"/>
                <w:sz w:val="24"/>
                <w:szCs w:val="24"/>
              </w:rPr>
            </w:pPr>
            <w:r w:rsidRPr="000C3689">
              <w:rPr>
                <w:rFonts w:eastAsia="Calibri" w:cs="Calibri"/>
                <w:color w:val="000000"/>
                <w:sz w:val="24"/>
                <w:szCs w:val="24"/>
              </w:rPr>
              <w:t>Cost per participant</w:t>
            </w:r>
          </w:p>
        </w:tc>
      </w:tr>
      <w:tr w:rsidR="001E0796" w:rsidRPr="007C6C90" w14:paraId="4B6A7357" w14:textId="77777777" w:rsidTr="00444347">
        <w:trPr>
          <w:trHeight w:val="82"/>
          <w:tblHeader/>
          <w:jc w:val="center"/>
        </w:trPr>
        <w:tc>
          <w:tcPr>
            <w:tcW w:w="552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1DCE8E" w14:textId="77777777" w:rsidR="001E0796" w:rsidRPr="000C3689" w:rsidRDefault="001E0796" w:rsidP="00444347">
            <w:pPr>
              <w:spacing w:after="0" w:line="240" w:lineRule="auto"/>
              <w:rPr>
                <w:rFonts w:eastAsia="Calibri" w:cs="Calibri"/>
                <w:color w:val="000000"/>
                <w:sz w:val="24"/>
                <w:szCs w:val="24"/>
              </w:rPr>
            </w:pPr>
            <w:r w:rsidRPr="000C3689">
              <w:rPr>
                <w:rFonts w:eastAsia="Calibri" w:cs="Calibri"/>
                <w:color w:val="000000"/>
                <w:sz w:val="24"/>
                <w:szCs w:val="24"/>
              </w:rPr>
              <w:t>Intervention group</w:t>
            </w:r>
          </w:p>
        </w:tc>
        <w:tc>
          <w:tcPr>
            <w:tcW w:w="0" w:type="auto"/>
            <w:tcBorders>
              <w:top w:val="single" w:sz="4" w:space="0" w:color="auto"/>
              <w:left w:val="nil"/>
              <w:bottom w:val="single" w:sz="4" w:space="0" w:color="auto"/>
              <w:right w:val="single" w:sz="4" w:space="0" w:color="auto"/>
            </w:tcBorders>
            <w:vAlign w:val="center"/>
          </w:tcPr>
          <w:p w14:paraId="4989ED89" w14:textId="77777777" w:rsidR="001E0796" w:rsidRPr="000C3689" w:rsidRDefault="001E0796" w:rsidP="00444347">
            <w:pPr>
              <w:spacing w:after="0" w:line="240" w:lineRule="auto"/>
              <w:jc w:val="center"/>
              <w:rPr>
                <w:rFonts w:eastAsia="Calibri" w:cs="Calibri"/>
                <w:color w:val="000000"/>
                <w:sz w:val="24"/>
                <w:szCs w:val="24"/>
              </w:rPr>
            </w:pPr>
          </w:p>
        </w:tc>
      </w:tr>
      <w:tr w:rsidR="001E0796" w:rsidRPr="007C6C90" w14:paraId="1DB51CFB" w14:textId="77777777" w:rsidTr="00444347">
        <w:trPr>
          <w:trHeight w:val="173"/>
          <w:tblHeader/>
          <w:jc w:val="center"/>
        </w:trPr>
        <w:tc>
          <w:tcPr>
            <w:tcW w:w="552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D7B0E3" w14:textId="77777777" w:rsidR="001E0796" w:rsidRPr="000C3689" w:rsidRDefault="001E0796" w:rsidP="00444347">
            <w:pPr>
              <w:spacing w:after="0" w:line="240" w:lineRule="auto"/>
              <w:rPr>
                <w:rFonts w:eastAsia="Calibri" w:cs="Calibri"/>
                <w:color w:val="000000"/>
                <w:sz w:val="24"/>
                <w:szCs w:val="24"/>
              </w:rPr>
            </w:pPr>
            <w:r w:rsidRPr="000C3689">
              <w:rPr>
                <w:rFonts w:eastAsia="Calibri" w:cs="Calibri"/>
                <w:color w:val="000000"/>
                <w:sz w:val="24"/>
                <w:szCs w:val="24"/>
              </w:rPr>
              <w:t>Training</w:t>
            </w:r>
          </w:p>
        </w:tc>
        <w:tc>
          <w:tcPr>
            <w:tcW w:w="0" w:type="auto"/>
            <w:tcBorders>
              <w:top w:val="single" w:sz="4" w:space="0" w:color="auto"/>
              <w:left w:val="nil"/>
              <w:bottom w:val="single" w:sz="4" w:space="0" w:color="auto"/>
              <w:right w:val="single" w:sz="4" w:space="0" w:color="auto"/>
            </w:tcBorders>
            <w:vAlign w:val="center"/>
          </w:tcPr>
          <w:p w14:paraId="66A9DDF6" w14:textId="77777777" w:rsidR="001E0796" w:rsidRPr="000C3689" w:rsidRDefault="001E0796" w:rsidP="00444347">
            <w:pPr>
              <w:spacing w:after="0" w:line="240" w:lineRule="auto"/>
              <w:jc w:val="center"/>
              <w:rPr>
                <w:rFonts w:eastAsia="Calibri" w:cs="Calibri"/>
                <w:color w:val="000000"/>
                <w:sz w:val="24"/>
                <w:szCs w:val="24"/>
              </w:rPr>
            </w:pPr>
          </w:p>
        </w:tc>
      </w:tr>
      <w:tr w:rsidR="001E0796" w:rsidRPr="007C6C90" w14:paraId="6D06F27F" w14:textId="77777777" w:rsidTr="00444347">
        <w:trPr>
          <w:trHeight w:val="299"/>
          <w:jc w:val="center"/>
        </w:trPr>
        <w:tc>
          <w:tcPr>
            <w:tcW w:w="5524" w:type="dxa"/>
            <w:tcBorders>
              <w:top w:val="nil"/>
              <w:left w:val="single" w:sz="4" w:space="0" w:color="auto"/>
              <w:bottom w:val="single" w:sz="4" w:space="0" w:color="auto"/>
              <w:right w:val="single" w:sz="4" w:space="0" w:color="auto"/>
            </w:tcBorders>
            <w:shd w:val="clear" w:color="auto" w:fill="auto"/>
            <w:noWrap/>
            <w:vAlign w:val="center"/>
            <w:hideMark/>
          </w:tcPr>
          <w:p w14:paraId="48259144" w14:textId="77777777" w:rsidR="001E0796" w:rsidRPr="000C3689" w:rsidRDefault="001E0796" w:rsidP="00444347">
            <w:pPr>
              <w:spacing w:after="0" w:line="240" w:lineRule="auto"/>
              <w:rPr>
                <w:rFonts w:eastAsia="Calibri" w:cs="Calibri"/>
                <w:color w:val="000000"/>
                <w:sz w:val="24"/>
                <w:szCs w:val="24"/>
              </w:rPr>
            </w:pPr>
            <w:r w:rsidRPr="000C3689">
              <w:rPr>
                <w:rFonts w:eastAsia="Calibri" w:cs="Calibri"/>
                <w:color w:val="000000"/>
                <w:sz w:val="24"/>
                <w:szCs w:val="24"/>
              </w:rPr>
              <w:t>Preparation of training materials</w:t>
            </w:r>
          </w:p>
        </w:tc>
        <w:tc>
          <w:tcPr>
            <w:tcW w:w="0" w:type="auto"/>
            <w:tcBorders>
              <w:top w:val="nil"/>
              <w:left w:val="nil"/>
              <w:bottom w:val="single" w:sz="4" w:space="0" w:color="auto"/>
              <w:right w:val="single" w:sz="4" w:space="0" w:color="auto"/>
            </w:tcBorders>
            <w:vAlign w:val="center"/>
          </w:tcPr>
          <w:p w14:paraId="6442AD80" w14:textId="77777777" w:rsidR="001E0796" w:rsidRPr="000C3689" w:rsidRDefault="001E0796" w:rsidP="00444347">
            <w:pPr>
              <w:spacing w:after="0" w:line="240" w:lineRule="auto"/>
              <w:jc w:val="center"/>
              <w:rPr>
                <w:rFonts w:eastAsia="Calibri" w:cs="Calibri"/>
                <w:color w:val="000000"/>
                <w:sz w:val="24"/>
                <w:szCs w:val="24"/>
              </w:rPr>
            </w:pPr>
            <w:r w:rsidRPr="000C3689">
              <w:rPr>
                <w:rFonts w:eastAsia="Calibri" w:cs="Calibri"/>
                <w:color w:val="000000"/>
                <w:sz w:val="24"/>
                <w:szCs w:val="24"/>
              </w:rPr>
              <w:t>£17</w:t>
            </w:r>
          </w:p>
        </w:tc>
      </w:tr>
      <w:tr w:rsidR="001E0796" w:rsidRPr="007C6C90" w14:paraId="1957389B" w14:textId="77777777" w:rsidTr="00444347">
        <w:trPr>
          <w:trHeight w:val="528"/>
          <w:jc w:val="center"/>
        </w:trPr>
        <w:tc>
          <w:tcPr>
            <w:tcW w:w="5524" w:type="dxa"/>
            <w:tcBorders>
              <w:top w:val="nil"/>
              <w:left w:val="single" w:sz="4" w:space="0" w:color="auto"/>
              <w:bottom w:val="single" w:sz="4" w:space="0" w:color="auto"/>
              <w:right w:val="single" w:sz="4" w:space="0" w:color="auto"/>
            </w:tcBorders>
            <w:shd w:val="clear" w:color="auto" w:fill="auto"/>
            <w:vAlign w:val="center"/>
            <w:hideMark/>
          </w:tcPr>
          <w:p w14:paraId="3E91DAA9" w14:textId="77777777" w:rsidR="001E0796" w:rsidRPr="000C3689" w:rsidRDefault="001E0796" w:rsidP="00444347">
            <w:pPr>
              <w:spacing w:after="0" w:line="240" w:lineRule="auto"/>
              <w:rPr>
                <w:rFonts w:eastAsia="Calibri" w:cs="Calibri"/>
                <w:color w:val="000000"/>
                <w:sz w:val="24"/>
                <w:szCs w:val="24"/>
              </w:rPr>
            </w:pPr>
            <w:r w:rsidRPr="000C3689">
              <w:rPr>
                <w:rFonts w:eastAsia="Calibri" w:cs="Calibri"/>
                <w:color w:val="000000"/>
                <w:sz w:val="24"/>
                <w:szCs w:val="24"/>
              </w:rPr>
              <w:t>Staff cost (trainer) for face-to-face sessions</w:t>
            </w:r>
          </w:p>
        </w:tc>
        <w:tc>
          <w:tcPr>
            <w:tcW w:w="0" w:type="auto"/>
            <w:tcBorders>
              <w:top w:val="nil"/>
              <w:left w:val="nil"/>
              <w:bottom w:val="single" w:sz="4" w:space="0" w:color="auto"/>
              <w:right w:val="single" w:sz="4" w:space="0" w:color="auto"/>
            </w:tcBorders>
            <w:vAlign w:val="center"/>
          </w:tcPr>
          <w:p w14:paraId="7C7E6E37" w14:textId="77777777" w:rsidR="001E0796" w:rsidRPr="000C3689" w:rsidRDefault="001E0796" w:rsidP="00444347">
            <w:pPr>
              <w:spacing w:after="0" w:line="240" w:lineRule="auto"/>
              <w:jc w:val="center"/>
              <w:rPr>
                <w:rFonts w:eastAsia="Calibri" w:cs="Calibri"/>
                <w:color w:val="000000"/>
                <w:sz w:val="24"/>
                <w:szCs w:val="24"/>
              </w:rPr>
            </w:pPr>
            <w:r w:rsidRPr="000C3689">
              <w:rPr>
                <w:rFonts w:eastAsia="Calibri" w:cs="Calibri"/>
                <w:color w:val="000000"/>
                <w:sz w:val="24"/>
                <w:szCs w:val="24"/>
              </w:rPr>
              <w:t>£29</w:t>
            </w:r>
          </w:p>
        </w:tc>
      </w:tr>
      <w:tr w:rsidR="001E0796" w:rsidRPr="007C6C90" w14:paraId="4B864843" w14:textId="77777777" w:rsidTr="00444347">
        <w:trPr>
          <w:trHeight w:val="528"/>
          <w:jc w:val="center"/>
        </w:trPr>
        <w:tc>
          <w:tcPr>
            <w:tcW w:w="5524" w:type="dxa"/>
            <w:tcBorders>
              <w:top w:val="nil"/>
              <w:left w:val="single" w:sz="4" w:space="0" w:color="auto"/>
              <w:bottom w:val="single" w:sz="4" w:space="0" w:color="auto"/>
              <w:right w:val="single" w:sz="4" w:space="0" w:color="auto"/>
            </w:tcBorders>
            <w:shd w:val="clear" w:color="auto" w:fill="auto"/>
            <w:vAlign w:val="center"/>
            <w:hideMark/>
          </w:tcPr>
          <w:p w14:paraId="42235944" w14:textId="77777777" w:rsidR="001E0796" w:rsidRPr="000C3689" w:rsidRDefault="001E0796" w:rsidP="00444347">
            <w:pPr>
              <w:spacing w:after="0" w:line="240" w:lineRule="auto"/>
              <w:rPr>
                <w:rFonts w:eastAsia="Calibri" w:cs="Calibri"/>
                <w:color w:val="000000"/>
                <w:sz w:val="24"/>
                <w:szCs w:val="24"/>
              </w:rPr>
            </w:pPr>
            <w:r w:rsidRPr="000C3689">
              <w:rPr>
                <w:rFonts w:eastAsia="Calibri" w:cs="Calibri"/>
                <w:color w:val="000000"/>
                <w:sz w:val="24"/>
                <w:szCs w:val="24"/>
              </w:rPr>
              <w:lastRenderedPageBreak/>
              <w:t>Staff cost (trainees) for both face-to-face training and NCSTS online training</w:t>
            </w:r>
          </w:p>
        </w:tc>
        <w:tc>
          <w:tcPr>
            <w:tcW w:w="0" w:type="auto"/>
            <w:tcBorders>
              <w:top w:val="nil"/>
              <w:left w:val="nil"/>
              <w:bottom w:val="single" w:sz="4" w:space="0" w:color="auto"/>
              <w:right w:val="single" w:sz="4" w:space="0" w:color="auto"/>
            </w:tcBorders>
            <w:vAlign w:val="center"/>
          </w:tcPr>
          <w:p w14:paraId="61246011" w14:textId="77777777" w:rsidR="001E0796" w:rsidRPr="000C3689" w:rsidRDefault="001E0796" w:rsidP="00444347">
            <w:pPr>
              <w:spacing w:after="0" w:line="240" w:lineRule="auto"/>
              <w:jc w:val="center"/>
              <w:rPr>
                <w:rFonts w:eastAsia="Calibri" w:cs="Calibri"/>
                <w:color w:val="000000"/>
                <w:sz w:val="24"/>
                <w:szCs w:val="24"/>
              </w:rPr>
            </w:pPr>
            <w:r w:rsidRPr="000C3689">
              <w:rPr>
                <w:rFonts w:eastAsia="Calibri" w:cs="Calibri"/>
                <w:color w:val="000000"/>
                <w:sz w:val="24"/>
                <w:szCs w:val="24"/>
              </w:rPr>
              <w:t>£82</w:t>
            </w:r>
          </w:p>
        </w:tc>
      </w:tr>
      <w:tr w:rsidR="001E0796" w:rsidRPr="007C6C90" w14:paraId="7EBD1FD5" w14:textId="77777777" w:rsidTr="00444347">
        <w:trPr>
          <w:trHeight w:val="288"/>
          <w:jc w:val="center"/>
        </w:trPr>
        <w:tc>
          <w:tcPr>
            <w:tcW w:w="5524" w:type="dxa"/>
            <w:tcBorders>
              <w:top w:val="nil"/>
              <w:left w:val="single" w:sz="4" w:space="0" w:color="auto"/>
              <w:bottom w:val="single" w:sz="4" w:space="0" w:color="auto"/>
              <w:right w:val="single" w:sz="4" w:space="0" w:color="auto"/>
            </w:tcBorders>
            <w:shd w:val="clear" w:color="auto" w:fill="auto"/>
            <w:noWrap/>
            <w:vAlign w:val="center"/>
            <w:hideMark/>
          </w:tcPr>
          <w:p w14:paraId="798F153E" w14:textId="77777777" w:rsidR="001E0796" w:rsidRPr="000C3689" w:rsidRDefault="001E0796" w:rsidP="00444347">
            <w:pPr>
              <w:spacing w:after="0" w:line="240" w:lineRule="auto"/>
              <w:rPr>
                <w:rFonts w:eastAsia="Calibri" w:cs="Calibri"/>
                <w:color w:val="000000"/>
                <w:sz w:val="24"/>
                <w:szCs w:val="24"/>
              </w:rPr>
            </w:pPr>
            <w:r w:rsidRPr="000C3689">
              <w:rPr>
                <w:rFonts w:eastAsia="Calibri" w:cs="Calibri"/>
                <w:color w:val="000000"/>
                <w:sz w:val="24"/>
                <w:szCs w:val="24"/>
              </w:rPr>
              <w:t>Consumables</w:t>
            </w:r>
          </w:p>
        </w:tc>
        <w:tc>
          <w:tcPr>
            <w:tcW w:w="0" w:type="auto"/>
            <w:tcBorders>
              <w:top w:val="nil"/>
              <w:left w:val="nil"/>
              <w:bottom w:val="single" w:sz="4" w:space="0" w:color="auto"/>
              <w:right w:val="single" w:sz="4" w:space="0" w:color="auto"/>
            </w:tcBorders>
            <w:vAlign w:val="center"/>
          </w:tcPr>
          <w:p w14:paraId="012EE2BD" w14:textId="77777777" w:rsidR="001E0796" w:rsidRPr="000C3689" w:rsidRDefault="001E0796" w:rsidP="00444347">
            <w:pPr>
              <w:spacing w:after="0" w:line="240" w:lineRule="auto"/>
              <w:jc w:val="center"/>
              <w:rPr>
                <w:rFonts w:eastAsia="Calibri" w:cs="Calibri"/>
                <w:color w:val="000000"/>
                <w:sz w:val="24"/>
                <w:szCs w:val="24"/>
              </w:rPr>
            </w:pPr>
            <w:r w:rsidRPr="000C3689">
              <w:rPr>
                <w:rFonts w:eastAsia="Calibri" w:cs="Calibri"/>
                <w:color w:val="000000"/>
                <w:sz w:val="24"/>
                <w:szCs w:val="24"/>
              </w:rPr>
              <w:t>£1</w:t>
            </w:r>
          </w:p>
        </w:tc>
      </w:tr>
      <w:tr w:rsidR="001E0796" w:rsidRPr="007C6C90" w14:paraId="265C9F8F" w14:textId="77777777" w:rsidTr="00444347">
        <w:trPr>
          <w:trHeight w:val="288"/>
          <w:jc w:val="center"/>
        </w:trPr>
        <w:tc>
          <w:tcPr>
            <w:tcW w:w="5524" w:type="dxa"/>
            <w:tcBorders>
              <w:top w:val="nil"/>
              <w:left w:val="single" w:sz="4" w:space="0" w:color="auto"/>
              <w:bottom w:val="single" w:sz="4" w:space="0" w:color="auto"/>
              <w:right w:val="single" w:sz="4" w:space="0" w:color="auto"/>
            </w:tcBorders>
            <w:shd w:val="clear" w:color="auto" w:fill="auto"/>
            <w:noWrap/>
            <w:vAlign w:val="center"/>
            <w:hideMark/>
          </w:tcPr>
          <w:p w14:paraId="387B30E8" w14:textId="77777777" w:rsidR="001E0796" w:rsidRPr="000C3689" w:rsidRDefault="001E0796" w:rsidP="00444347">
            <w:pPr>
              <w:spacing w:after="0" w:line="240" w:lineRule="auto"/>
              <w:rPr>
                <w:rFonts w:eastAsia="Calibri" w:cs="Calibri"/>
                <w:color w:val="000000"/>
                <w:sz w:val="24"/>
                <w:szCs w:val="24"/>
              </w:rPr>
            </w:pPr>
            <w:r w:rsidRPr="000C3689">
              <w:rPr>
                <w:rFonts w:eastAsia="Calibri" w:cs="Calibri"/>
                <w:color w:val="000000"/>
                <w:sz w:val="24"/>
                <w:szCs w:val="24"/>
              </w:rPr>
              <w:t>Total training cost</w:t>
            </w:r>
          </w:p>
        </w:tc>
        <w:tc>
          <w:tcPr>
            <w:tcW w:w="0" w:type="auto"/>
            <w:tcBorders>
              <w:top w:val="nil"/>
              <w:left w:val="nil"/>
              <w:bottom w:val="single" w:sz="4" w:space="0" w:color="auto"/>
              <w:right w:val="single" w:sz="4" w:space="0" w:color="auto"/>
            </w:tcBorders>
            <w:vAlign w:val="center"/>
          </w:tcPr>
          <w:p w14:paraId="69100354" w14:textId="77777777" w:rsidR="001E0796" w:rsidRPr="000C3689" w:rsidRDefault="001E0796" w:rsidP="00444347">
            <w:pPr>
              <w:spacing w:after="0" w:line="240" w:lineRule="auto"/>
              <w:jc w:val="center"/>
              <w:rPr>
                <w:rFonts w:eastAsia="Calibri" w:cs="Calibri"/>
                <w:color w:val="000000"/>
                <w:sz w:val="24"/>
                <w:szCs w:val="24"/>
              </w:rPr>
            </w:pPr>
            <w:r w:rsidRPr="000C3689">
              <w:rPr>
                <w:rFonts w:eastAsia="Calibri" w:cs="Calibri"/>
                <w:color w:val="000000"/>
                <w:sz w:val="24"/>
                <w:szCs w:val="24"/>
              </w:rPr>
              <w:t>£129</w:t>
            </w:r>
          </w:p>
        </w:tc>
      </w:tr>
      <w:tr w:rsidR="001E0796" w:rsidRPr="007C6C90" w14:paraId="5D0529DF" w14:textId="77777777" w:rsidTr="00444347">
        <w:trPr>
          <w:trHeight w:val="288"/>
          <w:jc w:val="center"/>
        </w:trPr>
        <w:tc>
          <w:tcPr>
            <w:tcW w:w="5524" w:type="dxa"/>
            <w:tcBorders>
              <w:top w:val="nil"/>
              <w:left w:val="single" w:sz="4" w:space="0" w:color="auto"/>
              <w:bottom w:val="single" w:sz="4" w:space="0" w:color="auto"/>
              <w:right w:val="single" w:sz="4" w:space="0" w:color="auto"/>
            </w:tcBorders>
            <w:shd w:val="clear" w:color="auto" w:fill="auto"/>
            <w:noWrap/>
            <w:vAlign w:val="center"/>
          </w:tcPr>
          <w:p w14:paraId="4A61F5F5" w14:textId="77777777" w:rsidR="001E0796" w:rsidRPr="000C3689" w:rsidRDefault="001E0796" w:rsidP="00444347">
            <w:pPr>
              <w:spacing w:after="0" w:line="240" w:lineRule="auto"/>
              <w:rPr>
                <w:rFonts w:eastAsia="Calibri" w:cs="Calibri"/>
                <w:color w:val="000000"/>
                <w:sz w:val="24"/>
                <w:szCs w:val="24"/>
              </w:rPr>
            </w:pPr>
          </w:p>
        </w:tc>
        <w:tc>
          <w:tcPr>
            <w:tcW w:w="0" w:type="auto"/>
            <w:tcBorders>
              <w:top w:val="nil"/>
              <w:left w:val="nil"/>
              <w:bottom w:val="single" w:sz="4" w:space="0" w:color="auto"/>
              <w:right w:val="single" w:sz="4" w:space="0" w:color="auto"/>
            </w:tcBorders>
            <w:vAlign w:val="center"/>
          </w:tcPr>
          <w:p w14:paraId="2B259D02" w14:textId="77777777" w:rsidR="001E0796" w:rsidRPr="000C3689" w:rsidRDefault="001E0796" w:rsidP="00444347">
            <w:pPr>
              <w:spacing w:after="0" w:line="240" w:lineRule="auto"/>
              <w:jc w:val="center"/>
              <w:rPr>
                <w:rFonts w:eastAsia="Calibri" w:cs="Calibri"/>
                <w:color w:val="000000"/>
                <w:sz w:val="24"/>
                <w:szCs w:val="24"/>
              </w:rPr>
            </w:pPr>
          </w:p>
        </w:tc>
      </w:tr>
      <w:tr w:rsidR="001E0796" w:rsidRPr="007C6C90" w14:paraId="3A4BA206" w14:textId="77777777" w:rsidTr="00444347">
        <w:trPr>
          <w:trHeight w:val="288"/>
          <w:jc w:val="center"/>
        </w:trPr>
        <w:tc>
          <w:tcPr>
            <w:tcW w:w="5524" w:type="dxa"/>
            <w:tcBorders>
              <w:top w:val="nil"/>
              <w:left w:val="single" w:sz="4" w:space="0" w:color="auto"/>
              <w:bottom w:val="single" w:sz="4" w:space="0" w:color="auto"/>
              <w:right w:val="single" w:sz="4" w:space="0" w:color="auto"/>
            </w:tcBorders>
            <w:shd w:val="clear" w:color="auto" w:fill="auto"/>
            <w:noWrap/>
            <w:vAlign w:val="center"/>
          </w:tcPr>
          <w:p w14:paraId="2A24292E" w14:textId="77777777" w:rsidR="001E0796" w:rsidRPr="000C3689" w:rsidRDefault="001E0796" w:rsidP="00444347">
            <w:pPr>
              <w:spacing w:after="0" w:line="240" w:lineRule="auto"/>
              <w:rPr>
                <w:rFonts w:eastAsia="Calibri" w:cs="Calibri"/>
                <w:color w:val="000000"/>
                <w:sz w:val="24"/>
                <w:szCs w:val="24"/>
              </w:rPr>
            </w:pPr>
            <w:r w:rsidRPr="000C3689">
              <w:rPr>
                <w:rFonts w:eastAsia="Calibri" w:cs="Calibri"/>
                <w:color w:val="000000"/>
                <w:sz w:val="24"/>
                <w:szCs w:val="24"/>
              </w:rPr>
              <w:t>Brief consultation</w:t>
            </w:r>
          </w:p>
        </w:tc>
        <w:tc>
          <w:tcPr>
            <w:tcW w:w="0" w:type="auto"/>
            <w:tcBorders>
              <w:top w:val="nil"/>
              <w:left w:val="nil"/>
              <w:bottom w:val="single" w:sz="4" w:space="0" w:color="auto"/>
              <w:right w:val="single" w:sz="4" w:space="0" w:color="auto"/>
            </w:tcBorders>
            <w:vAlign w:val="center"/>
          </w:tcPr>
          <w:p w14:paraId="484C8308" w14:textId="77777777" w:rsidR="001E0796" w:rsidRPr="000C3689" w:rsidRDefault="001E0796" w:rsidP="00444347">
            <w:pPr>
              <w:spacing w:after="0" w:line="240" w:lineRule="auto"/>
              <w:jc w:val="center"/>
              <w:rPr>
                <w:rFonts w:eastAsia="Calibri" w:cs="Calibri"/>
                <w:color w:val="000000"/>
                <w:sz w:val="24"/>
                <w:szCs w:val="24"/>
              </w:rPr>
            </w:pPr>
            <w:r w:rsidRPr="000C3689">
              <w:rPr>
                <w:rFonts w:eastAsia="Calibri" w:cs="Calibri"/>
                <w:color w:val="000000"/>
                <w:sz w:val="24"/>
                <w:szCs w:val="24"/>
              </w:rPr>
              <w:t>£3</w:t>
            </w:r>
          </w:p>
        </w:tc>
      </w:tr>
      <w:tr w:rsidR="001E0796" w:rsidRPr="007C6C90" w14:paraId="302671AC" w14:textId="77777777" w:rsidTr="00444347">
        <w:trPr>
          <w:trHeight w:val="288"/>
          <w:jc w:val="center"/>
        </w:trPr>
        <w:tc>
          <w:tcPr>
            <w:tcW w:w="5524" w:type="dxa"/>
            <w:tcBorders>
              <w:top w:val="nil"/>
              <w:left w:val="single" w:sz="4" w:space="0" w:color="auto"/>
              <w:bottom w:val="single" w:sz="4" w:space="0" w:color="auto"/>
              <w:right w:val="single" w:sz="4" w:space="0" w:color="auto"/>
            </w:tcBorders>
            <w:shd w:val="clear" w:color="auto" w:fill="auto"/>
            <w:noWrap/>
            <w:vAlign w:val="center"/>
            <w:hideMark/>
          </w:tcPr>
          <w:p w14:paraId="02938B0A" w14:textId="77777777" w:rsidR="001E0796" w:rsidRPr="000C3689" w:rsidRDefault="001E0796" w:rsidP="00444347">
            <w:pPr>
              <w:spacing w:after="0" w:line="240" w:lineRule="auto"/>
              <w:rPr>
                <w:rFonts w:eastAsia="Calibri" w:cs="Calibri"/>
                <w:color w:val="000000"/>
                <w:sz w:val="24"/>
                <w:szCs w:val="24"/>
              </w:rPr>
            </w:pPr>
            <w:r w:rsidRPr="000C3689">
              <w:rPr>
                <w:rFonts w:eastAsia="Calibri" w:cs="Calibri"/>
                <w:color w:val="000000"/>
                <w:sz w:val="24"/>
                <w:szCs w:val="24"/>
              </w:rPr>
              <w:t>Bespoke information leaflet</w:t>
            </w:r>
          </w:p>
        </w:tc>
        <w:tc>
          <w:tcPr>
            <w:tcW w:w="0" w:type="auto"/>
            <w:tcBorders>
              <w:top w:val="nil"/>
              <w:left w:val="nil"/>
              <w:bottom w:val="single" w:sz="4" w:space="0" w:color="auto"/>
              <w:right w:val="single" w:sz="4" w:space="0" w:color="auto"/>
            </w:tcBorders>
            <w:vAlign w:val="center"/>
          </w:tcPr>
          <w:p w14:paraId="71499D5A" w14:textId="77777777" w:rsidR="001E0796" w:rsidRPr="000C3689" w:rsidRDefault="001E0796" w:rsidP="00444347">
            <w:pPr>
              <w:spacing w:after="0" w:line="240" w:lineRule="auto"/>
              <w:jc w:val="center"/>
              <w:rPr>
                <w:rFonts w:eastAsia="Calibri" w:cs="Calibri"/>
                <w:color w:val="000000"/>
                <w:sz w:val="24"/>
                <w:szCs w:val="24"/>
              </w:rPr>
            </w:pPr>
            <w:r w:rsidRPr="000C3689">
              <w:rPr>
                <w:rFonts w:eastAsia="Calibri" w:cs="Calibri"/>
                <w:color w:val="000000"/>
                <w:sz w:val="24"/>
                <w:szCs w:val="24"/>
              </w:rPr>
              <w:t>£8</w:t>
            </w:r>
          </w:p>
        </w:tc>
      </w:tr>
      <w:tr w:rsidR="001E0796" w:rsidRPr="007C6C90" w14:paraId="480FEEC7" w14:textId="77777777" w:rsidTr="00444347">
        <w:trPr>
          <w:trHeight w:val="288"/>
          <w:jc w:val="center"/>
        </w:trPr>
        <w:tc>
          <w:tcPr>
            <w:tcW w:w="5524" w:type="dxa"/>
            <w:tcBorders>
              <w:top w:val="nil"/>
              <w:left w:val="single" w:sz="4" w:space="0" w:color="auto"/>
              <w:bottom w:val="single" w:sz="4" w:space="0" w:color="auto"/>
              <w:right w:val="single" w:sz="4" w:space="0" w:color="auto"/>
            </w:tcBorders>
            <w:shd w:val="clear" w:color="auto" w:fill="auto"/>
            <w:noWrap/>
            <w:vAlign w:val="bottom"/>
            <w:hideMark/>
          </w:tcPr>
          <w:p w14:paraId="4DE39426" w14:textId="77777777" w:rsidR="001E0796" w:rsidRPr="000C3689" w:rsidRDefault="001E0796" w:rsidP="00444347">
            <w:pPr>
              <w:spacing w:after="0" w:line="240" w:lineRule="auto"/>
              <w:rPr>
                <w:rFonts w:eastAsia="Calibri" w:cs="Calibri"/>
                <w:color w:val="000000"/>
                <w:sz w:val="24"/>
                <w:szCs w:val="24"/>
              </w:rPr>
            </w:pPr>
            <w:r w:rsidRPr="000C3689">
              <w:rPr>
                <w:rFonts w:eastAsia="Calibri" w:cs="Calibri"/>
                <w:color w:val="000000"/>
                <w:sz w:val="24"/>
                <w:szCs w:val="24"/>
              </w:rPr>
              <w:t>e-cigarette</w:t>
            </w:r>
          </w:p>
        </w:tc>
        <w:tc>
          <w:tcPr>
            <w:tcW w:w="0" w:type="auto"/>
            <w:tcBorders>
              <w:top w:val="nil"/>
              <w:left w:val="nil"/>
              <w:bottom w:val="single" w:sz="4" w:space="0" w:color="auto"/>
              <w:right w:val="single" w:sz="4" w:space="0" w:color="auto"/>
            </w:tcBorders>
            <w:vAlign w:val="center"/>
          </w:tcPr>
          <w:p w14:paraId="2EB74647" w14:textId="77777777" w:rsidR="001E0796" w:rsidRPr="000C3689" w:rsidRDefault="001E0796" w:rsidP="00444347">
            <w:pPr>
              <w:spacing w:after="0" w:line="240" w:lineRule="auto"/>
              <w:jc w:val="center"/>
              <w:rPr>
                <w:rFonts w:eastAsia="Calibri" w:cs="Calibri"/>
                <w:color w:val="000000"/>
                <w:sz w:val="24"/>
                <w:szCs w:val="24"/>
              </w:rPr>
            </w:pPr>
          </w:p>
        </w:tc>
      </w:tr>
      <w:tr w:rsidR="001E0796" w:rsidRPr="007C6C90" w14:paraId="079E8E49" w14:textId="77777777" w:rsidTr="00444347">
        <w:trPr>
          <w:trHeight w:val="288"/>
          <w:jc w:val="center"/>
        </w:trPr>
        <w:tc>
          <w:tcPr>
            <w:tcW w:w="5524" w:type="dxa"/>
            <w:tcBorders>
              <w:top w:val="nil"/>
              <w:left w:val="single" w:sz="4" w:space="0" w:color="auto"/>
              <w:bottom w:val="single" w:sz="4" w:space="0" w:color="auto"/>
              <w:right w:val="single" w:sz="4" w:space="0" w:color="auto"/>
            </w:tcBorders>
            <w:shd w:val="clear" w:color="auto" w:fill="auto"/>
            <w:noWrap/>
            <w:vAlign w:val="bottom"/>
            <w:hideMark/>
          </w:tcPr>
          <w:p w14:paraId="26483218" w14:textId="77777777" w:rsidR="001E0796" w:rsidRPr="000C3689" w:rsidRDefault="001E0796" w:rsidP="00444347">
            <w:pPr>
              <w:spacing w:after="0" w:line="240" w:lineRule="auto"/>
              <w:rPr>
                <w:rFonts w:eastAsia="Calibri" w:cs="Calibri"/>
                <w:color w:val="000000"/>
                <w:sz w:val="24"/>
                <w:szCs w:val="24"/>
              </w:rPr>
            </w:pPr>
            <w:r w:rsidRPr="000C3689">
              <w:rPr>
                <w:rFonts w:eastAsia="Calibri" w:cs="Calibri"/>
                <w:color w:val="000000"/>
                <w:sz w:val="24"/>
                <w:szCs w:val="24"/>
              </w:rPr>
              <w:t xml:space="preserve">Device </w:t>
            </w:r>
          </w:p>
        </w:tc>
        <w:tc>
          <w:tcPr>
            <w:tcW w:w="0" w:type="auto"/>
            <w:tcBorders>
              <w:top w:val="nil"/>
              <w:left w:val="nil"/>
              <w:bottom w:val="single" w:sz="4" w:space="0" w:color="auto"/>
              <w:right w:val="single" w:sz="4" w:space="0" w:color="auto"/>
            </w:tcBorders>
            <w:vAlign w:val="bottom"/>
          </w:tcPr>
          <w:p w14:paraId="3AB6887A" w14:textId="77777777" w:rsidR="001E0796" w:rsidRPr="000C3689" w:rsidRDefault="001E0796" w:rsidP="00444347">
            <w:pPr>
              <w:spacing w:after="0" w:line="240" w:lineRule="auto"/>
              <w:jc w:val="center"/>
              <w:rPr>
                <w:rFonts w:eastAsia="Calibri" w:cs="Calibri"/>
                <w:color w:val="000000"/>
                <w:sz w:val="24"/>
                <w:szCs w:val="24"/>
              </w:rPr>
            </w:pPr>
            <w:r w:rsidRPr="000C3689">
              <w:rPr>
                <w:rFonts w:eastAsia="Calibri" w:cs="Calibri"/>
                <w:color w:val="000000"/>
                <w:sz w:val="24"/>
                <w:szCs w:val="24"/>
              </w:rPr>
              <w:t>£11</w:t>
            </w:r>
          </w:p>
        </w:tc>
      </w:tr>
      <w:tr w:rsidR="001E0796" w:rsidRPr="007C6C90" w14:paraId="5966318D" w14:textId="77777777" w:rsidTr="00444347">
        <w:trPr>
          <w:trHeight w:val="288"/>
          <w:jc w:val="center"/>
        </w:trPr>
        <w:tc>
          <w:tcPr>
            <w:tcW w:w="5524" w:type="dxa"/>
            <w:tcBorders>
              <w:top w:val="nil"/>
              <w:left w:val="single" w:sz="4" w:space="0" w:color="auto"/>
              <w:bottom w:val="single" w:sz="4" w:space="0" w:color="auto"/>
              <w:right w:val="single" w:sz="4" w:space="0" w:color="auto"/>
            </w:tcBorders>
            <w:shd w:val="clear" w:color="auto" w:fill="auto"/>
            <w:noWrap/>
            <w:vAlign w:val="bottom"/>
            <w:hideMark/>
          </w:tcPr>
          <w:p w14:paraId="68C53174" w14:textId="77777777" w:rsidR="001E0796" w:rsidRPr="000C3689" w:rsidRDefault="001E0796" w:rsidP="00444347">
            <w:pPr>
              <w:spacing w:after="0" w:line="240" w:lineRule="auto"/>
              <w:rPr>
                <w:rFonts w:eastAsia="Calibri" w:cs="Calibri"/>
                <w:color w:val="000000"/>
                <w:sz w:val="24"/>
                <w:szCs w:val="24"/>
              </w:rPr>
            </w:pPr>
            <w:r w:rsidRPr="000C3689">
              <w:rPr>
                <w:rFonts w:eastAsia="Calibri" w:cs="Calibri"/>
                <w:color w:val="000000"/>
                <w:sz w:val="24"/>
                <w:szCs w:val="24"/>
              </w:rPr>
              <w:t>e-liquid</w:t>
            </w:r>
          </w:p>
        </w:tc>
        <w:tc>
          <w:tcPr>
            <w:tcW w:w="0" w:type="auto"/>
            <w:tcBorders>
              <w:top w:val="nil"/>
              <w:left w:val="nil"/>
              <w:bottom w:val="single" w:sz="4" w:space="0" w:color="auto"/>
              <w:right w:val="single" w:sz="4" w:space="0" w:color="auto"/>
            </w:tcBorders>
            <w:vAlign w:val="bottom"/>
          </w:tcPr>
          <w:p w14:paraId="70070C0D" w14:textId="77777777" w:rsidR="001E0796" w:rsidRPr="000C3689" w:rsidRDefault="001E0796" w:rsidP="00444347">
            <w:pPr>
              <w:spacing w:after="0" w:line="240" w:lineRule="auto"/>
              <w:jc w:val="center"/>
              <w:rPr>
                <w:rFonts w:eastAsia="Calibri" w:cs="Calibri"/>
                <w:color w:val="000000"/>
                <w:sz w:val="24"/>
                <w:szCs w:val="24"/>
              </w:rPr>
            </w:pPr>
            <w:r w:rsidRPr="000C3689">
              <w:rPr>
                <w:rFonts w:eastAsia="Calibri" w:cs="Calibri"/>
                <w:color w:val="000000"/>
                <w:sz w:val="24"/>
                <w:szCs w:val="24"/>
              </w:rPr>
              <w:t>£9</w:t>
            </w:r>
          </w:p>
        </w:tc>
      </w:tr>
      <w:tr w:rsidR="001E0796" w:rsidRPr="007C6C90" w14:paraId="0D9888A4" w14:textId="77777777" w:rsidTr="00444347">
        <w:trPr>
          <w:trHeight w:val="288"/>
          <w:jc w:val="center"/>
        </w:trPr>
        <w:tc>
          <w:tcPr>
            <w:tcW w:w="5524" w:type="dxa"/>
            <w:tcBorders>
              <w:top w:val="nil"/>
              <w:left w:val="single" w:sz="4" w:space="0" w:color="auto"/>
              <w:bottom w:val="single" w:sz="4" w:space="0" w:color="auto"/>
              <w:right w:val="single" w:sz="4" w:space="0" w:color="auto"/>
            </w:tcBorders>
            <w:shd w:val="clear" w:color="auto" w:fill="auto"/>
            <w:noWrap/>
            <w:vAlign w:val="center"/>
          </w:tcPr>
          <w:p w14:paraId="4087DE8A" w14:textId="77777777" w:rsidR="001E0796" w:rsidRPr="000C3689" w:rsidRDefault="001E0796" w:rsidP="00444347">
            <w:pPr>
              <w:spacing w:after="0" w:line="240" w:lineRule="auto"/>
              <w:rPr>
                <w:rFonts w:eastAsia="Calibri" w:cs="Calibri"/>
                <w:color w:val="000000"/>
                <w:sz w:val="24"/>
                <w:szCs w:val="24"/>
              </w:rPr>
            </w:pPr>
            <w:r w:rsidRPr="000C3689">
              <w:rPr>
                <w:rFonts w:eastAsia="Calibri" w:cs="Calibri"/>
                <w:color w:val="000000"/>
                <w:sz w:val="24"/>
                <w:szCs w:val="24"/>
              </w:rPr>
              <w:t>Total intervention cost (without training)</w:t>
            </w:r>
          </w:p>
        </w:tc>
        <w:tc>
          <w:tcPr>
            <w:tcW w:w="0" w:type="auto"/>
            <w:tcBorders>
              <w:top w:val="nil"/>
              <w:left w:val="nil"/>
              <w:bottom w:val="single" w:sz="4" w:space="0" w:color="auto"/>
              <w:right w:val="single" w:sz="4" w:space="0" w:color="auto"/>
            </w:tcBorders>
            <w:vAlign w:val="bottom"/>
          </w:tcPr>
          <w:p w14:paraId="377138B0" w14:textId="77777777" w:rsidR="001E0796" w:rsidRPr="000C3689" w:rsidRDefault="001E0796" w:rsidP="00444347">
            <w:pPr>
              <w:spacing w:after="0" w:line="240" w:lineRule="auto"/>
              <w:jc w:val="center"/>
              <w:rPr>
                <w:rFonts w:eastAsia="Calibri" w:cs="Calibri"/>
                <w:color w:val="000000"/>
                <w:sz w:val="24"/>
                <w:szCs w:val="24"/>
              </w:rPr>
            </w:pPr>
            <w:r w:rsidRPr="000C3689">
              <w:rPr>
                <w:rFonts w:eastAsia="Calibri" w:cs="Calibri"/>
                <w:color w:val="000000"/>
                <w:sz w:val="24"/>
                <w:szCs w:val="24"/>
              </w:rPr>
              <w:t>£31</w:t>
            </w:r>
          </w:p>
        </w:tc>
      </w:tr>
      <w:tr w:rsidR="001E0796" w:rsidRPr="007C6C90" w14:paraId="34B253C0" w14:textId="77777777" w:rsidTr="00444347">
        <w:trPr>
          <w:trHeight w:val="288"/>
          <w:jc w:val="center"/>
        </w:trPr>
        <w:tc>
          <w:tcPr>
            <w:tcW w:w="5524" w:type="dxa"/>
            <w:tcBorders>
              <w:top w:val="nil"/>
              <w:left w:val="single" w:sz="4" w:space="0" w:color="auto"/>
              <w:bottom w:val="single" w:sz="4" w:space="0" w:color="auto"/>
              <w:right w:val="single" w:sz="4" w:space="0" w:color="auto"/>
            </w:tcBorders>
            <w:shd w:val="clear" w:color="auto" w:fill="auto"/>
            <w:noWrap/>
            <w:vAlign w:val="center"/>
          </w:tcPr>
          <w:p w14:paraId="2FBEA0BE" w14:textId="77777777" w:rsidR="001E0796" w:rsidRPr="000C3689" w:rsidRDefault="001E0796" w:rsidP="00444347">
            <w:pPr>
              <w:spacing w:after="0" w:line="240" w:lineRule="auto"/>
              <w:rPr>
                <w:rFonts w:eastAsia="Calibri" w:cs="Calibri"/>
                <w:color w:val="000000"/>
                <w:sz w:val="24"/>
                <w:szCs w:val="24"/>
              </w:rPr>
            </w:pPr>
            <w:r w:rsidRPr="000C3689">
              <w:rPr>
                <w:rFonts w:eastAsia="Calibri" w:cs="Calibri"/>
                <w:color w:val="000000"/>
                <w:sz w:val="24"/>
                <w:szCs w:val="24"/>
              </w:rPr>
              <w:t>Total intervention cost (with training)</w:t>
            </w:r>
          </w:p>
        </w:tc>
        <w:tc>
          <w:tcPr>
            <w:tcW w:w="0" w:type="auto"/>
            <w:tcBorders>
              <w:top w:val="nil"/>
              <w:left w:val="nil"/>
              <w:bottom w:val="single" w:sz="4" w:space="0" w:color="auto"/>
              <w:right w:val="single" w:sz="4" w:space="0" w:color="auto"/>
            </w:tcBorders>
            <w:vAlign w:val="bottom"/>
          </w:tcPr>
          <w:p w14:paraId="3F297676" w14:textId="77777777" w:rsidR="001E0796" w:rsidRPr="000C3689" w:rsidRDefault="001E0796" w:rsidP="00444347">
            <w:pPr>
              <w:spacing w:after="0" w:line="240" w:lineRule="auto"/>
              <w:jc w:val="center"/>
              <w:rPr>
                <w:rFonts w:eastAsia="Calibri" w:cs="Calibri"/>
                <w:color w:val="000000"/>
                <w:sz w:val="24"/>
                <w:szCs w:val="24"/>
              </w:rPr>
            </w:pPr>
            <w:r w:rsidRPr="000C3689">
              <w:rPr>
                <w:rFonts w:eastAsia="Calibri" w:cs="Calibri"/>
                <w:color w:val="000000"/>
                <w:sz w:val="24"/>
                <w:szCs w:val="24"/>
              </w:rPr>
              <w:t>£160</w:t>
            </w:r>
          </w:p>
        </w:tc>
      </w:tr>
      <w:tr w:rsidR="001E0796" w:rsidRPr="007C6C90" w14:paraId="1EAA61D6" w14:textId="77777777" w:rsidTr="00444347">
        <w:trPr>
          <w:trHeight w:val="288"/>
          <w:jc w:val="center"/>
        </w:trPr>
        <w:tc>
          <w:tcPr>
            <w:tcW w:w="5524" w:type="dxa"/>
            <w:tcBorders>
              <w:top w:val="nil"/>
              <w:left w:val="single" w:sz="4" w:space="0" w:color="auto"/>
              <w:bottom w:val="single" w:sz="4" w:space="0" w:color="auto"/>
              <w:right w:val="single" w:sz="4" w:space="0" w:color="auto"/>
            </w:tcBorders>
            <w:shd w:val="clear" w:color="auto" w:fill="auto"/>
            <w:noWrap/>
            <w:vAlign w:val="center"/>
          </w:tcPr>
          <w:p w14:paraId="3843C025" w14:textId="77777777" w:rsidR="001E0796" w:rsidRPr="000C3689" w:rsidRDefault="001E0796" w:rsidP="00444347">
            <w:pPr>
              <w:spacing w:after="0" w:line="240" w:lineRule="auto"/>
              <w:rPr>
                <w:rFonts w:eastAsia="Calibri" w:cs="Calibri"/>
                <w:color w:val="000000"/>
                <w:sz w:val="24"/>
                <w:szCs w:val="24"/>
              </w:rPr>
            </w:pPr>
          </w:p>
        </w:tc>
        <w:tc>
          <w:tcPr>
            <w:tcW w:w="0" w:type="auto"/>
            <w:tcBorders>
              <w:top w:val="nil"/>
              <w:left w:val="nil"/>
              <w:bottom w:val="single" w:sz="4" w:space="0" w:color="auto"/>
              <w:right w:val="single" w:sz="4" w:space="0" w:color="auto"/>
            </w:tcBorders>
            <w:vAlign w:val="center"/>
          </w:tcPr>
          <w:p w14:paraId="1A2F2BA7" w14:textId="77777777" w:rsidR="001E0796" w:rsidRPr="000C3689" w:rsidRDefault="001E0796" w:rsidP="00444347">
            <w:pPr>
              <w:spacing w:after="0" w:line="240" w:lineRule="auto"/>
              <w:jc w:val="center"/>
              <w:rPr>
                <w:rFonts w:eastAsia="Calibri" w:cs="Calibri"/>
                <w:color w:val="000000"/>
                <w:sz w:val="24"/>
                <w:szCs w:val="24"/>
              </w:rPr>
            </w:pPr>
          </w:p>
        </w:tc>
      </w:tr>
      <w:tr w:rsidR="001E0796" w:rsidRPr="007C6C90" w14:paraId="393938D8" w14:textId="77777777" w:rsidTr="00444347">
        <w:trPr>
          <w:trHeight w:val="288"/>
          <w:jc w:val="center"/>
        </w:trPr>
        <w:tc>
          <w:tcPr>
            <w:tcW w:w="5524" w:type="dxa"/>
            <w:tcBorders>
              <w:top w:val="nil"/>
              <w:left w:val="single" w:sz="4" w:space="0" w:color="auto"/>
              <w:bottom w:val="single" w:sz="4" w:space="0" w:color="auto"/>
              <w:right w:val="single" w:sz="4" w:space="0" w:color="auto"/>
            </w:tcBorders>
            <w:shd w:val="clear" w:color="auto" w:fill="auto"/>
            <w:noWrap/>
            <w:vAlign w:val="center"/>
          </w:tcPr>
          <w:p w14:paraId="0978231D" w14:textId="77777777" w:rsidR="001E0796" w:rsidRPr="000C3689" w:rsidRDefault="001E0796" w:rsidP="00444347">
            <w:pPr>
              <w:spacing w:after="0" w:line="240" w:lineRule="auto"/>
              <w:rPr>
                <w:rFonts w:eastAsia="Calibri" w:cs="Calibri"/>
                <w:color w:val="000000"/>
                <w:sz w:val="24"/>
                <w:szCs w:val="24"/>
              </w:rPr>
            </w:pPr>
            <w:r w:rsidRPr="000C3689">
              <w:rPr>
                <w:rFonts w:eastAsia="Calibri" w:cs="Calibri"/>
                <w:color w:val="000000"/>
                <w:sz w:val="24"/>
                <w:szCs w:val="24"/>
              </w:rPr>
              <w:t xml:space="preserve">Control group    </w:t>
            </w:r>
          </w:p>
        </w:tc>
        <w:tc>
          <w:tcPr>
            <w:tcW w:w="0" w:type="auto"/>
            <w:tcBorders>
              <w:top w:val="nil"/>
              <w:left w:val="nil"/>
              <w:bottom w:val="single" w:sz="4" w:space="0" w:color="auto"/>
              <w:right w:val="single" w:sz="4" w:space="0" w:color="auto"/>
            </w:tcBorders>
            <w:vAlign w:val="center"/>
          </w:tcPr>
          <w:p w14:paraId="60E7D73D" w14:textId="77777777" w:rsidR="001E0796" w:rsidRPr="000C3689" w:rsidRDefault="001E0796" w:rsidP="00444347">
            <w:pPr>
              <w:spacing w:after="0" w:line="240" w:lineRule="auto"/>
              <w:jc w:val="center"/>
              <w:rPr>
                <w:rFonts w:eastAsia="Calibri" w:cs="Calibri"/>
                <w:color w:val="000000"/>
                <w:sz w:val="24"/>
                <w:szCs w:val="24"/>
              </w:rPr>
            </w:pPr>
          </w:p>
        </w:tc>
      </w:tr>
      <w:tr w:rsidR="001E0796" w:rsidRPr="007C6C90" w14:paraId="2483DEC7" w14:textId="77777777" w:rsidTr="00444347">
        <w:trPr>
          <w:trHeight w:val="288"/>
          <w:jc w:val="center"/>
        </w:trPr>
        <w:tc>
          <w:tcPr>
            <w:tcW w:w="5524" w:type="dxa"/>
            <w:tcBorders>
              <w:top w:val="nil"/>
              <w:left w:val="single" w:sz="4" w:space="0" w:color="auto"/>
              <w:bottom w:val="single" w:sz="4" w:space="0" w:color="auto"/>
              <w:right w:val="single" w:sz="4" w:space="0" w:color="auto"/>
            </w:tcBorders>
            <w:shd w:val="clear" w:color="auto" w:fill="auto"/>
            <w:noWrap/>
            <w:vAlign w:val="center"/>
          </w:tcPr>
          <w:p w14:paraId="63468FB5" w14:textId="77777777" w:rsidR="001E0796" w:rsidRPr="000C3689" w:rsidRDefault="001E0796" w:rsidP="00444347">
            <w:pPr>
              <w:spacing w:after="0" w:line="240" w:lineRule="auto"/>
              <w:rPr>
                <w:rFonts w:eastAsia="Calibri" w:cs="Calibri"/>
                <w:color w:val="000000"/>
                <w:sz w:val="24"/>
                <w:szCs w:val="24"/>
              </w:rPr>
            </w:pPr>
            <w:r w:rsidRPr="000C3689">
              <w:rPr>
                <w:rFonts w:eastAsia="Calibri" w:cs="Calibri"/>
                <w:color w:val="000000"/>
                <w:sz w:val="24"/>
                <w:szCs w:val="24"/>
              </w:rPr>
              <w:t>Pharmacotherapies for smoking cessation</w:t>
            </w:r>
          </w:p>
        </w:tc>
        <w:tc>
          <w:tcPr>
            <w:tcW w:w="0" w:type="auto"/>
            <w:tcBorders>
              <w:top w:val="nil"/>
              <w:left w:val="nil"/>
              <w:bottom w:val="single" w:sz="4" w:space="0" w:color="auto"/>
              <w:right w:val="single" w:sz="4" w:space="0" w:color="auto"/>
            </w:tcBorders>
            <w:vAlign w:val="center"/>
          </w:tcPr>
          <w:p w14:paraId="2503F968" w14:textId="77777777" w:rsidR="001E0796" w:rsidRPr="000C3689" w:rsidRDefault="001E0796" w:rsidP="00444347">
            <w:pPr>
              <w:spacing w:after="0" w:line="240" w:lineRule="auto"/>
              <w:jc w:val="center"/>
              <w:rPr>
                <w:rFonts w:eastAsia="Calibri" w:cs="Calibri"/>
                <w:color w:val="000000"/>
                <w:sz w:val="24"/>
                <w:szCs w:val="24"/>
              </w:rPr>
            </w:pPr>
            <w:r w:rsidRPr="000C3689">
              <w:rPr>
                <w:rFonts w:eastAsia="Calibri" w:cs="Calibri"/>
                <w:color w:val="000000"/>
                <w:sz w:val="24"/>
                <w:szCs w:val="24"/>
              </w:rPr>
              <w:t>£4</w:t>
            </w:r>
          </w:p>
        </w:tc>
      </w:tr>
      <w:tr w:rsidR="001E0796" w:rsidRPr="007C6C90" w14:paraId="79297AF6" w14:textId="77777777" w:rsidTr="00444347">
        <w:trPr>
          <w:trHeight w:val="288"/>
          <w:jc w:val="center"/>
        </w:trPr>
        <w:tc>
          <w:tcPr>
            <w:tcW w:w="5524" w:type="dxa"/>
            <w:tcBorders>
              <w:top w:val="nil"/>
              <w:left w:val="single" w:sz="4" w:space="0" w:color="auto"/>
              <w:bottom w:val="single" w:sz="4" w:space="0" w:color="auto"/>
              <w:right w:val="single" w:sz="4" w:space="0" w:color="auto"/>
            </w:tcBorders>
            <w:shd w:val="clear" w:color="auto" w:fill="auto"/>
            <w:noWrap/>
            <w:vAlign w:val="center"/>
          </w:tcPr>
          <w:p w14:paraId="72064385" w14:textId="77777777" w:rsidR="001E0796" w:rsidRPr="000C3689" w:rsidRDefault="001E0796" w:rsidP="00444347">
            <w:pPr>
              <w:spacing w:after="0" w:line="240" w:lineRule="auto"/>
              <w:rPr>
                <w:rFonts w:eastAsia="Calibri" w:cs="Calibri"/>
                <w:color w:val="000000"/>
                <w:sz w:val="24"/>
                <w:szCs w:val="24"/>
              </w:rPr>
            </w:pPr>
            <w:r w:rsidRPr="000C3689">
              <w:rPr>
                <w:rFonts w:eastAsia="Calibri" w:cs="Calibri"/>
                <w:color w:val="000000"/>
                <w:sz w:val="24"/>
                <w:szCs w:val="24"/>
              </w:rPr>
              <w:t>Primary care related to smoking cessation</w:t>
            </w:r>
          </w:p>
        </w:tc>
        <w:tc>
          <w:tcPr>
            <w:tcW w:w="0" w:type="auto"/>
            <w:tcBorders>
              <w:top w:val="nil"/>
              <w:left w:val="nil"/>
              <w:bottom w:val="single" w:sz="4" w:space="0" w:color="auto"/>
              <w:right w:val="single" w:sz="4" w:space="0" w:color="auto"/>
            </w:tcBorders>
            <w:vAlign w:val="center"/>
          </w:tcPr>
          <w:p w14:paraId="75592D3D" w14:textId="77777777" w:rsidR="001E0796" w:rsidRPr="000C3689" w:rsidRDefault="001E0796" w:rsidP="00444347">
            <w:pPr>
              <w:spacing w:after="0" w:line="240" w:lineRule="auto"/>
              <w:jc w:val="center"/>
              <w:rPr>
                <w:rFonts w:eastAsia="Calibri" w:cs="Calibri"/>
                <w:color w:val="000000"/>
                <w:sz w:val="24"/>
                <w:szCs w:val="24"/>
              </w:rPr>
            </w:pPr>
            <w:r w:rsidRPr="000C3689">
              <w:rPr>
                <w:rFonts w:eastAsia="Calibri" w:cs="Calibri"/>
                <w:color w:val="000000"/>
                <w:sz w:val="24"/>
                <w:szCs w:val="24"/>
              </w:rPr>
              <w:t>£20</w:t>
            </w:r>
          </w:p>
        </w:tc>
      </w:tr>
      <w:tr w:rsidR="001E0796" w:rsidRPr="007C6C90" w14:paraId="525399B0" w14:textId="77777777" w:rsidTr="00444347">
        <w:trPr>
          <w:trHeight w:val="188"/>
          <w:jc w:val="center"/>
        </w:trPr>
        <w:tc>
          <w:tcPr>
            <w:tcW w:w="5524" w:type="dxa"/>
            <w:tcBorders>
              <w:top w:val="nil"/>
              <w:left w:val="single" w:sz="4" w:space="0" w:color="auto"/>
              <w:bottom w:val="single" w:sz="4" w:space="0" w:color="auto"/>
              <w:right w:val="single" w:sz="4" w:space="0" w:color="auto"/>
            </w:tcBorders>
            <w:shd w:val="clear" w:color="auto" w:fill="auto"/>
            <w:vAlign w:val="center"/>
          </w:tcPr>
          <w:p w14:paraId="475F2EAC" w14:textId="77777777" w:rsidR="001E0796" w:rsidRPr="000C3689" w:rsidRDefault="001E0796" w:rsidP="00444347">
            <w:pPr>
              <w:spacing w:after="0" w:line="240" w:lineRule="auto"/>
              <w:rPr>
                <w:rFonts w:eastAsia="Calibri" w:cs="Calibri"/>
                <w:color w:val="000000"/>
                <w:sz w:val="24"/>
                <w:szCs w:val="24"/>
              </w:rPr>
            </w:pPr>
            <w:r w:rsidRPr="000C3689">
              <w:rPr>
                <w:rFonts w:eastAsia="Calibri" w:cs="Calibri"/>
                <w:color w:val="000000"/>
                <w:sz w:val="24"/>
                <w:szCs w:val="24"/>
              </w:rPr>
              <w:t xml:space="preserve">Total smoking cessation cost </w:t>
            </w:r>
          </w:p>
        </w:tc>
        <w:tc>
          <w:tcPr>
            <w:tcW w:w="0" w:type="auto"/>
            <w:tcBorders>
              <w:top w:val="nil"/>
              <w:left w:val="nil"/>
              <w:bottom w:val="single" w:sz="4" w:space="0" w:color="auto"/>
              <w:right w:val="single" w:sz="4" w:space="0" w:color="auto"/>
            </w:tcBorders>
            <w:vAlign w:val="center"/>
          </w:tcPr>
          <w:p w14:paraId="298E4757" w14:textId="77777777" w:rsidR="001E0796" w:rsidRPr="000C3689" w:rsidRDefault="001E0796" w:rsidP="00444347">
            <w:pPr>
              <w:spacing w:after="0" w:line="240" w:lineRule="auto"/>
              <w:jc w:val="center"/>
              <w:rPr>
                <w:rFonts w:eastAsia="Calibri" w:cs="Calibri"/>
                <w:color w:val="000000"/>
                <w:sz w:val="24"/>
                <w:szCs w:val="24"/>
              </w:rPr>
            </w:pPr>
            <w:r w:rsidRPr="000C3689">
              <w:rPr>
                <w:rFonts w:eastAsia="Calibri" w:cs="Calibri"/>
                <w:color w:val="000000"/>
                <w:sz w:val="24"/>
                <w:szCs w:val="24"/>
              </w:rPr>
              <w:t>£24</w:t>
            </w:r>
          </w:p>
        </w:tc>
      </w:tr>
    </w:tbl>
    <w:p w14:paraId="2608C144" w14:textId="77777777" w:rsidR="00B973ED" w:rsidRDefault="00B973ED" w:rsidP="00E853F2">
      <w:pPr>
        <w:spacing w:after="0" w:line="240" w:lineRule="auto"/>
        <w:rPr>
          <w:rFonts w:cs="Calibri"/>
          <w:sz w:val="24"/>
          <w:szCs w:val="24"/>
          <w:lang w:eastAsia="ar-SA"/>
        </w:rPr>
      </w:pPr>
    </w:p>
    <w:p w14:paraId="7A73187D" w14:textId="16062075" w:rsidR="00E853F2" w:rsidRPr="00B35919" w:rsidRDefault="00E853F2" w:rsidP="00E853F2">
      <w:pPr>
        <w:spacing w:after="0" w:line="240" w:lineRule="auto"/>
        <w:rPr>
          <w:rFonts w:cs="Calibri"/>
          <w:sz w:val="24"/>
          <w:szCs w:val="24"/>
          <w:lang w:eastAsia="ar-SA"/>
        </w:rPr>
      </w:pPr>
      <w:r>
        <w:rPr>
          <w:rFonts w:cs="Calibri"/>
          <w:sz w:val="24"/>
          <w:szCs w:val="24"/>
          <w:lang w:eastAsia="ar-SA"/>
        </w:rPr>
        <w:t xml:space="preserve">Supplementary Table </w:t>
      </w:r>
      <w:r w:rsidR="00B973ED">
        <w:rPr>
          <w:rFonts w:cs="Calibri"/>
          <w:sz w:val="24"/>
          <w:szCs w:val="24"/>
          <w:lang w:eastAsia="ar-SA"/>
        </w:rPr>
        <w:t>6</w:t>
      </w:r>
      <w:r w:rsidRPr="00B35919">
        <w:rPr>
          <w:rFonts w:cs="Calibri"/>
          <w:sz w:val="24"/>
          <w:szCs w:val="24"/>
          <w:lang w:eastAsia="ar-SA"/>
        </w:rPr>
        <w:t>. Recruitment issues and mitigation strategies</w:t>
      </w:r>
    </w:p>
    <w:tbl>
      <w:tblPr>
        <w:tblStyle w:val="TableGrid"/>
        <w:tblW w:w="0" w:type="auto"/>
        <w:tblLook w:val="04A0" w:firstRow="1" w:lastRow="0" w:firstColumn="1" w:lastColumn="0" w:noHBand="0" w:noVBand="1"/>
      </w:tblPr>
      <w:tblGrid>
        <w:gridCol w:w="4508"/>
        <w:gridCol w:w="4508"/>
      </w:tblGrid>
      <w:tr w:rsidR="00E853F2" w:rsidRPr="00B35919" w14:paraId="55188272" w14:textId="77777777" w:rsidTr="00193CA0">
        <w:tc>
          <w:tcPr>
            <w:tcW w:w="4508" w:type="dxa"/>
          </w:tcPr>
          <w:bookmarkEnd w:id="3"/>
          <w:p w14:paraId="2C7F69B9" w14:textId="77777777" w:rsidR="00E853F2" w:rsidRPr="00B35919" w:rsidRDefault="00E853F2" w:rsidP="00193CA0">
            <w:pPr>
              <w:spacing w:line="360" w:lineRule="auto"/>
              <w:jc w:val="center"/>
              <w:rPr>
                <w:rFonts w:cstheme="minorHAnsi"/>
                <w:b/>
                <w:bCs/>
                <w:sz w:val="24"/>
                <w:szCs w:val="24"/>
              </w:rPr>
            </w:pPr>
            <w:r w:rsidRPr="00B35919">
              <w:rPr>
                <w:rFonts w:cstheme="minorHAnsi"/>
                <w:b/>
                <w:bCs/>
                <w:sz w:val="24"/>
                <w:szCs w:val="24"/>
              </w:rPr>
              <w:t>Issue</w:t>
            </w:r>
          </w:p>
        </w:tc>
        <w:tc>
          <w:tcPr>
            <w:tcW w:w="4508" w:type="dxa"/>
          </w:tcPr>
          <w:p w14:paraId="2F07B0DB" w14:textId="77777777" w:rsidR="00E853F2" w:rsidRPr="00B35919" w:rsidRDefault="00E853F2" w:rsidP="00193CA0">
            <w:pPr>
              <w:spacing w:line="360" w:lineRule="auto"/>
              <w:jc w:val="center"/>
              <w:rPr>
                <w:rFonts w:cstheme="minorHAnsi"/>
                <w:b/>
                <w:bCs/>
                <w:sz w:val="24"/>
                <w:szCs w:val="24"/>
              </w:rPr>
            </w:pPr>
            <w:r w:rsidRPr="00B35919">
              <w:rPr>
                <w:rFonts w:cstheme="minorHAnsi"/>
                <w:b/>
                <w:bCs/>
                <w:sz w:val="24"/>
                <w:szCs w:val="24"/>
              </w:rPr>
              <w:t>Mitigation</w:t>
            </w:r>
          </w:p>
        </w:tc>
      </w:tr>
      <w:tr w:rsidR="00E853F2" w:rsidRPr="00B35919" w14:paraId="10791119" w14:textId="77777777" w:rsidTr="00193CA0">
        <w:tc>
          <w:tcPr>
            <w:tcW w:w="4508" w:type="dxa"/>
          </w:tcPr>
          <w:p w14:paraId="285134CB" w14:textId="77777777" w:rsidR="00E853F2" w:rsidRPr="00B35919" w:rsidRDefault="00E853F2" w:rsidP="00E853F2">
            <w:pPr>
              <w:pStyle w:val="ListParagraph"/>
              <w:numPr>
                <w:ilvl w:val="0"/>
                <w:numId w:val="4"/>
              </w:numPr>
              <w:spacing w:after="0" w:line="240" w:lineRule="auto"/>
              <w:ind w:left="306"/>
              <w:rPr>
                <w:rFonts w:cstheme="minorHAnsi"/>
                <w:sz w:val="24"/>
                <w:szCs w:val="24"/>
              </w:rPr>
            </w:pPr>
            <w:r w:rsidRPr="00B35919">
              <w:rPr>
                <w:rFonts w:cstheme="minorHAnsi"/>
                <w:sz w:val="24"/>
                <w:szCs w:val="24"/>
              </w:rPr>
              <w:t>Some Trust sites proved unsuitable to support the study after the trial commenced (e.g., seeing patients solely in their homes, not on site; not having spaces/rooms for patients and researchers to meet).</w:t>
            </w:r>
          </w:p>
        </w:tc>
        <w:tc>
          <w:tcPr>
            <w:tcW w:w="4508" w:type="dxa"/>
          </w:tcPr>
          <w:p w14:paraId="4E63205E" w14:textId="77777777" w:rsidR="00E853F2" w:rsidRPr="00B35919" w:rsidRDefault="00E853F2" w:rsidP="00193CA0">
            <w:pPr>
              <w:rPr>
                <w:rFonts w:cstheme="minorHAnsi"/>
                <w:sz w:val="24"/>
                <w:szCs w:val="24"/>
              </w:rPr>
            </w:pPr>
            <w:r w:rsidRPr="00B35919">
              <w:rPr>
                <w:rFonts w:cstheme="minorHAnsi"/>
                <w:sz w:val="24"/>
                <w:szCs w:val="24"/>
              </w:rPr>
              <w:t>Identify and enrol only Trusts/sites which can support the study (as per protocol).</w:t>
            </w:r>
          </w:p>
          <w:p w14:paraId="4BDDA112" w14:textId="77777777" w:rsidR="00E853F2" w:rsidRPr="00B35919" w:rsidRDefault="00E853F2" w:rsidP="00193CA0">
            <w:pPr>
              <w:rPr>
                <w:rFonts w:cstheme="minorHAnsi"/>
                <w:sz w:val="24"/>
                <w:szCs w:val="24"/>
              </w:rPr>
            </w:pPr>
          </w:p>
        </w:tc>
      </w:tr>
      <w:tr w:rsidR="00E853F2" w:rsidRPr="00B35919" w14:paraId="52857761" w14:textId="77777777" w:rsidTr="00193CA0">
        <w:tc>
          <w:tcPr>
            <w:tcW w:w="4508" w:type="dxa"/>
          </w:tcPr>
          <w:p w14:paraId="0F91B298" w14:textId="77777777" w:rsidR="00E853F2" w:rsidRPr="00B35919" w:rsidRDefault="00E853F2" w:rsidP="00E853F2">
            <w:pPr>
              <w:pStyle w:val="ListParagraph"/>
              <w:numPr>
                <w:ilvl w:val="0"/>
                <w:numId w:val="4"/>
              </w:numPr>
              <w:spacing w:after="0" w:line="240" w:lineRule="auto"/>
              <w:ind w:left="306"/>
              <w:rPr>
                <w:rFonts w:cstheme="minorHAnsi"/>
                <w:sz w:val="24"/>
                <w:szCs w:val="24"/>
              </w:rPr>
            </w:pPr>
            <w:r w:rsidRPr="00B35919">
              <w:rPr>
                <w:rFonts w:cstheme="minorHAnsi"/>
                <w:sz w:val="24"/>
                <w:szCs w:val="24"/>
              </w:rPr>
              <w:t>Small caseloads per clinician and low numbers of new referrals: recruitment sources were exhausted quickly at some sites.</w:t>
            </w:r>
          </w:p>
        </w:tc>
        <w:tc>
          <w:tcPr>
            <w:tcW w:w="4508" w:type="dxa"/>
          </w:tcPr>
          <w:p w14:paraId="637D21C5" w14:textId="77777777" w:rsidR="00E853F2" w:rsidRPr="00B35919" w:rsidRDefault="00E853F2" w:rsidP="00193CA0">
            <w:pPr>
              <w:rPr>
                <w:rFonts w:cstheme="minorHAnsi"/>
                <w:sz w:val="24"/>
                <w:szCs w:val="24"/>
              </w:rPr>
            </w:pPr>
            <w:r w:rsidRPr="00B35919">
              <w:rPr>
                <w:rFonts w:cstheme="minorHAnsi"/>
                <w:sz w:val="24"/>
                <w:szCs w:val="24"/>
              </w:rPr>
              <w:t>Determine case load size and average number of new referrals to gauge how many clinicians per Trust should be engaged as a minimum.</w:t>
            </w:r>
          </w:p>
        </w:tc>
      </w:tr>
      <w:tr w:rsidR="00E853F2" w:rsidRPr="00B35919" w14:paraId="500212A0" w14:textId="77777777" w:rsidTr="00193CA0">
        <w:tc>
          <w:tcPr>
            <w:tcW w:w="4508" w:type="dxa"/>
          </w:tcPr>
          <w:p w14:paraId="6541A4E5" w14:textId="77777777" w:rsidR="00E853F2" w:rsidRPr="00B35919" w:rsidRDefault="00E853F2" w:rsidP="00E853F2">
            <w:pPr>
              <w:pStyle w:val="ListParagraph"/>
              <w:numPr>
                <w:ilvl w:val="0"/>
                <w:numId w:val="4"/>
              </w:numPr>
              <w:spacing w:after="0" w:line="240" w:lineRule="auto"/>
              <w:ind w:left="306"/>
              <w:rPr>
                <w:rFonts w:cstheme="minorHAnsi"/>
                <w:sz w:val="24"/>
                <w:szCs w:val="24"/>
              </w:rPr>
            </w:pPr>
            <w:r w:rsidRPr="00B35919">
              <w:rPr>
                <w:rFonts w:cstheme="minorHAnsi"/>
                <w:sz w:val="24"/>
                <w:szCs w:val="24"/>
              </w:rPr>
              <w:t>Primary care: clinician had no availability to book in trial participants for several weeks.</w:t>
            </w:r>
          </w:p>
        </w:tc>
        <w:tc>
          <w:tcPr>
            <w:tcW w:w="4508" w:type="dxa"/>
          </w:tcPr>
          <w:p w14:paraId="225FCB2C" w14:textId="77777777" w:rsidR="00E853F2" w:rsidRPr="00B35919" w:rsidRDefault="00E853F2" w:rsidP="00193CA0">
            <w:pPr>
              <w:rPr>
                <w:rFonts w:cstheme="minorHAnsi"/>
                <w:sz w:val="24"/>
                <w:szCs w:val="24"/>
              </w:rPr>
            </w:pPr>
            <w:r w:rsidRPr="00B35919">
              <w:rPr>
                <w:rFonts w:cstheme="minorHAnsi"/>
                <w:sz w:val="24"/>
                <w:szCs w:val="24"/>
              </w:rPr>
              <w:t>Participating sites should be able to confirm that they can accommodate trial patients within 2-3 weeks.</w:t>
            </w:r>
          </w:p>
        </w:tc>
      </w:tr>
      <w:tr w:rsidR="00E853F2" w:rsidRPr="00B35919" w14:paraId="0D23C629" w14:textId="77777777" w:rsidTr="00193CA0">
        <w:tc>
          <w:tcPr>
            <w:tcW w:w="4508" w:type="dxa"/>
          </w:tcPr>
          <w:p w14:paraId="7A917470" w14:textId="77777777" w:rsidR="00E853F2" w:rsidRPr="00B35919" w:rsidRDefault="00E853F2" w:rsidP="00E853F2">
            <w:pPr>
              <w:pStyle w:val="ListParagraph"/>
              <w:numPr>
                <w:ilvl w:val="0"/>
                <w:numId w:val="4"/>
              </w:numPr>
              <w:spacing w:after="0" w:line="240" w:lineRule="auto"/>
              <w:ind w:left="306"/>
              <w:rPr>
                <w:rFonts w:cstheme="minorHAnsi"/>
                <w:sz w:val="24"/>
                <w:szCs w:val="24"/>
              </w:rPr>
            </w:pPr>
            <w:r w:rsidRPr="00B35919">
              <w:rPr>
                <w:rFonts w:cstheme="minorHAnsi"/>
                <w:sz w:val="24"/>
                <w:szCs w:val="24"/>
              </w:rPr>
              <w:t>Exclusion criteria relatively restrictive, specifically regarding ‘patients currently also receiving treatment for a substance abuse disorder’.</w:t>
            </w:r>
          </w:p>
        </w:tc>
        <w:tc>
          <w:tcPr>
            <w:tcW w:w="4508" w:type="dxa"/>
          </w:tcPr>
          <w:p w14:paraId="392CF79B" w14:textId="77777777" w:rsidR="00E853F2" w:rsidRPr="00B35919" w:rsidRDefault="00E853F2" w:rsidP="00193CA0">
            <w:pPr>
              <w:rPr>
                <w:rFonts w:cstheme="minorHAnsi"/>
                <w:sz w:val="24"/>
                <w:szCs w:val="24"/>
              </w:rPr>
            </w:pPr>
            <w:r w:rsidRPr="00B35919">
              <w:rPr>
                <w:rFonts w:cstheme="minorHAnsi"/>
                <w:sz w:val="24"/>
                <w:szCs w:val="24"/>
              </w:rPr>
              <w:t>Consider revising criterion to include patients receiving treatment for drug and alcohol use, unless it is the primary diagnosis.</w:t>
            </w:r>
          </w:p>
        </w:tc>
      </w:tr>
      <w:tr w:rsidR="00E853F2" w:rsidRPr="00B35919" w14:paraId="0A425F04" w14:textId="77777777" w:rsidTr="00193CA0">
        <w:tc>
          <w:tcPr>
            <w:tcW w:w="4508" w:type="dxa"/>
          </w:tcPr>
          <w:p w14:paraId="3075C5FF" w14:textId="77777777" w:rsidR="00E853F2" w:rsidRPr="00B35919" w:rsidRDefault="00E853F2" w:rsidP="00E853F2">
            <w:pPr>
              <w:pStyle w:val="ListParagraph"/>
              <w:numPr>
                <w:ilvl w:val="0"/>
                <w:numId w:val="4"/>
              </w:numPr>
              <w:spacing w:after="0" w:line="240" w:lineRule="auto"/>
              <w:ind w:left="306"/>
              <w:rPr>
                <w:rFonts w:cstheme="minorHAnsi"/>
                <w:sz w:val="24"/>
                <w:szCs w:val="24"/>
              </w:rPr>
            </w:pPr>
            <w:r w:rsidRPr="00B35919">
              <w:rPr>
                <w:rFonts w:cstheme="minorHAnsi"/>
                <w:sz w:val="24"/>
                <w:szCs w:val="24"/>
              </w:rPr>
              <w:t xml:space="preserve">Identification of participating sites was overall </w:t>
            </w:r>
            <w:proofErr w:type="gramStart"/>
            <w:r w:rsidRPr="00B35919">
              <w:rPr>
                <w:rFonts w:cstheme="minorHAnsi"/>
                <w:sz w:val="24"/>
                <w:szCs w:val="24"/>
              </w:rPr>
              <w:t>fairly opportunistic</w:t>
            </w:r>
            <w:proofErr w:type="gramEnd"/>
            <w:r w:rsidRPr="00B35919">
              <w:rPr>
                <w:rFonts w:cstheme="minorHAnsi"/>
                <w:sz w:val="24"/>
                <w:szCs w:val="24"/>
              </w:rPr>
              <w:t xml:space="preserve"> - better opportunities for recruitment, e.g., via </w:t>
            </w:r>
            <w:r w:rsidRPr="00B35919">
              <w:rPr>
                <w:rFonts w:cstheme="minorHAnsi"/>
                <w:sz w:val="24"/>
                <w:szCs w:val="24"/>
              </w:rPr>
              <w:lastRenderedPageBreak/>
              <w:t>weekly clozapine clinics, were likely missed.</w:t>
            </w:r>
          </w:p>
        </w:tc>
        <w:tc>
          <w:tcPr>
            <w:tcW w:w="4508" w:type="dxa"/>
          </w:tcPr>
          <w:p w14:paraId="31399CD5" w14:textId="77777777" w:rsidR="00E853F2" w:rsidRPr="00B35919" w:rsidRDefault="00E853F2" w:rsidP="00193CA0">
            <w:pPr>
              <w:rPr>
                <w:rFonts w:cstheme="minorHAnsi"/>
                <w:sz w:val="24"/>
                <w:szCs w:val="24"/>
              </w:rPr>
            </w:pPr>
            <w:r w:rsidRPr="00B35919">
              <w:rPr>
                <w:rFonts w:cstheme="minorHAnsi"/>
                <w:sz w:val="24"/>
                <w:szCs w:val="24"/>
              </w:rPr>
              <w:lastRenderedPageBreak/>
              <w:t xml:space="preserve">Develop a list of criteria or requirements for Trusts to sign up to before joining the </w:t>
            </w:r>
            <w:r w:rsidRPr="00B35919">
              <w:rPr>
                <w:rFonts w:cstheme="minorHAnsi"/>
                <w:sz w:val="24"/>
                <w:szCs w:val="24"/>
              </w:rPr>
              <w:lastRenderedPageBreak/>
              <w:t>study and identify suitable sites using a checklist.</w:t>
            </w:r>
          </w:p>
        </w:tc>
      </w:tr>
      <w:tr w:rsidR="00E853F2" w:rsidRPr="00B35919" w14:paraId="41A5106C" w14:textId="77777777" w:rsidTr="00193CA0">
        <w:tc>
          <w:tcPr>
            <w:tcW w:w="4508" w:type="dxa"/>
          </w:tcPr>
          <w:p w14:paraId="2F43C271" w14:textId="77777777" w:rsidR="00E853F2" w:rsidRPr="00B35919" w:rsidRDefault="00E853F2" w:rsidP="00E853F2">
            <w:pPr>
              <w:pStyle w:val="ListParagraph"/>
              <w:numPr>
                <w:ilvl w:val="0"/>
                <w:numId w:val="4"/>
              </w:numPr>
              <w:spacing w:after="0" w:line="240" w:lineRule="auto"/>
              <w:ind w:left="306"/>
              <w:rPr>
                <w:rFonts w:cstheme="minorHAnsi"/>
                <w:sz w:val="24"/>
                <w:szCs w:val="24"/>
              </w:rPr>
            </w:pPr>
            <w:r w:rsidRPr="00B35919">
              <w:rPr>
                <w:rFonts w:cstheme="minorHAnsi"/>
                <w:sz w:val="24"/>
                <w:szCs w:val="24"/>
              </w:rPr>
              <w:lastRenderedPageBreak/>
              <w:t>Sites offering comprehensive smoking cessation support as standard care were excluded.</w:t>
            </w:r>
          </w:p>
        </w:tc>
        <w:tc>
          <w:tcPr>
            <w:tcW w:w="4508" w:type="dxa"/>
          </w:tcPr>
          <w:p w14:paraId="55874669" w14:textId="77777777" w:rsidR="00E853F2" w:rsidRPr="00B35919" w:rsidRDefault="00E853F2" w:rsidP="00193CA0">
            <w:pPr>
              <w:rPr>
                <w:rFonts w:cstheme="minorHAnsi"/>
                <w:sz w:val="24"/>
                <w:szCs w:val="24"/>
              </w:rPr>
            </w:pPr>
            <w:r w:rsidRPr="00B35919">
              <w:rPr>
                <w:rFonts w:cstheme="minorHAnsi"/>
                <w:sz w:val="24"/>
                <w:szCs w:val="24"/>
              </w:rPr>
              <w:t>Include sites irrespective of usual care standard, if other requirements to support recruitment are met (this being a pragmatic trial).</w:t>
            </w:r>
          </w:p>
        </w:tc>
      </w:tr>
      <w:tr w:rsidR="00E853F2" w:rsidRPr="00B35919" w14:paraId="45B33142" w14:textId="77777777" w:rsidTr="00193CA0">
        <w:trPr>
          <w:trHeight w:val="863"/>
        </w:trPr>
        <w:tc>
          <w:tcPr>
            <w:tcW w:w="4508" w:type="dxa"/>
          </w:tcPr>
          <w:p w14:paraId="7473D6BF" w14:textId="77777777" w:rsidR="00E853F2" w:rsidRPr="00B35919" w:rsidRDefault="00E853F2" w:rsidP="00E853F2">
            <w:pPr>
              <w:pStyle w:val="ListParagraph"/>
              <w:numPr>
                <w:ilvl w:val="0"/>
                <w:numId w:val="4"/>
              </w:numPr>
              <w:spacing w:after="0" w:line="240" w:lineRule="auto"/>
              <w:ind w:left="306"/>
              <w:rPr>
                <w:rFonts w:cstheme="minorHAnsi"/>
                <w:sz w:val="24"/>
                <w:szCs w:val="24"/>
              </w:rPr>
            </w:pPr>
            <w:r w:rsidRPr="00B35919">
              <w:rPr>
                <w:rFonts w:cstheme="minorHAnsi"/>
                <w:sz w:val="24"/>
                <w:szCs w:val="24"/>
              </w:rPr>
              <w:t>Best recruiting Trust: 3 participants/month (original target for full RCT: 8/month over 19 months).</w:t>
            </w:r>
          </w:p>
        </w:tc>
        <w:tc>
          <w:tcPr>
            <w:tcW w:w="4508" w:type="dxa"/>
          </w:tcPr>
          <w:p w14:paraId="1B026396" w14:textId="77777777" w:rsidR="00E853F2" w:rsidRPr="00B35919" w:rsidRDefault="00E853F2" w:rsidP="00193CA0">
            <w:pPr>
              <w:rPr>
                <w:rFonts w:cstheme="minorHAnsi"/>
                <w:sz w:val="24"/>
                <w:szCs w:val="24"/>
              </w:rPr>
            </w:pPr>
            <w:r w:rsidRPr="00B35919">
              <w:rPr>
                <w:rFonts w:cstheme="minorHAnsi"/>
                <w:sz w:val="24"/>
                <w:szCs w:val="24"/>
              </w:rPr>
              <w:t xml:space="preserve">Adjust target and increase number of Trusts involved based on an estimated recruitment rate of 3 participants/trust </w:t>
            </w:r>
          </w:p>
        </w:tc>
      </w:tr>
      <w:tr w:rsidR="00E853F2" w:rsidRPr="00B35919" w14:paraId="5CDA15B2" w14:textId="77777777" w:rsidTr="00193CA0">
        <w:trPr>
          <w:trHeight w:val="863"/>
        </w:trPr>
        <w:tc>
          <w:tcPr>
            <w:tcW w:w="4508" w:type="dxa"/>
          </w:tcPr>
          <w:p w14:paraId="06757A8F" w14:textId="77777777" w:rsidR="00E853F2" w:rsidRPr="00B35919" w:rsidRDefault="00E853F2" w:rsidP="00E853F2">
            <w:pPr>
              <w:pStyle w:val="ListParagraph"/>
              <w:numPr>
                <w:ilvl w:val="0"/>
                <w:numId w:val="4"/>
              </w:numPr>
              <w:spacing w:after="0" w:line="240" w:lineRule="auto"/>
              <w:ind w:left="306"/>
              <w:rPr>
                <w:rFonts w:cstheme="minorHAnsi"/>
                <w:sz w:val="24"/>
                <w:szCs w:val="24"/>
              </w:rPr>
            </w:pPr>
            <w:r>
              <w:rPr>
                <w:rFonts w:cstheme="minorHAnsi"/>
                <w:sz w:val="24"/>
                <w:szCs w:val="24"/>
              </w:rPr>
              <w:t xml:space="preserve">Attrition rate </w:t>
            </w:r>
          </w:p>
        </w:tc>
        <w:tc>
          <w:tcPr>
            <w:tcW w:w="4508" w:type="dxa"/>
          </w:tcPr>
          <w:p w14:paraId="63EB81A9" w14:textId="77777777" w:rsidR="00E853F2" w:rsidRPr="00B35919" w:rsidRDefault="00E853F2" w:rsidP="00193CA0">
            <w:pPr>
              <w:rPr>
                <w:rFonts w:cstheme="minorHAnsi"/>
                <w:sz w:val="24"/>
                <w:szCs w:val="24"/>
              </w:rPr>
            </w:pPr>
            <w:r>
              <w:rPr>
                <w:rFonts w:cstheme="minorHAnsi"/>
                <w:sz w:val="24"/>
                <w:szCs w:val="24"/>
              </w:rPr>
              <w:t>Add text messages as a mean of follow-up and use non-contingent incentives.</w:t>
            </w:r>
          </w:p>
        </w:tc>
      </w:tr>
    </w:tbl>
    <w:p w14:paraId="357F3DAF" w14:textId="77777777" w:rsidR="00E853F2" w:rsidRDefault="00E853F2" w:rsidP="00E853F2">
      <w:pPr>
        <w:spacing w:after="0" w:line="240" w:lineRule="auto"/>
        <w:rPr>
          <w:rFonts w:cs="Calibri"/>
          <w:sz w:val="24"/>
          <w:szCs w:val="24"/>
          <w:lang w:eastAsia="ar-SA"/>
        </w:rPr>
      </w:pPr>
    </w:p>
    <w:p w14:paraId="6D6E2B41" w14:textId="77777777" w:rsidR="00E853F2" w:rsidRDefault="00E853F2" w:rsidP="00E853F2">
      <w:pPr>
        <w:spacing w:after="0" w:line="240" w:lineRule="auto"/>
        <w:rPr>
          <w:rFonts w:cs="Calibri"/>
          <w:sz w:val="24"/>
          <w:szCs w:val="24"/>
          <w:lang w:eastAsia="ar-SA"/>
        </w:rPr>
      </w:pPr>
      <w:bookmarkStart w:id="4" w:name="_Hlk88128445"/>
    </w:p>
    <w:bookmarkEnd w:id="4"/>
    <w:p w14:paraId="05891AF3" w14:textId="4492BA06" w:rsidR="00E853F2" w:rsidRDefault="00E853F2">
      <w:pPr>
        <w:spacing w:after="0" w:line="240" w:lineRule="auto"/>
        <w:rPr>
          <w:rFonts w:eastAsia="MS Mincho" w:cs="Calibri"/>
          <w:sz w:val="24"/>
          <w:szCs w:val="24"/>
          <w:lang w:eastAsia="ja-JP"/>
        </w:rPr>
      </w:pPr>
      <w:r>
        <w:rPr>
          <w:rFonts w:eastAsia="MS Mincho" w:cs="Calibri"/>
          <w:sz w:val="24"/>
          <w:szCs w:val="24"/>
          <w:lang w:eastAsia="ja-JP"/>
        </w:rPr>
        <w:br w:type="page"/>
      </w:r>
    </w:p>
    <w:p w14:paraId="3BFAB377" w14:textId="08A4920B" w:rsidR="00E853F2" w:rsidRPr="00AE2AE9" w:rsidRDefault="00E853F2" w:rsidP="00E853F2">
      <w:pPr>
        <w:pStyle w:val="TableHeader"/>
        <w:ind w:left="720"/>
        <w:jc w:val="center"/>
        <w:rPr>
          <w:rFonts w:ascii="Cambria" w:hAnsi="Cambria"/>
          <w:bCs/>
        </w:rPr>
      </w:pPr>
      <w:r w:rsidRPr="00AE2AE9">
        <w:rPr>
          <w:rFonts w:ascii="Cambria" w:hAnsi="Cambria"/>
          <w:bCs/>
          <w:noProof/>
          <w:sz w:val="32"/>
          <w:szCs w:val="32"/>
          <w:lang w:val="en-CA" w:eastAsia="en-CA"/>
        </w:rPr>
        <w:lastRenderedPageBreak/>
        <w:drawing>
          <wp:anchor distT="0" distB="0" distL="114300" distR="114300" simplePos="0" relativeHeight="251659264" behindDoc="0" locked="0" layoutInCell="1" allowOverlap="1" wp14:anchorId="461558C1" wp14:editId="70862A20">
            <wp:simplePos x="0" y="0"/>
            <wp:positionH relativeFrom="column">
              <wp:posOffset>-76200</wp:posOffset>
            </wp:positionH>
            <wp:positionV relativeFrom="paragraph">
              <wp:posOffset>-38100</wp:posOffset>
            </wp:positionV>
            <wp:extent cx="390525" cy="457200"/>
            <wp:effectExtent l="0" t="0" r="9525" b="0"/>
            <wp:wrapNone/>
            <wp:docPr id="691264714" name="Picture 2" descr="A check mark and blue squar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264714" name="Picture 2" descr="A check mark and blue squares&#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0525" cy="457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E2AE9">
        <w:rPr>
          <w:rFonts w:ascii="Cambria" w:hAnsi="Cambria"/>
          <w:bCs/>
          <w:sz w:val="32"/>
          <w:szCs w:val="32"/>
        </w:rPr>
        <w:t xml:space="preserve">CONSORT checklist of information to include when reporting a </w:t>
      </w:r>
      <w:r>
        <w:rPr>
          <w:rFonts w:ascii="Cambria" w:hAnsi="Cambria"/>
          <w:bCs/>
          <w:sz w:val="32"/>
          <w:szCs w:val="32"/>
        </w:rPr>
        <w:t xml:space="preserve">pilot or feasibility </w:t>
      </w:r>
      <w:r w:rsidRPr="00AE2AE9">
        <w:rPr>
          <w:rFonts w:ascii="Cambria" w:hAnsi="Cambria"/>
          <w:bCs/>
          <w:sz w:val="32"/>
          <w:szCs w:val="32"/>
        </w:rPr>
        <w:t>trial</w:t>
      </w:r>
    </w:p>
    <w:p w14:paraId="1BC39D6C" w14:textId="77777777" w:rsidR="00E853F2" w:rsidRPr="00F33427" w:rsidRDefault="00E853F2" w:rsidP="00E853F2">
      <w:pPr>
        <w:pStyle w:val="TableHeader"/>
        <w:tabs>
          <w:tab w:val="left" w:pos="2160"/>
        </w:tabs>
        <w:jc w:val="center"/>
        <w:rPr>
          <w:rFonts w:ascii="Cambria" w:hAnsi="Cambria"/>
          <w:bCs/>
          <w:sz w:val="8"/>
          <w:szCs w:val="8"/>
        </w:rPr>
      </w:pPr>
    </w:p>
    <w:tbl>
      <w:tblPr>
        <w:tblW w:w="10060"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720"/>
        <w:gridCol w:w="5840"/>
        <w:gridCol w:w="1412"/>
      </w:tblGrid>
      <w:tr w:rsidR="00E853F2" w:rsidRPr="00AE2AE9" w14:paraId="1210BF9A" w14:textId="77777777" w:rsidTr="00E853F2">
        <w:tc>
          <w:tcPr>
            <w:tcW w:w="2088" w:type="dxa"/>
            <w:shd w:val="clear" w:color="auto" w:fill="C6D9F1"/>
            <w:vAlign w:val="bottom"/>
          </w:tcPr>
          <w:p w14:paraId="3A7AECC3" w14:textId="77777777" w:rsidR="00E853F2" w:rsidRPr="0025458A" w:rsidRDefault="00E853F2" w:rsidP="00193CA0">
            <w:pPr>
              <w:pStyle w:val="TableHeader"/>
              <w:rPr>
                <w:rFonts w:ascii="Calibri" w:hAnsi="Calibri" w:cs="Calibri"/>
                <w:szCs w:val="24"/>
              </w:rPr>
            </w:pPr>
            <w:r w:rsidRPr="0025458A">
              <w:rPr>
                <w:rFonts w:ascii="Calibri" w:hAnsi="Calibri" w:cs="Calibri"/>
                <w:szCs w:val="24"/>
              </w:rPr>
              <w:t>Section/Topic</w:t>
            </w:r>
          </w:p>
        </w:tc>
        <w:tc>
          <w:tcPr>
            <w:tcW w:w="720" w:type="dxa"/>
            <w:shd w:val="clear" w:color="auto" w:fill="C6D9F1"/>
            <w:vAlign w:val="bottom"/>
          </w:tcPr>
          <w:p w14:paraId="18D9B4FB" w14:textId="77777777" w:rsidR="00E853F2" w:rsidRPr="0025458A" w:rsidRDefault="00E853F2" w:rsidP="00193CA0">
            <w:pPr>
              <w:pStyle w:val="TableHeader"/>
              <w:jc w:val="center"/>
              <w:rPr>
                <w:rFonts w:ascii="Calibri" w:hAnsi="Calibri" w:cs="Calibri"/>
                <w:szCs w:val="24"/>
              </w:rPr>
            </w:pPr>
            <w:r w:rsidRPr="0025458A">
              <w:rPr>
                <w:rFonts w:ascii="Calibri" w:hAnsi="Calibri" w:cs="Calibri"/>
                <w:szCs w:val="24"/>
              </w:rPr>
              <w:t>Item No</w:t>
            </w:r>
          </w:p>
        </w:tc>
        <w:tc>
          <w:tcPr>
            <w:tcW w:w="5840" w:type="dxa"/>
            <w:shd w:val="clear" w:color="auto" w:fill="C6D9F1"/>
            <w:vAlign w:val="bottom"/>
          </w:tcPr>
          <w:p w14:paraId="7300C73D" w14:textId="77777777" w:rsidR="00E853F2" w:rsidRPr="0025458A" w:rsidRDefault="00E853F2" w:rsidP="00193CA0">
            <w:pPr>
              <w:pStyle w:val="TableHeader"/>
              <w:rPr>
                <w:rFonts w:ascii="Calibri" w:hAnsi="Calibri" w:cs="Calibri"/>
                <w:szCs w:val="24"/>
              </w:rPr>
            </w:pPr>
            <w:r w:rsidRPr="0025458A">
              <w:rPr>
                <w:rFonts w:ascii="Calibri" w:hAnsi="Calibri" w:cs="Calibri"/>
                <w:szCs w:val="24"/>
              </w:rPr>
              <w:t>Checklist item</w:t>
            </w:r>
          </w:p>
        </w:tc>
        <w:tc>
          <w:tcPr>
            <w:tcW w:w="1412" w:type="dxa"/>
            <w:shd w:val="clear" w:color="auto" w:fill="C6D9F1"/>
            <w:vAlign w:val="bottom"/>
          </w:tcPr>
          <w:p w14:paraId="7FE868FD" w14:textId="77777777" w:rsidR="00E853F2" w:rsidRPr="0025458A" w:rsidRDefault="00E853F2" w:rsidP="00193CA0">
            <w:pPr>
              <w:pStyle w:val="TableHeader"/>
              <w:jc w:val="center"/>
              <w:rPr>
                <w:rFonts w:ascii="Calibri" w:hAnsi="Calibri" w:cs="Calibri"/>
                <w:szCs w:val="24"/>
              </w:rPr>
            </w:pPr>
            <w:r w:rsidRPr="0025458A">
              <w:rPr>
                <w:rFonts w:ascii="Calibri" w:hAnsi="Calibri" w:cs="Calibri"/>
                <w:szCs w:val="24"/>
              </w:rPr>
              <w:t>Reported on page No</w:t>
            </w:r>
          </w:p>
        </w:tc>
      </w:tr>
      <w:tr w:rsidR="00E853F2" w:rsidRPr="00F33427" w14:paraId="569822D5" w14:textId="77777777" w:rsidTr="00E853F2">
        <w:tc>
          <w:tcPr>
            <w:tcW w:w="10060" w:type="dxa"/>
            <w:gridSpan w:val="4"/>
          </w:tcPr>
          <w:p w14:paraId="27933D01" w14:textId="77777777" w:rsidR="00E853F2" w:rsidRPr="0025458A" w:rsidRDefault="00E853F2" w:rsidP="00193CA0">
            <w:pPr>
              <w:pStyle w:val="TableSubHead"/>
              <w:rPr>
                <w:rFonts w:ascii="Calibri" w:hAnsi="Calibri" w:cs="Calibri"/>
                <w:szCs w:val="24"/>
              </w:rPr>
            </w:pPr>
            <w:r w:rsidRPr="0025458A">
              <w:rPr>
                <w:rFonts w:ascii="Calibri" w:hAnsi="Calibri" w:cs="Calibri"/>
                <w:szCs w:val="24"/>
              </w:rPr>
              <w:t>Title and abstract</w:t>
            </w:r>
          </w:p>
        </w:tc>
      </w:tr>
      <w:tr w:rsidR="00E853F2" w:rsidRPr="00F33427" w14:paraId="71E01318" w14:textId="77777777" w:rsidTr="00E853F2">
        <w:tc>
          <w:tcPr>
            <w:tcW w:w="2088" w:type="dxa"/>
            <w:vMerge w:val="restart"/>
          </w:tcPr>
          <w:p w14:paraId="257D2C8F" w14:textId="77777777" w:rsidR="00E853F2" w:rsidRPr="0025458A" w:rsidRDefault="00E853F2" w:rsidP="00193CA0">
            <w:pPr>
              <w:rPr>
                <w:rFonts w:cs="Calibri"/>
                <w:sz w:val="24"/>
                <w:szCs w:val="24"/>
              </w:rPr>
            </w:pPr>
          </w:p>
        </w:tc>
        <w:tc>
          <w:tcPr>
            <w:tcW w:w="720" w:type="dxa"/>
          </w:tcPr>
          <w:p w14:paraId="4E2321FF" w14:textId="77777777" w:rsidR="00E853F2" w:rsidRPr="0025458A" w:rsidRDefault="00E853F2" w:rsidP="00193CA0">
            <w:pPr>
              <w:jc w:val="center"/>
              <w:rPr>
                <w:rFonts w:cs="Calibri"/>
                <w:sz w:val="24"/>
                <w:szCs w:val="24"/>
              </w:rPr>
            </w:pPr>
            <w:r w:rsidRPr="0025458A">
              <w:rPr>
                <w:rFonts w:cs="Calibri"/>
                <w:sz w:val="24"/>
                <w:szCs w:val="24"/>
              </w:rPr>
              <w:t>1a</w:t>
            </w:r>
          </w:p>
        </w:tc>
        <w:tc>
          <w:tcPr>
            <w:tcW w:w="5840" w:type="dxa"/>
          </w:tcPr>
          <w:p w14:paraId="34DC0862" w14:textId="77777777" w:rsidR="00E853F2" w:rsidRPr="0025458A" w:rsidRDefault="00E853F2" w:rsidP="00193CA0">
            <w:pPr>
              <w:rPr>
                <w:rFonts w:cs="Calibri"/>
                <w:sz w:val="24"/>
                <w:szCs w:val="24"/>
              </w:rPr>
            </w:pPr>
            <w:r w:rsidRPr="0025458A">
              <w:rPr>
                <w:rFonts w:cs="Calibri"/>
                <w:sz w:val="24"/>
                <w:szCs w:val="24"/>
              </w:rPr>
              <w:t>Identification as a pilot or feasibility randomised trial in the title</w:t>
            </w:r>
          </w:p>
        </w:tc>
        <w:tc>
          <w:tcPr>
            <w:tcW w:w="1412" w:type="dxa"/>
          </w:tcPr>
          <w:p w14:paraId="783A5BC9" w14:textId="77777777" w:rsidR="00E853F2" w:rsidRPr="0025458A" w:rsidRDefault="00E853F2" w:rsidP="00193CA0">
            <w:pPr>
              <w:rPr>
                <w:rFonts w:cs="Calibri"/>
                <w:sz w:val="24"/>
                <w:szCs w:val="24"/>
              </w:rPr>
            </w:pPr>
            <w:r w:rsidRPr="0025458A">
              <w:rPr>
                <w:rFonts w:cs="Calibri"/>
                <w:sz w:val="24"/>
                <w:szCs w:val="24"/>
              </w:rPr>
              <w:t>1</w:t>
            </w:r>
          </w:p>
        </w:tc>
      </w:tr>
      <w:tr w:rsidR="00E853F2" w:rsidRPr="00F33427" w14:paraId="78E92736" w14:textId="77777777" w:rsidTr="00E853F2">
        <w:tc>
          <w:tcPr>
            <w:tcW w:w="2088" w:type="dxa"/>
            <w:vMerge/>
          </w:tcPr>
          <w:p w14:paraId="3C498145" w14:textId="77777777" w:rsidR="00E853F2" w:rsidRPr="0025458A" w:rsidRDefault="00E853F2" w:rsidP="00193CA0">
            <w:pPr>
              <w:rPr>
                <w:rFonts w:cs="Calibri"/>
                <w:sz w:val="24"/>
                <w:szCs w:val="24"/>
              </w:rPr>
            </w:pPr>
          </w:p>
        </w:tc>
        <w:tc>
          <w:tcPr>
            <w:tcW w:w="720" w:type="dxa"/>
          </w:tcPr>
          <w:p w14:paraId="6AF11027" w14:textId="77777777" w:rsidR="00E853F2" w:rsidRPr="0025458A" w:rsidRDefault="00E853F2" w:rsidP="00193CA0">
            <w:pPr>
              <w:jc w:val="center"/>
              <w:rPr>
                <w:rFonts w:cs="Calibri"/>
                <w:sz w:val="24"/>
                <w:szCs w:val="24"/>
              </w:rPr>
            </w:pPr>
            <w:r w:rsidRPr="0025458A">
              <w:rPr>
                <w:rFonts w:cs="Calibri"/>
                <w:sz w:val="24"/>
                <w:szCs w:val="24"/>
              </w:rPr>
              <w:t>1b</w:t>
            </w:r>
          </w:p>
        </w:tc>
        <w:tc>
          <w:tcPr>
            <w:tcW w:w="5840" w:type="dxa"/>
          </w:tcPr>
          <w:p w14:paraId="3D058B13" w14:textId="77777777" w:rsidR="00E853F2" w:rsidRPr="0025458A" w:rsidRDefault="00E853F2" w:rsidP="00193CA0">
            <w:pPr>
              <w:rPr>
                <w:rFonts w:cs="Calibri"/>
                <w:sz w:val="24"/>
                <w:szCs w:val="24"/>
              </w:rPr>
            </w:pPr>
            <w:r w:rsidRPr="0025458A">
              <w:rPr>
                <w:rFonts w:cs="Calibri"/>
                <w:sz w:val="24"/>
                <w:szCs w:val="24"/>
              </w:rPr>
              <w:t>Structured summary of pilot trial design, methods, results, and conclusions (for specific guidance see CONSORT abstract extension for pilot trials)</w:t>
            </w:r>
          </w:p>
        </w:tc>
        <w:tc>
          <w:tcPr>
            <w:tcW w:w="1412" w:type="dxa"/>
          </w:tcPr>
          <w:p w14:paraId="18B528C1" w14:textId="77777777" w:rsidR="00E853F2" w:rsidRPr="0025458A" w:rsidRDefault="00E853F2" w:rsidP="00193CA0">
            <w:pPr>
              <w:rPr>
                <w:rFonts w:cs="Calibri"/>
                <w:sz w:val="24"/>
                <w:szCs w:val="24"/>
              </w:rPr>
            </w:pPr>
            <w:r w:rsidRPr="0025458A">
              <w:rPr>
                <w:rFonts w:cs="Calibri"/>
                <w:sz w:val="24"/>
                <w:szCs w:val="24"/>
              </w:rPr>
              <w:t>2-3</w:t>
            </w:r>
          </w:p>
        </w:tc>
      </w:tr>
      <w:tr w:rsidR="00E853F2" w:rsidRPr="00F33427" w14:paraId="3C680C0E" w14:textId="77777777" w:rsidTr="00E853F2">
        <w:tc>
          <w:tcPr>
            <w:tcW w:w="10060" w:type="dxa"/>
            <w:gridSpan w:val="4"/>
          </w:tcPr>
          <w:p w14:paraId="23923E2D" w14:textId="77777777" w:rsidR="00E853F2" w:rsidRPr="0025458A" w:rsidRDefault="00E853F2" w:rsidP="00193CA0">
            <w:pPr>
              <w:pStyle w:val="TableSubHead"/>
              <w:rPr>
                <w:rFonts w:ascii="Calibri" w:hAnsi="Calibri" w:cs="Calibri"/>
                <w:szCs w:val="24"/>
              </w:rPr>
            </w:pPr>
            <w:r w:rsidRPr="0025458A">
              <w:rPr>
                <w:rFonts w:ascii="Calibri" w:hAnsi="Calibri" w:cs="Calibri"/>
                <w:szCs w:val="24"/>
              </w:rPr>
              <w:t>Introduction</w:t>
            </w:r>
          </w:p>
        </w:tc>
      </w:tr>
      <w:tr w:rsidR="00E853F2" w:rsidRPr="00F33427" w14:paraId="722651F9" w14:textId="77777777" w:rsidTr="00E853F2">
        <w:tc>
          <w:tcPr>
            <w:tcW w:w="2088" w:type="dxa"/>
            <w:vMerge w:val="restart"/>
          </w:tcPr>
          <w:p w14:paraId="7EA34867" w14:textId="77777777" w:rsidR="00E853F2" w:rsidRPr="0025458A" w:rsidRDefault="00E853F2" w:rsidP="00193CA0">
            <w:pPr>
              <w:rPr>
                <w:rFonts w:cs="Calibri"/>
                <w:sz w:val="24"/>
                <w:szCs w:val="24"/>
              </w:rPr>
            </w:pPr>
            <w:r w:rsidRPr="0025458A">
              <w:rPr>
                <w:rFonts w:cs="Calibri"/>
                <w:sz w:val="24"/>
                <w:szCs w:val="24"/>
              </w:rPr>
              <w:t>Background and objectives</w:t>
            </w:r>
          </w:p>
        </w:tc>
        <w:tc>
          <w:tcPr>
            <w:tcW w:w="720" w:type="dxa"/>
          </w:tcPr>
          <w:p w14:paraId="591D9705" w14:textId="77777777" w:rsidR="00E853F2" w:rsidRPr="0025458A" w:rsidRDefault="00E853F2" w:rsidP="00193CA0">
            <w:pPr>
              <w:jc w:val="center"/>
              <w:rPr>
                <w:rFonts w:cs="Calibri"/>
                <w:sz w:val="24"/>
                <w:szCs w:val="24"/>
              </w:rPr>
            </w:pPr>
            <w:r w:rsidRPr="0025458A">
              <w:rPr>
                <w:rFonts w:cs="Calibri"/>
                <w:sz w:val="24"/>
                <w:szCs w:val="24"/>
              </w:rPr>
              <w:t>2a</w:t>
            </w:r>
          </w:p>
        </w:tc>
        <w:tc>
          <w:tcPr>
            <w:tcW w:w="5840" w:type="dxa"/>
          </w:tcPr>
          <w:p w14:paraId="5F37818B" w14:textId="77777777" w:rsidR="00E853F2" w:rsidRPr="0025458A" w:rsidRDefault="00E853F2" w:rsidP="00193CA0">
            <w:pPr>
              <w:rPr>
                <w:rFonts w:cs="Calibri"/>
                <w:sz w:val="24"/>
                <w:szCs w:val="24"/>
              </w:rPr>
            </w:pPr>
            <w:r w:rsidRPr="0025458A">
              <w:rPr>
                <w:rFonts w:cs="Calibri"/>
                <w:sz w:val="24"/>
                <w:szCs w:val="24"/>
              </w:rPr>
              <w:t>Scientific background and explanation of rationale for future definitive trial, and reasons for randomised pilot trial</w:t>
            </w:r>
          </w:p>
        </w:tc>
        <w:tc>
          <w:tcPr>
            <w:tcW w:w="1412" w:type="dxa"/>
          </w:tcPr>
          <w:p w14:paraId="6F718C75" w14:textId="77777777" w:rsidR="00E853F2" w:rsidRPr="0025458A" w:rsidRDefault="00E853F2" w:rsidP="00193CA0">
            <w:pPr>
              <w:rPr>
                <w:rFonts w:cs="Calibri"/>
                <w:sz w:val="24"/>
                <w:szCs w:val="24"/>
              </w:rPr>
            </w:pPr>
            <w:r w:rsidRPr="0025458A">
              <w:rPr>
                <w:rFonts w:cs="Calibri"/>
                <w:sz w:val="24"/>
                <w:szCs w:val="24"/>
              </w:rPr>
              <w:t>4-5</w:t>
            </w:r>
          </w:p>
        </w:tc>
      </w:tr>
      <w:tr w:rsidR="00E853F2" w:rsidRPr="00F33427" w14:paraId="7AF1ED88" w14:textId="77777777" w:rsidTr="00E853F2">
        <w:trPr>
          <w:trHeight w:val="413"/>
        </w:trPr>
        <w:tc>
          <w:tcPr>
            <w:tcW w:w="2088" w:type="dxa"/>
            <w:vMerge/>
          </w:tcPr>
          <w:p w14:paraId="4323A5D5" w14:textId="77777777" w:rsidR="00E853F2" w:rsidRPr="0025458A" w:rsidRDefault="00E853F2" w:rsidP="00193CA0">
            <w:pPr>
              <w:rPr>
                <w:rFonts w:cs="Calibri"/>
                <w:sz w:val="24"/>
                <w:szCs w:val="24"/>
              </w:rPr>
            </w:pPr>
          </w:p>
        </w:tc>
        <w:tc>
          <w:tcPr>
            <w:tcW w:w="720" w:type="dxa"/>
          </w:tcPr>
          <w:p w14:paraId="499DB744" w14:textId="77777777" w:rsidR="00E853F2" w:rsidRPr="0025458A" w:rsidRDefault="00E853F2" w:rsidP="00193CA0">
            <w:pPr>
              <w:jc w:val="center"/>
              <w:rPr>
                <w:rFonts w:cs="Calibri"/>
                <w:sz w:val="24"/>
                <w:szCs w:val="24"/>
              </w:rPr>
            </w:pPr>
            <w:r w:rsidRPr="0025458A">
              <w:rPr>
                <w:rFonts w:cs="Calibri"/>
                <w:sz w:val="24"/>
                <w:szCs w:val="24"/>
              </w:rPr>
              <w:t>2b</w:t>
            </w:r>
          </w:p>
        </w:tc>
        <w:tc>
          <w:tcPr>
            <w:tcW w:w="5840" w:type="dxa"/>
          </w:tcPr>
          <w:p w14:paraId="428C9235" w14:textId="77777777" w:rsidR="00E853F2" w:rsidRPr="0025458A" w:rsidRDefault="00E853F2" w:rsidP="00193CA0">
            <w:pPr>
              <w:rPr>
                <w:rFonts w:cs="Calibri"/>
                <w:sz w:val="24"/>
                <w:szCs w:val="24"/>
              </w:rPr>
            </w:pPr>
            <w:r w:rsidRPr="0025458A">
              <w:rPr>
                <w:rFonts w:cs="Calibri"/>
                <w:sz w:val="24"/>
                <w:szCs w:val="24"/>
              </w:rPr>
              <w:t>Specific objectives or research questions for pilot trial</w:t>
            </w:r>
          </w:p>
        </w:tc>
        <w:tc>
          <w:tcPr>
            <w:tcW w:w="1412" w:type="dxa"/>
          </w:tcPr>
          <w:p w14:paraId="25D1C150" w14:textId="77777777" w:rsidR="00E853F2" w:rsidRPr="0025458A" w:rsidRDefault="00E853F2" w:rsidP="00193CA0">
            <w:pPr>
              <w:rPr>
                <w:rFonts w:cs="Calibri"/>
                <w:sz w:val="24"/>
                <w:szCs w:val="24"/>
              </w:rPr>
            </w:pPr>
            <w:r w:rsidRPr="0025458A">
              <w:rPr>
                <w:rFonts w:cs="Calibri"/>
                <w:sz w:val="24"/>
                <w:szCs w:val="24"/>
              </w:rPr>
              <w:t>5-6</w:t>
            </w:r>
          </w:p>
        </w:tc>
      </w:tr>
      <w:tr w:rsidR="00E853F2" w:rsidRPr="00F33427" w14:paraId="5DD66F9D" w14:textId="77777777" w:rsidTr="00E853F2">
        <w:tc>
          <w:tcPr>
            <w:tcW w:w="10060" w:type="dxa"/>
            <w:gridSpan w:val="4"/>
          </w:tcPr>
          <w:p w14:paraId="2E326195" w14:textId="77777777" w:rsidR="00E853F2" w:rsidRPr="0025458A" w:rsidRDefault="00E853F2" w:rsidP="00193CA0">
            <w:pPr>
              <w:pStyle w:val="TableSubHead"/>
              <w:rPr>
                <w:rFonts w:ascii="Calibri" w:hAnsi="Calibri" w:cs="Calibri"/>
                <w:szCs w:val="24"/>
              </w:rPr>
            </w:pPr>
            <w:r w:rsidRPr="0025458A">
              <w:rPr>
                <w:rFonts w:ascii="Calibri" w:hAnsi="Calibri" w:cs="Calibri"/>
                <w:szCs w:val="24"/>
              </w:rPr>
              <w:t>Methods</w:t>
            </w:r>
          </w:p>
        </w:tc>
      </w:tr>
      <w:tr w:rsidR="00E853F2" w:rsidRPr="00F33427" w14:paraId="68BF50CC" w14:textId="77777777" w:rsidTr="00E853F2">
        <w:tc>
          <w:tcPr>
            <w:tcW w:w="2088" w:type="dxa"/>
            <w:vMerge w:val="restart"/>
          </w:tcPr>
          <w:p w14:paraId="0684B5C0" w14:textId="77777777" w:rsidR="00E853F2" w:rsidRPr="0025458A" w:rsidRDefault="00E853F2" w:rsidP="00193CA0">
            <w:pPr>
              <w:rPr>
                <w:rFonts w:cs="Calibri"/>
                <w:sz w:val="24"/>
                <w:szCs w:val="24"/>
              </w:rPr>
            </w:pPr>
            <w:r w:rsidRPr="0025458A">
              <w:rPr>
                <w:rFonts w:cs="Calibri"/>
                <w:sz w:val="24"/>
                <w:szCs w:val="24"/>
              </w:rPr>
              <w:t>Trial design</w:t>
            </w:r>
          </w:p>
        </w:tc>
        <w:tc>
          <w:tcPr>
            <w:tcW w:w="720" w:type="dxa"/>
          </w:tcPr>
          <w:p w14:paraId="2C3D46D1" w14:textId="77777777" w:rsidR="00E853F2" w:rsidRPr="0025458A" w:rsidRDefault="00E853F2" w:rsidP="00193CA0">
            <w:pPr>
              <w:jc w:val="center"/>
              <w:rPr>
                <w:rFonts w:cs="Calibri"/>
                <w:sz w:val="24"/>
                <w:szCs w:val="24"/>
              </w:rPr>
            </w:pPr>
            <w:r w:rsidRPr="0025458A">
              <w:rPr>
                <w:rFonts w:cs="Calibri"/>
                <w:sz w:val="24"/>
                <w:szCs w:val="24"/>
              </w:rPr>
              <w:t>3a</w:t>
            </w:r>
          </w:p>
        </w:tc>
        <w:tc>
          <w:tcPr>
            <w:tcW w:w="5840" w:type="dxa"/>
          </w:tcPr>
          <w:p w14:paraId="45D27F04" w14:textId="77777777" w:rsidR="00E853F2" w:rsidRPr="0025458A" w:rsidRDefault="00E853F2" w:rsidP="00193CA0">
            <w:pPr>
              <w:rPr>
                <w:rFonts w:cs="Calibri"/>
                <w:sz w:val="24"/>
                <w:szCs w:val="24"/>
              </w:rPr>
            </w:pPr>
            <w:r w:rsidRPr="0025458A">
              <w:rPr>
                <w:rFonts w:cs="Calibri"/>
                <w:sz w:val="24"/>
                <w:szCs w:val="24"/>
              </w:rPr>
              <w:t>Description of pilot trial design (such as parallel, factorial) including allocation ratio</w:t>
            </w:r>
          </w:p>
        </w:tc>
        <w:tc>
          <w:tcPr>
            <w:tcW w:w="1412" w:type="dxa"/>
          </w:tcPr>
          <w:p w14:paraId="375F940C" w14:textId="77777777" w:rsidR="00E853F2" w:rsidRPr="0025458A" w:rsidRDefault="00E853F2" w:rsidP="00193CA0">
            <w:pPr>
              <w:rPr>
                <w:rFonts w:cs="Calibri"/>
                <w:sz w:val="24"/>
                <w:szCs w:val="24"/>
              </w:rPr>
            </w:pPr>
            <w:r w:rsidRPr="0025458A">
              <w:rPr>
                <w:rFonts w:cs="Calibri"/>
                <w:sz w:val="24"/>
                <w:szCs w:val="24"/>
              </w:rPr>
              <w:t>6</w:t>
            </w:r>
          </w:p>
        </w:tc>
      </w:tr>
      <w:tr w:rsidR="00E853F2" w:rsidRPr="00F33427" w14:paraId="2ACE20F0" w14:textId="77777777" w:rsidTr="00E853F2">
        <w:trPr>
          <w:trHeight w:val="305"/>
        </w:trPr>
        <w:tc>
          <w:tcPr>
            <w:tcW w:w="2088" w:type="dxa"/>
            <w:vMerge/>
          </w:tcPr>
          <w:p w14:paraId="0E8B840B" w14:textId="77777777" w:rsidR="00E853F2" w:rsidRPr="0025458A" w:rsidRDefault="00E853F2" w:rsidP="00193CA0">
            <w:pPr>
              <w:rPr>
                <w:rFonts w:cs="Calibri"/>
                <w:sz w:val="24"/>
                <w:szCs w:val="24"/>
              </w:rPr>
            </w:pPr>
          </w:p>
        </w:tc>
        <w:tc>
          <w:tcPr>
            <w:tcW w:w="720" w:type="dxa"/>
          </w:tcPr>
          <w:p w14:paraId="19555CFC" w14:textId="77777777" w:rsidR="00E853F2" w:rsidRPr="0025458A" w:rsidRDefault="00E853F2" w:rsidP="00193CA0">
            <w:pPr>
              <w:jc w:val="center"/>
              <w:rPr>
                <w:rFonts w:cs="Calibri"/>
                <w:sz w:val="24"/>
                <w:szCs w:val="24"/>
              </w:rPr>
            </w:pPr>
            <w:r w:rsidRPr="0025458A">
              <w:rPr>
                <w:rFonts w:cs="Calibri"/>
                <w:sz w:val="24"/>
                <w:szCs w:val="24"/>
              </w:rPr>
              <w:t>3b</w:t>
            </w:r>
          </w:p>
        </w:tc>
        <w:tc>
          <w:tcPr>
            <w:tcW w:w="5840" w:type="dxa"/>
          </w:tcPr>
          <w:p w14:paraId="7ADCF1DB" w14:textId="77777777" w:rsidR="00E853F2" w:rsidRPr="0025458A" w:rsidRDefault="00E853F2" w:rsidP="00193CA0">
            <w:pPr>
              <w:rPr>
                <w:rFonts w:cs="Calibri"/>
                <w:sz w:val="24"/>
                <w:szCs w:val="24"/>
              </w:rPr>
            </w:pPr>
            <w:r w:rsidRPr="0025458A">
              <w:rPr>
                <w:rFonts w:cs="Calibri"/>
                <w:sz w:val="24"/>
                <w:szCs w:val="24"/>
              </w:rPr>
              <w:t>Important changes to methods after pilot trial commencement (such as eligibility criteria), with reasons</w:t>
            </w:r>
          </w:p>
        </w:tc>
        <w:tc>
          <w:tcPr>
            <w:tcW w:w="1412" w:type="dxa"/>
          </w:tcPr>
          <w:p w14:paraId="09375540" w14:textId="77777777" w:rsidR="00E853F2" w:rsidRPr="0025458A" w:rsidRDefault="00E853F2" w:rsidP="00193CA0">
            <w:pPr>
              <w:rPr>
                <w:rFonts w:cs="Calibri"/>
                <w:sz w:val="24"/>
                <w:szCs w:val="24"/>
              </w:rPr>
            </w:pPr>
            <w:r w:rsidRPr="0025458A">
              <w:rPr>
                <w:rFonts w:cs="Calibri"/>
                <w:sz w:val="24"/>
                <w:szCs w:val="24"/>
              </w:rPr>
              <w:t>n/a</w:t>
            </w:r>
          </w:p>
        </w:tc>
      </w:tr>
      <w:tr w:rsidR="00E853F2" w:rsidRPr="00F33427" w14:paraId="1F3D65AD" w14:textId="77777777" w:rsidTr="00E853F2">
        <w:tc>
          <w:tcPr>
            <w:tcW w:w="2088" w:type="dxa"/>
            <w:vMerge w:val="restart"/>
          </w:tcPr>
          <w:p w14:paraId="40D262DE" w14:textId="77777777" w:rsidR="00E853F2" w:rsidRPr="0025458A" w:rsidRDefault="00E853F2" w:rsidP="00193CA0">
            <w:pPr>
              <w:rPr>
                <w:rFonts w:cs="Calibri"/>
                <w:sz w:val="24"/>
                <w:szCs w:val="24"/>
              </w:rPr>
            </w:pPr>
            <w:r w:rsidRPr="0025458A">
              <w:rPr>
                <w:rFonts w:cs="Calibri"/>
                <w:sz w:val="24"/>
                <w:szCs w:val="24"/>
              </w:rPr>
              <w:t>Participants</w:t>
            </w:r>
          </w:p>
        </w:tc>
        <w:tc>
          <w:tcPr>
            <w:tcW w:w="720" w:type="dxa"/>
          </w:tcPr>
          <w:p w14:paraId="6227A3A8" w14:textId="77777777" w:rsidR="00E853F2" w:rsidRPr="0025458A" w:rsidRDefault="00E853F2" w:rsidP="00193CA0">
            <w:pPr>
              <w:jc w:val="center"/>
              <w:rPr>
                <w:rFonts w:cs="Calibri"/>
                <w:sz w:val="24"/>
                <w:szCs w:val="24"/>
              </w:rPr>
            </w:pPr>
            <w:r w:rsidRPr="0025458A">
              <w:rPr>
                <w:rFonts w:cs="Calibri"/>
                <w:sz w:val="24"/>
                <w:szCs w:val="24"/>
              </w:rPr>
              <w:t>4a</w:t>
            </w:r>
          </w:p>
        </w:tc>
        <w:tc>
          <w:tcPr>
            <w:tcW w:w="5840" w:type="dxa"/>
          </w:tcPr>
          <w:p w14:paraId="25BE4909" w14:textId="77777777" w:rsidR="00E853F2" w:rsidRPr="0025458A" w:rsidRDefault="00E853F2" w:rsidP="00193CA0">
            <w:pPr>
              <w:rPr>
                <w:rFonts w:cs="Calibri"/>
                <w:sz w:val="24"/>
                <w:szCs w:val="24"/>
              </w:rPr>
            </w:pPr>
            <w:r w:rsidRPr="0025458A">
              <w:rPr>
                <w:rFonts w:cs="Calibri"/>
                <w:sz w:val="24"/>
                <w:szCs w:val="24"/>
              </w:rPr>
              <w:t>Eligibility criteria for participants</w:t>
            </w:r>
          </w:p>
        </w:tc>
        <w:tc>
          <w:tcPr>
            <w:tcW w:w="1412" w:type="dxa"/>
          </w:tcPr>
          <w:p w14:paraId="1004B26B" w14:textId="77777777" w:rsidR="00E853F2" w:rsidRPr="0025458A" w:rsidRDefault="00E853F2" w:rsidP="00193CA0">
            <w:pPr>
              <w:rPr>
                <w:rFonts w:cs="Calibri"/>
                <w:sz w:val="24"/>
                <w:szCs w:val="24"/>
              </w:rPr>
            </w:pPr>
            <w:r w:rsidRPr="0025458A">
              <w:rPr>
                <w:rFonts w:cs="Calibri"/>
                <w:sz w:val="24"/>
                <w:szCs w:val="24"/>
              </w:rPr>
              <w:t>7</w:t>
            </w:r>
          </w:p>
        </w:tc>
      </w:tr>
      <w:tr w:rsidR="00E853F2" w:rsidRPr="00F33427" w14:paraId="7E42B73D" w14:textId="77777777" w:rsidTr="00E853F2">
        <w:tc>
          <w:tcPr>
            <w:tcW w:w="2088" w:type="dxa"/>
            <w:vMerge/>
          </w:tcPr>
          <w:p w14:paraId="1172572C" w14:textId="77777777" w:rsidR="00E853F2" w:rsidRPr="0025458A" w:rsidRDefault="00E853F2" w:rsidP="00193CA0">
            <w:pPr>
              <w:rPr>
                <w:rFonts w:cs="Calibri"/>
                <w:sz w:val="24"/>
                <w:szCs w:val="24"/>
              </w:rPr>
            </w:pPr>
          </w:p>
        </w:tc>
        <w:tc>
          <w:tcPr>
            <w:tcW w:w="720" w:type="dxa"/>
          </w:tcPr>
          <w:p w14:paraId="6A86E4BC" w14:textId="77777777" w:rsidR="00E853F2" w:rsidRPr="0025458A" w:rsidRDefault="00E853F2" w:rsidP="00193CA0">
            <w:pPr>
              <w:jc w:val="center"/>
              <w:rPr>
                <w:rFonts w:cs="Calibri"/>
                <w:sz w:val="24"/>
                <w:szCs w:val="24"/>
              </w:rPr>
            </w:pPr>
            <w:r w:rsidRPr="0025458A">
              <w:rPr>
                <w:rFonts w:cs="Calibri"/>
                <w:sz w:val="24"/>
                <w:szCs w:val="24"/>
              </w:rPr>
              <w:t>4b</w:t>
            </w:r>
          </w:p>
        </w:tc>
        <w:tc>
          <w:tcPr>
            <w:tcW w:w="5840" w:type="dxa"/>
          </w:tcPr>
          <w:p w14:paraId="5401F183" w14:textId="77777777" w:rsidR="00E853F2" w:rsidRPr="0025458A" w:rsidRDefault="00E853F2" w:rsidP="00193CA0">
            <w:pPr>
              <w:rPr>
                <w:rFonts w:cs="Calibri"/>
                <w:sz w:val="24"/>
                <w:szCs w:val="24"/>
              </w:rPr>
            </w:pPr>
            <w:r w:rsidRPr="0025458A">
              <w:rPr>
                <w:rFonts w:cs="Calibri"/>
                <w:sz w:val="24"/>
                <w:szCs w:val="24"/>
              </w:rPr>
              <w:t>Settings and locations where the data were collected</w:t>
            </w:r>
          </w:p>
        </w:tc>
        <w:tc>
          <w:tcPr>
            <w:tcW w:w="1412" w:type="dxa"/>
          </w:tcPr>
          <w:p w14:paraId="699B1A09" w14:textId="77777777" w:rsidR="00E853F2" w:rsidRPr="0025458A" w:rsidRDefault="00E853F2" w:rsidP="00193CA0">
            <w:pPr>
              <w:rPr>
                <w:rFonts w:cs="Calibri"/>
                <w:sz w:val="24"/>
                <w:szCs w:val="24"/>
              </w:rPr>
            </w:pPr>
            <w:r w:rsidRPr="0025458A">
              <w:rPr>
                <w:rFonts w:cs="Calibri"/>
                <w:sz w:val="24"/>
                <w:szCs w:val="24"/>
              </w:rPr>
              <w:t>7</w:t>
            </w:r>
          </w:p>
        </w:tc>
      </w:tr>
      <w:tr w:rsidR="00E853F2" w:rsidRPr="00F33427" w14:paraId="78029F48" w14:textId="77777777" w:rsidTr="00E853F2">
        <w:tc>
          <w:tcPr>
            <w:tcW w:w="2088" w:type="dxa"/>
            <w:vMerge/>
          </w:tcPr>
          <w:p w14:paraId="607C958C" w14:textId="77777777" w:rsidR="00E853F2" w:rsidRPr="0025458A" w:rsidRDefault="00E853F2" w:rsidP="00193CA0">
            <w:pPr>
              <w:rPr>
                <w:rFonts w:cs="Calibri"/>
                <w:sz w:val="24"/>
                <w:szCs w:val="24"/>
              </w:rPr>
            </w:pPr>
          </w:p>
        </w:tc>
        <w:tc>
          <w:tcPr>
            <w:tcW w:w="720" w:type="dxa"/>
          </w:tcPr>
          <w:p w14:paraId="2681F567" w14:textId="77777777" w:rsidR="00E853F2" w:rsidRPr="0025458A" w:rsidRDefault="00E853F2" w:rsidP="00193CA0">
            <w:pPr>
              <w:jc w:val="center"/>
              <w:rPr>
                <w:rFonts w:cs="Calibri"/>
                <w:sz w:val="24"/>
                <w:szCs w:val="24"/>
              </w:rPr>
            </w:pPr>
            <w:r w:rsidRPr="0025458A">
              <w:rPr>
                <w:rFonts w:cs="Calibri"/>
                <w:sz w:val="24"/>
                <w:szCs w:val="24"/>
              </w:rPr>
              <w:t>4c</w:t>
            </w:r>
          </w:p>
        </w:tc>
        <w:tc>
          <w:tcPr>
            <w:tcW w:w="5840" w:type="dxa"/>
          </w:tcPr>
          <w:p w14:paraId="62B02637" w14:textId="77777777" w:rsidR="00E853F2" w:rsidRPr="0025458A" w:rsidRDefault="00E853F2" w:rsidP="00193CA0">
            <w:pPr>
              <w:rPr>
                <w:rFonts w:cs="Calibri"/>
                <w:sz w:val="24"/>
                <w:szCs w:val="24"/>
              </w:rPr>
            </w:pPr>
            <w:r w:rsidRPr="0025458A">
              <w:rPr>
                <w:rFonts w:cs="Calibri"/>
                <w:sz w:val="24"/>
                <w:szCs w:val="24"/>
              </w:rPr>
              <w:t>How participants were identified and consented</w:t>
            </w:r>
          </w:p>
        </w:tc>
        <w:tc>
          <w:tcPr>
            <w:tcW w:w="1412" w:type="dxa"/>
          </w:tcPr>
          <w:p w14:paraId="1AB6F5DB" w14:textId="77777777" w:rsidR="00E853F2" w:rsidRPr="0025458A" w:rsidRDefault="00E853F2" w:rsidP="00193CA0">
            <w:pPr>
              <w:rPr>
                <w:rFonts w:cs="Calibri"/>
                <w:sz w:val="24"/>
                <w:szCs w:val="24"/>
              </w:rPr>
            </w:pPr>
            <w:r w:rsidRPr="0025458A">
              <w:rPr>
                <w:rFonts w:cs="Calibri"/>
                <w:sz w:val="24"/>
                <w:szCs w:val="24"/>
              </w:rPr>
              <w:t>6-7</w:t>
            </w:r>
          </w:p>
        </w:tc>
      </w:tr>
      <w:tr w:rsidR="00E853F2" w:rsidRPr="00F33427" w14:paraId="07290B04" w14:textId="77777777" w:rsidTr="00E853F2">
        <w:tc>
          <w:tcPr>
            <w:tcW w:w="2088" w:type="dxa"/>
          </w:tcPr>
          <w:p w14:paraId="17A58D5D" w14:textId="77777777" w:rsidR="00E853F2" w:rsidRPr="0025458A" w:rsidRDefault="00E853F2" w:rsidP="00193CA0">
            <w:pPr>
              <w:rPr>
                <w:rFonts w:cs="Calibri"/>
                <w:sz w:val="24"/>
                <w:szCs w:val="24"/>
              </w:rPr>
            </w:pPr>
            <w:r w:rsidRPr="0025458A">
              <w:rPr>
                <w:rFonts w:cs="Calibri"/>
                <w:sz w:val="24"/>
                <w:szCs w:val="24"/>
              </w:rPr>
              <w:t>Interventions</w:t>
            </w:r>
          </w:p>
        </w:tc>
        <w:tc>
          <w:tcPr>
            <w:tcW w:w="720" w:type="dxa"/>
          </w:tcPr>
          <w:p w14:paraId="452CD42B" w14:textId="77777777" w:rsidR="00E853F2" w:rsidRPr="0025458A" w:rsidRDefault="00E853F2" w:rsidP="00193CA0">
            <w:pPr>
              <w:jc w:val="center"/>
              <w:rPr>
                <w:rFonts w:cs="Calibri"/>
                <w:sz w:val="24"/>
                <w:szCs w:val="24"/>
              </w:rPr>
            </w:pPr>
            <w:r w:rsidRPr="0025458A">
              <w:rPr>
                <w:rFonts w:cs="Calibri"/>
                <w:sz w:val="24"/>
                <w:szCs w:val="24"/>
              </w:rPr>
              <w:t>5</w:t>
            </w:r>
          </w:p>
        </w:tc>
        <w:tc>
          <w:tcPr>
            <w:tcW w:w="5840" w:type="dxa"/>
          </w:tcPr>
          <w:p w14:paraId="63D455FA" w14:textId="77777777" w:rsidR="00E853F2" w:rsidRPr="0025458A" w:rsidRDefault="00E853F2" w:rsidP="00193CA0">
            <w:pPr>
              <w:rPr>
                <w:rFonts w:cs="Calibri"/>
                <w:sz w:val="24"/>
                <w:szCs w:val="24"/>
              </w:rPr>
            </w:pPr>
            <w:r w:rsidRPr="0025458A">
              <w:rPr>
                <w:rFonts w:cs="Calibri"/>
                <w:sz w:val="24"/>
                <w:szCs w:val="24"/>
              </w:rPr>
              <w:t xml:space="preserve">The interventions for each group with sufficient details to allow replication, including how and when they were </w:t>
            </w:r>
            <w:proofErr w:type="gramStart"/>
            <w:r w:rsidRPr="0025458A">
              <w:rPr>
                <w:rFonts w:cs="Calibri"/>
                <w:sz w:val="24"/>
                <w:szCs w:val="24"/>
              </w:rPr>
              <w:t>actually administered</w:t>
            </w:r>
            <w:proofErr w:type="gramEnd"/>
          </w:p>
        </w:tc>
        <w:tc>
          <w:tcPr>
            <w:tcW w:w="1412" w:type="dxa"/>
          </w:tcPr>
          <w:p w14:paraId="63F34849" w14:textId="77777777" w:rsidR="00E853F2" w:rsidRPr="0025458A" w:rsidRDefault="00E853F2" w:rsidP="00193CA0">
            <w:pPr>
              <w:rPr>
                <w:rFonts w:cs="Calibri"/>
                <w:sz w:val="24"/>
                <w:szCs w:val="24"/>
              </w:rPr>
            </w:pPr>
            <w:r w:rsidRPr="0025458A">
              <w:rPr>
                <w:rFonts w:cs="Calibri"/>
                <w:sz w:val="24"/>
                <w:szCs w:val="24"/>
              </w:rPr>
              <w:t>8-9</w:t>
            </w:r>
          </w:p>
        </w:tc>
      </w:tr>
      <w:tr w:rsidR="00E853F2" w:rsidRPr="00F33427" w14:paraId="3233E066" w14:textId="77777777" w:rsidTr="00E853F2">
        <w:tc>
          <w:tcPr>
            <w:tcW w:w="2088" w:type="dxa"/>
            <w:vMerge w:val="restart"/>
          </w:tcPr>
          <w:p w14:paraId="4C983A8C" w14:textId="77777777" w:rsidR="00E853F2" w:rsidRPr="0025458A" w:rsidRDefault="00E853F2" w:rsidP="00193CA0">
            <w:pPr>
              <w:rPr>
                <w:rFonts w:cs="Calibri"/>
                <w:sz w:val="24"/>
                <w:szCs w:val="24"/>
              </w:rPr>
            </w:pPr>
            <w:r w:rsidRPr="0025458A">
              <w:rPr>
                <w:rFonts w:cs="Calibri"/>
                <w:sz w:val="24"/>
                <w:szCs w:val="24"/>
              </w:rPr>
              <w:t>Outcomes</w:t>
            </w:r>
          </w:p>
        </w:tc>
        <w:tc>
          <w:tcPr>
            <w:tcW w:w="720" w:type="dxa"/>
          </w:tcPr>
          <w:p w14:paraId="070AD924" w14:textId="77777777" w:rsidR="00E853F2" w:rsidRPr="0025458A" w:rsidRDefault="00E853F2" w:rsidP="00193CA0">
            <w:pPr>
              <w:jc w:val="center"/>
              <w:rPr>
                <w:rFonts w:cs="Calibri"/>
                <w:sz w:val="24"/>
                <w:szCs w:val="24"/>
              </w:rPr>
            </w:pPr>
            <w:r w:rsidRPr="0025458A">
              <w:rPr>
                <w:rFonts w:cs="Calibri"/>
                <w:sz w:val="24"/>
                <w:szCs w:val="24"/>
              </w:rPr>
              <w:t>6a</w:t>
            </w:r>
          </w:p>
        </w:tc>
        <w:tc>
          <w:tcPr>
            <w:tcW w:w="5840" w:type="dxa"/>
          </w:tcPr>
          <w:p w14:paraId="4638EA1B" w14:textId="77777777" w:rsidR="00E853F2" w:rsidRPr="0025458A" w:rsidRDefault="00E853F2" w:rsidP="00193CA0">
            <w:pPr>
              <w:rPr>
                <w:rFonts w:cs="Calibri"/>
                <w:sz w:val="24"/>
                <w:szCs w:val="24"/>
              </w:rPr>
            </w:pPr>
            <w:r w:rsidRPr="0025458A">
              <w:rPr>
                <w:rFonts w:cs="Calibri"/>
                <w:sz w:val="24"/>
                <w:szCs w:val="24"/>
              </w:rPr>
              <w:t>Completely defined pre-specified assessments or measurements to address each pilot trial objective specified in 2b, including how and when they were assessed</w:t>
            </w:r>
          </w:p>
        </w:tc>
        <w:tc>
          <w:tcPr>
            <w:tcW w:w="1412" w:type="dxa"/>
          </w:tcPr>
          <w:p w14:paraId="1079F836" w14:textId="77777777" w:rsidR="00E853F2" w:rsidRPr="0025458A" w:rsidRDefault="00E853F2" w:rsidP="00193CA0">
            <w:pPr>
              <w:rPr>
                <w:rFonts w:cs="Calibri"/>
                <w:sz w:val="24"/>
                <w:szCs w:val="24"/>
              </w:rPr>
            </w:pPr>
            <w:r w:rsidRPr="0025458A">
              <w:rPr>
                <w:rFonts w:cs="Calibri"/>
                <w:sz w:val="24"/>
                <w:szCs w:val="24"/>
              </w:rPr>
              <w:t>10-13</w:t>
            </w:r>
          </w:p>
        </w:tc>
      </w:tr>
      <w:tr w:rsidR="00E853F2" w:rsidRPr="00F33427" w14:paraId="36196998" w14:textId="77777777" w:rsidTr="00E853F2">
        <w:tc>
          <w:tcPr>
            <w:tcW w:w="2088" w:type="dxa"/>
            <w:vMerge/>
          </w:tcPr>
          <w:p w14:paraId="0B34660D" w14:textId="77777777" w:rsidR="00E853F2" w:rsidRPr="0025458A" w:rsidRDefault="00E853F2" w:rsidP="00193CA0">
            <w:pPr>
              <w:rPr>
                <w:rFonts w:cs="Calibri"/>
                <w:sz w:val="24"/>
                <w:szCs w:val="24"/>
              </w:rPr>
            </w:pPr>
          </w:p>
        </w:tc>
        <w:tc>
          <w:tcPr>
            <w:tcW w:w="720" w:type="dxa"/>
          </w:tcPr>
          <w:p w14:paraId="743BAEA7" w14:textId="77777777" w:rsidR="00E853F2" w:rsidRPr="0025458A" w:rsidRDefault="00E853F2" w:rsidP="00193CA0">
            <w:pPr>
              <w:jc w:val="center"/>
              <w:rPr>
                <w:rFonts w:cs="Calibri"/>
                <w:sz w:val="24"/>
                <w:szCs w:val="24"/>
              </w:rPr>
            </w:pPr>
            <w:r w:rsidRPr="0025458A">
              <w:rPr>
                <w:rFonts w:cs="Calibri"/>
                <w:sz w:val="24"/>
                <w:szCs w:val="24"/>
              </w:rPr>
              <w:t>6b</w:t>
            </w:r>
          </w:p>
        </w:tc>
        <w:tc>
          <w:tcPr>
            <w:tcW w:w="5840" w:type="dxa"/>
          </w:tcPr>
          <w:p w14:paraId="30A823C5" w14:textId="77777777" w:rsidR="00E853F2" w:rsidRPr="0025458A" w:rsidRDefault="00E853F2" w:rsidP="00193CA0">
            <w:pPr>
              <w:rPr>
                <w:rFonts w:cs="Calibri"/>
                <w:sz w:val="24"/>
                <w:szCs w:val="24"/>
              </w:rPr>
            </w:pPr>
            <w:r w:rsidRPr="0025458A">
              <w:rPr>
                <w:rFonts w:cs="Calibri"/>
                <w:sz w:val="24"/>
                <w:szCs w:val="24"/>
              </w:rPr>
              <w:t>Any changes to pilot trial assessments or measurements after the pilot trial commenced, with reasons</w:t>
            </w:r>
          </w:p>
        </w:tc>
        <w:tc>
          <w:tcPr>
            <w:tcW w:w="1412" w:type="dxa"/>
          </w:tcPr>
          <w:p w14:paraId="3D711402" w14:textId="77777777" w:rsidR="00E853F2" w:rsidRPr="0025458A" w:rsidRDefault="00E853F2" w:rsidP="00193CA0">
            <w:pPr>
              <w:rPr>
                <w:rFonts w:cs="Calibri"/>
                <w:sz w:val="24"/>
                <w:szCs w:val="24"/>
              </w:rPr>
            </w:pPr>
            <w:r w:rsidRPr="0025458A">
              <w:rPr>
                <w:rFonts w:cs="Calibri"/>
                <w:sz w:val="24"/>
                <w:szCs w:val="24"/>
              </w:rPr>
              <w:t>n/a</w:t>
            </w:r>
          </w:p>
        </w:tc>
      </w:tr>
      <w:tr w:rsidR="00E853F2" w:rsidRPr="00F33427" w14:paraId="2F82B376" w14:textId="77777777" w:rsidTr="00E853F2">
        <w:tc>
          <w:tcPr>
            <w:tcW w:w="2088" w:type="dxa"/>
            <w:vMerge/>
          </w:tcPr>
          <w:p w14:paraId="07F4B008" w14:textId="77777777" w:rsidR="00E853F2" w:rsidRPr="0025458A" w:rsidRDefault="00E853F2" w:rsidP="00193CA0">
            <w:pPr>
              <w:rPr>
                <w:rFonts w:cs="Calibri"/>
                <w:sz w:val="24"/>
                <w:szCs w:val="24"/>
              </w:rPr>
            </w:pPr>
          </w:p>
        </w:tc>
        <w:tc>
          <w:tcPr>
            <w:tcW w:w="720" w:type="dxa"/>
          </w:tcPr>
          <w:p w14:paraId="5111E524" w14:textId="77777777" w:rsidR="00E853F2" w:rsidRPr="0025458A" w:rsidRDefault="00E853F2" w:rsidP="00193CA0">
            <w:pPr>
              <w:jc w:val="center"/>
              <w:rPr>
                <w:rFonts w:cs="Calibri"/>
                <w:sz w:val="24"/>
                <w:szCs w:val="24"/>
              </w:rPr>
            </w:pPr>
            <w:r w:rsidRPr="0025458A">
              <w:rPr>
                <w:rFonts w:cs="Calibri"/>
                <w:sz w:val="24"/>
                <w:szCs w:val="24"/>
              </w:rPr>
              <w:t>6c</w:t>
            </w:r>
          </w:p>
        </w:tc>
        <w:tc>
          <w:tcPr>
            <w:tcW w:w="5840" w:type="dxa"/>
          </w:tcPr>
          <w:p w14:paraId="369085CC" w14:textId="77777777" w:rsidR="00E853F2" w:rsidRPr="0025458A" w:rsidRDefault="00E853F2" w:rsidP="00193CA0">
            <w:pPr>
              <w:rPr>
                <w:rFonts w:cs="Calibri"/>
                <w:sz w:val="24"/>
                <w:szCs w:val="24"/>
              </w:rPr>
            </w:pPr>
            <w:r w:rsidRPr="0025458A">
              <w:rPr>
                <w:rFonts w:cs="Calibri"/>
                <w:sz w:val="24"/>
                <w:szCs w:val="24"/>
              </w:rPr>
              <w:t>If applicable, prespecified criteria used to judge whether, or how, to proceed with future definitive trial</w:t>
            </w:r>
          </w:p>
        </w:tc>
        <w:tc>
          <w:tcPr>
            <w:tcW w:w="1412" w:type="dxa"/>
          </w:tcPr>
          <w:p w14:paraId="6169B647" w14:textId="77777777" w:rsidR="00E853F2" w:rsidRPr="0025458A" w:rsidRDefault="00E853F2" w:rsidP="00193CA0">
            <w:pPr>
              <w:rPr>
                <w:rFonts w:cs="Calibri"/>
                <w:sz w:val="24"/>
                <w:szCs w:val="24"/>
              </w:rPr>
            </w:pPr>
            <w:r w:rsidRPr="0025458A">
              <w:rPr>
                <w:rFonts w:cs="Calibri"/>
                <w:sz w:val="24"/>
                <w:szCs w:val="24"/>
              </w:rPr>
              <w:t>10-13</w:t>
            </w:r>
          </w:p>
        </w:tc>
      </w:tr>
      <w:tr w:rsidR="00E853F2" w:rsidRPr="00F33427" w14:paraId="1CB41E3B" w14:textId="77777777" w:rsidTr="00E853F2">
        <w:tc>
          <w:tcPr>
            <w:tcW w:w="2088" w:type="dxa"/>
            <w:vMerge w:val="restart"/>
          </w:tcPr>
          <w:p w14:paraId="442B7E66" w14:textId="77777777" w:rsidR="00E853F2" w:rsidRPr="0025458A" w:rsidRDefault="00E853F2" w:rsidP="00193CA0">
            <w:pPr>
              <w:rPr>
                <w:rFonts w:cs="Calibri"/>
                <w:sz w:val="24"/>
                <w:szCs w:val="24"/>
              </w:rPr>
            </w:pPr>
            <w:r w:rsidRPr="0025458A">
              <w:rPr>
                <w:rFonts w:cs="Calibri"/>
                <w:sz w:val="24"/>
                <w:szCs w:val="24"/>
              </w:rPr>
              <w:lastRenderedPageBreak/>
              <w:t>Sample size</w:t>
            </w:r>
          </w:p>
        </w:tc>
        <w:tc>
          <w:tcPr>
            <w:tcW w:w="720" w:type="dxa"/>
          </w:tcPr>
          <w:p w14:paraId="539CE24D" w14:textId="77777777" w:rsidR="00E853F2" w:rsidRPr="0025458A" w:rsidRDefault="00E853F2" w:rsidP="00193CA0">
            <w:pPr>
              <w:jc w:val="center"/>
              <w:rPr>
                <w:rFonts w:cs="Calibri"/>
                <w:sz w:val="24"/>
                <w:szCs w:val="24"/>
              </w:rPr>
            </w:pPr>
            <w:r w:rsidRPr="0025458A">
              <w:rPr>
                <w:rFonts w:cs="Calibri"/>
                <w:sz w:val="24"/>
                <w:szCs w:val="24"/>
              </w:rPr>
              <w:t>7a</w:t>
            </w:r>
          </w:p>
        </w:tc>
        <w:tc>
          <w:tcPr>
            <w:tcW w:w="5840" w:type="dxa"/>
          </w:tcPr>
          <w:p w14:paraId="44A2763E" w14:textId="77777777" w:rsidR="00E853F2" w:rsidRPr="0025458A" w:rsidRDefault="00E853F2" w:rsidP="00193CA0">
            <w:pPr>
              <w:rPr>
                <w:rFonts w:cs="Calibri"/>
                <w:sz w:val="24"/>
                <w:szCs w:val="24"/>
              </w:rPr>
            </w:pPr>
            <w:r w:rsidRPr="0025458A">
              <w:rPr>
                <w:rFonts w:cs="Calibri"/>
                <w:sz w:val="24"/>
                <w:szCs w:val="24"/>
              </w:rPr>
              <w:t>Rationale for numbers in the pilot trial</w:t>
            </w:r>
          </w:p>
        </w:tc>
        <w:tc>
          <w:tcPr>
            <w:tcW w:w="1412" w:type="dxa"/>
          </w:tcPr>
          <w:p w14:paraId="279F134C" w14:textId="77777777" w:rsidR="00E853F2" w:rsidRPr="0025458A" w:rsidRDefault="00E853F2" w:rsidP="00193CA0">
            <w:pPr>
              <w:rPr>
                <w:rFonts w:cs="Calibri"/>
                <w:sz w:val="24"/>
                <w:szCs w:val="24"/>
              </w:rPr>
            </w:pPr>
            <w:r w:rsidRPr="0025458A">
              <w:rPr>
                <w:rFonts w:cs="Calibri"/>
                <w:sz w:val="24"/>
                <w:szCs w:val="24"/>
              </w:rPr>
              <w:t>13</w:t>
            </w:r>
          </w:p>
        </w:tc>
      </w:tr>
      <w:tr w:rsidR="00E853F2" w:rsidRPr="00F33427" w14:paraId="3AE8763C" w14:textId="77777777" w:rsidTr="00E853F2">
        <w:tc>
          <w:tcPr>
            <w:tcW w:w="2088" w:type="dxa"/>
            <w:vMerge/>
          </w:tcPr>
          <w:p w14:paraId="44F88C2F" w14:textId="77777777" w:rsidR="00E853F2" w:rsidRPr="0025458A" w:rsidRDefault="00E853F2" w:rsidP="00193CA0">
            <w:pPr>
              <w:rPr>
                <w:rFonts w:cs="Calibri"/>
                <w:sz w:val="24"/>
                <w:szCs w:val="24"/>
              </w:rPr>
            </w:pPr>
          </w:p>
        </w:tc>
        <w:tc>
          <w:tcPr>
            <w:tcW w:w="720" w:type="dxa"/>
          </w:tcPr>
          <w:p w14:paraId="0E26BD3F" w14:textId="77777777" w:rsidR="00E853F2" w:rsidRPr="0025458A" w:rsidRDefault="00E853F2" w:rsidP="00193CA0">
            <w:pPr>
              <w:jc w:val="center"/>
              <w:rPr>
                <w:rFonts w:cs="Calibri"/>
                <w:sz w:val="24"/>
                <w:szCs w:val="24"/>
              </w:rPr>
            </w:pPr>
            <w:r w:rsidRPr="0025458A">
              <w:rPr>
                <w:rFonts w:cs="Calibri"/>
                <w:sz w:val="24"/>
                <w:szCs w:val="24"/>
              </w:rPr>
              <w:t>7b</w:t>
            </w:r>
          </w:p>
        </w:tc>
        <w:tc>
          <w:tcPr>
            <w:tcW w:w="5840" w:type="dxa"/>
          </w:tcPr>
          <w:p w14:paraId="7F36C903" w14:textId="77777777" w:rsidR="00E853F2" w:rsidRPr="0025458A" w:rsidRDefault="00E853F2" w:rsidP="00193CA0">
            <w:pPr>
              <w:rPr>
                <w:rFonts w:cs="Calibri"/>
                <w:sz w:val="24"/>
                <w:szCs w:val="24"/>
              </w:rPr>
            </w:pPr>
            <w:r w:rsidRPr="0025458A">
              <w:rPr>
                <w:rFonts w:cs="Calibri"/>
                <w:sz w:val="24"/>
                <w:szCs w:val="24"/>
              </w:rPr>
              <w:t>When applicable, explanation of any interim analyses and stopping guidelines</w:t>
            </w:r>
          </w:p>
        </w:tc>
        <w:tc>
          <w:tcPr>
            <w:tcW w:w="1412" w:type="dxa"/>
          </w:tcPr>
          <w:p w14:paraId="73CA81F4" w14:textId="77777777" w:rsidR="00E853F2" w:rsidRPr="0025458A" w:rsidRDefault="00E853F2" w:rsidP="00193CA0">
            <w:pPr>
              <w:rPr>
                <w:rFonts w:cs="Calibri"/>
                <w:sz w:val="24"/>
                <w:szCs w:val="24"/>
              </w:rPr>
            </w:pPr>
            <w:r w:rsidRPr="0025458A">
              <w:rPr>
                <w:rFonts w:cs="Calibri"/>
                <w:sz w:val="24"/>
                <w:szCs w:val="24"/>
              </w:rPr>
              <w:t>n/a</w:t>
            </w:r>
          </w:p>
        </w:tc>
      </w:tr>
      <w:tr w:rsidR="00E853F2" w:rsidRPr="00F33427" w14:paraId="4ED4DB29" w14:textId="77777777" w:rsidTr="00E853F2">
        <w:tc>
          <w:tcPr>
            <w:tcW w:w="2088" w:type="dxa"/>
          </w:tcPr>
          <w:p w14:paraId="030CBABC" w14:textId="77777777" w:rsidR="00E853F2" w:rsidRPr="0025458A" w:rsidRDefault="00E853F2" w:rsidP="00193CA0">
            <w:pPr>
              <w:rPr>
                <w:rFonts w:cs="Calibri"/>
                <w:sz w:val="24"/>
                <w:szCs w:val="24"/>
              </w:rPr>
            </w:pPr>
            <w:r w:rsidRPr="0025458A">
              <w:rPr>
                <w:rFonts w:cs="Calibri"/>
                <w:sz w:val="24"/>
                <w:szCs w:val="24"/>
              </w:rPr>
              <w:t>Randomisation:</w:t>
            </w:r>
          </w:p>
        </w:tc>
        <w:tc>
          <w:tcPr>
            <w:tcW w:w="720" w:type="dxa"/>
          </w:tcPr>
          <w:p w14:paraId="1A647718" w14:textId="77777777" w:rsidR="00E853F2" w:rsidRPr="0025458A" w:rsidRDefault="00E853F2" w:rsidP="00193CA0">
            <w:pPr>
              <w:jc w:val="center"/>
              <w:rPr>
                <w:rFonts w:cs="Calibri"/>
                <w:sz w:val="24"/>
                <w:szCs w:val="24"/>
              </w:rPr>
            </w:pPr>
          </w:p>
        </w:tc>
        <w:tc>
          <w:tcPr>
            <w:tcW w:w="5840" w:type="dxa"/>
          </w:tcPr>
          <w:p w14:paraId="1B39A16D" w14:textId="77777777" w:rsidR="00E853F2" w:rsidRPr="0025458A" w:rsidRDefault="00E853F2" w:rsidP="00193CA0">
            <w:pPr>
              <w:rPr>
                <w:rFonts w:cs="Calibri"/>
                <w:sz w:val="24"/>
                <w:szCs w:val="24"/>
              </w:rPr>
            </w:pPr>
          </w:p>
        </w:tc>
        <w:tc>
          <w:tcPr>
            <w:tcW w:w="1412" w:type="dxa"/>
          </w:tcPr>
          <w:p w14:paraId="0CF28494" w14:textId="77777777" w:rsidR="00E853F2" w:rsidRPr="0025458A" w:rsidRDefault="00E853F2" w:rsidP="00193CA0">
            <w:pPr>
              <w:rPr>
                <w:rFonts w:cs="Calibri"/>
                <w:sz w:val="24"/>
                <w:szCs w:val="24"/>
              </w:rPr>
            </w:pPr>
          </w:p>
        </w:tc>
      </w:tr>
      <w:tr w:rsidR="00E853F2" w:rsidRPr="00F33427" w14:paraId="2AB18D03" w14:textId="77777777" w:rsidTr="00E853F2">
        <w:tc>
          <w:tcPr>
            <w:tcW w:w="2088" w:type="dxa"/>
            <w:vMerge w:val="restart"/>
          </w:tcPr>
          <w:p w14:paraId="56E892FA" w14:textId="77777777" w:rsidR="00E853F2" w:rsidRPr="0025458A" w:rsidRDefault="00E853F2" w:rsidP="00193CA0">
            <w:pPr>
              <w:ind w:left="540" w:hanging="540"/>
              <w:rPr>
                <w:rFonts w:cs="Calibri"/>
                <w:sz w:val="24"/>
                <w:szCs w:val="24"/>
              </w:rPr>
            </w:pPr>
            <w:r w:rsidRPr="0025458A">
              <w:rPr>
                <w:rFonts w:cs="Calibri"/>
                <w:sz w:val="24"/>
                <w:szCs w:val="24"/>
              </w:rPr>
              <w:t> </w:t>
            </w:r>
            <w:r w:rsidRPr="0025458A">
              <w:rPr>
                <w:rFonts w:cs="Calibri"/>
                <w:sz w:val="24"/>
                <w:szCs w:val="24"/>
              </w:rPr>
              <w:t>Sequence generation</w:t>
            </w:r>
          </w:p>
        </w:tc>
        <w:tc>
          <w:tcPr>
            <w:tcW w:w="720" w:type="dxa"/>
          </w:tcPr>
          <w:p w14:paraId="335B6DEB" w14:textId="77777777" w:rsidR="00E853F2" w:rsidRPr="0025458A" w:rsidRDefault="00E853F2" w:rsidP="00193CA0">
            <w:pPr>
              <w:jc w:val="center"/>
              <w:rPr>
                <w:rFonts w:cs="Calibri"/>
                <w:sz w:val="24"/>
                <w:szCs w:val="24"/>
              </w:rPr>
            </w:pPr>
            <w:r w:rsidRPr="0025458A">
              <w:rPr>
                <w:rFonts w:cs="Calibri"/>
                <w:sz w:val="24"/>
                <w:szCs w:val="24"/>
              </w:rPr>
              <w:t>8a</w:t>
            </w:r>
          </w:p>
        </w:tc>
        <w:tc>
          <w:tcPr>
            <w:tcW w:w="5840" w:type="dxa"/>
          </w:tcPr>
          <w:p w14:paraId="559495D4" w14:textId="77777777" w:rsidR="00E853F2" w:rsidRPr="0025458A" w:rsidRDefault="00E853F2" w:rsidP="00193CA0">
            <w:pPr>
              <w:rPr>
                <w:rFonts w:cs="Calibri"/>
                <w:sz w:val="24"/>
                <w:szCs w:val="24"/>
              </w:rPr>
            </w:pPr>
            <w:r w:rsidRPr="0025458A">
              <w:rPr>
                <w:rFonts w:cs="Calibri"/>
                <w:sz w:val="24"/>
                <w:szCs w:val="24"/>
              </w:rPr>
              <w:t>Method used to generate the random allocation sequence</w:t>
            </w:r>
          </w:p>
        </w:tc>
        <w:tc>
          <w:tcPr>
            <w:tcW w:w="1412" w:type="dxa"/>
          </w:tcPr>
          <w:p w14:paraId="4044CE77" w14:textId="77777777" w:rsidR="00E853F2" w:rsidRPr="0025458A" w:rsidRDefault="00E853F2" w:rsidP="00193CA0">
            <w:pPr>
              <w:rPr>
                <w:rFonts w:cs="Calibri"/>
                <w:sz w:val="24"/>
                <w:szCs w:val="24"/>
              </w:rPr>
            </w:pPr>
            <w:r w:rsidRPr="0025458A">
              <w:rPr>
                <w:rFonts w:cs="Calibri"/>
                <w:sz w:val="24"/>
                <w:szCs w:val="24"/>
              </w:rPr>
              <w:t>7-8</w:t>
            </w:r>
          </w:p>
        </w:tc>
      </w:tr>
      <w:tr w:rsidR="00E853F2" w:rsidRPr="00F33427" w14:paraId="2E477CA5" w14:textId="77777777" w:rsidTr="00E853F2">
        <w:tc>
          <w:tcPr>
            <w:tcW w:w="2088" w:type="dxa"/>
            <w:vMerge/>
          </w:tcPr>
          <w:p w14:paraId="787B8780" w14:textId="77777777" w:rsidR="00E853F2" w:rsidRPr="0025458A" w:rsidRDefault="00E853F2" w:rsidP="00193CA0">
            <w:pPr>
              <w:rPr>
                <w:rFonts w:cs="Calibri"/>
                <w:sz w:val="24"/>
                <w:szCs w:val="24"/>
              </w:rPr>
            </w:pPr>
          </w:p>
        </w:tc>
        <w:tc>
          <w:tcPr>
            <w:tcW w:w="720" w:type="dxa"/>
          </w:tcPr>
          <w:p w14:paraId="360A2A6B" w14:textId="77777777" w:rsidR="00E853F2" w:rsidRPr="0025458A" w:rsidRDefault="00E853F2" w:rsidP="00193CA0">
            <w:pPr>
              <w:jc w:val="center"/>
              <w:rPr>
                <w:rFonts w:cs="Calibri"/>
                <w:sz w:val="24"/>
                <w:szCs w:val="24"/>
              </w:rPr>
            </w:pPr>
            <w:r w:rsidRPr="0025458A">
              <w:rPr>
                <w:rFonts w:cs="Calibri"/>
                <w:sz w:val="24"/>
                <w:szCs w:val="24"/>
              </w:rPr>
              <w:t>8b</w:t>
            </w:r>
          </w:p>
        </w:tc>
        <w:tc>
          <w:tcPr>
            <w:tcW w:w="5840" w:type="dxa"/>
          </w:tcPr>
          <w:p w14:paraId="3F0A1A85" w14:textId="77777777" w:rsidR="00E853F2" w:rsidRPr="0025458A" w:rsidRDefault="00E853F2" w:rsidP="00193CA0">
            <w:pPr>
              <w:rPr>
                <w:rFonts w:cs="Calibri"/>
                <w:sz w:val="24"/>
                <w:szCs w:val="24"/>
              </w:rPr>
            </w:pPr>
            <w:r w:rsidRPr="0025458A">
              <w:rPr>
                <w:rFonts w:cs="Calibri"/>
                <w:sz w:val="24"/>
                <w:szCs w:val="24"/>
              </w:rPr>
              <w:t>Type of randomisation(s); details of any restriction (such as blocking and block size)</w:t>
            </w:r>
          </w:p>
        </w:tc>
        <w:tc>
          <w:tcPr>
            <w:tcW w:w="1412" w:type="dxa"/>
          </w:tcPr>
          <w:p w14:paraId="01A83D62" w14:textId="77777777" w:rsidR="00E853F2" w:rsidRPr="0025458A" w:rsidRDefault="00E853F2" w:rsidP="00193CA0">
            <w:pPr>
              <w:rPr>
                <w:rFonts w:cs="Calibri"/>
                <w:sz w:val="24"/>
                <w:szCs w:val="24"/>
              </w:rPr>
            </w:pPr>
            <w:r w:rsidRPr="0025458A">
              <w:rPr>
                <w:rFonts w:cs="Calibri"/>
                <w:sz w:val="24"/>
                <w:szCs w:val="24"/>
              </w:rPr>
              <w:t>7-8</w:t>
            </w:r>
          </w:p>
        </w:tc>
      </w:tr>
      <w:tr w:rsidR="00E853F2" w:rsidRPr="00F33427" w14:paraId="020793F6" w14:textId="77777777" w:rsidTr="00E853F2">
        <w:tc>
          <w:tcPr>
            <w:tcW w:w="2088" w:type="dxa"/>
          </w:tcPr>
          <w:p w14:paraId="07858795" w14:textId="77777777" w:rsidR="00E853F2" w:rsidRPr="0025458A" w:rsidRDefault="00E853F2" w:rsidP="00193CA0">
            <w:pPr>
              <w:ind w:left="540" w:hanging="540"/>
              <w:rPr>
                <w:rFonts w:cs="Calibri"/>
                <w:sz w:val="24"/>
                <w:szCs w:val="24"/>
              </w:rPr>
            </w:pPr>
            <w:r w:rsidRPr="0025458A">
              <w:rPr>
                <w:rFonts w:cs="Calibri"/>
                <w:sz w:val="24"/>
                <w:szCs w:val="24"/>
              </w:rPr>
              <w:t> </w:t>
            </w:r>
            <w:r w:rsidRPr="0025458A">
              <w:rPr>
                <w:rFonts w:cs="Calibri"/>
                <w:sz w:val="24"/>
                <w:szCs w:val="24"/>
              </w:rPr>
              <w:t>Allocation concealment mechanism</w:t>
            </w:r>
          </w:p>
        </w:tc>
        <w:tc>
          <w:tcPr>
            <w:tcW w:w="720" w:type="dxa"/>
          </w:tcPr>
          <w:p w14:paraId="28AF229B" w14:textId="77777777" w:rsidR="00E853F2" w:rsidRPr="0025458A" w:rsidRDefault="00E853F2" w:rsidP="00193CA0">
            <w:pPr>
              <w:jc w:val="center"/>
              <w:rPr>
                <w:rFonts w:cs="Calibri"/>
                <w:sz w:val="24"/>
                <w:szCs w:val="24"/>
              </w:rPr>
            </w:pPr>
            <w:r w:rsidRPr="0025458A">
              <w:rPr>
                <w:rFonts w:cs="Calibri"/>
                <w:sz w:val="24"/>
                <w:szCs w:val="24"/>
              </w:rPr>
              <w:t>9</w:t>
            </w:r>
          </w:p>
        </w:tc>
        <w:tc>
          <w:tcPr>
            <w:tcW w:w="5840" w:type="dxa"/>
          </w:tcPr>
          <w:p w14:paraId="61CF4A5E" w14:textId="77777777" w:rsidR="00E853F2" w:rsidRPr="0025458A" w:rsidRDefault="00E853F2" w:rsidP="00193CA0">
            <w:pPr>
              <w:rPr>
                <w:rFonts w:cs="Calibri"/>
                <w:sz w:val="24"/>
                <w:szCs w:val="24"/>
              </w:rPr>
            </w:pPr>
            <w:r w:rsidRPr="0025458A">
              <w:rPr>
                <w:rFonts w:cs="Calibri"/>
                <w:sz w:val="24"/>
                <w:szCs w:val="24"/>
              </w:rPr>
              <w:t>Mechanism used to implement the random allocation sequence (such as sequentially numbered containers), describing any steps taken to conceal the sequence until interventions were assigned</w:t>
            </w:r>
          </w:p>
        </w:tc>
        <w:tc>
          <w:tcPr>
            <w:tcW w:w="1412" w:type="dxa"/>
          </w:tcPr>
          <w:p w14:paraId="6864E73A" w14:textId="77777777" w:rsidR="00E853F2" w:rsidRPr="0025458A" w:rsidRDefault="00E853F2" w:rsidP="00193CA0">
            <w:pPr>
              <w:rPr>
                <w:rFonts w:cs="Calibri"/>
                <w:sz w:val="24"/>
                <w:szCs w:val="24"/>
              </w:rPr>
            </w:pPr>
            <w:r w:rsidRPr="0025458A">
              <w:rPr>
                <w:rFonts w:cs="Calibri"/>
                <w:sz w:val="24"/>
                <w:szCs w:val="24"/>
              </w:rPr>
              <w:t>7-8</w:t>
            </w:r>
          </w:p>
        </w:tc>
      </w:tr>
      <w:tr w:rsidR="00E853F2" w:rsidRPr="00F33427" w14:paraId="1B1F6D85" w14:textId="77777777" w:rsidTr="00E853F2">
        <w:tc>
          <w:tcPr>
            <w:tcW w:w="2088" w:type="dxa"/>
          </w:tcPr>
          <w:p w14:paraId="77C3E974" w14:textId="77777777" w:rsidR="00E853F2" w:rsidRPr="0025458A" w:rsidRDefault="00E853F2" w:rsidP="00193CA0">
            <w:pPr>
              <w:rPr>
                <w:rFonts w:cs="Calibri"/>
                <w:sz w:val="24"/>
                <w:szCs w:val="24"/>
              </w:rPr>
            </w:pPr>
            <w:r w:rsidRPr="0025458A">
              <w:rPr>
                <w:rFonts w:cs="Calibri"/>
                <w:sz w:val="24"/>
                <w:szCs w:val="24"/>
              </w:rPr>
              <w:t> </w:t>
            </w:r>
            <w:r w:rsidRPr="0025458A">
              <w:rPr>
                <w:rFonts w:cs="Calibri"/>
                <w:sz w:val="24"/>
                <w:szCs w:val="24"/>
              </w:rPr>
              <w:t>Implementation</w:t>
            </w:r>
          </w:p>
        </w:tc>
        <w:tc>
          <w:tcPr>
            <w:tcW w:w="720" w:type="dxa"/>
          </w:tcPr>
          <w:p w14:paraId="31E003FA" w14:textId="77777777" w:rsidR="00E853F2" w:rsidRPr="0025458A" w:rsidRDefault="00E853F2" w:rsidP="00193CA0">
            <w:pPr>
              <w:jc w:val="center"/>
              <w:rPr>
                <w:rFonts w:cs="Calibri"/>
                <w:sz w:val="24"/>
                <w:szCs w:val="24"/>
              </w:rPr>
            </w:pPr>
            <w:r w:rsidRPr="0025458A">
              <w:rPr>
                <w:rFonts w:cs="Calibri"/>
                <w:sz w:val="24"/>
                <w:szCs w:val="24"/>
              </w:rPr>
              <w:t>10</w:t>
            </w:r>
          </w:p>
        </w:tc>
        <w:tc>
          <w:tcPr>
            <w:tcW w:w="5840" w:type="dxa"/>
          </w:tcPr>
          <w:p w14:paraId="7A054989" w14:textId="77777777" w:rsidR="00E853F2" w:rsidRPr="0025458A" w:rsidRDefault="00E853F2" w:rsidP="00193CA0">
            <w:pPr>
              <w:rPr>
                <w:rFonts w:cs="Calibri"/>
                <w:sz w:val="24"/>
                <w:szCs w:val="24"/>
              </w:rPr>
            </w:pPr>
            <w:r w:rsidRPr="0025458A">
              <w:rPr>
                <w:rFonts w:cs="Calibri"/>
                <w:sz w:val="24"/>
                <w:szCs w:val="24"/>
              </w:rPr>
              <w:t>Who generated the random allocation sequence, who enrolled participants, and who assigned participants to interventions</w:t>
            </w:r>
          </w:p>
        </w:tc>
        <w:tc>
          <w:tcPr>
            <w:tcW w:w="1412" w:type="dxa"/>
          </w:tcPr>
          <w:p w14:paraId="37E3040E" w14:textId="77777777" w:rsidR="00E853F2" w:rsidRPr="0025458A" w:rsidRDefault="00E853F2" w:rsidP="00193CA0">
            <w:pPr>
              <w:rPr>
                <w:rFonts w:cs="Calibri"/>
                <w:sz w:val="24"/>
                <w:szCs w:val="24"/>
              </w:rPr>
            </w:pPr>
            <w:r w:rsidRPr="0025458A">
              <w:rPr>
                <w:rFonts w:cs="Calibri"/>
                <w:sz w:val="24"/>
                <w:szCs w:val="24"/>
              </w:rPr>
              <w:t>6-7</w:t>
            </w:r>
          </w:p>
        </w:tc>
      </w:tr>
      <w:tr w:rsidR="00E853F2" w:rsidRPr="00F33427" w14:paraId="0E414A43" w14:textId="77777777" w:rsidTr="00E853F2">
        <w:tc>
          <w:tcPr>
            <w:tcW w:w="2088" w:type="dxa"/>
            <w:vMerge w:val="restart"/>
          </w:tcPr>
          <w:p w14:paraId="1FB95864" w14:textId="77777777" w:rsidR="00E853F2" w:rsidRPr="0025458A" w:rsidRDefault="00E853F2" w:rsidP="00193CA0">
            <w:pPr>
              <w:rPr>
                <w:rFonts w:cs="Calibri"/>
                <w:sz w:val="24"/>
                <w:szCs w:val="24"/>
              </w:rPr>
            </w:pPr>
            <w:r w:rsidRPr="0025458A">
              <w:rPr>
                <w:rFonts w:cs="Calibri"/>
                <w:sz w:val="24"/>
                <w:szCs w:val="24"/>
              </w:rPr>
              <w:t>Blinding</w:t>
            </w:r>
          </w:p>
        </w:tc>
        <w:tc>
          <w:tcPr>
            <w:tcW w:w="720" w:type="dxa"/>
          </w:tcPr>
          <w:p w14:paraId="2480BC56" w14:textId="77777777" w:rsidR="00E853F2" w:rsidRPr="0025458A" w:rsidRDefault="00E853F2" w:rsidP="00193CA0">
            <w:pPr>
              <w:jc w:val="center"/>
              <w:rPr>
                <w:rFonts w:cs="Calibri"/>
                <w:sz w:val="24"/>
                <w:szCs w:val="24"/>
              </w:rPr>
            </w:pPr>
            <w:r w:rsidRPr="0025458A">
              <w:rPr>
                <w:rFonts w:cs="Calibri"/>
                <w:sz w:val="24"/>
                <w:szCs w:val="24"/>
              </w:rPr>
              <w:t>11a</w:t>
            </w:r>
          </w:p>
        </w:tc>
        <w:tc>
          <w:tcPr>
            <w:tcW w:w="5840" w:type="dxa"/>
          </w:tcPr>
          <w:p w14:paraId="79C5F812" w14:textId="77777777" w:rsidR="00E853F2" w:rsidRPr="0025458A" w:rsidRDefault="00E853F2" w:rsidP="00193CA0">
            <w:pPr>
              <w:rPr>
                <w:rFonts w:cs="Calibri"/>
                <w:sz w:val="24"/>
                <w:szCs w:val="24"/>
              </w:rPr>
            </w:pPr>
            <w:r w:rsidRPr="0025458A">
              <w:rPr>
                <w:rFonts w:cs="Calibri"/>
                <w:sz w:val="24"/>
                <w:szCs w:val="24"/>
              </w:rPr>
              <w:t>If done, who was blinded after assignment to interventions (for example, participants, care providers, those assessing outcomes) and how</w:t>
            </w:r>
          </w:p>
        </w:tc>
        <w:tc>
          <w:tcPr>
            <w:tcW w:w="1412" w:type="dxa"/>
          </w:tcPr>
          <w:p w14:paraId="3ACAB9A9" w14:textId="77777777" w:rsidR="00E853F2" w:rsidRPr="0025458A" w:rsidRDefault="00E853F2" w:rsidP="00193CA0">
            <w:pPr>
              <w:rPr>
                <w:rFonts w:cs="Calibri"/>
                <w:sz w:val="24"/>
                <w:szCs w:val="24"/>
              </w:rPr>
            </w:pPr>
            <w:r w:rsidRPr="0025458A">
              <w:rPr>
                <w:rFonts w:cs="Calibri"/>
                <w:sz w:val="24"/>
                <w:szCs w:val="24"/>
              </w:rPr>
              <w:t>8</w:t>
            </w:r>
          </w:p>
        </w:tc>
      </w:tr>
      <w:tr w:rsidR="00E853F2" w:rsidRPr="00F33427" w14:paraId="03459E41" w14:textId="77777777" w:rsidTr="00E853F2">
        <w:tc>
          <w:tcPr>
            <w:tcW w:w="2088" w:type="dxa"/>
            <w:vMerge/>
          </w:tcPr>
          <w:p w14:paraId="79CA92DA" w14:textId="77777777" w:rsidR="00E853F2" w:rsidRPr="0025458A" w:rsidRDefault="00E853F2" w:rsidP="00193CA0">
            <w:pPr>
              <w:rPr>
                <w:rFonts w:cs="Calibri"/>
                <w:sz w:val="24"/>
                <w:szCs w:val="24"/>
              </w:rPr>
            </w:pPr>
          </w:p>
        </w:tc>
        <w:tc>
          <w:tcPr>
            <w:tcW w:w="720" w:type="dxa"/>
          </w:tcPr>
          <w:p w14:paraId="6B709CF8" w14:textId="77777777" w:rsidR="00E853F2" w:rsidRPr="0025458A" w:rsidRDefault="00E853F2" w:rsidP="00193CA0">
            <w:pPr>
              <w:jc w:val="center"/>
              <w:rPr>
                <w:rFonts w:cs="Calibri"/>
                <w:sz w:val="24"/>
                <w:szCs w:val="24"/>
              </w:rPr>
            </w:pPr>
            <w:r w:rsidRPr="0025458A">
              <w:rPr>
                <w:rFonts w:cs="Calibri"/>
                <w:sz w:val="24"/>
                <w:szCs w:val="24"/>
              </w:rPr>
              <w:t>11b</w:t>
            </w:r>
          </w:p>
        </w:tc>
        <w:tc>
          <w:tcPr>
            <w:tcW w:w="5840" w:type="dxa"/>
          </w:tcPr>
          <w:p w14:paraId="5A42C5F6" w14:textId="77777777" w:rsidR="00E853F2" w:rsidRPr="0025458A" w:rsidRDefault="00E853F2" w:rsidP="00193CA0">
            <w:pPr>
              <w:rPr>
                <w:rFonts w:cs="Calibri"/>
                <w:sz w:val="24"/>
                <w:szCs w:val="24"/>
              </w:rPr>
            </w:pPr>
            <w:r w:rsidRPr="0025458A">
              <w:rPr>
                <w:rFonts w:cs="Calibri"/>
                <w:sz w:val="24"/>
                <w:szCs w:val="24"/>
              </w:rPr>
              <w:t>If relevant, description of the similarity of interventions</w:t>
            </w:r>
          </w:p>
        </w:tc>
        <w:tc>
          <w:tcPr>
            <w:tcW w:w="1412" w:type="dxa"/>
          </w:tcPr>
          <w:p w14:paraId="4EB14F8C" w14:textId="77777777" w:rsidR="00E853F2" w:rsidRPr="0025458A" w:rsidRDefault="00E853F2" w:rsidP="00193CA0">
            <w:pPr>
              <w:rPr>
                <w:rFonts w:cs="Calibri"/>
                <w:sz w:val="24"/>
                <w:szCs w:val="24"/>
              </w:rPr>
            </w:pPr>
            <w:r w:rsidRPr="0025458A">
              <w:rPr>
                <w:rFonts w:cs="Calibri"/>
                <w:sz w:val="24"/>
                <w:szCs w:val="24"/>
              </w:rPr>
              <w:t>7-8</w:t>
            </w:r>
          </w:p>
        </w:tc>
      </w:tr>
      <w:tr w:rsidR="00E853F2" w:rsidRPr="00F33427" w14:paraId="01B9B0FF" w14:textId="77777777" w:rsidTr="00E853F2">
        <w:tc>
          <w:tcPr>
            <w:tcW w:w="2088" w:type="dxa"/>
          </w:tcPr>
          <w:p w14:paraId="20D4E8C6" w14:textId="77777777" w:rsidR="00E853F2" w:rsidRPr="0025458A" w:rsidRDefault="00E853F2" w:rsidP="00193CA0">
            <w:pPr>
              <w:rPr>
                <w:rFonts w:cs="Calibri"/>
                <w:sz w:val="24"/>
                <w:szCs w:val="24"/>
              </w:rPr>
            </w:pPr>
            <w:r w:rsidRPr="0025458A">
              <w:rPr>
                <w:rFonts w:cs="Calibri"/>
                <w:sz w:val="24"/>
                <w:szCs w:val="24"/>
              </w:rPr>
              <w:t>Statistical methods</w:t>
            </w:r>
          </w:p>
        </w:tc>
        <w:tc>
          <w:tcPr>
            <w:tcW w:w="720" w:type="dxa"/>
          </w:tcPr>
          <w:p w14:paraId="22F2C083" w14:textId="77777777" w:rsidR="00E853F2" w:rsidRPr="0025458A" w:rsidRDefault="00E853F2" w:rsidP="00193CA0">
            <w:pPr>
              <w:jc w:val="center"/>
              <w:rPr>
                <w:rFonts w:cs="Calibri"/>
                <w:sz w:val="24"/>
                <w:szCs w:val="24"/>
              </w:rPr>
            </w:pPr>
            <w:r w:rsidRPr="0025458A">
              <w:rPr>
                <w:rFonts w:cs="Calibri"/>
                <w:sz w:val="24"/>
                <w:szCs w:val="24"/>
              </w:rPr>
              <w:t>12</w:t>
            </w:r>
          </w:p>
        </w:tc>
        <w:tc>
          <w:tcPr>
            <w:tcW w:w="5840" w:type="dxa"/>
          </w:tcPr>
          <w:p w14:paraId="55D01E22" w14:textId="77777777" w:rsidR="00E853F2" w:rsidRPr="0025458A" w:rsidRDefault="00E853F2" w:rsidP="00193CA0">
            <w:pPr>
              <w:rPr>
                <w:rFonts w:cs="Calibri"/>
                <w:sz w:val="24"/>
                <w:szCs w:val="24"/>
              </w:rPr>
            </w:pPr>
            <w:r w:rsidRPr="0025458A">
              <w:rPr>
                <w:rFonts w:cs="Calibri"/>
                <w:sz w:val="24"/>
                <w:szCs w:val="24"/>
              </w:rPr>
              <w:t>Methods used to address each pilot trial objective whether qualitative or quantitative</w:t>
            </w:r>
          </w:p>
        </w:tc>
        <w:tc>
          <w:tcPr>
            <w:tcW w:w="1412" w:type="dxa"/>
          </w:tcPr>
          <w:p w14:paraId="2C20CF33" w14:textId="77777777" w:rsidR="00E853F2" w:rsidRPr="0025458A" w:rsidRDefault="00E853F2" w:rsidP="00193CA0">
            <w:pPr>
              <w:rPr>
                <w:rFonts w:cs="Calibri"/>
                <w:sz w:val="24"/>
                <w:szCs w:val="24"/>
              </w:rPr>
            </w:pPr>
            <w:r w:rsidRPr="0025458A">
              <w:rPr>
                <w:rFonts w:cs="Calibri"/>
                <w:sz w:val="24"/>
                <w:szCs w:val="24"/>
              </w:rPr>
              <w:t>12-13</w:t>
            </w:r>
          </w:p>
        </w:tc>
      </w:tr>
      <w:tr w:rsidR="00E853F2" w:rsidRPr="00F33427" w14:paraId="4C55243A" w14:textId="77777777" w:rsidTr="00E853F2">
        <w:tc>
          <w:tcPr>
            <w:tcW w:w="10060" w:type="dxa"/>
            <w:gridSpan w:val="4"/>
          </w:tcPr>
          <w:p w14:paraId="4BC7D577" w14:textId="77777777" w:rsidR="00E853F2" w:rsidRPr="0025458A" w:rsidRDefault="00E853F2" w:rsidP="00193CA0">
            <w:pPr>
              <w:pStyle w:val="TableSubHead"/>
              <w:rPr>
                <w:rFonts w:ascii="Calibri" w:hAnsi="Calibri" w:cs="Calibri"/>
                <w:szCs w:val="24"/>
              </w:rPr>
            </w:pPr>
            <w:r w:rsidRPr="0025458A">
              <w:rPr>
                <w:rFonts w:ascii="Calibri" w:hAnsi="Calibri" w:cs="Calibri"/>
                <w:szCs w:val="24"/>
              </w:rPr>
              <w:t>Results</w:t>
            </w:r>
          </w:p>
        </w:tc>
      </w:tr>
      <w:tr w:rsidR="00E853F2" w:rsidRPr="00F33427" w14:paraId="72C20BAC" w14:textId="77777777" w:rsidTr="00E853F2">
        <w:tc>
          <w:tcPr>
            <w:tcW w:w="2088" w:type="dxa"/>
            <w:vMerge w:val="restart"/>
          </w:tcPr>
          <w:p w14:paraId="795BA86C" w14:textId="77777777" w:rsidR="00E853F2" w:rsidRPr="0025458A" w:rsidRDefault="00E853F2" w:rsidP="00193CA0">
            <w:pPr>
              <w:rPr>
                <w:rFonts w:cs="Calibri"/>
                <w:sz w:val="24"/>
                <w:szCs w:val="24"/>
              </w:rPr>
            </w:pPr>
            <w:r w:rsidRPr="0025458A">
              <w:rPr>
                <w:rFonts w:cs="Calibri"/>
                <w:sz w:val="24"/>
                <w:szCs w:val="24"/>
              </w:rPr>
              <w:t>Participant flow (a diagram is strongly recommended)</w:t>
            </w:r>
          </w:p>
        </w:tc>
        <w:tc>
          <w:tcPr>
            <w:tcW w:w="720" w:type="dxa"/>
          </w:tcPr>
          <w:p w14:paraId="4C5931E4" w14:textId="77777777" w:rsidR="00E853F2" w:rsidRPr="0025458A" w:rsidRDefault="00E853F2" w:rsidP="00193CA0">
            <w:pPr>
              <w:jc w:val="center"/>
              <w:rPr>
                <w:rFonts w:cs="Calibri"/>
                <w:sz w:val="24"/>
                <w:szCs w:val="24"/>
              </w:rPr>
            </w:pPr>
            <w:r w:rsidRPr="0025458A">
              <w:rPr>
                <w:rFonts w:cs="Calibri"/>
                <w:sz w:val="24"/>
                <w:szCs w:val="24"/>
              </w:rPr>
              <w:t>13a</w:t>
            </w:r>
          </w:p>
        </w:tc>
        <w:tc>
          <w:tcPr>
            <w:tcW w:w="5840" w:type="dxa"/>
          </w:tcPr>
          <w:p w14:paraId="14DBDF02" w14:textId="77777777" w:rsidR="00E853F2" w:rsidRPr="0025458A" w:rsidRDefault="00E853F2" w:rsidP="00193CA0">
            <w:pPr>
              <w:rPr>
                <w:rFonts w:cs="Calibri"/>
                <w:sz w:val="24"/>
                <w:szCs w:val="24"/>
              </w:rPr>
            </w:pPr>
            <w:r w:rsidRPr="0025458A">
              <w:rPr>
                <w:rFonts w:cs="Calibri"/>
                <w:sz w:val="24"/>
                <w:szCs w:val="24"/>
              </w:rPr>
              <w:t>For each group, the numbers of participants who were approached and/or assessed for eligibility, randomly assigned, received intended treatment, and were assesses for each objective</w:t>
            </w:r>
          </w:p>
        </w:tc>
        <w:tc>
          <w:tcPr>
            <w:tcW w:w="1412" w:type="dxa"/>
          </w:tcPr>
          <w:p w14:paraId="520707C6" w14:textId="77777777" w:rsidR="00E853F2" w:rsidRPr="0025458A" w:rsidRDefault="00E853F2" w:rsidP="00193CA0">
            <w:pPr>
              <w:rPr>
                <w:rFonts w:cs="Calibri"/>
                <w:sz w:val="24"/>
                <w:szCs w:val="24"/>
              </w:rPr>
            </w:pPr>
            <w:r w:rsidRPr="0025458A">
              <w:rPr>
                <w:rFonts w:cs="Calibri"/>
                <w:sz w:val="24"/>
                <w:szCs w:val="24"/>
              </w:rPr>
              <w:t xml:space="preserve">34. figure 1 </w:t>
            </w:r>
          </w:p>
        </w:tc>
      </w:tr>
      <w:tr w:rsidR="00E853F2" w:rsidRPr="00F33427" w14:paraId="55AB0226" w14:textId="77777777" w:rsidTr="00E853F2">
        <w:tc>
          <w:tcPr>
            <w:tcW w:w="2088" w:type="dxa"/>
            <w:vMerge/>
          </w:tcPr>
          <w:p w14:paraId="1946B009" w14:textId="77777777" w:rsidR="00E853F2" w:rsidRPr="0025458A" w:rsidRDefault="00E853F2" w:rsidP="00193CA0">
            <w:pPr>
              <w:rPr>
                <w:rFonts w:cs="Calibri"/>
                <w:sz w:val="24"/>
                <w:szCs w:val="24"/>
              </w:rPr>
            </w:pPr>
          </w:p>
        </w:tc>
        <w:tc>
          <w:tcPr>
            <w:tcW w:w="720" w:type="dxa"/>
          </w:tcPr>
          <w:p w14:paraId="47DC0822" w14:textId="77777777" w:rsidR="00E853F2" w:rsidRPr="0025458A" w:rsidRDefault="00E853F2" w:rsidP="00193CA0">
            <w:pPr>
              <w:jc w:val="center"/>
              <w:rPr>
                <w:rFonts w:cs="Calibri"/>
                <w:sz w:val="24"/>
                <w:szCs w:val="24"/>
              </w:rPr>
            </w:pPr>
            <w:r w:rsidRPr="0025458A">
              <w:rPr>
                <w:rFonts w:cs="Calibri"/>
                <w:sz w:val="24"/>
                <w:szCs w:val="24"/>
              </w:rPr>
              <w:t>13b</w:t>
            </w:r>
          </w:p>
        </w:tc>
        <w:tc>
          <w:tcPr>
            <w:tcW w:w="5840" w:type="dxa"/>
          </w:tcPr>
          <w:p w14:paraId="5F30E966" w14:textId="77777777" w:rsidR="00E853F2" w:rsidRPr="0025458A" w:rsidRDefault="00E853F2" w:rsidP="00193CA0">
            <w:pPr>
              <w:rPr>
                <w:rFonts w:cs="Calibri"/>
                <w:sz w:val="24"/>
                <w:szCs w:val="24"/>
              </w:rPr>
            </w:pPr>
            <w:r w:rsidRPr="0025458A">
              <w:rPr>
                <w:rFonts w:cs="Calibri"/>
                <w:sz w:val="24"/>
                <w:szCs w:val="24"/>
              </w:rPr>
              <w:t>For each group, losses and exclusions after randomisation,</w:t>
            </w:r>
            <w:r w:rsidRPr="0025458A" w:rsidDel="00646D6B">
              <w:rPr>
                <w:rFonts w:cs="Calibri"/>
                <w:sz w:val="24"/>
                <w:szCs w:val="24"/>
              </w:rPr>
              <w:t xml:space="preserve"> </w:t>
            </w:r>
            <w:r w:rsidRPr="0025458A">
              <w:rPr>
                <w:rFonts w:cs="Calibri"/>
                <w:sz w:val="24"/>
                <w:szCs w:val="24"/>
              </w:rPr>
              <w:t>together with reasons</w:t>
            </w:r>
          </w:p>
        </w:tc>
        <w:tc>
          <w:tcPr>
            <w:tcW w:w="1412" w:type="dxa"/>
          </w:tcPr>
          <w:p w14:paraId="7276E137" w14:textId="77777777" w:rsidR="00E853F2" w:rsidRPr="0025458A" w:rsidRDefault="00E853F2" w:rsidP="00193CA0">
            <w:pPr>
              <w:rPr>
                <w:rFonts w:cs="Calibri"/>
                <w:sz w:val="24"/>
                <w:szCs w:val="24"/>
              </w:rPr>
            </w:pPr>
            <w:r w:rsidRPr="0025458A">
              <w:rPr>
                <w:rFonts w:cs="Calibri"/>
                <w:sz w:val="24"/>
                <w:szCs w:val="24"/>
              </w:rPr>
              <w:t>16</w:t>
            </w:r>
          </w:p>
        </w:tc>
      </w:tr>
      <w:tr w:rsidR="00E853F2" w:rsidRPr="00F33427" w14:paraId="333551D1" w14:textId="77777777" w:rsidTr="00E853F2">
        <w:tc>
          <w:tcPr>
            <w:tcW w:w="2088" w:type="dxa"/>
            <w:vMerge w:val="restart"/>
          </w:tcPr>
          <w:p w14:paraId="1C7E5FB9" w14:textId="77777777" w:rsidR="00E853F2" w:rsidRPr="0025458A" w:rsidRDefault="00E853F2" w:rsidP="00193CA0">
            <w:pPr>
              <w:rPr>
                <w:rFonts w:cs="Calibri"/>
                <w:sz w:val="24"/>
                <w:szCs w:val="24"/>
              </w:rPr>
            </w:pPr>
            <w:r w:rsidRPr="0025458A">
              <w:rPr>
                <w:rFonts w:cs="Calibri"/>
                <w:sz w:val="24"/>
                <w:szCs w:val="24"/>
              </w:rPr>
              <w:t>Recruitment</w:t>
            </w:r>
          </w:p>
        </w:tc>
        <w:tc>
          <w:tcPr>
            <w:tcW w:w="720" w:type="dxa"/>
          </w:tcPr>
          <w:p w14:paraId="372AEF9C" w14:textId="77777777" w:rsidR="00E853F2" w:rsidRPr="0025458A" w:rsidRDefault="00E853F2" w:rsidP="00193CA0">
            <w:pPr>
              <w:jc w:val="center"/>
              <w:rPr>
                <w:rFonts w:cs="Calibri"/>
                <w:sz w:val="24"/>
                <w:szCs w:val="24"/>
              </w:rPr>
            </w:pPr>
            <w:r w:rsidRPr="0025458A">
              <w:rPr>
                <w:rFonts w:cs="Calibri"/>
                <w:sz w:val="24"/>
                <w:szCs w:val="24"/>
              </w:rPr>
              <w:t>14a</w:t>
            </w:r>
          </w:p>
        </w:tc>
        <w:tc>
          <w:tcPr>
            <w:tcW w:w="5840" w:type="dxa"/>
          </w:tcPr>
          <w:p w14:paraId="0536FE61" w14:textId="77777777" w:rsidR="00E853F2" w:rsidRPr="0025458A" w:rsidRDefault="00E853F2" w:rsidP="00193CA0">
            <w:pPr>
              <w:rPr>
                <w:rFonts w:cs="Calibri"/>
                <w:sz w:val="24"/>
                <w:szCs w:val="24"/>
              </w:rPr>
            </w:pPr>
            <w:r w:rsidRPr="0025458A">
              <w:rPr>
                <w:rFonts w:cs="Calibri"/>
                <w:sz w:val="24"/>
                <w:szCs w:val="24"/>
              </w:rPr>
              <w:t>Dates defining the periods of recruitment and follow-up</w:t>
            </w:r>
          </w:p>
        </w:tc>
        <w:tc>
          <w:tcPr>
            <w:tcW w:w="1412" w:type="dxa"/>
          </w:tcPr>
          <w:p w14:paraId="29C98663" w14:textId="77777777" w:rsidR="00E853F2" w:rsidRPr="0025458A" w:rsidRDefault="00E853F2" w:rsidP="00193CA0">
            <w:pPr>
              <w:rPr>
                <w:rFonts w:cs="Calibri"/>
                <w:sz w:val="24"/>
                <w:szCs w:val="24"/>
              </w:rPr>
            </w:pPr>
            <w:r w:rsidRPr="0025458A">
              <w:rPr>
                <w:rFonts w:cs="Calibri"/>
                <w:sz w:val="24"/>
                <w:szCs w:val="24"/>
              </w:rPr>
              <w:t>6, 9</w:t>
            </w:r>
          </w:p>
        </w:tc>
      </w:tr>
      <w:tr w:rsidR="00E853F2" w:rsidRPr="00F33427" w14:paraId="46C143C3" w14:textId="77777777" w:rsidTr="00E853F2">
        <w:tc>
          <w:tcPr>
            <w:tcW w:w="2088" w:type="dxa"/>
            <w:vMerge/>
          </w:tcPr>
          <w:p w14:paraId="1F908E34" w14:textId="77777777" w:rsidR="00E853F2" w:rsidRPr="0025458A" w:rsidRDefault="00E853F2" w:rsidP="00193CA0">
            <w:pPr>
              <w:rPr>
                <w:rFonts w:cs="Calibri"/>
                <w:sz w:val="24"/>
                <w:szCs w:val="24"/>
              </w:rPr>
            </w:pPr>
          </w:p>
        </w:tc>
        <w:tc>
          <w:tcPr>
            <w:tcW w:w="720" w:type="dxa"/>
          </w:tcPr>
          <w:p w14:paraId="07AC1B1D" w14:textId="77777777" w:rsidR="00E853F2" w:rsidRPr="0025458A" w:rsidRDefault="00E853F2" w:rsidP="00193CA0">
            <w:pPr>
              <w:jc w:val="center"/>
              <w:rPr>
                <w:rFonts w:cs="Calibri"/>
                <w:sz w:val="24"/>
                <w:szCs w:val="24"/>
              </w:rPr>
            </w:pPr>
            <w:r w:rsidRPr="0025458A">
              <w:rPr>
                <w:rFonts w:cs="Calibri"/>
                <w:sz w:val="24"/>
                <w:szCs w:val="24"/>
              </w:rPr>
              <w:t>14b</w:t>
            </w:r>
          </w:p>
        </w:tc>
        <w:tc>
          <w:tcPr>
            <w:tcW w:w="5840" w:type="dxa"/>
          </w:tcPr>
          <w:p w14:paraId="7098E02E" w14:textId="77777777" w:rsidR="00E853F2" w:rsidRPr="0025458A" w:rsidRDefault="00E853F2" w:rsidP="00193CA0">
            <w:pPr>
              <w:rPr>
                <w:rFonts w:cs="Calibri"/>
                <w:sz w:val="24"/>
                <w:szCs w:val="24"/>
              </w:rPr>
            </w:pPr>
            <w:r w:rsidRPr="0025458A">
              <w:rPr>
                <w:rFonts w:cs="Calibri"/>
                <w:sz w:val="24"/>
                <w:szCs w:val="24"/>
              </w:rPr>
              <w:t>Why the pilot trial ended or was stopped</w:t>
            </w:r>
          </w:p>
        </w:tc>
        <w:tc>
          <w:tcPr>
            <w:tcW w:w="1412" w:type="dxa"/>
          </w:tcPr>
          <w:p w14:paraId="33DD2AD7" w14:textId="77777777" w:rsidR="00E853F2" w:rsidRPr="0025458A" w:rsidRDefault="00E853F2" w:rsidP="00193CA0">
            <w:pPr>
              <w:rPr>
                <w:rFonts w:cs="Calibri"/>
                <w:sz w:val="24"/>
                <w:szCs w:val="24"/>
              </w:rPr>
            </w:pPr>
            <w:r w:rsidRPr="0025458A">
              <w:rPr>
                <w:rFonts w:cs="Calibri"/>
                <w:sz w:val="24"/>
                <w:szCs w:val="24"/>
              </w:rPr>
              <w:t>n/a</w:t>
            </w:r>
          </w:p>
        </w:tc>
      </w:tr>
      <w:tr w:rsidR="00E853F2" w:rsidRPr="00F33427" w14:paraId="30793A04" w14:textId="77777777" w:rsidTr="00E853F2">
        <w:tc>
          <w:tcPr>
            <w:tcW w:w="2088" w:type="dxa"/>
          </w:tcPr>
          <w:p w14:paraId="7F515884" w14:textId="77777777" w:rsidR="00E853F2" w:rsidRPr="0025458A" w:rsidRDefault="00E853F2" w:rsidP="00193CA0">
            <w:pPr>
              <w:rPr>
                <w:rFonts w:cs="Calibri"/>
                <w:sz w:val="24"/>
                <w:szCs w:val="24"/>
              </w:rPr>
            </w:pPr>
            <w:r w:rsidRPr="0025458A">
              <w:rPr>
                <w:rFonts w:cs="Calibri"/>
                <w:sz w:val="24"/>
                <w:szCs w:val="24"/>
              </w:rPr>
              <w:t>Baseline data</w:t>
            </w:r>
          </w:p>
        </w:tc>
        <w:tc>
          <w:tcPr>
            <w:tcW w:w="720" w:type="dxa"/>
          </w:tcPr>
          <w:p w14:paraId="6EBDC77F" w14:textId="77777777" w:rsidR="00E853F2" w:rsidRPr="0025458A" w:rsidRDefault="00E853F2" w:rsidP="00193CA0">
            <w:pPr>
              <w:jc w:val="center"/>
              <w:rPr>
                <w:rFonts w:cs="Calibri"/>
                <w:sz w:val="24"/>
                <w:szCs w:val="24"/>
              </w:rPr>
            </w:pPr>
            <w:r w:rsidRPr="0025458A">
              <w:rPr>
                <w:rFonts w:cs="Calibri"/>
                <w:sz w:val="24"/>
                <w:szCs w:val="24"/>
              </w:rPr>
              <w:t>15</w:t>
            </w:r>
          </w:p>
        </w:tc>
        <w:tc>
          <w:tcPr>
            <w:tcW w:w="5840" w:type="dxa"/>
          </w:tcPr>
          <w:p w14:paraId="019B439C" w14:textId="77777777" w:rsidR="00E853F2" w:rsidRPr="0025458A" w:rsidRDefault="00E853F2" w:rsidP="00193CA0">
            <w:pPr>
              <w:rPr>
                <w:rFonts w:cs="Calibri"/>
                <w:sz w:val="24"/>
                <w:szCs w:val="24"/>
              </w:rPr>
            </w:pPr>
            <w:r w:rsidRPr="0025458A">
              <w:rPr>
                <w:rFonts w:cs="Calibri"/>
                <w:sz w:val="24"/>
                <w:szCs w:val="24"/>
              </w:rPr>
              <w:t>A table showing baseline demographic and clinical characteristics for each group</w:t>
            </w:r>
          </w:p>
        </w:tc>
        <w:tc>
          <w:tcPr>
            <w:tcW w:w="1412" w:type="dxa"/>
          </w:tcPr>
          <w:p w14:paraId="3C7D5D83" w14:textId="77777777" w:rsidR="00E853F2" w:rsidRPr="0025458A" w:rsidRDefault="00E853F2" w:rsidP="00193CA0">
            <w:pPr>
              <w:rPr>
                <w:rFonts w:cs="Calibri"/>
                <w:sz w:val="24"/>
                <w:szCs w:val="24"/>
              </w:rPr>
            </w:pPr>
            <w:r w:rsidRPr="0025458A">
              <w:rPr>
                <w:rFonts w:cs="Calibri"/>
                <w:sz w:val="24"/>
                <w:szCs w:val="24"/>
              </w:rPr>
              <w:t>34, Table 1</w:t>
            </w:r>
          </w:p>
        </w:tc>
      </w:tr>
      <w:tr w:rsidR="00E853F2" w:rsidRPr="00F33427" w14:paraId="633F7A4D" w14:textId="77777777" w:rsidTr="00E853F2">
        <w:tc>
          <w:tcPr>
            <w:tcW w:w="2088" w:type="dxa"/>
          </w:tcPr>
          <w:p w14:paraId="35B37F13" w14:textId="77777777" w:rsidR="00E853F2" w:rsidRPr="0025458A" w:rsidRDefault="00E853F2" w:rsidP="00193CA0">
            <w:pPr>
              <w:rPr>
                <w:rFonts w:cs="Calibri"/>
                <w:sz w:val="24"/>
                <w:szCs w:val="24"/>
              </w:rPr>
            </w:pPr>
            <w:r w:rsidRPr="0025458A">
              <w:rPr>
                <w:rFonts w:cs="Calibri"/>
                <w:sz w:val="24"/>
                <w:szCs w:val="24"/>
              </w:rPr>
              <w:t>Numbers analysed</w:t>
            </w:r>
          </w:p>
        </w:tc>
        <w:tc>
          <w:tcPr>
            <w:tcW w:w="720" w:type="dxa"/>
          </w:tcPr>
          <w:p w14:paraId="421ECAA7" w14:textId="77777777" w:rsidR="00E853F2" w:rsidRPr="0025458A" w:rsidRDefault="00E853F2" w:rsidP="00193CA0">
            <w:pPr>
              <w:jc w:val="center"/>
              <w:rPr>
                <w:rFonts w:cs="Calibri"/>
                <w:sz w:val="24"/>
                <w:szCs w:val="24"/>
              </w:rPr>
            </w:pPr>
            <w:r w:rsidRPr="0025458A">
              <w:rPr>
                <w:rFonts w:cs="Calibri"/>
                <w:sz w:val="24"/>
                <w:szCs w:val="24"/>
              </w:rPr>
              <w:t>16</w:t>
            </w:r>
          </w:p>
        </w:tc>
        <w:tc>
          <w:tcPr>
            <w:tcW w:w="5840" w:type="dxa"/>
          </w:tcPr>
          <w:p w14:paraId="32513ED6" w14:textId="77777777" w:rsidR="00E853F2" w:rsidRPr="0025458A" w:rsidRDefault="00E853F2" w:rsidP="00193CA0">
            <w:pPr>
              <w:rPr>
                <w:rFonts w:cs="Calibri"/>
                <w:sz w:val="24"/>
                <w:szCs w:val="24"/>
              </w:rPr>
            </w:pPr>
            <w:r w:rsidRPr="0025458A">
              <w:rPr>
                <w:rFonts w:cs="Calibri"/>
                <w:sz w:val="24"/>
                <w:szCs w:val="24"/>
              </w:rPr>
              <w:t>For each objective, number of participants (denominator) included in each analysis. If relevant, these numbers should be by randomised group</w:t>
            </w:r>
          </w:p>
        </w:tc>
        <w:tc>
          <w:tcPr>
            <w:tcW w:w="1412" w:type="dxa"/>
          </w:tcPr>
          <w:p w14:paraId="71E46D3C" w14:textId="77777777" w:rsidR="00E853F2" w:rsidRPr="0025458A" w:rsidRDefault="00E853F2" w:rsidP="00193CA0">
            <w:pPr>
              <w:rPr>
                <w:rFonts w:cs="Calibri"/>
                <w:sz w:val="24"/>
                <w:szCs w:val="24"/>
              </w:rPr>
            </w:pPr>
            <w:r w:rsidRPr="0025458A">
              <w:rPr>
                <w:rFonts w:cs="Calibri"/>
                <w:sz w:val="24"/>
                <w:szCs w:val="24"/>
              </w:rPr>
              <w:t>15-22</w:t>
            </w:r>
          </w:p>
        </w:tc>
      </w:tr>
      <w:tr w:rsidR="00E853F2" w:rsidRPr="00F33427" w14:paraId="4320A6D7" w14:textId="77777777" w:rsidTr="00E853F2">
        <w:tc>
          <w:tcPr>
            <w:tcW w:w="2088" w:type="dxa"/>
          </w:tcPr>
          <w:p w14:paraId="1543BE35" w14:textId="77777777" w:rsidR="00E853F2" w:rsidRPr="0025458A" w:rsidRDefault="00E853F2" w:rsidP="00193CA0">
            <w:pPr>
              <w:rPr>
                <w:rFonts w:cs="Calibri"/>
                <w:sz w:val="24"/>
                <w:szCs w:val="24"/>
              </w:rPr>
            </w:pPr>
            <w:r w:rsidRPr="0025458A">
              <w:rPr>
                <w:rFonts w:cs="Calibri"/>
                <w:sz w:val="24"/>
                <w:szCs w:val="24"/>
              </w:rPr>
              <w:lastRenderedPageBreak/>
              <w:t>Outcomes and estimation</w:t>
            </w:r>
          </w:p>
        </w:tc>
        <w:tc>
          <w:tcPr>
            <w:tcW w:w="720" w:type="dxa"/>
          </w:tcPr>
          <w:p w14:paraId="62E4AFBF" w14:textId="77777777" w:rsidR="00E853F2" w:rsidRPr="0025458A" w:rsidRDefault="00E853F2" w:rsidP="00193CA0">
            <w:pPr>
              <w:jc w:val="center"/>
              <w:rPr>
                <w:rFonts w:cs="Calibri"/>
                <w:sz w:val="24"/>
                <w:szCs w:val="24"/>
              </w:rPr>
            </w:pPr>
            <w:r w:rsidRPr="0025458A">
              <w:rPr>
                <w:rFonts w:cs="Calibri"/>
                <w:sz w:val="24"/>
                <w:szCs w:val="24"/>
              </w:rPr>
              <w:t>17</w:t>
            </w:r>
          </w:p>
        </w:tc>
        <w:tc>
          <w:tcPr>
            <w:tcW w:w="5840" w:type="dxa"/>
          </w:tcPr>
          <w:p w14:paraId="7A3730F0" w14:textId="77777777" w:rsidR="00E853F2" w:rsidRPr="0025458A" w:rsidRDefault="00E853F2" w:rsidP="00193CA0">
            <w:pPr>
              <w:rPr>
                <w:rFonts w:cs="Calibri"/>
                <w:sz w:val="24"/>
                <w:szCs w:val="24"/>
              </w:rPr>
            </w:pPr>
            <w:r w:rsidRPr="0025458A">
              <w:rPr>
                <w:rFonts w:cs="Calibri"/>
                <w:sz w:val="24"/>
                <w:szCs w:val="24"/>
              </w:rPr>
              <w:t>For each objective, results including expressions of uncertainty (such as 95% confidence interval) for any estimates. If relevant, these numbers should be by randomised group</w:t>
            </w:r>
          </w:p>
        </w:tc>
        <w:tc>
          <w:tcPr>
            <w:tcW w:w="1412" w:type="dxa"/>
          </w:tcPr>
          <w:p w14:paraId="325D5F60" w14:textId="77777777" w:rsidR="00E853F2" w:rsidRPr="0025458A" w:rsidRDefault="00E853F2" w:rsidP="00193CA0">
            <w:pPr>
              <w:rPr>
                <w:rFonts w:cs="Calibri"/>
                <w:sz w:val="24"/>
                <w:szCs w:val="24"/>
              </w:rPr>
            </w:pPr>
            <w:r w:rsidRPr="0025458A">
              <w:rPr>
                <w:rFonts w:cs="Calibri"/>
                <w:sz w:val="24"/>
                <w:szCs w:val="24"/>
              </w:rPr>
              <w:t>15-22</w:t>
            </w:r>
          </w:p>
        </w:tc>
      </w:tr>
      <w:tr w:rsidR="00E853F2" w:rsidRPr="00F33427" w14:paraId="703B107B" w14:textId="77777777" w:rsidTr="00E853F2">
        <w:tc>
          <w:tcPr>
            <w:tcW w:w="2088" w:type="dxa"/>
          </w:tcPr>
          <w:p w14:paraId="56AD4C16" w14:textId="77777777" w:rsidR="00E853F2" w:rsidRPr="0025458A" w:rsidRDefault="00E853F2" w:rsidP="00193CA0">
            <w:pPr>
              <w:rPr>
                <w:rFonts w:cs="Calibri"/>
                <w:sz w:val="24"/>
                <w:szCs w:val="24"/>
              </w:rPr>
            </w:pPr>
            <w:r w:rsidRPr="0025458A">
              <w:rPr>
                <w:rFonts w:cs="Calibri"/>
                <w:sz w:val="24"/>
                <w:szCs w:val="24"/>
              </w:rPr>
              <w:t>Ancillary analyses</w:t>
            </w:r>
          </w:p>
        </w:tc>
        <w:tc>
          <w:tcPr>
            <w:tcW w:w="720" w:type="dxa"/>
          </w:tcPr>
          <w:p w14:paraId="514CDADB" w14:textId="77777777" w:rsidR="00E853F2" w:rsidRPr="0025458A" w:rsidRDefault="00E853F2" w:rsidP="00193CA0">
            <w:pPr>
              <w:jc w:val="center"/>
              <w:rPr>
                <w:rFonts w:cs="Calibri"/>
                <w:sz w:val="24"/>
                <w:szCs w:val="24"/>
              </w:rPr>
            </w:pPr>
            <w:r w:rsidRPr="0025458A">
              <w:rPr>
                <w:rFonts w:cs="Calibri"/>
                <w:sz w:val="24"/>
                <w:szCs w:val="24"/>
              </w:rPr>
              <w:t>18</w:t>
            </w:r>
          </w:p>
        </w:tc>
        <w:tc>
          <w:tcPr>
            <w:tcW w:w="5840" w:type="dxa"/>
          </w:tcPr>
          <w:p w14:paraId="0C74EEDC" w14:textId="77777777" w:rsidR="00E853F2" w:rsidRPr="0025458A" w:rsidRDefault="00E853F2" w:rsidP="00193CA0">
            <w:pPr>
              <w:rPr>
                <w:rFonts w:cs="Calibri"/>
                <w:sz w:val="24"/>
                <w:szCs w:val="24"/>
              </w:rPr>
            </w:pPr>
            <w:r w:rsidRPr="0025458A">
              <w:rPr>
                <w:rFonts w:cs="Calibri"/>
                <w:sz w:val="24"/>
                <w:szCs w:val="24"/>
              </w:rPr>
              <w:t>Results of any other analyses performed that could be used to inform the future definitive trial</w:t>
            </w:r>
          </w:p>
        </w:tc>
        <w:tc>
          <w:tcPr>
            <w:tcW w:w="1412" w:type="dxa"/>
          </w:tcPr>
          <w:p w14:paraId="7CFC2597" w14:textId="77777777" w:rsidR="00E853F2" w:rsidRPr="0025458A" w:rsidRDefault="00E853F2" w:rsidP="00193CA0">
            <w:pPr>
              <w:rPr>
                <w:rFonts w:cs="Calibri"/>
                <w:sz w:val="24"/>
                <w:szCs w:val="24"/>
              </w:rPr>
            </w:pPr>
            <w:r w:rsidRPr="0025458A">
              <w:rPr>
                <w:rFonts w:cs="Calibri"/>
                <w:sz w:val="24"/>
                <w:szCs w:val="24"/>
              </w:rPr>
              <w:t>15-22</w:t>
            </w:r>
          </w:p>
        </w:tc>
      </w:tr>
      <w:tr w:rsidR="00E853F2" w:rsidRPr="00F33427" w14:paraId="5AAB32CC" w14:textId="77777777" w:rsidTr="00E853F2">
        <w:tc>
          <w:tcPr>
            <w:tcW w:w="2088" w:type="dxa"/>
          </w:tcPr>
          <w:p w14:paraId="24F43DFD" w14:textId="77777777" w:rsidR="00E853F2" w:rsidRPr="0025458A" w:rsidRDefault="00E853F2" w:rsidP="00193CA0">
            <w:pPr>
              <w:rPr>
                <w:rFonts w:cs="Calibri"/>
                <w:sz w:val="24"/>
                <w:szCs w:val="24"/>
              </w:rPr>
            </w:pPr>
            <w:r w:rsidRPr="0025458A">
              <w:rPr>
                <w:rFonts w:cs="Calibri"/>
                <w:sz w:val="24"/>
                <w:szCs w:val="24"/>
              </w:rPr>
              <w:t>Harms</w:t>
            </w:r>
          </w:p>
        </w:tc>
        <w:tc>
          <w:tcPr>
            <w:tcW w:w="720" w:type="dxa"/>
          </w:tcPr>
          <w:p w14:paraId="48FADDC3" w14:textId="77777777" w:rsidR="00E853F2" w:rsidRPr="0025458A" w:rsidRDefault="00E853F2" w:rsidP="00193CA0">
            <w:pPr>
              <w:jc w:val="center"/>
              <w:rPr>
                <w:rFonts w:cs="Calibri"/>
                <w:sz w:val="24"/>
                <w:szCs w:val="24"/>
              </w:rPr>
            </w:pPr>
            <w:r w:rsidRPr="0025458A">
              <w:rPr>
                <w:rFonts w:cs="Calibri"/>
                <w:sz w:val="24"/>
                <w:szCs w:val="24"/>
              </w:rPr>
              <w:t>19</w:t>
            </w:r>
          </w:p>
        </w:tc>
        <w:tc>
          <w:tcPr>
            <w:tcW w:w="5840" w:type="dxa"/>
          </w:tcPr>
          <w:p w14:paraId="5B1A6D49" w14:textId="77777777" w:rsidR="00E853F2" w:rsidRPr="0025458A" w:rsidRDefault="00E853F2" w:rsidP="00193CA0">
            <w:pPr>
              <w:rPr>
                <w:rFonts w:cs="Calibri"/>
                <w:sz w:val="24"/>
                <w:szCs w:val="24"/>
              </w:rPr>
            </w:pPr>
            <w:proofErr w:type="spellStart"/>
            <w:r w:rsidRPr="0025458A">
              <w:rPr>
                <w:rFonts w:cs="Calibri"/>
                <w:sz w:val="24"/>
                <w:szCs w:val="24"/>
              </w:rPr>
              <w:t>All important</w:t>
            </w:r>
            <w:proofErr w:type="spellEnd"/>
            <w:r w:rsidRPr="0025458A">
              <w:rPr>
                <w:rFonts w:cs="Calibri"/>
                <w:sz w:val="24"/>
                <w:szCs w:val="24"/>
              </w:rPr>
              <w:t xml:space="preserve"> harms or unintended effects in each group (for specific guidance see CONSORT for harms)</w:t>
            </w:r>
          </w:p>
        </w:tc>
        <w:tc>
          <w:tcPr>
            <w:tcW w:w="1412" w:type="dxa"/>
          </w:tcPr>
          <w:p w14:paraId="1FDF757E" w14:textId="77777777" w:rsidR="00E853F2" w:rsidRPr="0025458A" w:rsidRDefault="00E853F2" w:rsidP="00193CA0">
            <w:pPr>
              <w:rPr>
                <w:rFonts w:cs="Calibri"/>
                <w:sz w:val="24"/>
                <w:szCs w:val="24"/>
              </w:rPr>
            </w:pPr>
            <w:r w:rsidRPr="0025458A">
              <w:rPr>
                <w:rFonts w:cs="Calibri"/>
                <w:sz w:val="24"/>
                <w:szCs w:val="24"/>
              </w:rPr>
              <w:t>19</w:t>
            </w:r>
          </w:p>
        </w:tc>
      </w:tr>
      <w:tr w:rsidR="00E853F2" w:rsidRPr="00F33427" w14:paraId="6E54F563" w14:textId="77777777" w:rsidTr="00E853F2">
        <w:tc>
          <w:tcPr>
            <w:tcW w:w="2088" w:type="dxa"/>
          </w:tcPr>
          <w:p w14:paraId="74C895A5" w14:textId="77777777" w:rsidR="00E853F2" w:rsidRPr="0025458A" w:rsidRDefault="00E853F2" w:rsidP="00193CA0">
            <w:pPr>
              <w:rPr>
                <w:rFonts w:cs="Calibri"/>
                <w:sz w:val="24"/>
                <w:szCs w:val="24"/>
              </w:rPr>
            </w:pPr>
          </w:p>
        </w:tc>
        <w:tc>
          <w:tcPr>
            <w:tcW w:w="720" w:type="dxa"/>
          </w:tcPr>
          <w:p w14:paraId="4E21DD77" w14:textId="77777777" w:rsidR="00E853F2" w:rsidRPr="0025458A" w:rsidRDefault="00E853F2" w:rsidP="00193CA0">
            <w:pPr>
              <w:jc w:val="center"/>
              <w:rPr>
                <w:rFonts w:cs="Calibri"/>
                <w:sz w:val="24"/>
                <w:szCs w:val="24"/>
              </w:rPr>
            </w:pPr>
            <w:r w:rsidRPr="0025458A">
              <w:rPr>
                <w:rFonts w:cs="Calibri"/>
                <w:sz w:val="24"/>
                <w:szCs w:val="24"/>
              </w:rPr>
              <w:t>19a</w:t>
            </w:r>
          </w:p>
        </w:tc>
        <w:tc>
          <w:tcPr>
            <w:tcW w:w="5840" w:type="dxa"/>
          </w:tcPr>
          <w:p w14:paraId="043A0842" w14:textId="77777777" w:rsidR="00E853F2" w:rsidRPr="0025458A" w:rsidRDefault="00E853F2" w:rsidP="00193CA0">
            <w:pPr>
              <w:rPr>
                <w:rFonts w:cs="Calibri"/>
                <w:sz w:val="24"/>
                <w:szCs w:val="24"/>
              </w:rPr>
            </w:pPr>
            <w:r w:rsidRPr="0025458A">
              <w:rPr>
                <w:rFonts w:cs="Calibri"/>
                <w:sz w:val="24"/>
                <w:szCs w:val="24"/>
              </w:rPr>
              <w:t>If relevant, other important unintended consequences</w:t>
            </w:r>
          </w:p>
        </w:tc>
        <w:tc>
          <w:tcPr>
            <w:tcW w:w="1412" w:type="dxa"/>
          </w:tcPr>
          <w:p w14:paraId="415B8047" w14:textId="77777777" w:rsidR="00E853F2" w:rsidRPr="0025458A" w:rsidRDefault="00E853F2" w:rsidP="00193CA0">
            <w:pPr>
              <w:rPr>
                <w:rFonts w:cs="Calibri"/>
                <w:sz w:val="24"/>
                <w:szCs w:val="24"/>
              </w:rPr>
            </w:pPr>
            <w:r w:rsidRPr="0025458A">
              <w:rPr>
                <w:rFonts w:cs="Calibri"/>
                <w:sz w:val="24"/>
                <w:szCs w:val="24"/>
              </w:rPr>
              <w:t>n/a</w:t>
            </w:r>
          </w:p>
        </w:tc>
      </w:tr>
      <w:tr w:rsidR="00E853F2" w:rsidRPr="00F33427" w14:paraId="396CCB19" w14:textId="77777777" w:rsidTr="00E853F2">
        <w:tc>
          <w:tcPr>
            <w:tcW w:w="10060" w:type="dxa"/>
            <w:gridSpan w:val="4"/>
          </w:tcPr>
          <w:p w14:paraId="4C56CFC0" w14:textId="77777777" w:rsidR="00E853F2" w:rsidRPr="0025458A" w:rsidRDefault="00E853F2" w:rsidP="00193CA0">
            <w:pPr>
              <w:pStyle w:val="TableSubHead"/>
              <w:rPr>
                <w:rFonts w:ascii="Calibri" w:hAnsi="Calibri" w:cs="Calibri"/>
                <w:szCs w:val="24"/>
              </w:rPr>
            </w:pPr>
            <w:r w:rsidRPr="0025458A">
              <w:rPr>
                <w:rFonts w:ascii="Calibri" w:hAnsi="Calibri" w:cs="Calibri"/>
                <w:szCs w:val="24"/>
              </w:rPr>
              <w:t>Discussion</w:t>
            </w:r>
          </w:p>
        </w:tc>
      </w:tr>
      <w:tr w:rsidR="00E853F2" w:rsidRPr="00F33427" w14:paraId="2371AC28" w14:textId="77777777" w:rsidTr="00E853F2">
        <w:tc>
          <w:tcPr>
            <w:tcW w:w="2088" w:type="dxa"/>
          </w:tcPr>
          <w:p w14:paraId="1DB84976" w14:textId="77777777" w:rsidR="00E853F2" w:rsidRPr="0025458A" w:rsidRDefault="00E853F2" w:rsidP="00193CA0">
            <w:pPr>
              <w:rPr>
                <w:rFonts w:cs="Calibri"/>
                <w:sz w:val="24"/>
                <w:szCs w:val="24"/>
              </w:rPr>
            </w:pPr>
            <w:r w:rsidRPr="0025458A">
              <w:rPr>
                <w:rFonts w:cs="Calibri"/>
                <w:sz w:val="24"/>
                <w:szCs w:val="24"/>
              </w:rPr>
              <w:t>Limitations</w:t>
            </w:r>
          </w:p>
        </w:tc>
        <w:tc>
          <w:tcPr>
            <w:tcW w:w="720" w:type="dxa"/>
          </w:tcPr>
          <w:p w14:paraId="41E7035E" w14:textId="77777777" w:rsidR="00E853F2" w:rsidRPr="0025458A" w:rsidRDefault="00E853F2" w:rsidP="00193CA0">
            <w:pPr>
              <w:jc w:val="center"/>
              <w:rPr>
                <w:rFonts w:cs="Calibri"/>
                <w:sz w:val="24"/>
                <w:szCs w:val="24"/>
              </w:rPr>
            </w:pPr>
            <w:r w:rsidRPr="0025458A">
              <w:rPr>
                <w:rFonts w:cs="Calibri"/>
                <w:sz w:val="24"/>
                <w:szCs w:val="24"/>
              </w:rPr>
              <w:t>20</w:t>
            </w:r>
          </w:p>
        </w:tc>
        <w:tc>
          <w:tcPr>
            <w:tcW w:w="5840" w:type="dxa"/>
          </w:tcPr>
          <w:p w14:paraId="5678FC46" w14:textId="77777777" w:rsidR="00E853F2" w:rsidRPr="0025458A" w:rsidRDefault="00E853F2" w:rsidP="00193CA0">
            <w:pPr>
              <w:rPr>
                <w:rFonts w:cs="Calibri"/>
                <w:sz w:val="24"/>
                <w:szCs w:val="24"/>
              </w:rPr>
            </w:pPr>
            <w:r w:rsidRPr="0025458A">
              <w:rPr>
                <w:rFonts w:cs="Calibri"/>
                <w:sz w:val="24"/>
                <w:szCs w:val="24"/>
              </w:rPr>
              <w:t>Pilot trial limitations, addressing sources of potential bias and remaining uncertainty about feasibility</w:t>
            </w:r>
          </w:p>
        </w:tc>
        <w:tc>
          <w:tcPr>
            <w:tcW w:w="1412" w:type="dxa"/>
          </w:tcPr>
          <w:p w14:paraId="7A72DC13" w14:textId="77777777" w:rsidR="00E853F2" w:rsidRPr="0025458A" w:rsidRDefault="00E853F2" w:rsidP="00193CA0">
            <w:pPr>
              <w:rPr>
                <w:rFonts w:cs="Calibri"/>
                <w:sz w:val="24"/>
                <w:szCs w:val="24"/>
              </w:rPr>
            </w:pPr>
            <w:r w:rsidRPr="0025458A">
              <w:rPr>
                <w:rFonts w:cs="Calibri"/>
                <w:sz w:val="24"/>
                <w:szCs w:val="24"/>
              </w:rPr>
              <w:t>25</w:t>
            </w:r>
          </w:p>
        </w:tc>
      </w:tr>
      <w:tr w:rsidR="00E853F2" w:rsidRPr="00F33427" w14:paraId="6E05E9E4" w14:textId="77777777" w:rsidTr="00E853F2">
        <w:tc>
          <w:tcPr>
            <w:tcW w:w="2088" w:type="dxa"/>
          </w:tcPr>
          <w:p w14:paraId="5AE639B2" w14:textId="77777777" w:rsidR="00E853F2" w:rsidRPr="0025458A" w:rsidRDefault="00E853F2" w:rsidP="00193CA0">
            <w:pPr>
              <w:rPr>
                <w:rFonts w:cs="Calibri"/>
                <w:sz w:val="24"/>
                <w:szCs w:val="24"/>
              </w:rPr>
            </w:pPr>
            <w:r w:rsidRPr="0025458A">
              <w:rPr>
                <w:rFonts w:cs="Calibri"/>
                <w:sz w:val="24"/>
                <w:szCs w:val="24"/>
              </w:rPr>
              <w:t>Generalisability</w:t>
            </w:r>
          </w:p>
        </w:tc>
        <w:tc>
          <w:tcPr>
            <w:tcW w:w="720" w:type="dxa"/>
          </w:tcPr>
          <w:p w14:paraId="4D404039" w14:textId="77777777" w:rsidR="00E853F2" w:rsidRPr="0025458A" w:rsidRDefault="00E853F2" w:rsidP="00193CA0">
            <w:pPr>
              <w:jc w:val="center"/>
              <w:rPr>
                <w:rFonts w:cs="Calibri"/>
                <w:sz w:val="24"/>
                <w:szCs w:val="24"/>
              </w:rPr>
            </w:pPr>
            <w:r w:rsidRPr="0025458A">
              <w:rPr>
                <w:rFonts w:cs="Calibri"/>
                <w:sz w:val="24"/>
                <w:szCs w:val="24"/>
              </w:rPr>
              <w:t>21</w:t>
            </w:r>
          </w:p>
        </w:tc>
        <w:tc>
          <w:tcPr>
            <w:tcW w:w="5840" w:type="dxa"/>
          </w:tcPr>
          <w:p w14:paraId="34ECAD63" w14:textId="77777777" w:rsidR="00E853F2" w:rsidRPr="0025458A" w:rsidRDefault="00E853F2" w:rsidP="00193CA0">
            <w:pPr>
              <w:rPr>
                <w:rFonts w:cs="Calibri"/>
                <w:sz w:val="24"/>
                <w:szCs w:val="24"/>
              </w:rPr>
            </w:pPr>
            <w:r w:rsidRPr="0025458A">
              <w:rPr>
                <w:rFonts w:cs="Calibri"/>
                <w:sz w:val="24"/>
                <w:szCs w:val="24"/>
              </w:rPr>
              <w:t>Generalisability (applicability) of pilot trial methods and findings to future definitive trial and other studies</w:t>
            </w:r>
          </w:p>
        </w:tc>
        <w:tc>
          <w:tcPr>
            <w:tcW w:w="1412" w:type="dxa"/>
          </w:tcPr>
          <w:p w14:paraId="76C49145" w14:textId="77777777" w:rsidR="00E853F2" w:rsidRPr="0025458A" w:rsidRDefault="00E853F2" w:rsidP="00193CA0">
            <w:pPr>
              <w:rPr>
                <w:rFonts w:cs="Calibri"/>
                <w:sz w:val="24"/>
                <w:szCs w:val="24"/>
              </w:rPr>
            </w:pPr>
            <w:r w:rsidRPr="0025458A">
              <w:rPr>
                <w:rFonts w:cs="Calibri"/>
                <w:sz w:val="24"/>
                <w:szCs w:val="24"/>
              </w:rPr>
              <w:t>23-25</w:t>
            </w:r>
          </w:p>
        </w:tc>
      </w:tr>
      <w:tr w:rsidR="00E853F2" w:rsidRPr="00F33427" w14:paraId="7B8E2747" w14:textId="77777777" w:rsidTr="00E853F2">
        <w:tc>
          <w:tcPr>
            <w:tcW w:w="2088" w:type="dxa"/>
            <w:vMerge w:val="restart"/>
          </w:tcPr>
          <w:p w14:paraId="73EACA55" w14:textId="77777777" w:rsidR="00E853F2" w:rsidRPr="0025458A" w:rsidRDefault="00E853F2" w:rsidP="00193CA0">
            <w:pPr>
              <w:rPr>
                <w:rFonts w:cs="Calibri"/>
                <w:sz w:val="24"/>
                <w:szCs w:val="24"/>
              </w:rPr>
            </w:pPr>
            <w:r w:rsidRPr="0025458A">
              <w:rPr>
                <w:rFonts w:cs="Calibri"/>
                <w:sz w:val="24"/>
                <w:szCs w:val="24"/>
              </w:rPr>
              <w:t>Interpretation</w:t>
            </w:r>
          </w:p>
        </w:tc>
        <w:tc>
          <w:tcPr>
            <w:tcW w:w="720" w:type="dxa"/>
          </w:tcPr>
          <w:p w14:paraId="11611E7C" w14:textId="77777777" w:rsidR="00E853F2" w:rsidRPr="0025458A" w:rsidRDefault="00E853F2" w:rsidP="00193CA0">
            <w:pPr>
              <w:jc w:val="center"/>
              <w:rPr>
                <w:rFonts w:cs="Calibri"/>
                <w:sz w:val="24"/>
                <w:szCs w:val="24"/>
              </w:rPr>
            </w:pPr>
            <w:r w:rsidRPr="0025458A">
              <w:rPr>
                <w:rFonts w:cs="Calibri"/>
                <w:sz w:val="24"/>
                <w:szCs w:val="24"/>
              </w:rPr>
              <w:t>22</w:t>
            </w:r>
          </w:p>
        </w:tc>
        <w:tc>
          <w:tcPr>
            <w:tcW w:w="5840" w:type="dxa"/>
          </w:tcPr>
          <w:p w14:paraId="55DB3B69" w14:textId="77777777" w:rsidR="00E853F2" w:rsidRPr="0025458A" w:rsidRDefault="00E853F2" w:rsidP="00193CA0">
            <w:pPr>
              <w:rPr>
                <w:rFonts w:cs="Calibri"/>
                <w:sz w:val="24"/>
                <w:szCs w:val="24"/>
              </w:rPr>
            </w:pPr>
            <w:r w:rsidRPr="0025458A">
              <w:rPr>
                <w:rFonts w:cs="Calibri"/>
                <w:sz w:val="24"/>
                <w:szCs w:val="24"/>
              </w:rPr>
              <w:t>Interpretation consistent with pilot trial objectives and findings, balancing potential benefits and harms, and considering other relevant evidence</w:t>
            </w:r>
          </w:p>
        </w:tc>
        <w:tc>
          <w:tcPr>
            <w:tcW w:w="1412" w:type="dxa"/>
          </w:tcPr>
          <w:p w14:paraId="5683061B" w14:textId="77777777" w:rsidR="00E853F2" w:rsidRPr="0025458A" w:rsidRDefault="00E853F2" w:rsidP="00193CA0">
            <w:pPr>
              <w:rPr>
                <w:rFonts w:cs="Calibri"/>
                <w:sz w:val="24"/>
                <w:szCs w:val="24"/>
              </w:rPr>
            </w:pPr>
            <w:r w:rsidRPr="0025458A">
              <w:rPr>
                <w:rFonts w:cs="Calibri"/>
                <w:sz w:val="24"/>
                <w:szCs w:val="24"/>
              </w:rPr>
              <w:t>22-25</w:t>
            </w:r>
          </w:p>
        </w:tc>
      </w:tr>
      <w:tr w:rsidR="00E853F2" w:rsidRPr="00F33427" w14:paraId="2FD446EA" w14:textId="77777777" w:rsidTr="00E853F2">
        <w:tc>
          <w:tcPr>
            <w:tcW w:w="2088" w:type="dxa"/>
            <w:vMerge/>
          </w:tcPr>
          <w:p w14:paraId="1785B719" w14:textId="77777777" w:rsidR="00E853F2" w:rsidRPr="0025458A" w:rsidRDefault="00E853F2" w:rsidP="00193CA0">
            <w:pPr>
              <w:rPr>
                <w:rFonts w:cs="Calibri"/>
                <w:sz w:val="24"/>
                <w:szCs w:val="24"/>
              </w:rPr>
            </w:pPr>
          </w:p>
        </w:tc>
        <w:tc>
          <w:tcPr>
            <w:tcW w:w="720" w:type="dxa"/>
          </w:tcPr>
          <w:p w14:paraId="7FCDE78F" w14:textId="77777777" w:rsidR="00E853F2" w:rsidRPr="0025458A" w:rsidRDefault="00E853F2" w:rsidP="00193CA0">
            <w:pPr>
              <w:jc w:val="center"/>
              <w:rPr>
                <w:rFonts w:cs="Calibri"/>
                <w:sz w:val="24"/>
                <w:szCs w:val="24"/>
              </w:rPr>
            </w:pPr>
            <w:r w:rsidRPr="0025458A">
              <w:rPr>
                <w:rFonts w:cs="Calibri"/>
                <w:sz w:val="24"/>
                <w:szCs w:val="24"/>
              </w:rPr>
              <w:t>22a</w:t>
            </w:r>
          </w:p>
        </w:tc>
        <w:tc>
          <w:tcPr>
            <w:tcW w:w="5840" w:type="dxa"/>
          </w:tcPr>
          <w:p w14:paraId="193962F8" w14:textId="77777777" w:rsidR="00E853F2" w:rsidRPr="0025458A" w:rsidRDefault="00E853F2" w:rsidP="00193CA0">
            <w:pPr>
              <w:rPr>
                <w:rFonts w:cs="Calibri"/>
                <w:sz w:val="24"/>
                <w:szCs w:val="24"/>
              </w:rPr>
            </w:pPr>
            <w:r w:rsidRPr="0025458A">
              <w:rPr>
                <w:rFonts w:cs="Calibri"/>
                <w:sz w:val="24"/>
                <w:szCs w:val="24"/>
              </w:rPr>
              <w:t>Implications for progression from pilot to future definitive trial, including any proposed amendments</w:t>
            </w:r>
          </w:p>
        </w:tc>
        <w:tc>
          <w:tcPr>
            <w:tcW w:w="1412" w:type="dxa"/>
          </w:tcPr>
          <w:p w14:paraId="49968E0C" w14:textId="77777777" w:rsidR="00E853F2" w:rsidRPr="0025458A" w:rsidRDefault="00E853F2" w:rsidP="00193CA0">
            <w:pPr>
              <w:rPr>
                <w:rFonts w:cs="Calibri"/>
                <w:sz w:val="24"/>
                <w:szCs w:val="24"/>
              </w:rPr>
            </w:pPr>
            <w:r w:rsidRPr="0025458A">
              <w:rPr>
                <w:rFonts w:cs="Calibri"/>
                <w:sz w:val="24"/>
                <w:szCs w:val="24"/>
              </w:rPr>
              <w:t>23-25</w:t>
            </w:r>
          </w:p>
        </w:tc>
      </w:tr>
      <w:tr w:rsidR="00E853F2" w:rsidRPr="00F33427" w14:paraId="6E040D97" w14:textId="77777777" w:rsidTr="00E853F2">
        <w:tc>
          <w:tcPr>
            <w:tcW w:w="8648" w:type="dxa"/>
            <w:gridSpan w:val="3"/>
          </w:tcPr>
          <w:p w14:paraId="7DB14FB4" w14:textId="77777777" w:rsidR="00E853F2" w:rsidRPr="0025458A" w:rsidRDefault="00E853F2" w:rsidP="00193CA0">
            <w:pPr>
              <w:pStyle w:val="TableSubHead"/>
              <w:rPr>
                <w:rFonts w:ascii="Calibri" w:hAnsi="Calibri" w:cs="Calibri"/>
                <w:szCs w:val="24"/>
              </w:rPr>
            </w:pPr>
            <w:r w:rsidRPr="0025458A">
              <w:rPr>
                <w:rFonts w:ascii="Calibri" w:hAnsi="Calibri" w:cs="Calibri"/>
                <w:szCs w:val="24"/>
              </w:rPr>
              <w:t>Other information</w:t>
            </w:r>
          </w:p>
        </w:tc>
        <w:tc>
          <w:tcPr>
            <w:tcW w:w="1412" w:type="dxa"/>
          </w:tcPr>
          <w:p w14:paraId="164B9E49" w14:textId="77777777" w:rsidR="00E853F2" w:rsidRPr="0025458A" w:rsidRDefault="00E853F2" w:rsidP="00193CA0">
            <w:pPr>
              <w:rPr>
                <w:rFonts w:cs="Calibri"/>
                <w:sz w:val="24"/>
                <w:szCs w:val="24"/>
              </w:rPr>
            </w:pPr>
          </w:p>
        </w:tc>
      </w:tr>
      <w:tr w:rsidR="00E853F2" w:rsidRPr="00F33427" w14:paraId="5287A611" w14:textId="77777777" w:rsidTr="00E853F2">
        <w:tc>
          <w:tcPr>
            <w:tcW w:w="2088" w:type="dxa"/>
          </w:tcPr>
          <w:p w14:paraId="2C8A471A" w14:textId="77777777" w:rsidR="00E853F2" w:rsidRPr="0025458A" w:rsidRDefault="00E853F2" w:rsidP="00193CA0">
            <w:pPr>
              <w:rPr>
                <w:rFonts w:cs="Calibri"/>
                <w:i/>
                <w:caps/>
                <w:sz w:val="24"/>
                <w:szCs w:val="24"/>
              </w:rPr>
            </w:pPr>
            <w:r w:rsidRPr="0025458A">
              <w:rPr>
                <w:rFonts w:cs="Calibri"/>
                <w:sz w:val="24"/>
                <w:szCs w:val="24"/>
              </w:rPr>
              <w:t>Registration</w:t>
            </w:r>
          </w:p>
        </w:tc>
        <w:tc>
          <w:tcPr>
            <w:tcW w:w="720" w:type="dxa"/>
          </w:tcPr>
          <w:p w14:paraId="4FD683FD" w14:textId="77777777" w:rsidR="00E853F2" w:rsidRPr="0025458A" w:rsidRDefault="00E853F2" w:rsidP="00193CA0">
            <w:pPr>
              <w:jc w:val="center"/>
              <w:rPr>
                <w:rFonts w:cs="Calibri"/>
                <w:sz w:val="24"/>
                <w:szCs w:val="24"/>
              </w:rPr>
            </w:pPr>
            <w:r w:rsidRPr="0025458A">
              <w:rPr>
                <w:rFonts w:cs="Calibri"/>
                <w:sz w:val="24"/>
                <w:szCs w:val="24"/>
              </w:rPr>
              <w:t>23</w:t>
            </w:r>
          </w:p>
        </w:tc>
        <w:tc>
          <w:tcPr>
            <w:tcW w:w="5840" w:type="dxa"/>
          </w:tcPr>
          <w:p w14:paraId="73926F0D" w14:textId="77777777" w:rsidR="00E853F2" w:rsidRPr="0025458A" w:rsidRDefault="00E853F2" w:rsidP="00193CA0">
            <w:pPr>
              <w:rPr>
                <w:rFonts w:cs="Calibri"/>
                <w:sz w:val="24"/>
                <w:szCs w:val="24"/>
              </w:rPr>
            </w:pPr>
            <w:r w:rsidRPr="0025458A">
              <w:rPr>
                <w:rFonts w:cs="Calibri"/>
                <w:sz w:val="24"/>
                <w:szCs w:val="24"/>
              </w:rPr>
              <w:t>Registration number for pilot trial and name of trial registry</w:t>
            </w:r>
          </w:p>
        </w:tc>
        <w:tc>
          <w:tcPr>
            <w:tcW w:w="1412" w:type="dxa"/>
          </w:tcPr>
          <w:p w14:paraId="53BB4660" w14:textId="77777777" w:rsidR="00E853F2" w:rsidRPr="0025458A" w:rsidRDefault="00E853F2" w:rsidP="00193CA0">
            <w:pPr>
              <w:rPr>
                <w:rFonts w:cs="Calibri"/>
                <w:sz w:val="24"/>
                <w:szCs w:val="24"/>
              </w:rPr>
            </w:pPr>
            <w:r w:rsidRPr="0025458A">
              <w:rPr>
                <w:rFonts w:cs="Calibri"/>
                <w:sz w:val="24"/>
                <w:szCs w:val="24"/>
              </w:rPr>
              <w:t>3</w:t>
            </w:r>
          </w:p>
        </w:tc>
      </w:tr>
      <w:tr w:rsidR="00E853F2" w:rsidRPr="00F33427" w14:paraId="5CF1304C" w14:textId="77777777" w:rsidTr="00E853F2">
        <w:tc>
          <w:tcPr>
            <w:tcW w:w="2088" w:type="dxa"/>
          </w:tcPr>
          <w:p w14:paraId="38FAC82C" w14:textId="77777777" w:rsidR="00E853F2" w:rsidRPr="0025458A" w:rsidRDefault="00E853F2" w:rsidP="00193CA0">
            <w:pPr>
              <w:rPr>
                <w:rFonts w:cs="Calibri"/>
                <w:i/>
                <w:caps/>
                <w:sz w:val="24"/>
                <w:szCs w:val="24"/>
              </w:rPr>
            </w:pPr>
            <w:r w:rsidRPr="0025458A">
              <w:rPr>
                <w:rFonts w:cs="Calibri"/>
                <w:sz w:val="24"/>
                <w:szCs w:val="24"/>
              </w:rPr>
              <w:t>Protocol</w:t>
            </w:r>
          </w:p>
        </w:tc>
        <w:tc>
          <w:tcPr>
            <w:tcW w:w="720" w:type="dxa"/>
          </w:tcPr>
          <w:p w14:paraId="07DE0C57" w14:textId="77777777" w:rsidR="00E853F2" w:rsidRPr="0025458A" w:rsidRDefault="00E853F2" w:rsidP="00193CA0">
            <w:pPr>
              <w:jc w:val="center"/>
              <w:rPr>
                <w:rFonts w:cs="Calibri"/>
                <w:sz w:val="24"/>
                <w:szCs w:val="24"/>
              </w:rPr>
            </w:pPr>
            <w:r w:rsidRPr="0025458A">
              <w:rPr>
                <w:rFonts w:cs="Calibri"/>
                <w:sz w:val="24"/>
                <w:szCs w:val="24"/>
              </w:rPr>
              <w:t>24</w:t>
            </w:r>
          </w:p>
        </w:tc>
        <w:tc>
          <w:tcPr>
            <w:tcW w:w="5840" w:type="dxa"/>
          </w:tcPr>
          <w:p w14:paraId="6C8C1C9A" w14:textId="77777777" w:rsidR="00E853F2" w:rsidRPr="0025458A" w:rsidRDefault="00E853F2" w:rsidP="00193CA0">
            <w:pPr>
              <w:rPr>
                <w:rFonts w:cs="Calibri"/>
                <w:sz w:val="24"/>
                <w:szCs w:val="24"/>
              </w:rPr>
            </w:pPr>
            <w:r w:rsidRPr="0025458A">
              <w:rPr>
                <w:rFonts w:cs="Calibri"/>
                <w:sz w:val="24"/>
                <w:szCs w:val="24"/>
              </w:rPr>
              <w:t>Where the pilot trial protocol can be accessed, if available</w:t>
            </w:r>
          </w:p>
        </w:tc>
        <w:tc>
          <w:tcPr>
            <w:tcW w:w="1412" w:type="dxa"/>
          </w:tcPr>
          <w:p w14:paraId="56322639" w14:textId="77777777" w:rsidR="00E853F2" w:rsidRPr="0025458A" w:rsidRDefault="00E853F2" w:rsidP="00193CA0">
            <w:pPr>
              <w:rPr>
                <w:rFonts w:cs="Calibri"/>
                <w:sz w:val="24"/>
                <w:szCs w:val="24"/>
              </w:rPr>
            </w:pPr>
            <w:r w:rsidRPr="0025458A">
              <w:rPr>
                <w:rFonts w:cs="Calibri"/>
                <w:sz w:val="24"/>
                <w:szCs w:val="24"/>
              </w:rPr>
              <w:t>n/a</w:t>
            </w:r>
          </w:p>
        </w:tc>
      </w:tr>
      <w:tr w:rsidR="00E853F2" w:rsidRPr="00F33427" w14:paraId="74F2B97E" w14:textId="77777777" w:rsidTr="00E853F2">
        <w:tc>
          <w:tcPr>
            <w:tcW w:w="2088" w:type="dxa"/>
          </w:tcPr>
          <w:p w14:paraId="2BD6BA6A" w14:textId="77777777" w:rsidR="00E853F2" w:rsidRPr="0025458A" w:rsidRDefault="00E853F2" w:rsidP="00193CA0">
            <w:pPr>
              <w:rPr>
                <w:rFonts w:cs="Calibri"/>
                <w:i/>
                <w:caps/>
                <w:sz w:val="24"/>
                <w:szCs w:val="24"/>
              </w:rPr>
            </w:pPr>
            <w:r w:rsidRPr="0025458A">
              <w:rPr>
                <w:rFonts w:cs="Calibri"/>
                <w:sz w:val="24"/>
                <w:szCs w:val="24"/>
              </w:rPr>
              <w:t>Funding</w:t>
            </w:r>
          </w:p>
        </w:tc>
        <w:tc>
          <w:tcPr>
            <w:tcW w:w="720" w:type="dxa"/>
          </w:tcPr>
          <w:p w14:paraId="67BA3013" w14:textId="77777777" w:rsidR="00E853F2" w:rsidRPr="0025458A" w:rsidRDefault="00E853F2" w:rsidP="00193CA0">
            <w:pPr>
              <w:jc w:val="center"/>
              <w:rPr>
                <w:rFonts w:cs="Calibri"/>
                <w:sz w:val="24"/>
                <w:szCs w:val="24"/>
              </w:rPr>
            </w:pPr>
            <w:r w:rsidRPr="0025458A">
              <w:rPr>
                <w:rFonts w:cs="Calibri"/>
                <w:sz w:val="24"/>
                <w:szCs w:val="24"/>
              </w:rPr>
              <w:t>25</w:t>
            </w:r>
          </w:p>
        </w:tc>
        <w:tc>
          <w:tcPr>
            <w:tcW w:w="5840" w:type="dxa"/>
          </w:tcPr>
          <w:p w14:paraId="6CD33240" w14:textId="77777777" w:rsidR="00E853F2" w:rsidRPr="0025458A" w:rsidRDefault="00E853F2" w:rsidP="00193CA0">
            <w:pPr>
              <w:rPr>
                <w:rFonts w:cs="Calibri"/>
                <w:sz w:val="24"/>
                <w:szCs w:val="24"/>
                <w:lang w:val="en-CA"/>
              </w:rPr>
            </w:pPr>
            <w:r w:rsidRPr="0025458A">
              <w:rPr>
                <w:rFonts w:cs="Calibri"/>
                <w:sz w:val="24"/>
                <w:szCs w:val="24"/>
              </w:rPr>
              <w:t xml:space="preserve">Sources of funding </w:t>
            </w:r>
            <w:r w:rsidRPr="0025458A">
              <w:rPr>
                <w:rFonts w:cs="Calibri"/>
                <w:bCs/>
                <w:sz w:val="24"/>
                <w:szCs w:val="24"/>
                <w:lang w:val="en-CA"/>
              </w:rPr>
              <w:t>and other support (such as supply of drugs), role of funders</w:t>
            </w:r>
          </w:p>
        </w:tc>
        <w:tc>
          <w:tcPr>
            <w:tcW w:w="1412" w:type="dxa"/>
          </w:tcPr>
          <w:p w14:paraId="7D3BA9EC" w14:textId="77777777" w:rsidR="00E853F2" w:rsidRPr="0025458A" w:rsidRDefault="00E853F2" w:rsidP="00193CA0">
            <w:pPr>
              <w:rPr>
                <w:rFonts w:cs="Calibri"/>
                <w:sz w:val="24"/>
                <w:szCs w:val="24"/>
              </w:rPr>
            </w:pPr>
            <w:r w:rsidRPr="0025458A">
              <w:rPr>
                <w:rFonts w:cs="Calibri"/>
                <w:sz w:val="24"/>
                <w:szCs w:val="24"/>
              </w:rPr>
              <w:t>26</w:t>
            </w:r>
          </w:p>
        </w:tc>
      </w:tr>
      <w:tr w:rsidR="00E853F2" w:rsidRPr="00F33427" w14:paraId="3FFAE68E" w14:textId="77777777" w:rsidTr="00E853F2">
        <w:tc>
          <w:tcPr>
            <w:tcW w:w="2088" w:type="dxa"/>
          </w:tcPr>
          <w:p w14:paraId="1EC3133B" w14:textId="77777777" w:rsidR="00E853F2" w:rsidRPr="0025458A" w:rsidRDefault="00E853F2" w:rsidP="00193CA0">
            <w:pPr>
              <w:rPr>
                <w:rFonts w:cs="Calibri"/>
                <w:sz w:val="24"/>
                <w:szCs w:val="24"/>
              </w:rPr>
            </w:pPr>
          </w:p>
        </w:tc>
        <w:tc>
          <w:tcPr>
            <w:tcW w:w="720" w:type="dxa"/>
          </w:tcPr>
          <w:p w14:paraId="3CC58D09" w14:textId="77777777" w:rsidR="00E853F2" w:rsidRPr="0025458A" w:rsidRDefault="00E853F2" w:rsidP="00193CA0">
            <w:pPr>
              <w:jc w:val="center"/>
              <w:rPr>
                <w:rFonts w:cs="Calibri"/>
                <w:sz w:val="24"/>
                <w:szCs w:val="24"/>
              </w:rPr>
            </w:pPr>
            <w:r w:rsidRPr="0025458A">
              <w:rPr>
                <w:rFonts w:cs="Calibri"/>
                <w:sz w:val="24"/>
                <w:szCs w:val="24"/>
              </w:rPr>
              <w:t>26</w:t>
            </w:r>
          </w:p>
        </w:tc>
        <w:tc>
          <w:tcPr>
            <w:tcW w:w="5840" w:type="dxa"/>
          </w:tcPr>
          <w:p w14:paraId="01C05A81" w14:textId="77777777" w:rsidR="00E853F2" w:rsidRPr="0025458A" w:rsidRDefault="00E853F2" w:rsidP="00193CA0">
            <w:pPr>
              <w:rPr>
                <w:rFonts w:cs="Calibri"/>
                <w:sz w:val="24"/>
                <w:szCs w:val="24"/>
              </w:rPr>
            </w:pPr>
            <w:r w:rsidRPr="0025458A">
              <w:rPr>
                <w:rFonts w:cs="Calibri"/>
                <w:sz w:val="24"/>
                <w:szCs w:val="24"/>
              </w:rPr>
              <w:t>Ethical approval or approval by research review committee, confirmed with reference number</w:t>
            </w:r>
          </w:p>
        </w:tc>
        <w:tc>
          <w:tcPr>
            <w:tcW w:w="1412" w:type="dxa"/>
          </w:tcPr>
          <w:p w14:paraId="4B5CBE3C" w14:textId="77777777" w:rsidR="00E853F2" w:rsidRPr="0025458A" w:rsidRDefault="00E853F2" w:rsidP="00193CA0">
            <w:pPr>
              <w:rPr>
                <w:rFonts w:cs="Calibri"/>
                <w:sz w:val="24"/>
                <w:szCs w:val="24"/>
              </w:rPr>
            </w:pPr>
            <w:r w:rsidRPr="0025458A">
              <w:rPr>
                <w:rFonts w:cs="Calibri"/>
                <w:sz w:val="24"/>
                <w:szCs w:val="24"/>
              </w:rPr>
              <w:t xml:space="preserve">6, 26 </w:t>
            </w:r>
          </w:p>
        </w:tc>
      </w:tr>
    </w:tbl>
    <w:p w14:paraId="176BAF81" w14:textId="77777777" w:rsidR="00E853F2" w:rsidRPr="001E6065" w:rsidRDefault="00E853F2" w:rsidP="00E853F2">
      <w:pPr>
        <w:pStyle w:val="TableNote"/>
        <w:tabs>
          <w:tab w:val="left" w:pos="4830"/>
        </w:tabs>
        <w:rPr>
          <w:sz w:val="8"/>
          <w:szCs w:val="8"/>
        </w:rPr>
      </w:pPr>
    </w:p>
    <w:p w14:paraId="19389A25" w14:textId="280C725C" w:rsidR="00E853F2" w:rsidRPr="00F33427" w:rsidRDefault="00E853F2" w:rsidP="00E853F2">
      <w:pPr>
        <w:pStyle w:val="TableNote"/>
        <w:rPr>
          <w:sz w:val="20"/>
        </w:rPr>
      </w:pPr>
      <w:r w:rsidRPr="00F33427">
        <w:rPr>
          <w:sz w:val="20"/>
        </w:rPr>
        <w:t xml:space="preserve">*We strongly recommend reading this statement in conjunction with the CONSORT 2010 Explanation and Elaboration for important clarifications on all the items. If relevant, we also recommend reading CONSORT extensions for cluster randomised trials, non-inferiority and equivalence trials, non-pharmacological treatments, herbal interventions, and pragmatic trials. Additional extensions are forthcoming: for those and for </w:t>
      </w:r>
      <w:r w:rsidR="00C00EC0" w:rsidRPr="00F33427">
        <w:rPr>
          <w:sz w:val="20"/>
        </w:rPr>
        <w:t>up-to-date</w:t>
      </w:r>
      <w:r w:rsidRPr="00F33427">
        <w:rPr>
          <w:sz w:val="20"/>
        </w:rPr>
        <w:t xml:space="preserve"> references relevant to this checklist, see </w:t>
      </w:r>
      <w:hyperlink r:id="rId9" w:history="1">
        <w:r w:rsidRPr="00F33427">
          <w:rPr>
            <w:rStyle w:val="Hyperlink"/>
            <w:sz w:val="20"/>
          </w:rPr>
          <w:t>www.consort-statement.org</w:t>
        </w:r>
      </w:hyperlink>
      <w:r w:rsidRPr="00F33427">
        <w:rPr>
          <w:sz w:val="20"/>
        </w:rPr>
        <w:t>.</w:t>
      </w:r>
    </w:p>
    <w:p w14:paraId="4BF757F0" w14:textId="77777777" w:rsidR="00E853F2" w:rsidRDefault="00E853F2" w:rsidP="004E68AD">
      <w:pPr>
        <w:spacing w:after="0" w:line="360" w:lineRule="auto"/>
        <w:rPr>
          <w:rFonts w:eastAsia="MS Mincho" w:cs="Calibri"/>
          <w:sz w:val="24"/>
          <w:szCs w:val="24"/>
          <w:lang w:eastAsia="ja-JP"/>
        </w:rPr>
      </w:pPr>
    </w:p>
    <w:p w14:paraId="40C7DBFA" w14:textId="6471870F" w:rsidR="00B973ED" w:rsidRDefault="00B973ED" w:rsidP="004E68AD">
      <w:pPr>
        <w:spacing w:after="0" w:line="360" w:lineRule="auto"/>
        <w:rPr>
          <w:rFonts w:eastAsia="MS Mincho" w:cs="Calibri"/>
          <w:sz w:val="24"/>
          <w:szCs w:val="24"/>
          <w:lang w:eastAsia="ja-JP"/>
        </w:rPr>
      </w:pPr>
      <w:r>
        <w:rPr>
          <w:rFonts w:eastAsia="MS Mincho" w:cs="Calibri"/>
          <w:sz w:val="24"/>
          <w:szCs w:val="24"/>
          <w:lang w:eastAsia="ja-JP"/>
        </w:rPr>
        <w:lastRenderedPageBreak/>
        <w:t xml:space="preserve">Supplementary Table </w:t>
      </w:r>
      <w:r w:rsidR="001E0796">
        <w:rPr>
          <w:rFonts w:eastAsia="MS Mincho" w:cs="Calibri"/>
          <w:sz w:val="24"/>
          <w:szCs w:val="24"/>
          <w:lang w:eastAsia="ja-JP"/>
        </w:rPr>
        <w:t>7</w:t>
      </w:r>
      <w:r>
        <w:rPr>
          <w:rFonts w:eastAsia="MS Mincho" w:cs="Calibri"/>
          <w:sz w:val="24"/>
          <w:szCs w:val="24"/>
          <w:lang w:eastAsia="ja-JP"/>
        </w:rPr>
        <w:t>. B</w:t>
      </w:r>
      <w:r w:rsidRPr="00B973ED">
        <w:rPr>
          <w:rFonts w:eastAsia="MS Mincho" w:cs="Calibri"/>
          <w:sz w:val="24"/>
          <w:szCs w:val="24"/>
          <w:lang w:eastAsia="ja-JP"/>
        </w:rPr>
        <w:t xml:space="preserve">ehaviour </w:t>
      </w:r>
      <w:proofErr w:type="gramStart"/>
      <w:r w:rsidRPr="00B973ED">
        <w:rPr>
          <w:rFonts w:eastAsia="MS Mincho" w:cs="Calibri"/>
          <w:sz w:val="24"/>
          <w:szCs w:val="24"/>
          <w:lang w:eastAsia="ja-JP"/>
        </w:rPr>
        <w:t>change</w:t>
      </w:r>
      <w:proofErr w:type="gramEnd"/>
      <w:r w:rsidRPr="00B973ED">
        <w:rPr>
          <w:rFonts w:eastAsia="MS Mincho" w:cs="Calibri"/>
          <w:sz w:val="24"/>
          <w:szCs w:val="24"/>
          <w:lang w:eastAsia="ja-JP"/>
        </w:rPr>
        <w:t xml:space="preserve"> techniques (BCTs) included in the intervention, coded against a 44-item taxonomy of BCTs used in behavioural smoking cessation interventions</w:t>
      </w:r>
      <w:r>
        <w:rPr>
          <w:rFonts w:eastAsia="MS Mincho" w:cs="Calibri"/>
          <w:sz w:val="24"/>
          <w:szCs w:val="24"/>
          <w:lang w:eastAsia="ja-JP"/>
        </w:rPr>
        <w:t>.</w:t>
      </w:r>
    </w:p>
    <w:tbl>
      <w:tblPr>
        <w:tblStyle w:val="TableGrid2"/>
        <w:tblW w:w="0" w:type="auto"/>
        <w:tblLook w:val="04A0" w:firstRow="1" w:lastRow="0" w:firstColumn="1" w:lastColumn="0" w:noHBand="0" w:noVBand="1"/>
      </w:tblPr>
      <w:tblGrid>
        <w:gridCol w:w="5792"/>
        <w:gridCol w:w="1149"/>
        <w:gridCol w:w="2075"/>
      </w:tblGrid>
      <w:tr w:rsidR="001E0796" w:rsidRPr="000461DC" w14:paraId="618B7B75" w14:textId="77777777" w:rsidTr="00444347">
        <w:trPr>
          <w:trHeight w:val="288"/>
        </w:trPr>
        <w:tc>
          <w:tcPr>
            <w:tcW w:w="5792" w:type="dxa"/>
            <w:noWrap/>
            <w:hideMark/>
          </w:tcPr>
          <w:p w14:paraId="75FFA3F8" w14:textId="77777777" w:rsidR="001E0796" w:rsidRPr="000461DC" w:rsidRDefault="001E0796" w:rsidP="00444347">
            <w:pPr>
              <w:rPr>
                <w:rFonts w:ascii="Calibri" w:hAnsi="Calibri" w:cs="Calibri"/>
                <w:b/>
                <w:bCs/>
                <w:sz w:val="24"/>
                <w:szCs w:val="24"/>
              </w:rPr>
            </w:pPr>
            <w:r w:rsidRPr="000461DC">
              <w:rPr>
                <w:rFonts w:ascii="Calibri" w:hAnsi="Calibri" w:cs="Calibri"/>
                <w:b/>
                <w:bCs/>
                <w:sz w:val="24"/>
                <w:szCs w:val="24"/>
              </w:rPr>
              <w:t>Specific focus on behaviour (B) and addressing motivation (M)</w:t>
            </w:r>
          </w:p>
        </w:tc>
        <w:tc>
          <w:tcPr>
            <w:tcW w:w="1149" w:type="dxa"/>
            <w:noWrap/>
            <w:hideMark/>
          </w:tcPr>
          <w:p w14:paraId="6B425FF2"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BCTs present</w:t>
            </w:r>
          </w:p>
        </w:tc>
        <w:tc>
          <w:tcPr>
            <w:tcW w:w="2075" w:type="dxa"/>
            <w:noWrap/>
            <w:hideMark/>
          </w:tcPr>
          <w:p w14:paraId="6C67B4AE"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Instantiation in Intervention arm</w:t>
            </w:r>
          </w:p>
        </w:tc>
      </w:tr>
      <w:tr w:rsidR="001E0796" w:rsidRPr="000461DC" w14:paraId="5BB6305D" w14:textId="77777777" w:rsidTr="00444347">
        <w:trPr>
          <w:trHeight w:val="288"/>
        </w:trPr>
        <w:tc>
          <w:tcPr>
            <w:tcW w:w="5792" w:type="dxa"/>
            <w:noWrap/>
            <w:hideMark/>
          </w:tcPr>
          <w:p w14:paraId="3F0C2845"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BM1. Provide information on consequences of smoking and smoking cessation</w:t>
            </w:r>
          </w:p>
        </w:tc>
        <w:tc>
          <w:tcPr>
            <w:tcW w:w="1149" w:type="dxa"/>
            <w:noWrap/>
            <w:hideMark/>
          </w:tcPr>
          <w:p w14:paraId="5071C711"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Yes</w:t>
            </w:r>
          </w:p>
        </w:tc>
        <w:tc>
          <w:tcPr>
            <w:tcW w:w="2075" w:type="dxa"/>
            <w:noWrap/>
            <w:hideMark/>
          </w:tcPr>
          <w:p w14:paraId="37EEB583"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Leaflet</w:t>
            </w:r>
          </w:p>
        </w:tc>
      </w:tr>
      <w:tr w:rsidR="001E0796" w:rsidRPr="000461DC" w14:paraId="3C047418" w14:textId="77777777" w:rsidTr="00444347">
        <w:trPr>
          <w:trHeight w:val="288"/>
        </w:trPr>
        <w:tc>
          <w:tcPr>
            <w:tcW w:w="5792" w:type="dxa"/>
            <w:noWrap/>
            <w:hideMark/>
          </w:tcPr>
          <w:p w14:paraId="776A4E74"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BM2. Boost motivation and self-efficacy</w:t>
            </w:r>
          </w:p>
        </w:tc>
        <w:tc>
          <w:tcPr>
            <w:tcW w:w="1149" w:type="dxa"/>
            <w:noWrap/>
            <w:hideMark/>
          </w:tcPr>
          <w:p w14:paraId="44509CD8" w14:textId="77777777" w:rsidR="001E0796" w:rsidRPr="000461DC" w:rsidRDefault="001E0796" w:rsidP="00444347">
            <w:pPr>
              <w:rPr>
                <w:rFonts w:ascii="Calibri" w:hAnsi="Calibri" w:cs="Calibri"/>
                <w:sz w:val="24"/>
                <w:szCs w:val="24"/>
              </w:rPr>
            </w:pPr>
          </w:p>
        </w:tc>
        <w:tc>
          <w:tcPr>
            <w:tcW w:w="2075" w:type="dxa"/>
            <w:noWrap/>
            <w:hideMark/>
          </w:tcPr>
          <w:p w14:paraId="639DE91A" w14:textId="77777777" w:rsidR="001E0796" w:rsidRPr="000461DC" w:rsidRDefault="001E0796" w:rsidP="00444347">
            <w:pPr>
              <w:rPr>
                <w:rFonts w:ascii="Calibri" w:hAnsi="Calibri" w:cs="Calibri"/>
                <w:sz w:val="24"/>
                <w:szCs w:val="24"/>
              </w:rPr>
            </w:pPr>
          </w:p>
        </w:tc>
      </w:tr>
      <w:tr w:rsidR="001E0796" w:rsidRPr="000461DC" w14:paraId="60751027" w14:textId="77777777" w:rsidTr="00444347">
        <w:trPr>
          <w:trHeight w:val="288"/>
        </w:trPr>
        <w:tc>
          <w:tcPr>
            <w:tcW w:w="5792" w:type="dxa"/>
            <w:noWrap/>
            <w:hideMark/>
          </w:tcPr>
          <w:p w14:paraId="11E69AE8"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BM3. Provide feedback on current behaviour</w:t>
            </w:r>
          </w:p>
        </w:tc>
        <w:tc>
          <w:tcPr>
            <w:tcW w:w="1149" w:type="dxa"/>
            <w:noWrap/>
            <w:hideMark/>
          </w:tcPr>
          <w:p w14:paraId="56D1761E" w14:textId="77777777" w:rsidR="001E0796" w:rsidRPr="000461DC" w:rsidRDefault="001E0796" w:rsidP="00444347">
            <w:pPr>
              <w:rPr>
                <w:rFonts w:ascii="Calibri" w:hAnsi="Calibri" w:cs="Calibri"/>
                <w:sz w:val="24"/>
                <w:szCs w:val="24"/>
              </w:rPr>
            </w:pPr>
          </w:p>
        </w:tc>
        <w:tc>
          <w:tcPr>
            <w:tcW w:w="2075" w:type="dxa"/>
            <w:noWrap/>
            <w:hideMark/>
          </w:tcPr>
          <w:p w14:paraId="3CAD53CF" w14:textId="77777777" w:rsidR="001E0796" w:rsidRPr="000461DC" w:rsidRDefault="001E0796" w:rsidP="00444347">
            <w:pPr>
              <w:rPr>
                <w:rFonts w:ascii="Calibri" w:hAnsi="Calibri" w:cs="Calibri"/>
                <w:sz w:val="24"/>
                <w:szCs w:val="24"/>
              </w:rPr>
            </w:pPr>
          </w:p>
        </w:tc>
      </w:tr>
      <w:tr w:rsidR="001E0796" w:rsidRPr="000461DC" w14:paraId="2A5DD5AE" w14:textId="77777777" w:rsidTr="00444347">
        <w:trPr>
          <w:trHeight w:val="288"/>
        </w:trPr>
        <w:tc>
          <w:tcPr>
            <w:tcW w:w="5792" w:type="dxa"/>
            <w:noWrap/>
            <w:hideMark/>
          </w:tcPr>
          <w:p w14:paraId="05F98DD9"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BM4. Provide rewards contingent on successfully stopping smoking</w:t>
            </w:r>
          </w:p>
        </w:tc>
        <w:tc>
          <w:tcPr>
            <w:tcW w:w="1149" w:type="dxa"/>
            <w:noWrap/>
            <w:hideMark/>
          </w:tcPr>
          <w:p w14:paraId="51C383F7" w14:textId="77777777" w:rsidR="001E0796" w:rsidRPr="000461DC" w:rsidRDefault="001E0796" w:rsidP="00444347">
            <w:pPr>
              <w:rPr>
                <w:rFonts w:ascii="Calibri" w:hAnsi="Calibri" w:cs="Calibri"/>
                <w:sz w:val="24"/>
                <w:szCs w:val="24"/>
              </w:rPr>
            </w:pPr>
          </w:p>
        </w:tc>
        <w:tc>
          <w:tcPr>
            <w:tcW w:w="2075" w:type="dxa"/>
            <w:noWrap/>
            <w:hideMark/>
          </w:tcPr>
          <w:p w14:paraId="54AA752B" w14:textId="77777777" w:rsidR="001E0796" w:rsidRPr="000461DC" w:rsidRDefault="001E0796" w:rsidP="00444347">
            <w:pPr>
              <w:rPr>
                <w:rFonts w:ascii="Calibri" w:hAnsi="Calibri" w:cs="Calibri"/>
                <w:sz w:val="24"/>
                <w:szCs w:val="24"/>
              </w:rPr>
            </w:pPr>
          </w:p>
        </w:tc>
      </w:tr>
      <w:tr w:rsidR="001E0796" w:rsidRPr="000461DC" w14:paraId="7D332F6B" w14:textId="77777777" w:rsidTr="00444347">
        <w:trPr>
          <w:trHeight w:val="288"/>
        </w:trPr>
        <w:tc>
          <w:tcPr>
            <w:tcW w:w="5792" w:type="dxa"/>
            <w:noWrap/>
            <w:hideMark/>
          </w:tcPr>
          <w:p w14:paraId="6CDB2CA1"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BM5. Provide normative information about others’ behaviour and experiences</w:t>
            </w:r>
          </w:p>
        </w:tc>
        <w:tc>
          <w:tcPr>
            <w:tcW w:w="1149" w:type="dxa"/>
            <w:noWrap/>
            <w:hideMark/>
          </w:tcPr>
          <w:p w14:paraId="2F4C1413" w14:textId="77777777" w:rsidR="001E0796" w:rsidRPr="000461DC" w:rsidRDefault="001E0796" w:rsidP="00444347">
            <w:pPr>
              <w:rPr>
                <w:rFonts w:ascii="Calibri" w:hAnsi="Calibri" w:cs="Calibri"/>
                <w:sz w:val="24"/>
                <w:szCs w:val="24"/>
              </w:rPr>
            </w:pPr>
          </w:p>
        </w:tc>
        <w:tc>
          <w:tcPr>
            <w:tcW w:w="2075" w:type="dxa"/>
            <w:noWrap/>
            <w:hideMark/>
          </w:tcPr>
          <w:p w14:paraId="14AAF2D9" w14:textId="77777777" w:rsidR="001E0796" w:rsidRPr="000461DC" w:rsidRDefault="001E0796" w:rsidP="00444347">
            <w:pPr>
              <w:rPr>
                <w:rFonts w:ascii="Calibri" w:hAnsi="Calibri" w:cs="Calibri"/>
                <w:sz w:val="24"/>
                <w:szCs w:val="24"/>
              </w:rPr>
            </w:pPr>
          </w:p>
        </w:tc>
      </w:tr>
      <w:tr w:rsidR="001E0796" w:rsidRPr="000461DC" w14:paraId="397ABDA9" w14:textId="77777777" w:rsidTr="00444347">
        <w:trPr>
          <w:trHeight w:val="288"/>
        </w:trPr>
        <w:tc>
          <w:tcPr>
            <w:tcW w:w="5792" w:type="dxa"/>
            <w:noWrap/>
            <w:hideMark/>
          </w:tcPr>
          <w:p w14:paraId="2FAF0BBE"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BM6. Prompt commitment from the client here and then</w:t>
            </w:r>
          </w:p>
        </w:tc>
        <w:tc>
          <w:tcPr>
            <w:tcW w:w="1149" w:type="dxa"/>
            <w:noWrap/>
            <w:hideMark/>
          </w:tcPr>
          <w:p w14:paraId="696232D7" w14:textId="77777777" w:rsidR="001E0796" w:rsidRPr="000461DC" w:rsidRDefault="001E0796" w:rsidP="00444347">
            <w:pPr>
              <w:rPr>
                <w:rFonts w:ascii="Calibri" w:hAnsi="Calibri" w:cs="Calibri"/>
                <w:sz w:val="24"/>
                <w:szCs w:val="24"/>
              </w:rPr>
            </w:pPr>
          </w:p>
        </w:tc>
        <w:tc>
          <w:tcPr>
            <w:tcW w:w="2075" w:type="dxa"/>
            <w:noWrap/>
            <w:hideMark/>
          </w:tcPr>
          <w:p w14:paraId="7745527F" w14:textId="77777777" w:rsidR="001E0796" w:rsidRPr="000461DC" w:rsidRDefault="001E0796" w:rsidP="00444347">
            <w:pPr>
              <w:rPr>
                <w:rFonts w:ascii="Calibri" w:hAnsi="Calibri" w:cs="Calibri"/>
                <w:sz w:val="24"/>
                <w:szCs w:val="24"/>
              </w:rPr>
            </w:pPr>
          </w:p>
        </w:tc>
      </w:tr>
      <w:tr w:rsidR="001E0796" w:rsidRPr="000461DC" w14:paraId="747F2715" w14:textId="77777777" w:rsidTr="00444347">
        <w:trPr>
          <w:trHeight w:val="288"/>
        </w:trPr>
        <w:tc>
          <w:tcPr>
            <w:tcW w:w="5792" w:type="dxa"/>
            <w:noWrap/>
            <w:hideMark/>
          </w:tcPr>
          <w:p w14:paraId="34CAC90C"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BM7. Provide rewards contingent on effort or progress</w:t>
            </w:r>
          </w:p>
        </w:tc>
        <w:tc>
          <w:tcPr>
            <w:tcW w:w="1149" w:type="dxa"/>
            <w:noWrap/>
            <w:hideMark/>
          </w:tcPr>
          <w:p w14:paraId="628FA43A" w14:textId="77777777" w:rsidR="001E0796" w:rsidRPr="000461DC" w:rsidRDefault="001E0796" w:rsidP="00444347">
            <w:pPr>
              <w:rPr>
                <w:rFonts w:ascii="Calibri" w:hAnsi="Calibri" w:cs="Calibri"/>
                <w:sz w:val="24"/>
                <w:szCs w:val="24"/>
              </w:rPr>
            </w:pPr>
          </w:p>
        </w:tc>
        <w:tc>
          <w:tcPr>
            <w:tcW w:w="2075" w:type="dxa"/>
            <w:noWrap/>
            <w:hideMark/>
          </w:tcPr>
          <w:p w14:paraId="3B9C413A" w14:textId="77777777" w:rsidR="001E0796" w:rsidRPr="000461DC" w:rsidRDefault="001E0796" w:rsidP="00444347">
            <w:pPr>
              <w:rPr>
                <w:rFonts w:ascii="Calibri" w:hAnsi="Calibri" w:cs="Calibri"/>
                <w:sz w:val="24"/>
                <w:szCs w:val="24"/>
              </w:rPr>
            </w:pPr>
          </w:p>
        </w:tc>
      </w:tr>
      <w:tr w:rsidR="001E0796" w:rsidRPr="000461DC" w14:paraId="542FCBC0" w14:textId="77777777" w:rsidTr="00444347">
        <w:trPr>
          <w:trHeight w:val="288"/>
        </w:trPr>
        <w:tc>
          <w:tcPr>
            <w:tcW w:w="5792" w:type="dxa"/>
            <w:noWrap/>
            <w:hideMark/>
          </w:tcPr>
          <w:p w14:paraId="4D0B48BD"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BM8. Strengthen ex-smoker identity</w:t>
            </w:r>
          </w:p>
        </w:tc>
        <w:tc>
          <w:tcPr>
            <w:tcW w:w="1149" w:type="dxa"/>
            <w:noWrap/>
            <w:hideMark/>
          </w:tcPr>
          <w:p w14:paraId="44F25B18" w14:textId="77777777" w:rsidR="001E0796" w:rsidRPr="000461DC" w:rsidRDefault="001E0796" w:rsidP="00444347">
            <w:pPr>
              <w:rPr>
                <w:rFonts w:ascii="Calibri" w:hAnsi="Calibri" w:cs="Calibri"/>
                <w:sz w:val="24"/>
                <w:szCs w:val="24"/>
              </w:rPr>
            </w:pPr>
          </w:p>
        </w:tc>
        <w:tc>
          <w:tcPr>
            <w:tcW w:w="2075" w:type="dxa"/>
            <w:noWrap/>
            <w:hideMark/>
          </w:tcPr>
          <w:p w14:paraId="209D78CB" w14:textId="77777777" w:rsidR="001E0796" w:rsidRPr="000461DC" w:rsidRDefault="001E0796" w:rsidP="00444347">
            <w:pPr>
              <w:rPr>
                <w:rFonts w:ascii="Calibri" w:hAnsi="Calibri" w:cs="Calibri"/>
                <w:sz w:val="24"/>
                <w:szCs w:val="24"/>
              </w:rPr>
            </w:pPr>
          </w:p>
        </w:tc>
      </w:tr>
      <w:tr w:rsidR="001E0796" w:rsidRPr="000461DC" w14:paraId="01C75658" w14:textId="77777777" w:rsidTr="00444347">
        <w:trPr>
          <w:trHeight w:val="288"/>
        </w:trPr>
        <w:tc>
          <w:tcPr>
            <w:tcW w:w="5792" w:type="dxa"/>
            <w:noWrap/>
            <w:hideMark/>
          </w:tcPr>
          <w:p w14:paraId="48A873F2"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BM9. Identify reasons for wanting and not wanting to stop smoking</w:t>
            </w:r>
          </w:p>
        </w:tc>
        <w:tc>
          <w:tcPr>
            <w:tcW w:w="1149" w:type="dxa"/>
            <w:noWrap/>
            <w:hideMark/>
          </w:tcPr>
          <w:p w14:paraId="0174D3AC" w14:textId="77777777" w:rsidR="001E0796" w:rsidRPr="000461DC" w:rsidRDefault="001E0796" w:rsidP="00444347">
            <w:pPr>
              <w:rPr>
                <w:rFonts w:ascii="Calibri" w:hAnsi="Calibri" w:cs="Calibri"/>
                <w:sz w:val="24"/>
                <w:szCs w:val="24"/>
              </w:rPr>
            </w:pPr>
          </w:p>
        </w:tc>
        <w:tc>
          <w:tcPr>
            <w:tcW w:w="2075" w:type="dxa"/>
            <w:noWrap/>
            <w:hideMark/>
          </w:tcPr>
          <w:p w14:paraId="79E92F45" w14:textId="77777777" w:rsidR="001E0796" w:rsidRPr="000461DC" w:rsidRDefault="001E0796" w:rsidP="00444347">
            <w:pPr>
              <w:rPr>
                <w:rFonts w:ascii="Calibri" w:hAnsi="Calibri" w:cs="Calibri"/>
                <w:sz w:val="24"/>
                <w:szCs w:val="24"/>
              </w:rPr>
            </w:pPr>
          </w:p>
        </w:tc>
      </w:tr>
      <w:tr w:rsidR="001E0796" w:rsidRPr="000461DC" w14:paraId="528B139A" w14:textId="77777777" w:rsidTr="00444347">
        <w:trPr>
          <w:trHeight w:val="288"/>
        </w:trPr>
        <w:tc>
          <w:tcPr>
            <w:tcW w:w="5792" w:type="dxa"/>
            <w:noWrap/>
            <w:hideMark/>
          </w:tcPr>
          <w:p w14:paraId="574818C0"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BM10. Explain the importance of abrupt cessation</w:t>
            </w:r>
          </w:p>
        </w:tc>
        <w:tc>
          <w:tcPr>
            <w:tcW w:w="1149" w:type="dxa"/>
            <w:noWrap/>
            <w:hideMark/>
          </w:tcPr>
          <w:p w14:paraId="03EA7318" w14:textId="77777777" w:rsidR="001E0796" w:rsidRPr="000461DC" w:rsidRDefault="001E0796" w:rsidP="00444347">
            <w:pPr>
              <w:rPr>
                <w:rFonts w:ascii="Calibri" w:hAnsi="Calibri" w:cs="Calibri"/>
                <w:sz w:val="24"/>
                <w:szCs w:val="24"/>
              </w:rPr>
            </w:pPr>
          </w:p>
        </w:tc>
        <w:tc>
          <w:tcPr>
            <w:tcW w:w="2075" w:type="dxa"/>
            <w:noWrap/>
            <w:hideMark/>
          </w:tcPr>
          <w:p w14:paraId="544E1511" w14:textId="77777777" w:rsidR="001E0796" w:rsidRPr="000461DC" w:rsidRDefault="001E0796" w:rsidP="00444347">
            <w:pPr>
              <w:rPr>
                <w:rFonts w:ascii="Calibri" w:hAnsi="Calibri" w:cs="Calibri"/>
                <w:sz w:val="24"/>
                <w:szCs w:val="24"/>
              </w:rPr>
            </w:pPr>
          </w:p>
        </w:tc>
      </w:tr>
      <w:tr w:rsidR="001E0796" w:rsidRPr="000461DC" w14:paraId="0FB4FAF5" w14:textId="77777777" w:rsidTr="00444347">
        <w:trPr>
          <w:trHeight w:val="288"/>
        </w:trPr>
        <w:tc>
          <w:tcPr>
            <w:tcW w:w="5792" w:type="dxa"/>
            <w:noWrap/>
            <w:hideMark/>
          </w:tcPr>
          <w:p w14:paraId="3C7BE066"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BM11. Measure expired-air carbon monoxide (CO) concentration</w:t>
            </w:r>
          </w:p>
        </w:tc>
        <w:tc>
          <w:tcPr>
            <w:tcW w:w="1149" w:type="dxa"/>
            <w:noWrap/>
            <w:hideMark/>
          </w:tcPr>
          <w:p w14:paraId="775C80A5" w14:textId="77777777" w:rsidR="001E0796" w:rsidRPr="000461DC" w:rsidRDefault="001E0796" w:rsidP="00444347">
            <w:pPr>
              <w:rPr>
                <w:rFonts w:ascii="Calibri" w:hAnsi="Calibri" w:cs="Calibri"/>
                <w:sz w:val="24"/>
                <w:szCs w:val="24"/>
              </w:rPr>
            </w:pPr>
          </w:p>
        </w:tc>
        <w:tc>
          <w:tcPr>
            <w:tcW w:w="2075" w:type="dxa"/>
            <w:noWrap/>
            <w:hideMark/>
          </w:tcPr>
          <w:p w14:paraId="32C020BF" w14:textId="77777777" w:rsidR="001E0796" w:rsidRPr="000461DC" w:rsidRDefault="001E0796" w:rsidP="00444347">
            <w:pPr>
              <w:rPr>
                <w:rFonts w:ascii="Calibri" w:hAnsi="Calibri" w:cs="Calibri"/>
                <w:sz w:val="24"/>
                <w:szCs w:val="24"/>
              </w:rPr>
            </w:pPr>
          </w:p>
        </w:tc>
      </w:tr>
      <w:tr w:rsidR="001E0796" w:rsidRPr="000461DC" w14:paraId="0EC05BFA" w14:textId="77777777" w:rsidTr="00444347">
        <w:trPr>
          <w:trHeight w:val="288"/>
        </w:trPr>
        <w:tc>
          <w:tcPr>
            <w:tcW w:w="5792" w:type="dxa"/>
            <w:noWrap/>
            <w:hideMark/>
          </w:tcPr>
          <w:p w14:paraId="2D0C4BFE" w14:textId="77777777" w:rsidR="001E0796" w:rsidRPr="000461DC" w:rsidRDefault="001E0796" w:rsidP="00444347">
            <w:pPr>
              <w:rPr>
                <w:rFonts w:ascii="Calibri" w:hAnsi="Calibri" w:cs="Calibri"/>
                <w:b/>
                <w:bCs/>
                <w:sz w:val="24"/>
                <w:szCs w:val="24"/>
              </w:rPr>
            </w:pPr>
            <w:r w:rsidRPr="000461DC">
              <w:rPr>
                <w:rFonts w:ascii="Calibri" w:hAnsi="Calibri" w:cs="Calibri"/>
                <w:b/>
                <w:bCs/>
                <w:sz w:val="24"/>
                <w:szCs w:val="24"/>
              </w:rPr>
              <w:t>Specific focus on behaviour (B) and maximizing self-regulatory capacity/skills (S)</w:t>
            </w:r>
          </w:p>
        </w:tc>
        <w:tc>
          <w:tcPr>
            <w:tcW w:w="1149" w:type="dxa"/>
            <w:noWrap/>
            <w:hideMark/>
          </w:tcPr>
          <w:p w14:paraId="4BCC1196" w14:textId="77777777" w:rsidR="001E0796" w:rsidRPr="000461DC" w:rsidRDefault="001E0796" w:rsidP="00444347">
            <w:pPr>
              <w:rPr>
                <w:rFonts w:ascii="Calibri" w:hAnsi="Calibri" w:cs="Calibri"/>
                <w:b/>
                <w:bCs/>
                <w:sz w:val="24"/>
                <w:szCs w:val="24"/>
              </w:rPr>
            </w:pPr>
          </w:p>
        </w:tc>
        <w:tc>
          <w:tcPr>
            <w:tcW w:w="2075" w:type="dxa"/>
            <w:noWrap/>
            <w:hideMark/>
          </w:tcPr>
          <w:p w14:paraId="6ECB77D0" w14:textId="77777777" w:rsidR="001E0796" w:rsidRPr="000461DC" w:rsidRDefault="001E0796" w:rsidP="00444347">
            <w:pPr>
              <w:rPr>
                <w:rFonts w:ascii="Calibri" w:hAnsi="Calibri" w:cs="Calibri"/>
                <w:sz w:val="24"/>
                <w:szCs w:val="24"/>
              </w:rPr>
            </w:pPr>
          </w:p>
        </w:tc>
      </w:tr>
      <w:tr w:rsidR="001E0796" w:rsidRPr="000461DC" w14:paraId="78143BDA" w14:textId="77777777" w:rsidTr="00444347">
        <w:trPr>
          <w:trHeight w:val="288"/>
        </w:trPr>
        <w:tc>
          <w:tcPr>
            <w:tcW w:w="5792" w:type="dxa"/>
            <w:noWrap/>
            <w:hideMark/>
          </w:tcPr>
          <w:p w14:paraId="04955194"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BS1. Facilitate barrier identification and problem solving</w:t>
            </w:r>
          </w:p>
        </w:tc>
        <w:tc>
          <w:tcPr>
            <w:tcW w:w="1149" w:type="dxa"/>
            <w:noWrap/>
            <w:hideMark/>
          </w:tcPr>
          <w:p w14:paraId="6F674061" w14:textId="08730CD6" w:rsidR="001E0796" w:rsidRPr="000461DC" w:rsidRDefault="00C00EC0" w:rsidP="00444347">
            <w:pPr>
              <w:rPr>
                <w:rFonts w:ascii="Calibri" w:hAnsi="Calibri" w:cs="Calibri"/>
                <w:sz w:val="24"/>
                <w:szCs w:val="24"/>
              </w:rPr>
            </w:pPr>
            <w:r>
              <w:rPr>
                <w:rFonts w:ascii="Calibri" w:hAnsi="Calibri" w:cs="Calibri"/>
                <w:sz w:val="24"/>
                <w:szCs w:val="24"/>
              </w:rPr>
              <w:t>Y</w:t>
            </w:r>
            <w:r w:rsidR="001E0796" w:rsidRPr="000461DC">
              <w:rPr>
                <w:rFonts w:ascii="Calibri" w:hAnsi="Calibri" w:cs="Calibri"/>
                <w:sz w:val="24"/>
                <w:szCs w:val="24"/>
              </w:rPr>
              <w:t>es</w:t>
            </w:r>
          </w:p>
        </w:tc>
        <w:tc>
          <w:tcPr>
            <w:tcW w:w="2075" w:type="dxa"/>
            <w:noWrap/>
            <w:hideMark/>
          </w:tcPr>
          <w:p w14:paraId="671DAA1E"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Leaflet</w:t>
            </w:r>
          </w:p>
        </w:tc>
      </w:tr>
      <w:tr w:rsidR="001E0796" w:rsidRPr="000461DC" w14:paraId="1F54073F" w14:textId="77777777" w:rsidTr="00444347">
        <w:trPr>
          <w:trHeight w:val="288"/>
        </w:trPr>
        <w:tc>
          <w:tcPr>
            <w:tcW w:w="5792" w:type="dxa"/>
            <w:noWrap/>
            <w:hideMark/>
          </w:tcPr>
          <w:p w14:paraId="3B491D2C"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BS2. Facilitate relapse prevention and coping</w:t>
            </w:r>
          </w:p>
        </w:tc>
        <w:tc>
          <w:tcPr>
            <w:tcW w:w="1149" w:type="dxa"/>
            <w:noWrap/>
            <w:hideMark/>
          </w:tcPr>
          <w:p w14:paraId="7EF0E7F0" w14:textId="77777777" w:rsidR="001E0796" w:rsidRPr="000461DC" w:rsidRDefault="001E0796" w:rsidP="00444347">
            <w:pPr>
              <w:rPr>
                <w:rFonts w:ascii="Calibri" w:hAnsi="Calibri" w:cs="Calibri"/>
                <w:sz w:val="24"/>
                <w:szCs w:val="24"/>
              </w:rPr>
            </w:pPr>
          </w:p>
        </w:tc>
        <w:tc>
          <w:tcPr>
            <w:tcW w:w="2075" w:type="dxa"/>
            <w:noWrap/>
            <w:hideMark/>
          </w:tcPr>
          <w:p w14:paraId="7AFEE2E9" w14:textId="77777777" w:rsidR="001E0796" w:rsidRPr="000461DC" w:rsidRDefault="001E0796" w:rsidP="00444347">
            <w:pPr>
              <w:rPr>
                <w:rFonts w:ascii="Calibri" w:hAnsi="Calibri" w:cs="Calibri"/>
                <w:sz w:val="24"/>
                <w:szCs w:val="24"/>
              </w:rPr>
            </w:pPr>
          </w:p>
        </w:tc>
      </w:tr>
      <w:tr w:rsidR="001E0796" w:rsidRPr="000461DC" w14:paraId="38EC8E9C" w14:textId="77777777" w:rsidTr="00444347">
        <w:trPr>
          <w:trHeight w:val="288"/>
        </w:trPr>
        <w:tc>
          <w:tcPr>
            <w:tcW w:w="5792" w:type="dxa"/>
            <w:noWrap/>
            <w:hideMark/>
          </w:tcPr>
          <w:p w14:paraId="75A6C670"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BS3. Facilitate action planning/develop treatment plan</w:t>
            </w:r>
          </w:p>
        </w:tc>
        <w:tc>
          <w:tcPr>
            <w:tcW w:w="1149" w:type="dxa"/>
            <w:noWrap/>
            <w:hideMark/>
          </w:tcPr>
          <w:p w14:paraId="1A17ACA1" w14:textId="77777777" w:rsidR="001E0796" w:rsidRPr="000461DC" w:rsidRDefault="001E0796" w:rsidP="00444347">
            <w:pPr>
              <w:rPr>
                <w:rFonts w:ascii="Calibri" w:hAnsi="Calibri" w:cs="Calibri"/>
                <w:sz w:val="24"/>
                <w:szCs w:val="24"/>
              </w:rPr>
            </w:pPr>
          </w:p>
        </w:tc>
        <w:tc>
          <w:tcPr>
            <w:tcW w:w="2075" w:type="dxa"/>
            <w:noWrap/>
            <w:hideMark/>
          </w:tcPr>
          <w:p w14:paraId="19464C5F" w14:textId="77777777" w:rsidR="001E0796" w:rsidRPr="000461DC" w:rsidRDefault="001E0796" w:rsidP="00444347">
            <w:pPr>
              <w:rPr>
                <w:rFonts w:ascii="Calibri" w:hAnsi="Calibri" w:cs="Calibri"/>
                <w:sz w:val="24"/>
                <w:szCs w:val="24"/>
              </w:rPr>
            </w:pPr>
          </w:p>
        </w:tc>
      </w:tr>
      <w:tr w:rsidR="001E0796" w:rsidRPr="000461DC" w14:paraId="63E2D529" w14:textId="77777777" w:rsidTr="00444347">
        <w:trPr>
          <w:trHeight w:val="288"/>
        </w:trPr>
        <w:tc>
          <w:tcPr>
            <w:tcW w:w="5792" w:type="dxa"/>
            <w:noWrap/>
            <w:hideMark/>
          </w:tcPr>
          <w:p w14:paraId="6627D60E"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BS4. Facilitate goal setting</w:t>
            </w:r>
          </w:p>
        </w:tc>
        <w:tc>
          <w:tcPr>
            <w:tcW w:w="1149" w:type="dxa"/>
            <w:noWrap/>
            <w:hideMark/>
          </w:tcPr>
          <w:p w14:paraId="214BB9B2" w14:textId="28B120CC" w:rsidR="001E0796" w:rsidRPr="000461DC" w:rsidRDefault="00C00EC0" w:rsidP="00444347">
            <w:pPr>
              <w:rPr>
                <w:rFonts w:ascii="Calibri" w:hAnsi="Calibri" w:cs="Calibri"/>
                <w:sz w:val="24"/>
                <w:szCs w:val="24"/>
              </w:rPr>
            </w:pPr>
            <w:r>
              <w:rPr>
                <w:rFonts w:ascii="Calibri" w:hAnsi="Calibri" w:cs="Calibri"/>
                <w:sz w:val="24"/>
                <w:szCs w:val="24"/>
              </w:rPr>
              <w:t>Y</w:t>
            </w:r>
            <w:r w:rsidR="001E0796" w:rsidRPr="000461DC">
              <w:rPr>
                <w:rFonts w:ascii="Calibri" w:hAnsi="Calibri" w:cs="Calibri"/>
                <w:sz w:val="24"/>
                <w:szCs w:val="24"/>
              </w:rPr>
              <w:t>es</w:t>
            </w:r>
          </w:p>
        </w:tc>
        <w:tc>
          <w:tcPr>
            <w:tcW w:w="2075" w:type="dxa"/>
            <w:noWrap/>
            <w:hideMark/>
          </w:tcPr>
          <w:p w14:paraId="711F96A3"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Verbal advice</w:t>
            </w:r>
          </w:p>
        </w:tc>
      </w:tr>
      <w:tr w:rsidR="001E0796" w:rsidRPr="000461DC" w14:paraId="7A2D51DD" w14:textId="77777777" w:rsidTr="00444347">
        <w:trPr>
          <w:trHeight w:val="288"/>
        </w:trPr>
        <w:tc>
          <w:tcPr>
            <w:tcW w:w="5792" w:type="dxa"/>
            <w:noWrap/>
            <w:hideMark/>
          </w:tcPr>
          <w:p w14:paraId="1018801B"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BS5. Prompt review of goals</w:t>
            </w:r>
          </w:p>
        </w:tc>
        <w:tc>
          <w:tcPr>
            <w:tcW w:w="1149" w:type="dxa"/>
            <w:noWrap/>
            <w:hideMark/>
          </w:tcPr>
          <w:p w14:paraId="16F7491A" w14:textId="77777777" w:rsidR="001E0796" w:rsidRPr="000461DC" w:rsidRDefault="001E0796" w:rsidP="00444347">
            <w:pPr>
              <w:rPr>
                <w:rFonts w:ascii="Calibri" w:hAnsi="Calibri" w:cs="Calibri"/>
                <w:sz w:val="24"/>
                <w:szCs w:val="24"/>
              </w:rPr>
            </w:pPr>
          </w:p>
        </w:tc>
        <w:tc>
          <w:tcPr>
            <w:tcW w:w="2075" w:type="dxa"/>
            <w:noWrap/>
            <w:hideMark/>
          </w:tcPr>
          <w:p w14:paraId="27BC3440" w14:textId="77777777" w:rsidR="001E0796" w:rsidRPr="000461DC" w:rsidRDefault="001E0796" w:rsidP="00444347">
            <w:pPr>
              <w:rPr>
                <w:rFonts w:ascii="Calibri" w:hAnsi="Calibri" w:cs="Calibri"/>
                <w:sz w:val="24"/>
                <w:szCs w:val="24"/>
              </w:rPr>
            </w:pPr>
          </w:p>
        </w:tc>
      </w:tr>
      <w:tr w:rsidR="001E0796" w:rsidRPr="000461DC" w14:paraId="44354480" w14:textId="77777777" w:rsidTr="00444347">
        <w:trPr>
          <w:trHeight w:val="288"/>
        </w:trPr>
        <w:tc>
          <w:tcPr>
            <w:tcW w:w="5792" w:type="dxa"/>
            <w:noWrap/>
            <w:hideMark/>
          </w:tcPr>
          <w:p w14:paraId="37AA8A97"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BS6. Prompt self-recording</w:t>
            </w:r>
          </w:p>
        </w:tc>
        <w:tc>
          <w:tcPr>
            <w:tcW w:w="1149" w:type="dxa"/>
            <w:noWrap/>
            <w:hideMark/>
          </w:tcPr>
          <w:p w14:paraId="24938DB6" w14:textId="77777777" w:rsidR="001E0796" w:rsidRPr="000461DC" w:rsidRDefault="001E0796" w:rsidP="00444347">
            <w:pPr>
              <w:rPr>
                <w:rFonts w:ascii="Calibri" w:hAnsi="Calibri" w:cs="Calibri"/>
                <w:sz w:val="24"/>
                <w:szCs w:val="24"/>
              </w:rPr>
            </w:pPr>
          </w:p>
        </w:tc>
        <w:tc>
          <w:tcPr>
            <w:tcW w:w="2075" w:type="dxa"/>
            <w:noWrap/>
            <w:hideMark/>
          </w:tcPr>
          <w:p w14:paraId="4BB04433" w14:textId="77777777" w:rsidR="001E0796" w:rsidRPr="000461DC" w:rsidRDefault="001E0796" w:rsidP="00444347">
            <w:pPr>
              <w:rPr>
                <w:rFonts w:ascii="Calibri" w:hAnsi="Calibri" w:cs="Calibri"/>
                <w:sz w:val="24"/>
                <w:szCs w:val="24"/>
              </w:rPr>
            </w:pPr>
          </w:p>
        </w:tc>
      </w:tr>
      <w:tr w:rsidR="001E0796" w:rsidRPr="000461DC" w14:paraId="45D1D6BD" w14:textId="77777777" w:rsidTr="00444347">
        <w:trPr>
          <w:trHeight w:val="288"/>
        </w:trPr>
        <w:tc>
          <w:tcPr>
            <w:tcW w:w="5792" w:type="dxa"/>
            <w:noWrap/>
            <w:hideMark/>
          </w:tcPr>
          <w:p w14:paraId="4A91B286"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BS7. Advise on changing routine</w:t>
            </w:r>
          </w:p>
        </w:tc>
        <w:tc>
          <w:tcPr>
            <w:tcW w:w="1149" w:type="dxa"/>
            <w:noWrap/>
            <w:hideMark/>
          </w:tcPr>
          <w:p w14:paraId="527A9838" w14:textId="77777777" w:rsidR="001E0796" w:rsidRPr="000461DC" w:rsidRDefault="001E0796" w:rsidP="00444347">
            <w:pPr>
              <w:rPr>
                <w:rFonts w:ascii="Calibri" w:hAnsi="Calibri" w:cs="Calibri"/>
                <w:sz w:val="24"/>
                <w:szCs w:val="24"/>
              </w:rPr>
            </w:pPr>
          </w:p>
        </w:tc>
        <w:tc>
          <w:tcPr>
            <w:tcW w:w="2075" w:type="dxa"/>
            <w:noWrap/>
            <w:hideMark/>
          </w:tcPr>
          <w:p w14:paraId="442E7881" w14:textId="77777777" w:rsidR="001E0796" w:rsidRPr="000461DC" w:rsidRDefault="001E0796" w:rsidP="00444347">
            <w:pPr>
              <w:rPr>
                <w:rFonts w:ascii="Calibri" w:hAnsi="Calibri" w:cs="Calibri"/>
                <w:sz w:val="24"/>
                <w:szCs w:val="24"/>
              </w:rPr>
            </w:pPr>
          </w:p>
        </w:tc>
      </w:tr>
      <w:tr w:rsidR="001E0796" w:rsidRPr="000461DC" w14:paraId="227DFCC5" w14:textId="77777777" w:rsidTr="00444347">
        <w:trPr>
          <w:trHeight w:val="288"/>
        </w:trPr>
        <w:tc>
          <w:tcPr>
            <w:tcW w:w="5792" w:type="dxa"/>
            <w:noWrap/>
            <w:hideMark/>
          </w:tcPr>
          <w:p w14:paraId="1E27DD64"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BS8. Advise on environmental restructuring</w:t>
            </w:r>
          </w:p>
        </w:tc>
        <w:tc>
          <w:tcPr>
            <w:tcW w:w="1149" w:type="dxa"/>
            <w:noWrap/>
            <w:hideMark/>
          </w:tcPr>
          <w:p w14:paraId="7A64F8CD" w14:textId="77777777" w:rsidR="001E0796" w:rsidRPr="000461DC" w:rsidRDefault="001E0796" w:rsidP="00444347">
            <w:pPr>
              <w:rPr>
                <w:rFonts w:ascii="Calibri" w:hAnsi="Calibri" w:cs="Calibri"/>
                <w:sz w:val="24"/>
                <w:szCs w:val="24"/>
              </w:rPr>
            </w:pPr>
          </w:p>
        </w:tc>
        <w:tc>
          <w:tcPr>
            <w:tcW w:w="2075" w:type="dxa"/>
            <w:noWrap/>
            <w:hideMark/>
          </w:tcPr>
          <w:p w14:paraId="0EA9C883" w14:textId="77777777" w:rsidR="001E0796" w:rsidRPr="000461DC" w:rsidRDefault="001E0796" w:rsidP="00444347">
            <w:pPr>
              <w:rPr>
                <w:rFonts w:ascii="Calibri" w:hAnsi="Calibri" w:cs="Calibri"/>
                <w:sz w:val="24"/>
                <w:szCs w:val="24"/>
              </w:rPr>
            </w:pPr>
          </w:p>
        </w:tc>
      </w:tr>
      <w:tr w:rsidR="001E0796" w:rsidRPr="000461DC" w14:paraId="221E631A" w14:textId="77777777" w:rsidTr="00444347">
        <w:trPr>
          <w:trHeight w:val="288"/>
        </w:trPr>
        <w:tc>
          <w:tcPr>
            <w:tcW w:w="5792" w:type="dxa"/>
            <w:noWrap/>
            <w:hideMark/>
          </w:tcPr>
          <w:p w14:paraId="5656C75D"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lastRenderedPageBreak/>
              <w:t>BS9. Set graded tasks</w:t>
            </w:r>
          </w:p>
        </w:tc>
        <w:tc>
          <w:tcPr>
            <w:tcW w:w="1149" w:type="dxa"/>
            <w:noWrap/>
            <w:hideMark/>
          </w:tcPr>
          <w:p w14:paraId="5A2B24A8" w14:textId="77777777" w:rsidR="001E0796" w:rsidRPr="000461DC" w:rsidRDefault="001E0796" w:rsidP="00444347">
            <w:pPr>
              <w:rPr>
                <w:rFonts w:ascii="Calibri" w:hAnsi="Calibri" w:cs="Calibri"/>
                <w:sz w:val="24"/>
                <w:szCs w:val="24"/>
              </w:rPr>
            </w:pPr>
          </w:p>
        </w:tc>
        <w:tc>
          <w:tcPr>
            <w:tcW w:w="2075" w:type="dxa"/>
            <w:noWrap/>
            <w:hideMark/>
          </w:tcPr>
          <w:p w14:paraId="442A341F" w14:textId="77777777" w:rsidR="001E0796" w:rsidRPr="000461DC" w:rsidRDefault="001E0796" w:rsidP="00444347">
            <w:pPr>
              <w:rPr>
                <w:rFonts w:ascii="Calibri" w:hAnsi="Calibri" w:cs="Calibri"/>
                <w:sz w:val="24"/>
                <w:szCs w:val="24"/>
              </w:rPr>
            </w:pPr>
          </w:p>
        </w:tc>
      </w:tr>
      <w:tr w:rsidR="001E0796" w:rsidRPr="000461DC" w14:paraId="1542C3ED" w14:textId="77777777" w:rsidTr="00444347">
        <w:trPr>
          <w:trHeight w:val="288"/>
        </w:trPr>
        <w:tc>
          <w:tcPr>
            <w:tcW w:w="5792" w:type="dxa"/>
            <w:noWrap/>
            <w:hideMark/>
          </w:tcPr>
          <w:p w14:paraId="02CCAE1F"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BS10. Advise on conserving mental resources</w:t>
            </w:r>
          </w:p>
        </w:tc>
        <w:tc>
          <w:tcPr>
            <w:tcW w:w="1149" w:type="dxa"/>
            <w:noWrap/>
            <w:hideMark/>
          </w:tcPr>
          <w:p w14:paraId="01408E4B" w14:textId="77777777" w:rsidR="001E0796" w:rsidRPr="000461DC" w:rsidRDefault="001E0796" w:rsidP="00444347">
            <w:pPr>
              <w:rPr>
                <w:rFonts w:ascii="Calibri" w:hAnsi="Calibri" w:cs="Calibri"/>
                <w:sz w:val="24"/>
                <w:szCs w:val="24"/>
              </w:rPr>
            </w:pPr>
          </w:p>
        </w:tc>
        <w:tc>
          <w:tcPr>
            <w:tcW w:w="2075" w:type="dxa"/>
            <w:noWrap/>
            <w:hideMark/>
          </w:tcPr>
          <w:p w14:paraId="249F7B1D" w14:textId="77777777" w:rsidR="001E0796" w:rsidRPr="000461DC" w:rsidRDefault="001E0796" w:rsidP="00444347">
            <w:pPr>
              <w:rPr>
                <w:rFonts w:ascii="Calibri" w:hAnsi="Calibri" w:cs="Calibri"/>
                <w:sz w:val="24"/>
                <w:szCs w:val="24"/>
              </w:rPr>
            </w:pPr>
          </w:p>
        </w:tc>
      </w:tr>
      <w:tr w:rsidR="001E0796" w:rsidRPr="000461DC" w14:paraId="70684A5E" w14:textId="77777777" w:rsidTr="00444347">
        <w:trPr>
          <w:trHeight w:val="288"/>
        </w:trPr>
        <w:tc>
          <w:tcPr>
            <w:tcW w:w="5792" w:type="dxa"/>
            <w:noWrap/>
            <w:hideMark/>
          </w:tcPr>
          <w:p w14:paraId="3D630ADD"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BS11. Advise on avoiding social cues for smoking</w:t>
            </w:r>
          </w:p>
        </w:tc>
        <w:tc>
          <w:tcPr>
            <w:tcW w:w="1149" w:type="dxa"/>
            <w:noWrap/>
            <w:hideMark/>
          </w:tcPr>
          <w:p w14:paraId="1BA4A57A" w14:textId="77777777" w:rsidR="001E0796" w:rsidRPr="000461DC" w:rsidRDefault="001E0796" w:rsidP="00444347">
            <w:pPr>
              <w:rPr>
                <w:rFonts w:ascii="Calibri" w:hAnsi="Calibri" w:cs="Calibri"/>
                <w:sz w:val="24"/>
                <w:szCs w:val="24"/>
              </w:rPr>
            </w:pPr>
          </w:p>
        </w:tc>
        <w:tc>
          <w:tcPr>
            <w:tcW w:w="2075" w:type="dxa"/>
            <w:noWrap/>
            <w:hideMark/>
          </w:tcPr>
          <w:p w14:paraId="166D0BBF" w14:textId="77777777" w:rsidR="001E0796" w:rsidRPr="000461DC" w:rsidRDefault="001E0796" w:rsidP="00444347">
            <w:pPr>
              <w:rPr>
                <w:rFonts w:ascii="Calibri" w:hAnsi="Calibri" w:cs="Calibri"/>
                <w:sz w:val="24"/>
                <w:szCs w:val="24"/>
              </w:rPr>
            </w:pPr>
          </w:p>
        </w:tc>
      </w:tr>
      <w:tr w:rsidR="001E0796" w:rsidRPr="000461DC" w14:paraId="064AA1F4" w14:textId="77777777" w:rsidTr="00444347">
        <w:trPr>
          <w:trHeight w:val="288"/>
        </w:trPr>
        <w:tc>
          <w:tcPr>
            <w:tcW w:w="5792" w:type="dxa"/>
            <w:noWrap/>
            <w:hideMark/>
          </w:tcPr>
          <w:p w14:paraId="6BF9E9E3" w14:textId="77777777" w:rsidR="001E0796" w:rsidRPr="000461DC" w:rsidRDefault="001E0796" w:rsidP="00444347">
            <w:pPr>
              <w:rPr>
                <w:rFonts w:ascii="Calibri" w:hAnsi="Calibri" w:cs="Calibri"/>
                <w:b/>
                <w:bCs/>
                <w:sz w:val="24"/>
                <w:szCs w:val="24"/>
              </w:rPr>
            </w:pPr>
            <w:r w:rsidRPr="000461DC">
              <w:rPr>
                <w:rFonts w:ascii="Calibri" w:hAnsi="Calibri" w:cs="Calibri"/>
                <w:b/>
                <w:bCs/>
                <w:sz w:val="24"/>
                <w:szCs w:val="24"/>
              </w:rPr>
              <w:t>Promote adjuvant activities (A)</w:t>
            </w:r>
          </w:p>
        </w:tc>
        <w:tc>
          <w:tcPr>
            <w:tcW w:w="1149" w:type="dxa"/>
            <w:noWrap/>
            <w:hideMark/>
          </w:tcPr>
          <w:p w14:paraId="6D8E9F79" w14:textId="77777777" w:rsidR="001E0796" w:rsidRPr="000461DC" w:rsidRDefault="001E0796" w:rsidP="00444347">
            <w:pPr>
              <w:rPr>
                <w:rFonts w:ascii="Calibri" w:hAnsi="Calibri" w:cs="Calibri"/>
                <w:b/>
                <w:bCs/>
                <w:sz w:val="24"/>
                <w:szCs w:val="24"/>
              </w:rPr>
            </w:pPr>
          </w:p>
        </w:tc>
        <w:tc>
          <w:tcPr>
            <w:tcW w:w="2075" w:type="dxa"/>
            <w:noWrap/>
            <w:hideMark/>
          </w:tcPr>
          <w:p w14:paraId="1388E876" w14:textId="77777777" w:rsidR="001E0796" w:rsidRPr="000461DC" w:rsidRDefault="001E0796" w:rsidP="00444347">
            <w:pPr>
              <w:rPr>
                <w:rFonts w:ascii="Calibri" w:hAnsi="Calibri" w:cs="Calibri"/>
                <w:sz w:val="24"/>
                <w:szCs w:val="24"/>
              </w:rPr>
            </w:pPr>
          </w:p>
        </w:tc>
      </w:tr>
      <w:tr w:rsidR="001E0796" w:rsidRPr="000461DC" w14:paraId="1E776F29" w14:textId="77777777" w:rsidTr="00444347">
        <w:trPr>
          <w:trHeight w:val="288"/>
        </w:trPr>
        <w:tc>
          <w:tcPr>
            <w:tcW w:w="5792" w:type="dxa"/>
            <w:noWrap/>
            <w:hideMark/>
          </w:tcPr>
          <w:p w14:paraId="7833D21F"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A1. Advise on stop-smoking medication</w:t>
            </w:r>
          </w:p>
        </w:tc>
        <w:tc>
          <w:tcPr>
            <w:tcW w:w="1149" w:type="dxa"/>
            <w:noWrap/>
            <w:hideMark/>
          </w:tcPr>
          <w:p w14:paraId="7710F036" w14:textId="77777777" w:rsidR="001E0796" w:rsidRPr="000461DC" w:rsidRDefault="001E0796" w:rsidP="00444347">
            <w:pPr>
              <w:rPr>
                <w:rFonts w:ascii="Calibri" w:hAnsi="Calibri" w:cs="Calibri"/>
                <w:sz w:val="24"/>
                <w:szCs w:val="24"/>
              </w:rPr>
            </w:pPr>
          </w:p>
        </w:tc>
        <w:tc>
          <w:tcPr>
            <w:tcW w:w="2075" w:type="dxa"/>
            <w:noWrap/>
            <w:hideMark/>
          </w:tcPr>
          <w:p w14:paraId="5FDC38AF" w14:textId="77777777" w:rsidR="001E0796" w:rsidRPr="000461DC" w:rsidRDefault="001E0796" w:rsidP="00444347">
            <w:pPr>
              <w:rPr>
                <w:rFonts w:ascii="Calibri" w:hAnsi="Calibri" w:cs="Calibri"/>
                <w:sz w:val="24"/>
                <w:szCs w:val="24"/>
              </w:rPr>
            </w:pPr>
          </w:p>
        </w:tc>
      </w:tr>
      <w:tr w:rsidR="001E0796" w:rsidRPr="000461DC" w14:paraId="69B4B6AF" w14:textId="77777777" w:rsidTr="00444347">
        <w:trPr>
          <w:trHeight w:val="288"/>
        </w:trPr>
        <w:tc>
          <w:tcPr>
            <w:tcW w:w="5792" w:type="dxa"/>
            <w:noWrap/>
            <w:hideMark/>
          </w:tcPr>
          <w:p w14:paraId="66F04CB6"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A2. Advise on/facilitate use of social support</w:t>
            </w:r>
          </w:p>
        </w:tc>
        <w:tc>
          <w:tcPr>
            <w:tcW w:w="1149" w:type="dxa"/>
            <w:noWrap/>
            <w:hideMark/>
          </w:tcPr>
          <w:p w14:paraId="2BBBD3A3" w14:textId="77777777" w:rsidR="001E0796" w:rsidRPr="000461DC" w:rsidRDefault="001E0796" w:rsidP="00444347">
            <w:pPr>
              <w:rPr>
                <w:rFonts w:ascii="Calibri" w:hAnsi="Calibri" w:cs="Calibri"/>
                <w:sz w:val="24"/>
                <w:szCs w:val="24"/>
              </w:rPr>
            </w:pPr>
          </w:p>
        </w:tc>
        <w:tc>
          <w:tcPr>
            <w:tcW w:w="2075" w:type="dxa"/>
            <w:noWrap/>
            <w:hideMark/>
          </w:tcPr>
          <w:p w14:paraId="5FB2CECF" w14:textId="77777777" w:rsidR="001E0796" w:rsidRPr="000461DC" w:rsidRDefault="001E0796" w:rsidP="00444347">
            <w:pPr>
              <w:rPr>
                <w:rFonts w:ascii="Calibri" w:hAnsi="Calibri" w:cs="Calibri"/>
                <w:sz w:val="24"/>
                <w:szCs w:val="24"/>
              </w:rPr>
            </w:pPr>
          </w:p>
        </w:tc>
      </w:tr>
      <w:tr w:rsidR="001E0796" w:rsidRPr="000461DC" w14:paraId="49C5A421" w14:textId="77777777" w:rsidTr="00444347">
        <w:trPr>
          <w:trHeight w:val="288"/>
        </w:trPr>
        <w:tc>
          <w:tcPr>
            <w:tcW w:w="5792" w:type="dxa"/>
            <w:noWrap/>
            <w:hideMark/>
          </w:tcPr>
          <w:p w14:paraId="54D14F75"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A3. Adopt appropriate local procedures to enable clients to obtain free medication</w:t>
            </w:r>
          </w:p>
        </w:tc>
        <w:tc>
          <w:tcPr>
            <w:tcW w:w="1149" w:type="dxa"/>
            <w:noWrap/>
            <w:hideMark/>
          </w:tcPr>
          <w:p w14:paraId="7CE22D51" w14:textId="77777777" w:rsidR="001E0796" w:rsidRPr="000461DC" w:rsidRDefault="001E0796" w:rsidP="00444347">
            <w:pPr>
              <w:rPr>
                <w:rFonts w:ascii="Calibri" w:hAnsi="Calibri" w:cs="Calibri"/>
                <w:sz w:val="24"/>
                <w:szCs w:val="24"/>
              </w:rPr>
            </w:pPr>
          </w:p>
        </w:tc>
        <w:tc>
          <w:tcPr>
            <w:tcW w:w="2075" w:type="dxa"/>
            <w:noWrap/>
            <w:hideMark/>
          </w:tcPr>
          <w:p w14:paraId="0BF17943" w14:textId="77777777" w:rsidR="001E0796" w:rsidRPr="000461DC" w:rsidRDefault="001E0796" w:rsidP="00444347">
            <w:pPr>
              <w:rPr>
                <w:rFonts w:ascii="Calibri" w:hAnsi="Calibri" w:cs="Calibri"/>
                <w:sz w:val="24"/>
                <w:szCs w:val="24"/>
              </w:rPr>
            </w:pPr>
          </w:p>
        </w:tc>
      </w:tr>
      <w:tr w:rsidR="001E0796" w:rsidRPr="000461DC" w14:paraId="2D287E01" w14:textId="77777777" w:rsidTr="00444347">
        <w:trPr>
          <w:trHeight w:val="288"/>
        </w:trPr>
        <w:tc>
          <w:tcPr>
            <w:tcW w:w="5792" w:type="dxa"/>
            <w:noWrap/>
            <w:hideMark/>
          </w:tcPr>
          <w:p w14:paraId="3E3666F2"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A4. Ask about experiences of stop smoking medication that the smoker is using</w:t>
            </w:r>
          </w:p>
        </w:tc>
        <w:tc>
          <w:tcPr>
            <w:tcW w:w="1149" w:type="dxa"/>
            <w:noWrap/>
            <w:hideMark/>
          </w:tcPr>
          <w:p w14:paraId="48182D67" w14:textId="77777777" w:rsidR="001E0796" w:rsidRPr="000461DC" w:rsidRDefault="001E0796" w:rsidP="00444347">
            <w:pPr>
              <w:rPr>
                <w:rFonts w:ascii="Calibri" w:hAnsi="Calibri" w:cs="Calibri"/>
                <w:sz w:val="24"/>
                <w:szCs w:val="24"/>
              </w:rPr>
            </w:pPr>
          </w:p>
        </w:tc>
        <w:tc>
          <w:tcPr>
            <w:tcW w:w="2075" w:type="dxa"/>
            <w:noWrap/>
            <w:hideMark/>
          </w:tcPr>
          <w:p w14:paraId="629299F0" w14:textId="77777777" w:rsidR="001E0796" w:rsidRPr="000461DC" w:rsidRDefault="001E0796" w:rsidP="00444347">
            <w:pPr>
              <w:rPr>
                <w:rFonts w:ascii="Calibri" w:hAnsi="Calibri" w:cs="Calibri"/>
                <w:sz w:val="24"/>
                <w:szCs w:val="24"/>
              </w:rPr>
            </w:pPr>
          </w:p>
        </w:tc>
      </w:tr>
      <w:tr w:rsidR="001E0796" w:rsidRPr="000461DC" w14:paraId="74C9A17D" w14:textId="77777777" w:rsidTr="00444347">
        <w:trPr>
          <w:trHeight w:val="288"/>
        </w:trPr>
        <w:tc>
          <w:tcPr>
            <w:tcW w:w="5792" w:type="dxa"/>
            <w:noWrap/>
            <w:hideMark/>
          </w:tcPr>
          <w:p w14:paraId="0576C2D6"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A5. Give options for additional and later support</w:t>
            </w:r>
          </w:p>
        </w:tc>
        <w:tc>
          <w:tcPr>
            <w:tcW w:w="1149" w:type="dxa"/>
            <w:noWrap/>
            <w:hideMark/>
          </w:tcPr>
          <w:p w14:paraId="381D3062" w14:textId="63412123" w:rsidR="001E0796" w:rsidRPr="000461DC" w:rsidRDefault="00C00EC0" w:rsidP="00444347">
            <w:pPr>
              <w:rPr>
                <w:rFonts w:ascii="Calibri" w:hAnsi="Calibri" w:cs="Calibri"/>
                <w:sz w:val="24"/>
                <w:szCs w:val="24"/>
              </w:rPr>
            </w:pPr>
            <w:r>
              <w:rPr>
                <w:rFonts w:ascii="Calibri" w:hAnsi="Calibri" w:cs="Calibri"/>
                <w:sz w:val="24"/>
                <w:szCs w:val="24"/>
              </w:rPr>
              <w:t>Y</w:t>
            </w:r>
            <w:r w:rsidR="001E0796" w:rsidRPr="000461DC">
              <w:rPr>
                <w:rFonts w:ascii="Calibri" w:hAnsi="Calibri" w:cs="Calibri"/>
                <w:sz w:val="24"/>
                <w:szCs w:val="24"/>
              </w:rPr>
              <w:t>es</w:t>
            </w:r>
          </w:p>
        </w:tc>
        <w:tc>
          <w:tcPr>
            <w:tcW w:w="2075" w:type="dxa"/>
            <w:noWrap/>
            <w:hideMark/>
          </w:tcPr>
          <w:p w14:paraId="52D5F29F"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Verbal advice</w:t>
            </w:r>
          </w:p>
        </w:tc>
      </w:tr>
      <w:tr w:rsidR="001E0796" w:rsidRPr="000461DC" w14:paraId="0CA6C9CA" w14:textId="77777777" w:rsidTr="00444347">
        <w:trPr>
          <w:trHeight w:val="288"/>
        </w:trPr>
        <w:tc>
          <w:tcPr>
            <w:tcW w:w="5792" w:type="dxa"/>
            <w:noWrap/>
            <w:hideMark/>
          </w:tcPr>
          <w:p w14:paraId="76452F8B" w14:textId="77777777" w:rsidR="001E0796" w:rsidRPr="000461DC" w:rsidRDefault="001E0796" w:rsidP="00444347">
            <w:pPr>
              <w:rPr>
                <w:rFonts w:ascii="Calibri" w:hAnsi="Calibri" w:cs="Calibri"/>
                <w:b/>
                <w:bCs/>
                <w:sz w:val="24"/>
                <w:szCs w:val="24"/>
              </w:rPr>
            </w:pPr>
            <w:r w:rsidRPr="000461DC">
              <w:rPr>
                <w:rFonts w:ascii="Calibri" w:hAnsi="Calibri" w:cs="Calibri"/>
                <w:b/>
                <w:bCs/>
                <w:sz w:val="24"/>
                <w:szCs w:val="24"/>
              </w:rPr>
              <w:t>General aspects of the interaction (R) focusing on the delivery of the intervention (D)</w:t>
            </w:r>
          </w:p>
        </w:tc>
        <w:tc>
          <w:tcPr>
            <w:tcW w:w="1149" w:type="dxa"/>
            <w:noWrap/>
            <w:hideMark/>
          </w:tcPr>
          <w:p w14:paraId="573DE081" w14:textId="77777777" w:rsidR="001E0796" w:rsidRPr="000461DC" w:rsidRDefault="001E0796" w:rsidP="00444347">
            <w:pPr>
              <w:rPr>
                <w:rFonts w:ascii="Calibri" w:hAnsi="Calibri" w:cs="Calibri"/>
                <w:b/>
                <w:bCs/>
                <w:sz w:val="24"/>
                <w:szCs w:val="24"/>
              </w:rPr>
            </w:pPr>
          </w:p>
        </w:tc>
        <w:tc>
          <w:tcPr>
            <w:tcW w:w="2075" w:type="dxa"/>
            <w:noWrap/>
            <w:hideMark/>
          </w:tcPr>
          <w:p w14:paraId="7BDA9C30" w14:textId="77777777" w:rsidR="001E0796" w:rsidRPr="000461DC" w:rsidRDefault="001E0796" w:rsidP="00444347">
            <w:pPr>
              <w:rPr>
                <w:rFonts w:ascii="Calibri" w:hAnsi="Calibri" w:cs="Calibri"/>
                <w:sz w:val="24"/>
                <w:szCs w:val="24"/>
              </w:rPr>
            </w:pPr>
          </w:p>
        </w:tc>
      </w:tr>
      <w:tr w:rsidR="001E0796" w:rsidRPr="000461DC" w14:paraId="285BACF4" w14:textId="77777777" w:rsidTr="00444347">
        <w:trPr>
          <w:trHeight w:val="288"/>
        </w:trPr>
        <w:tc>
          <w:tcPr>
            <w:tcW w:w="5792" w:type="dxa"/>
            <w:noWrap/>
            <w:hideMark/>
          </w:tcPr>
          <w:p w14:paraId="7597F0AB"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RD1. Tailor interactions appropriately</w:t>
            </w:r>
          </w:p>
        </w:tc>
        <w:tc>
          <w:tcPr>
            <w:tcW w:w="1149" w:type="dxa"/>
            <w:noWrap/>
            <w:hideMark/>
          </w:tcPr>
          <w:p w14:paraId="60F8C95A" w14:textId="48F4B05F" w:rsidR="001E0796" w:rsidRPr="000461DC" w:rsidRDefault="00C00EC0" w:rsidP="00444347">
            <w:pPr>
              <w:rPr>
                <w:rFonts w:ascii="Calibri" w:hAnsi="Calibri" w:cs="Calibri"/>
                <w:sz w:val="24"/>
                <w:szCs w:val="24"/>
              </w:rPr>
            </w:pPr>
            <w:r>
              <w:rPr>
                <w:rFonts w:ascii="Calibri" w:hAnsi="Calibri" w:cs="Calibri"/>
                <w:sz w:val="24"/>
                <w:szCs w:val="24"/>
              </w:rPr>
              <w:t>Y</w:t>
            </w:r>
            <w:r w:rsidR="001E0796" w:rsidRPr="000461DC">
              <w:rPr>
                <w:rFonts w:ascii="Calibri" w:hAnsi="Calibri" w:cs="Calibri"/>
                <w:sz w:val="24"/>
                <w:szCs w:val="24"/>
              </w:rPr>
              <w:t>es</w:t>
            </w:r>
          </w:p>
        </w:tc>
        <w:tc>
          <w:tcPr>
            <w:tcW w:w="2075" w:type="dxa"/>
            <w:noWrap/>
            <w:hideMark/>
          </w:tcPr>
          <w:p w14:paraId="43517E00"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 xml:space="preserve">verbal advice </w:t>
            </w:r>
          </w:p>
        </w:tc>
      </w:tr>
      <w:tr w:rsidR="001E0796" w:rsidRPr="000461DC" w14:paraId="06C487CE" w14:textId="77777777" w:rsidTr="00444347">
        <w:trPr>
          <w:trHeight w:val="288"/>
        </w:trPr>
        <w:tc>
          <w:tcPr>
            <w:tcW w:w="5792" w:type="dxa"/>
            <w:noWrap/>
            <w:hideMark/>
          </w:tcPr>
          <w:p w14:paraId="6006D625"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RD2. Emphasize choice</w:t>
            </w:r>
          </w:p>
        </w:tc>
        <w:tc>
          <w:tcPr>
            <w:tcW w:w="1149" w:type="dxa"/>
            <w:noWrap/>
            <w:hideMark/>
          </w:tcPr>
          <w:p w14:paraId="01522A8D" w14:textId="7320F40A" w:rsidR="001E0796" w:rsidRPr="000461DC" w:rsidRDefault="00C00EC0" w:rsidP="00444347">
            <w:pPr>
              <w:rPr>
                <w:rFonts w:ascii="Calibri" w:hAnsi="Calibri" w:cs="Calibri"/>
                <w:sz w:val="24"/>
                <w:szCs w:val="24"/>
              </w:rPr>
            </w:pPr>
            <w:r>
              <w:rPr>
                <w:rFonts w:ascii="Calibri" w:hAnsi="Calibri" w:cs="Calibri"/>
                <w:sz w:val="24"/>
                <w:szCs w:val="24"/>
              </w:rPr>
              <w:t>Y</w:t>
            </w:r>
            <w:r w:rsidR="001E0796" w:rsidRPr="000461DC">
              <w:rPr>
                <w:rFonts w:ascii="Calibri" w:hAnsi="Calibri" w:cs="Calibri"/>
                <w:sz w:val="24"/>
                <w:szCs w:val="24"/>
              </w:rPr>
              <w:t>es</w:t>
            </w:r>
          </w:p>
        </w:tc>
        <w:tc>
          <w:tcPr>
            <w:tcW w:w="2075" w:type="dxa"/>
            <w:noWrap/>
            <w:hideMark/>
          </w:tcPr>
          <w:p w14:paraId="48372649"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verbal advice /leaflet</w:t>
            </w:r>
          </w:p>
        </w:tc>
      </w:tr>
      <w:tr w:rsidR="001E0796" w:rsidRPr="000461DC" w14:paraId="5963B848" w14:textId="77777777" w:rsidTr="00444347">
        <w:trPr>
          <w:trHeight w:val="288"/>
        </w:trPr>
        <w:tc>
          <w:tcPr>
            <w:tcW w:w="5792" w:type="dxa"/>
            <w:noWrap/>
            <w:hideMark/>
          </w:tcPr>
          <w:p w14:paraId="3C9A9B24" w14:textId="77777777" w:rsidR="001E0796" w:rsidRPr="000461DC" w:rsidRDefault="001E0796" w:rsidP="00444347">
            <w:pPr>
              <w:rPr>
                <w:rFonts w:ascii="Calibri" w:hAnsi="Calibri" w:cs="Calibri"/>
                <w:b/>
                <w:bCs/>
                <w:sz w:val="24"/>
                <w:szCs w:val="24"/>
              </w:rPr>
            </w:pPr>
            <w:r w:rsidRPr="000461DC">
              <w:rPr>
                <w:rFonts w:ascii="Calibri" w:hAnsi="Calibri" w:cs="Calibri"/>
                <w:b/>
                <w:bCs/>
                <w:sz w:val="24"/>
                <w:szCs w:val="24"/>
              </w:rPr>
              <w:t>General aspects of the interaction (R) focusing on information gathering (I)</w:t>
            </w:r>
          </w:p>
        </w:tc>
        <w:tc>
          <w:tcPr>
            <w:tcW w:w="1149" w:type="dxa"/>
            <w:noWrap/>
            <w:hideMark/>
          </w:tcPr>
          <w:p w14:paraId="123E7B7D" w14:textId="77777777" w:rsidR="001E0796" w:rsidRPr="000461DC" w:rsidRDefault="001E0796" w:rsidP="00444347">
            <w:pPr>
              <w:rPr>
                <w:rFonts w:ascii="Calibri" w:hAnsi="Calibri" w:cs="Calibri"/>
                <w:b/>
                <w:bCs/>
                <w:sz w:val="24"/>
                <w:szCs w:val="24"/>
              </w:rPr>
            </w:pPr>
          </w:p>
        </w:tc>
        <w:tc>
          <w:tcPr>
            <w:tcW w:w="2075" w:type="dxa"/>
            <w:noWrap/>
            <w:hideMark/>
          </w:tcPr>
          <w:p w14:paraId="021421DC" w14:textId="77777777" w:rsidR="001E0796" w:rsidRPr="000461DC" w:rsidRDefault="001E0796" w:rsidP="00444347">
            <w:pPr>
              <w:rPr>
                <w:rFonts w:ascii="Calibri" w:hAnsi="Calibri" w:cs="Calibri"/>
                <w:sz w:val="24"/>
                <w:szCs w:val="24"/>
              </w:rPr>
            </w:pPr>
          </w:p>
        </w:tc>
      </w:tr>
      <w:tr w:rsidR="001E0796" w:rsidRPr="000461DC" w14:paraId="3ED52AA2" w14:textId="77777777" w:rsidTr="00444347">
        <w:trPr>
          <w:trHeight w:val="288"/>
        </w:trPr>
        <w:tc>
          <w:tcPr>
            <w:tcW w:w="5792" w:type="dxa"/>
            <w:noWrap/>
            <w:hideMark/>
          </w:tcPr>
          <w:p w14:paraId="61A1874F"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RI1. Assess current and past smoking behaviour</w:t>
            </w:r>
          </w:p>
        </w:tc>
        <w:tc>
          <w:tcPr>
            <w:tcW w:w="1149" w:type="dxa"/>
            <w:noWrap/>
            <w:hideMark/>
          </w:tcPr>
          <w:p w14:paraId="0CD0DAC9" w14:textId="5989A85E" w:rsidR="001E0796" w:rsidRPr="000461DC" w:rsidRDefault="00C00EC0" w:rsidP="00444347">
            <w:pPr>
              <w:rPr>
                <w:rFonts w:ascii="Calibri" w:hAnsi="Calibri" w:cs="Calibri"/>
                <w:sz w:val="24"/>
                <w:szCs w:val="24"/>
              </w:rPr>
            </w:pPr>
            <w:r>
              <w:rPr>
                <w:rFonts w:ascii="Calibri" w:hAnsi="Calibri" w:cs="Calibri"/>
                <w:sz w:val="24"/>
                <w:szCs w:val="24"/>
              </w:rPr>
              <w:t>Y</w:t>
            </w:r>
            <w:r w:rsidR="001E0796" w:rsidRPr="000461DC">
              <w:rPr>
                <w:rFonts w:ascii="Calibri" w:hAnsi="Calibri" w:cs="Calibri"/>
                <w:sz w:val="24"/>
                <w:szCs w:val="24"/>
              </w:rPr>
              <w:t>es</w:t>
            </w:r>
          </w:p>
        </w:tc>
        <w:tc>
          <w:tcPr>
            <w:tcW w:w="2075" w:type="dxa"/>
            <w:noWrap/>
            <w:hideMark/>
          </w:tcPr>
          <w:p w14:paraId="436618E0"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baseline questionnaire</w:t>
            </w:r>
          </w:p>
        </w:tc>
      </w:tr>
      <w:tr w:rsidR="001E0796" w:rsidRPr="000461DC" w14:paraId="68147921" w14:textId="77777777" w:rsidTr="00444347">
        <w:trPr>
          <w:trHeight w:val="288"/>
        </w:trPr>
        <w:tc>
          <w:tcPr>
            <w:tcW w:w="5792" w:type="dxa"/>
            <w:noWrap/>
            <w:hideMark/>
          </w:tcPr>
          <w:p w14:paraId="12D159DA"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RI2. Assess current readiness and ability to quit</w:t>
            </w:r>
          </w:p>
        </w:tc>
        <w:tc>
          <w:tcPr>
            <w:tcW w:w="1149" w:type="dxa"/>
            <w:noWrap/>
            <w:hideMark/>
          </w:tcPr>
          <w:p w14:paraId="0470C13D" w14:textId="4363DC95" w:rsidR="001E0796" w:rsidRPr="000461DC" w:rsidRDefault="00C00EC0" w:rsidP="00444347">
            <w:pPr>
              <w:rPr>
                <w:rFonts w:ascii="Calibri" w:hAnsi="Calibri" w:cs="Calibri"/>
                <w:sz w:val="24"/>
                <w:szCs w:val="24"/>
              </w:rPr>
            </w:pPr>
            <w:r>
              <w:rPr>
                <w:rFonts w:ascii="Calibri" w:hAnsi="Calibri" w:cs="Calibri"/>
                <w:sz w:val="24"/>
                <w:szCs w:val="24"/>
              </w:rPr>
              <w:t>Y</w:t>
            </w:r>
            <w:r w:rsidR="001E0796" w:rsidRPr="000461DC">
              <w:rPr>
                <w:rFonts w:ascii="Calibri" w:hAnsi="Calibri" w:cs="Calibri"/>
                <w:sz w:val="24"/>
                <w:szCs w:val="24"/>
              </w:rPr>
              <w:t>es</w:t>
            </w:r>
          </w:p>
        </w:tc>
        <w:tc>
          <w:tcPr>
            <w:tcW w:w="2075" w:type="dxa"/>
            <w:noWrap/>
            <w:hideMark/>
          </w:tcPr>
          <w:p w14:paraId="74B1E7BF"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baseline questionnaire</w:t>
            </w:r>
          </w:p>
        </w:tc>
      </w:tr>
      <w:tr w:rsidR="001E0796" w:rsidRPr="000461DC" w14:paraId="21769026" w14:textId="77777777" w:rsidTr="00444347">
        <w:trPr>
          <w:trHeight w:val="288"/>
        </w:trPr>
        <w:tc>
          <w:tcPr>
            <w:tcW w:w="5792" w:type="dxa"/>
            <w:noWrap/>
            <w:hideMark/>
          </w:tcPr>
          <w:p w14:paraId="7477D2CF"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 xml:space="preserve">RI3. Assess </w:t>
            </w:r>
            <w:proofErr w:type="gramStart"/>
            <w:r w:rsidRPr="000461DC">
              <w:rPr>
                <w:rFonts w:ascii="Calibri" w:hAnsi="Calibri" w:cs="Calibri"/>
                <w:sz w:val="24"/>
                <w:szCs w:val="24"/>
              </w:rPr>
              <w:t>past history</w:t>
            </w:r>
            <w:proofErr w:type="gramEnd"/>
            <w:r w:rsidRPr="000461DC">
              <w:rPr>
                <w:rFonts w:ascii="Calibri" w:hAnsi="Calibri" w:cs="Calibri"/>
                <w:sz w:val="24"/>
                <w:szCs w:val="24"/>
              </w:rPr>
              <w:t xml:space="preserve"> of quit attempts</w:t>
            </w:r>
          </w:p>
        </w:tc>
        <w:tc>
          <w:tcPr>
            <w:tcW w:w="1149" w:type="dxa"/>
            <w:noWrap/>
            <w:hideMark/>
          </w:tcPr>
          <w:p w14:paraId="33DF37A6" w14:textId="7B1B9552" w:rsidR="001E0796" w:rsidRPr="000461DC" w:rsidRDefault="00C00EC0" w:rsidP="00444347">
            <w:pPr>
              <w:rPr>
                <w:rFonts w:ascii="Calibri" w:hAnsi="Calibri" w:cs="Calibri"/>
                <w:sz w:val="24"/>
                <w:szCs w:val="24"/>
              </w:rPr>
            </w:pPr>
            <w:r>
              <w:rPr>
                <w:rFonts w:ascii="Calibri" w:hAnsi="Calibri" w:cs="Calibri"/>
                <w:sz w:val="24"/>
                <w:szCs w:val="24"/>
              </w:rPr>
              <w:t>Y</w:t>
            </w:r>
            <w:r w:rsidR="001E0796" w:rsidRPr="000461DC">
              <w:rPr>
                <w:rFonts w:ascii="Calibri" w:hAnsi="Calibri" w:cs="Calibri"/>
                <w:sz w:val="24"/>
                <w:szCs w:val="24"/>
              </w:rPr>
              <w:t>es</w:t>
            </w:r>
          </w:p>
        </w:tc>
        <w:tc>
          <w:tcPr>
            <w:tcW w:w="2075" w:type="dxa"/>
            <w:noWrap/>
            <w:hideMark/>
          </w:tcPr>
          <w:p w14:paraId="1566BD3D"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baseline questionnaire</w:t>
            </w:r>
          </w:p>
        </w:tc>
      </w:tr>
      <w:tr w:rsidR="001E0796" w:rsidRPr="000461DC" w14:paraId="29C30E3B" w14:textId="77777777" w:rsidTr="00444347">
        <w:trPr>
          <w:trHeight w:val="288"/>
        </w:trPr>
        <w:tc>
          <w:tcPr>
            <w:tcW w:w="5792" w:type="dxa"/>
            <w:noWrap/>
            <w:hideMark/>
          </w:tcPr>
          <w:p w14:paraId="5C84C41D"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RI4. Assess withdrawal symptoms</w:t>
            </w:r>
          </w:p>
        </w:tc>
        <w:tc>
          <w:tcPr>
            <w:tcW w:w="1149" w:type="dxa"/>
            <w:noWrap/>
            <w:hideMark/>
          </w:tcPr>
          <w:p w14:paraId="6C648338" w14:textId="77777777" w:rsidR="001E0796" w:rsidRPr="000461DC" w:rsidRDefault="001E0796" w:rsidP="00444347">
            <w:pPr>
              <w:rPr>
                <w:rFonts w:ascii="Calibri" w:hAnsi="Calibri" w:cs="Calibri"/>
                <w:sz w:val="24"/>
                <w:szCs w:val="24"/>
              </w:rPr>
            </w:pPr>
          </w:p>
        </w:tc>
        <w:tc>
          <w:tcPr>
            <w:tcW w:w="2075" w:type="dxa"/>
            <w:noWrap/>
            <w:hideMark/>
          </w:tcPr>
          <w:p w14:paraId="670AF0C1" w14:textId="77777777" w:rsidR="001E0796" w:rsidRPr="000461DC" w:rsidRDefault="001E0796" w:rsidP="00444347">
            <w:pPr>
              <w:rPr>
                <w:rFonts w:ascii="Calibri" w:hAnsi="Calibri" w:cs="Calibri"/>
                <w:sz w:val="24"/>
                <w:szCs w:val="24"/>
              </w:rPr>
            </w:pPr>
          </w:p>
        </w:tc>
      </w:tr>
      <w:tr w:rsidR="001E0796" w:rsidRPr="000461DC" w14:paraId="2584DA75" w14:textId="77777777" w:rsidTr="00444347">
        <w:trPr>
          <w:trHeight w:val="288"/>
        </w:trPr>
        <w:tc>
          <w:tcPr>
            <w:tcW w:w="5792" w:type="dxa"/>
            <w:noWrap/>
            <w:hideMark/>
          </w:tcPr>
          <w:p w14:paraId="3B05B969" w14:textId="77777777" w:rsidR="001E0796" w:rsidRPr="000461DC" w:rsidRDefault="001E0796" w:rsidP="00444347">
            <w:pPr>
              <w:rPr>
                <w:rFonts w:ascii="Calibri" w:hAnsi="Calibri" w:cs="Calibri"/>
                <w:b/>
                <w:bCs/>
                <w:sz w:val="24"/>
                <w:szCs w:val="24"/>
              </w:rPr>
            </w:pPr>
            <w:r w:rsidRPr="000461DC">
              <w:rPr>
                <w:rFonts w:ascii="Calibri" w:hAnsi="Calibri" w:cs="Calibri"/>
                <w:b/>
                <w:bCs/>
                <w:sz w:val="24"/>
                <w:szCs w:val="24"/>
              </w:rPr>
              <w:t>General aspects of the interaction (R) focusing on general communication (C)</w:t>
            </w:r>
          </w:p>
        </w:tc>
        <w:tc>
          <w:tcPr>
            <w:tcW w:w="1149" w:type="dxa"/>
            <w:noWrap/>
            <w:hideMark/>
          </w:tcPr>
          <w:p w14:paraId="65A6D206" w14:textId="77777777" w:rsidR="001E0796" w:rsidRPr="000461DC" w:rsidRDefault="001E0796" w:rsidP="00444347">
            <w:pPr>
              <w:rPr>
                <w:rFonts w:ascii="Calibri" w:hAnsi="Calibri" w:cs="Calibri"/>
                <w:b/>
                <w:bCs/>
                <w:sz w:val="24"/>
                <w:szCs w:val="24"/>
              </w:rPr>
            </w:pPr>
          </w:p>
        </w:tc>
        <w:tc>
          <w:tcPr>
            <w:tcW w:w="2075" w:type="dxa"/>
            <w:noWrap/>
            <w:hideMark/>
          </w:tcPr>
          <w:p w14:paraId="4BD42B10" w14:textId="77777777" w:rsidR="001E0796" w:rsidRPr="000461DC" w:rsidRDefault="001E0796" w:rsidP="00444347">
            <w:pPr>
              <w:rPr>
                <w:rFonts w:ascii="Calibri" w:hAnsi="Calibri" w:cs="Calibri"/>
                <w:sz w:val="24"/>
                <w:szCs w:val="24"/>
              </w:rPr>
            </w:pPr>
          </w:p>
        </w:tc>
      </w:tr>
      <w:tr w:rsidR="001E0796" w:rsidRPr="000461DC" w14:paraId="1497093F" w14:textId="77777777" w:rsidTr="00444347">
        <w:trPr>
          <w:trHeight w:val="288"/>
        </w:trPr>
        <w:tc>
          <w:tcPr>
            <w:tcW w:w="5792" w:type="dxa"/>
            <w:noWrap/>
            <w:hideMark/>
          </w:tcPr>
          <w:p w14:paraId="74BD8594"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RC1. Build general rapport</w:t>
            </w:r>
          </w:p>
        </w:tc>
        <w:tc>
          <w:tcPr>
            <w:tcW w:w="1149" w:type="dxa"/>
            <w:noWrap/>
            <w:hideMark/>
          </w:tcPr>
          <w:p w14:paraId="25BA7F1F" w14:textId="77777777" w:rsidR="001E0796" w:rsidRPr="000461DC" w:rsidRDefault="001E0796" w:rsidP="00444347">
            <w:pPr>
              <w:rPr>
                <w:rFonts w:ascii="Calibri" w:hAnsi="Calibri" w:cs="Calibri"/>
                <w:sz w:val="24"/>
                <w:szCs w:val="24"/>
              </w:rPr>
            </w:pPr>
          </w:p>
        </w:tc>
        <w:tc>
          <w:tcPr>
            <w:tcW w:w="2075" w:type="dxa"/>
            <w:noWrap/>
            <w:hideMark/>
          </w:tcPr>
          <w:p w14:paraId="7EAB8194" w14:textId="77777777" w:rsidR="001E0796" w:rsidRPr="000461DC" w:rsidRDefault="001E0796" w:rsidP="00444347">
            <w:pPr>
              <w:rPr>
                <w:rFonts w:ascii="Calibri" w:hAnsi="Calibri" w:cs="Calibri"/>
                <w:sz w:val="24"/>
                <w:szCs w:val="24"/>
              </w:rPr>
            </w:pPr>
          </w:p>
        </w:tc>
      </w:tr>
      <w:tr w:rsidR="001E0796" w:rsidRPr="000461DC" w14:paraId="379ABD2F" w14:textId="77777777" w:rsidTr="00444347">
        <w:trPr>
          <w:trHeight w:val="288"/>
        </w:trPr>
        <w:tc>
          <w:tcPr>
            <w:tcW w:w="5792" w:type="dxa"/>
            <w:noWrap/>
            <w:hideMark/>
          </w:tcPr>
          <w:p w14:paraId="014A80BF"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RC2. Elicit and answer questions</w:t>
            </w:r>
          </w:p>
        </w:tc>
        <w:tc>
          <w:tcPr>
            <w:tcW w:w="1149" w:type="dxa"/>
            <w:noWrap/>
            <w:hideMark/>
          </w:tcPr>
          <w:p w14:paraId="2239BE1C" w14:textId="50C65B39" w:rsidR="001E0796" w:rsidRPr="000461DC" w:rsidRDefault="00C00EC0" w:rsidP="00444347">
            <w:pPr>
              <w:rPr>
                <w:rFonts w:ascii="Calibri" w:hAnsi="Calibri" w:cs="Calibri"/>
                <w:sz w:val="24"/>
                <w:szCs w:val="24"/>
              </w:rPr>
            </w:pPr>
            <w:r>
              <w:rPr>
                <w:rFonts w:ascii="Calibri" w:hAnsi="Calibri" w:cs="Calibri"/>
                <w:sz w:val="24"/>
                <w:szCs w:val="24"/>
              </w:rPr>
              <w:t>Y</w:t>
            </w:r>
            <w:r w:rsidR="001E0796" w:rsidRPr="000461DC">
              <w:rPr>
                <w:rFonts w:ascii="Calibri" w:hAnsi="Calibri" w:cs="Calibri"/>
                <w:sz w:val="24"/>
                <w:szCs w:val="24"/>
              </w:rPr>
              <w:t>es</w:t>
            </w:r>
          </w:p>
        </w:tc>
        <w:tc>
          <w:tcPr>
            <w:tcW w:w="2075" w:type="dxa"/>
            <w:noWrap/>
            <w:hideMark/>
          </w:tcPr>
          <w:p w14:paraId="1C3EFDC9"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verbal advice</w:t>
            </w:r>
          </w:p>
        </w:tc>
      </w:tr>
      <w:tr w:rsidR="001E0796" w:rsidRPr="000461DC" w14:paraId="2ABD9D21" w14:textId="77777777" w:rsidTr="00444347">
        <w:trPr>
          <w:trHeight w:val="288"/>
        </w:trPr>
        <w:tc>
          <w:tcPr>
            <w:tcW w:w="5792" w:type="dxa"/>
            <w:noWrap/>
            <w:hideMark/>
          </w:tcPr>
          <w:p w14:paraId="465875E6"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RC3. Explain the purpose of CO monitoring</w:t>
            </w:r>
          </w:p>
        </w:tc>
        <w:tc>
          <w:tcPr>
            <w:tcW w:w="1149" w:type="dxa"/>
            <w:noWrap/>
            <w:hideMark/>
          </w:tcPr>
          <w:p w14:paraId="4AAFD52A" w14:textId="77777777" w:rsidR="001E0796" w:rsidRPr="000461DC" w:rsidRDefault="001E0796" w:rsidP="00444347">
            <w:pPr>
              <w:rPr>
                <w:rFonts w:ascii="Calibri" w:hAnsi="Calibri" w:cs="Calibri"/>
                <w:sz w:val="24"/>
                <w:szCs w:val="24"/>
              </w:rPr>
            </w:pPr>
          </w:p>
        </w:tc>
        <w:tc>
          <w:tcPr>
            <w:tcW w:w="2075" w:type="dxa"/>
            <w:noWrap/>
            <w:hideMark/>
          </w:tcPr>
          <w:p w14:paraId="56919994" w14:textId="77777777" w:rsidR="001E0796" w:rsidRPr="000461DC" w:rsidRDefault="001E0796" w:rsidP="00444347">
            <w:pPr>
              <w:rPr>
                <w:rFonts w:ascii="Calibri" w:hAnsi="Calibri" w:cs="Calibri"/>
                <w:sz w:val="24"/>
                <w:szCs w:val="24"/>
              </w:rPr>
            </w:pPr>
          </w:p>
        </w:tc>
      </w:tr>
      <w:tr w:rsidR="001E0796" w:rsidRPr="000461DC" w14:paraId="666969D2" w14:textId="77777777" w:rsidTr="00444347">
        <w:trPr>
          <w:trHeight w:val="288"/>
        </w:trPr>
        <w:tc>
          <w:tcPr>
            <w:tcW w:w="5792" w:type="dxa"/>
            <w:noWrap/>
            <w:hideMark/>
          </w:tcPr>
          <w:p w14:paraId="4741D713"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RC4. Explain expectations regarding treatment programme</w:t>
            </w:r>
          </w:p>
        </w:tc>
        <w:tc>
          <w:tcPr>
            <w:tcW w:w="1149" w:type="dxa"/>
            <w:noWrap/>
            <w:hideMark/>
          </w:tcPr>
          <w:p w14:paraId="43E4D6CF" w14:textId="20E324B0" w:rsidR="001E0796" w:rsidRPr="000461DC" w:rsidRDefault="00C00EC0" w:rsidP="00444347">
            <w:pPr>
              <w:rPr>
                <w:rFonts w:ascii="Calibri" w:hAnsi="Calibri" w:cs="Calibri"/>
                <w:sz w:val="24"/>
                <w:szCs w:val="24"/>
              </w:rPr>
            </w:pPr>
            <w:r>
              <w:rPr>
                <w:rFonts w:ascii="Calibri" w:hAnsi="Calibri" w:cs="Calibri"/>
                <w:sz w:val="24"/>
                <w:szCs w:val="24"/>
              </w:rPr>
              <w:t>Y</w:t>
            </w:r>
            <w:r w:rsidR="001E0796" w:rsidRPr="000461DC">
              <w:rPr>
                <w:rFonts w:ascii="Calibri" w:hAnsi="Calibri" w:cs="Calibri"/>
                <w:sz w:val="24"/>
                <w:szCs w:val="24"/>
              </w:rPr>
              <w:t>es</w:t>
            </w:r>
          </w:p>
        </w:tc>
        <w:tc>
          <w:tcPr>
            <w:tcW w:w="2075" w:type="dxa"/>
            <w:noWrap/>
            <w:hideMark/>
          </w:tcPr>
          <w:p w14:paraId="3D11940C"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verbal advice/leaflet</w:t>
            </w:r>
          </w:p>
        </w:tc>
      </w:tr>
      <w:tr w:rsidR="001E0796" w:rsidRPr="000461DC" w14:paraId="2CDA527E" w14:textId="77777777" w:rsidTr="00444347">
        <w:trPr>
          <w:trHeight w:val="288"/>
        </w:trPr>
        <w:tc>
          <w:tcPr>
            <w:tcW w:w="5792" w:type="dxa"/>
            <w:noWrap/>
            <w:hideMark/>
          </w:tcPr>
          <w:p w14:paraId="750D98D8"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lastRenderedPageBreak/>
              <w:t>RC5. Offer/direct towards appropriate written materials</w:t>
            </w:r>
          </w:p>
        </w:tc>
        <w:tc>
          <w:tcPr>
            <w:tcW w:w="1149" w:type="dxa"/>
            <w:noWrap/>
            <w:hideMark/>
          </w:tcPr>
          <w:p w14:paraId="25AD8477" w14:textId="7E7FC762" w:rsidR="001E0796" w:rsidRPr="000461DC" w:rsidRDefault="00C00EC0" w:rsidP="00444347">
            <w:pPr>
              <w:rPr>
                <w:rFonts w:ascii="Calibri" w:hAnsi="Calibri" w:cs="Calibri"/>
                <w:sz w:val="24"/>
                <w:szCs w:val="24"/>
              </w:rPr>
            </w:pPr>
            <w:r>
              <w:rPr>
                <w:rFonts w:ascii="Calibri" w:hAnsi="Calibri" w:cs="Calibri"/>
                <w:sz w:val="24"/>
                <w:szCs w:val="24"/>
              </w:rPr>
              <w:t>Y</w:t>
            </w:r>
            <w:r w:rsidR="001E0796" w:rsidRPr="000461DC">
              <w:rPr>
                <w:rFonts w:ascii="Calibri" w:hAnsi="Calibri" w:cs="Calibri"/>
                <w:sz w:val="24"/>
                <w:szCs w:val="24"/>
              </w:rPr>
              <w:t>es</w:t>
            </w:r>
          </w:p>
        </w:tc>
        <w:tc>
          <w:tcPr>
            <w:tcW w:w="2075" w:type="dxa"/>
            <w:noWrap/>
            <w:hideMark/>
          </w:tcPr>
          <w:p w14:paraId="0CBF9596"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leaflet</w:t>
            </w:r>
          </w:p>
        </w:tc>
      </w:tr>
      <w:tr w:rsidR="001E0796" w:rsidRPr="000461DC" w14:paraId="66DC1982" w14:textId="77777777" w:rsidTr="00444347">
        <w:trPr>
          <w:trHeight w:val="288"/>
        </w:trPr>
        <w:tc>
          <w:tcPr>
            <w:tcW w:w="5792" w:type="dxa"/>
            <w:noWrap/>
            <w:hideMark/>
          </w:tcPr>
          <w:p w14:paraId="4E9B6BB0"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RC6. Provide information on withdrawal symptoms</w:t>
            </w:r>
          </w:p>
        </w:tc>
        <w:tc>
          <w:tcPr>
            <w:tcW w:w="1149" w:type="dxa"/>
            <w:noWrap/>
            <w:hideMark/>
          </w:tcPr>
          <w:p w14:paraId="3B7F1674" w14:textId="77777777" w:rsidR="001E0796" w:rsidRPr="000461DC" w:rsidRDefault="001E0796" w:rsidP="00444347">
            <w:pPr>
              <w:rPr>
                <w:rFonts w:ascii="Calibri" w:hAnsi="Calibri" w:cs="Calibri"/>
                <w:sz w:val="24"/>
                <w:szCs w:val="24"/>
              </w:rPr>
            </w:pPr>
          </w:p>
        </w:tc>
        <w:tc>
          <w:tcPr>
            <w:tcW w:w="2075" w:type="dxa"/>
            <w:noWrap/>
            <w:hideMark/>
          </w:tcPr>
          <w:p w14:paraId="158D3FFA" w14:textId="77777777" w:rsidR="001E0796" w:rsidRPr="000461DC" w:rsidRDefault="001E0796" w:rsidP="00444347">
            <w:pPr>
              <w:rPr>
                <w:rFonts w:ascii="Calibri" w:hAnsi="Calibri" w:cs="Calibri"/>
                <w:sz w:val="24"/>
                <w:szCs w:val="24"/>
              </w:rPr>
            </w:pPr>
          </w:p>
        </w:tc>
      </w:tr>
      <w:tr w:rsidR="001E0796" w:rsidRPr="000461DC" w14:paraId="4B3DDEE4" w14:textId="77777777" w:rsidTr="00444347">
        <w:trPr>
          <w:trHeight w:val="288"/>
        </w:trPr>
        <w:tc>
          <w:tcPr>
            <w:tcW w:w="5792" w:type="dxa"/>
            <w:noWrap/>
            <w:hideMark/>
          </w:tcPr>
          <w:p w14:paraId="24CB7934"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RC7. Use reflective listening</w:t>
            </w:r>
          </w:p>
        </w:tc>
        <w:tc>
          <w:tcPr>
            <w:tcW w:w="1149" w:type="dxa"/>
            <w:noWrap/>
            <w:hideMark/>
          </w:tcPr>
          <w:p w14:paraId="2CF585BA" w14:textId="77777777" w:rsidR="001E0796" w:rsidRPr="000461DC" w:rsidRDefault="001E0796" w:rsidP="00444347">
            <w:pPr>
              <w:rPr>
                <w:rFonts w:ascii="Calibri" w:hAnsi="Calibri" w:cs="Calibri"/>
                <w:sz w:val="24"/>
                <w:szCs w:val="24"/>
              </w:rPr>
            </w:pPr>
          </w:p>
        </w:tc>
        <w:tc>
          <w:tcPr>
            <w:tcW w:w="2075" w:type="dxa"/>
            <w:noWrap/>
            <w:hideMark/>
          </w:tcPr>
          <w:p w14:paraId="6217EF22" w14:textId="77777777" w:rsidR="001E0796" w:rsidRPr="000461DC" w:rsidRDefault="001E0796" w:rsidP="00444347">
            <w:pPr>
              <w:rPr>
                <w:rFonts w:ascii="Calibri" w:hAnsi="Calibri" w:cs="Calibri"/>
                <w:sz w:val="24"/>
                <w:szCs w:val="24"/>
              </w:rPr>
            </w:pPr>
          </w:p>
        </w:tc>
      </w:tr>
      <w:tr w:rsidR="001E0796" w:rsidRPr="000461DC" w14:paraId="20399245" w14:textId="77777777" w:rsidTr="00444347">
        <w:trPr>
          <w:trHeight w:val="288"/>
        </w:trPr>
        <w:tc>
          <w:tcPr>
            <w:tcW w:w="5792" w:type="dxa"/>
            <w:noWrap/>
            <w:hideMark/>
          </w:tcPr>
          <w:p w14:paraId="1F9CAE1E"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RC8. Elicit client views</w:t>
            </w:r>
          </w:p>
        </w:tc>
        <w:tc>
          <w:tcPr>
            <w:tcW w:w="1149" w:type="dxa"/>
            <w:noWrap/>
            <w:hideMark/>
          </w:tcPr>
          <w:p w14:paraId="58D06DD8" w14:textId="77777777" w:rsidR="001E0796" w:rsidRPr="000461DC" w:rsidRDefault="001E0796" w:rsidP="00444347">
            <w:pPr>
              <w:rPr>
                <w:rFonts w:ascii="Calibri" w:hAnsi="Calibri" w:cs="Calibri"/>
                <w:sz w:val="24"/>
                <w:szCs w:val="24"/>
              </w:rPr>
            </w:pPr>
          </w:p>
        </w:tc>
        <w:tc>
          <w:tcPr>
            <w:tcW w:w="2075" w:type="dxa"/>
            <w:noWrap/>
            <w:hideMark/>
          </w:tcPr>
          <w:p w14:paraId="4F12D31B" w14:textId="77777777" w:rsidR="001E0796" w:rsidRPr="000461DC" w:rsidRDefault="001E0796" w:rsidP="00444347">
            <w:pPr>
              <w:rPr>
                <w:rFonts w:ascii="Calibri" w:hAnsi="Calibri" w:cs="Calibri"/>
                <w:sz w:val="24"/>
                <w:szCs w:val="24"/>
              </w:rPr>
            </w:pPr>
          </w:p>
        </w:tc>
      </w:tr>
      <w:tr w:rsidR="001E0796" w:rsidRPr="000461DC" w14:paraId="7FC604E4" w14:textId="77777777" w:rsidTr="00444347">
        <w:trPr>
          <w:trHeight w:val="288"/>
        </w:trPr>
        <w:tc>
          <w:tcPr>
            <w:tcW w:w="5792" w:type="dxa"/>
            <w:noWrap/>
            <w:hideMark/>
          </w:tcPr>
          <w:p w14:paraId="5BAD2447"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RC9. Summarize information/confirm client decisions</w:t>
            </w:r>
          </w:p>
        </w:tc>
        <w:tc>
          <w:tcPr>
            <w:tcW w:w="1149" w:type="dxa"/>
            <w:noWrap/>
            <w:hideMark/>
          </w:tcPr>
          <w:p w14:paraId="1C558F03" w14:textId="27EE118A" w:rsidR="001E0796" w:rsidRPr="000461DC" w:rsidRDefault="00C00EC0" w:rsidP="00444347">
            <w:pPr>
              <w:rPr>
                <w:rFonts w:ascii="Calibri" w:hAnsi="Calibri" w:cs="Calibri"/>
                <w:sz w:val="24"/>
                <w:szCs w:val="24"/>
              </w:rPr>
            </w:pPr>
            <w:r>
              <w:rPr>
                <w:rFonts w:ascii="Calibri" w:hAnsi="Calibri" w:cs="Calibri"/>
                <w:sz w:val="24"/>
                <w:szCs w:val="24"/>
              </w:rPr>
              <w:t>Y</w:t>
            </w:r>
            <w:r w:rsidR="001E0796" w:rsidRPr="000461DC">
              <w:rPr>
                <w:rFonts w:ascii="Calibri" w:hAnsi="Calibri" w:cs="Calibri"/>
                <w:sz w:val="24"/>
                <w:szCs w:val="24"/>
              </w:rPr>
              <w:t>es</w:t>
            </w:r>
          </w:p>
        </w:tc>
        <w:tc>
          <w:tcPr>
            <w:tcW w:w="2075" w:type="dxa"/>
            <w:noWrap/>
            <w:hideMark/>
          </w:tcPr>
          <w:p w14:paraId="195C2A0D"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verbal advice</w:t>
            </w:r>
          </w:p>
        </w:tc>
      </w:tr>
      <w:tr w:rsidR="001E0796" w:rsidRPr="000461DC" w14:paraId="521C058D" w14:textId="77777777" w:rsidTr="00444347">
        <w:trPr>
          <w:trHeight w:val="288"/>
        </w:trPr>
        <w:tc>
          <w:tcPr>
            <w:tcW w:w="5792" w:type="dxa"/>
            <w:noWrap/>
            <w:hideMark/>
          </w:tcPr>
          <w:p w14:paraId="6AB6ACAA" w14:textId="77777777" w:rsidR="001E0796" w:rsidRPr="000461DC" w:rsidRDefault="001E0796" w:rsidP="00444347">
            <w:pPr>
              <w:rPr>
                <w:rFonts w:ascii="Calibri" w:hAnsi="Calibri" w:cs="Calibri"/>
                <w:sz w:val="24"/>
                <w:szCs w:val="24"/>
              </w:rPr>
            </w:pPr>
            <w:r w:rsidRPr="000461DC">
              <w:rPr>
                <w:rFonts w:ascii="Calibri" w:hAnsi="Calibri" w:cs="Calibri"/>
                <w:sz w:val="24"/>
                <w:szCs w:val="24"/>
              </w:rPr>
              <w:t>RC10. Provide reassurance</w:t>
            </w:r>
          </w:p>
        </w:tc>
        <w:tc>
          <w:tcPr>
            <w:tcW w:w="1149" w:type="dxa"/>
            <w:noWrap/>
            <w:hideMark/>
          </w:tcPr>
          <w:p w14:paraId="7D0AF01D" w14:textId="77777777" w:rsidR="001E0796" w:rsidRPr="000461DC" w:rsidRDefault="001E0796" w:rsidP="00444347">
            <w:pPr>
              <w:rPr>
                <w:rFonts w:ascii="Calibri" w:hAnsi="Calibri" w:cs="Calibri"/>
                <w:sz w:val="24"/>
                <w:szCs w:val="24"/>
              </w:rPr>
            </w:pPr>
          </w:p>
        </w:tc>
        <w:tc>
          <w:tcPr>
            <w:tcW w:w="2075" w:type="dxa"/>
            <w:noWrap/>
            <w:hideMark/>
          </w:tcPr>
          <w:p w14:paraId="27AA7A21" w14:textId="77777777" w:rsidR="001E0796" w:rsidRPr="000461DC" w:rsidRDefault="001E0796" w:rsidP="00444347">
            <w:pPr>
              <w:rPr>
                <w:rFonts w:ascii="Calibri" w:hAnsi="Calibri" w:cs="Calibri"/>
                <w:sz w:val="24"/>
                <w:szCs w:val="24"/>
              </w:rPr>
            </w:pPr>
          </w:p>
        </w:tc>
      </w:tr>
    </w:tbl>
    <w:p w14:paraId="0D2DF853" w14:textId="77777777" w:rsidR="00B973ED" w:rsidRDefault="00B973ED" w:rsidP="004E68AD">
      <w:pPr>
        <w:spacing w:after="0" w:line="360" w:lineRule="auto"/>
        <w:rPr>
          <w:rFonts w:eastAsia="MS Mincho" w:cs="Calibri"/>
          <w:sz w:val="24"/>
          <w:szCs w:val="24"/>
          <w:lang w:eastAsia="ja-JP"/>
        </w:rPr>
      </w:pPr>
    </w:p>
    <w:p w14:paraId="5E289700" w14:textId="712C324C" w:rsidR="00B3409B" w:rsidRDefault="00B3409B" w:rsidP="004E68AD">
      <w:pPr>
        <w:spacing w:after="0" w:line="360" w:lineRule="auto"/>
        <w:rPr>
          <w:rFonts w:eastAsia="MS Mincho" w:cs="Calibri"/>
          <w:b/>
          <w:bCs/>
          <w:sz w:val="24"/>
          <w:szCs w:val="24"/>
          <w:lang w:eastAsia="ja-JP"/>
        </w:rPr>
      </w:pPr>
      <w:r w:rsidRPr="00B3409B">
        <w:rPr>
          <w:rFonts w:eastAsia="MS Mincho" w:cs="Calibri"/>
          <w:b/>
          <w:bCs/>
          <w:sz w:val="24"/>
          <w:szCs w:val="24"/>
          <w:lang w:eastAsia="ja-JP"/>
        </w:rPr>
        <w:t>Intervention leaflet</w:t>
      </w:r>
    </w:p>
    <w:p w14:paraId="38ABCCA9" w14:textId="7896231A" w:rsidR="00B3409B" w:rsidRDefault="00B3409B" w:rsidP="004E68AD">
      <w:pPr>
        <w:spacing w:after="0" w:line="360" w:lineRule="auto"/>
        <w:rPr>
          <w:rFonts w:eastAsia="MS Mincho" w:cs="Calibri"/>
          <w:b/>
          <w:bCs/>
          <w:sz w:val="24"/>
          <w:szCs w:val="24"/>
          <w:lang w:eastAsia="ja-JP"/>
        </w:rPr>
      </w:pPr>
      <w:r>
        <w:rPr>
          <w:rFonts w:eastAsia="MS Mincho" w:cs="Calibri"/>
          <w:b/>
          <w:bCs/>
          <w:noProof/>
          <w:sz w:val="24"/>
          <w:szCs w:val="24"/>
          <w:lang w:eastAsia="ja-JP"/>
        </w:rPr>
        <w:drawing>
          <wp:inline distT="0" distB="0" distL="0" distR="0" wp14:anchorId="06334DD4" wp14:editId="2BD72AEA">
            <wp:extent cx="4892040" cy="3459480"/>
            <wp:effectExtent l="0" t="0" r="3810" b="7620"/>
            <wp:docPr id="7734543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892040" cy="3459480"/>
                    </a:xfrm>
                    <a:prstGeom prst="rect">
                      <a:avLst/>
                    </a:prstGeom>
                    <a:noFill/>
                    <a:ln>
                      <a:noFill/>
                    </a:ln>
                  </pic:spPr>
                </pic:pic>
              </a:graphicData>
            </a:graphic>
          </wp:inline>
        </w:drawing>
      </w:r>
    </w:p>
    <w:p w14:paraId="55E51D31" w14:textId="16BD368E" w:rsidR="00B3409B" w:rsidRDefault="00B3409B" w:rsidP="004E68AD">
      <w:pPr>
        <w:spacing w:after="0" w:line="360" w:lineRule="auto"/>
        <w:rPr>
          <w:rFonts w:eastAsia="MS Mincho" w:cs="Calibri"/>
          <w:b/>
          <w:bCs/>
          <w:sz w:val="24"/>
          <w:szCs w:val="24"/>
          <w:lang w:eastAsia="ja-JP"/>
        </w:rPr>
      </w:pPr>
      <w:r>
        <w:rPr>
          <w:rFonts w:eastAsia="MS Mincho" w:cs="Calibri"/>
          <w:b/>
          <w:bCs/>
          <w:noProof/>
          <w:sz w:val="24"/>
          <w:szCs w:val="24"/>
          <w:lang w:eastAsia="ja-JP"/>
        </w:rPr>
        <w:lastRenderedPageBreak/>
        <w:drawing>
          <wp:inline distT="0" distB="0" distL="0" distR="0" wp14:anchorId="3DAFCB86" wp14:editId="4D24C598">
            <wp:extent cx="4876800" cy="3444240"/>
            <wp:effectExtent l="0" t="0" r="0" b="3810"/>
            <wp:docPr id="132825209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76800" cy="3444240"/>
                    </a:xfrm>
                    <a:prstGeom prst="rect">
                      <a:avLst/>
                    </a:prstGeom>
                    <a:noFill/>
                    <a:ln>
                      <a:noFill/>
                    </a:ln>
                  </pic:spPr>
                </pic:pic>
              </a:graphicData>
            </a:graphic>
          </wp:inline>
        </w:drawing>
      </w:r>
    </w:p>
    <w:p w14:paraId="1B60A226" w14:textId="0C161EAA" w:rsidR="00B3409B" w:rsidRDefault="00B3409B" w:rsidP="004E68AD">
      <w:pPr>
        <w:spacing w:after="0" w:line="360" w:lineRule="auto"/>
        <w:rPr>
          <w:rFonts w:eastAsia="MS Mincho" w:cs="Calibri"/>
          <w:b/>
          <w:bCs/>
          <w:sz w:val="24"/>
          <w:szCs w:val="24"/>
          <w:lang w:eastAsia="ja-JP"/>
        </w:rPr>
      </w:pPr>
      <w:r>
        <w:rPr>
          <w:rFonts w:eastAsia="MS Mincho" w:cs="Calibri"/>
          <w:b/>
          <w:bCs/>
          <w:noProof/>
          <w:sz w:val="24"/>
          <w:szCs w:val="24"/>
          <w:lang w:eastAsia="ja-JP"/>
        </w:rPr>
        <w:drawing>
          <wp:inline distT="0" distB="0" distL="0" distR="0" wp14:anchorId="5A734F27" wp14:editId="3F507144">
            <wp:extent cx="4869180" cy="3459480"/>
            <wp:effectExtent l="0" t="0" r="7620" b="7620"/>
            <wp:docPr id="149588812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69180" cy="3459480"/>
                    </a:xfrm>
                    <a:prstGeom prst="rect">
                      <a:avLst/>
                    </a:prstGeom>
                    <a:noFill/>
                    <a:ln>
                      <a:noFill/>
                    </a:ln>
                  </pic:spPr>
                </pic:pic>
              </a:graphicData>
            </a:graphic>
          </wp:inline>
        </w:drawing>
      </w:r>
    </w:p>
    <w:p w14:paraId="16F77AE0" w14:textId="40E9DB8E" w:rsidR="00B3409B" w:rsidRDefault="00B3409B" w:rsidP="004E68AD">
      <w:pPr>
        <w:spacing w:after="0" w:line="360" w:lineRule="auto"/>
        <w:rPr>
          <w:rFonts w:eastAsia="MS Mincho" w:cs="Calibri"/>
          <w:b/>
          <w:bCs/>
          <w:sz w:val="24"/>
          <w:szCs w:val="24"/>
          <w:lang w:eastAsia="ja-JP"/>
        </w:rPr>
      </w:pPr>
      <w:r>
        <w:rPr>
          <w:rFonts w:eastAsia="MS Mincho" w:cs="Calibri"/>
          <w:b/>
          <w:bCs/>
          <w:noProof/>
          <w:sz w:val="24"/>
          <w:szCs w:val="24"/>
          <w:lang w:eastAsia="ja-JP"/>
        </w:rPr>
        <w:lastRenderedPageBreak/>
        <w:drawing>
          <wp:inline distT="0" distB="0" distL="0" distR="0" wp14:anchorId="7E53E802" wp14:editId="0681E990">
            <wp:extent cx="4892040" cy="3459480"/>
            <wp:effectExtent l="0" t="0" r="3810" b="7620"/>
            <wp:docPr id="7123721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92040" cy="3459480"/>
                    </a:xfrm>
                    <a:prstGeom prst="rect">
                      <a:avLst/>
                    </a:prstGeom>
                    <a:noFill/>
                    <a:ln>
                      <a:noFill/>
                    </a:ln>
                  </pic:spPr>
                </pic:pic>
              </a:graphicData>
            </a:graphic>
          </wp:inline>
        </w:drawing>
      </w:r>
    </w:p>
    <w:p w14:paraId="67243403" w14:textId="2B8951FF" w:rsidR="00F86071" w:rsidRDefault="00F86071" w:rsidP="004E68AD">
      <w:pPr>
        <w:spacing w:after="0" w:line="360" w:lineRule="auto"/>
        <w:rPr>
          <w:rFonts w:eastAsia="MS Mincho" w:cs="Calibri"/>
          <w:b/>
          <w:bCs/>
          <w:sz w:val="24"/>
          <w:szCs w:val="24"/>
          <w:lang w:eastAsia="ja-JP"/>
        </w:rPr>
      </w:pPr>
      <w:r>
        <w:rPr>
          <w:rFonts w:eastAsia="MS Mincho" w:cs="Calibri"/>
          <w:b/>
          <w:bCs/>
          <w:noProof/>
          <w:sz w:val="24"/>
          <w:szCs w:val="24"/>
          <w:lang w:eastAsia="ja-JP"/>
        </w:rPr>
        <w:drawing>
          <wp:inline distT="0" distB="0" distL="0" distR="0" wp14:anchorId="6308B1BB" wp14:editId="0D5FB401">
            <wp:extent cx="4892040" cy="3459480"/>
            <wp:effectExtent l="0" t="0" r="3810" b="7620"/>
            <wp:docPr id="200731698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92040" cy="3459480"/>
                    </a:xfrm>
                    <a:prstGeom prst="rect">
                      <a:avLst/>
                    </a:prstGeom>
                    <a:noFill/>
                    <a:ln>
                      <a:noFill/>
                    </a:ln>
                  </pic:spPr>
                </pic:pic>
              </a:graphicData>
            </a:graphic>
          </wp:inline>
        </w:drawing>
      </w:r>
    </w:p>
    <w:p w14:paraId="6B90AF57" w14:textId="5D4F659B" w:rsidR="00F86071" w:rsidRDefault="00F86071" w:rsidP="004E68AD">
      <w:pPr>
        <w:spacing w:after="0" w:line="360" w:lineRule="auto"/>
        <w:rPr>
          <w:rFonts w:eastAsia="MS Mincho" w:cs="Calibri"/>
          <w:b/>
          <w:bCs/>
          <w:sz w:val="24"/>
          <w:szCs w:val="24"/>
          <w:lang w:eastAsia="ja-JP"/>
        </w:rPr>
      </w:pPr>
      <w:r>
        <w:rPr>
          <w:rFonts w:eastAsia="MS Mincho" w:cs="Calibri"/>
          <w:b/>
          <w:bCs/>
          <w:noProof/>
          <w:sz w:val="24"/>
          <w:szCs w:val="24"/>
          <w:lang w:eastAsia="ja-JP"/>
        </w:rPr>
        <w:lastRenderedPageBreak/>
        <w:drawing>
          <wp:inline distT="0" distB="0" distL="0" distR="0" wp14:anchorId="677B3C14" wp14:editId="05926C3F">
            <wp:extent cx="4876800" cy="3436620"/>
            <wp:effectExtent l="0" t="0" r="0" b="0"/>
            <wp:docPr id="9508334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76800" cy="3436620"/>
                    </a:xfrm>
                    <a:prstGeom prst="rect">
                      <a:avLst/>
                    </a:prstGeom>
                    <a:noFill/>
                    <a:ln>
                      <a:noFill/>
                    </a:ln>
                  </pic:spPr>
                </pic:pic>
              </a:graphicData>
            </a:graphic>
          </wp:inline>
        </w:drawing>
      </w:r>
    </w:p>
    <w:p w14:paraId="1ADC8C25" w14:textId="2BE7564F" w:rsidR="00F86071" w:rsidRDefault="00F86071" w:rsidP="004E68AD">
      <w:pPr>
        <w:spacing w:after="0" w:line="360" w:lineRule="auto"/>
        <w:rPr>
          <w:rFonts w:eastAsia="MS Mincho" w:cs="Calibri"/>
          <w:b/>
          <w:bCs/>
          <w:sz w:val="24"/>
          <w:szCs w:val="24"/>
          <w:lang w:eastAsia="ja-JP"/>
        </w:rPr>
      </w:pPr>
      <w:r>
        <w:rPr>
          <w:rFonts w:eastAsia="MS Mincho" w:cs="Calibri"/>
          <w:b/>
          <w:bCs/>
          <w:noProof/>
          <w:sz w:val="24"/>
          <w:szCs w:val="24"/>
          <w:lang w:eastAsia="ja-JP"/>
        </w:rPr>
        <w:drawing>
          <wp:inline distT="0" distB="0" distL="0" distR="0" wp14:anchorId="7105F196" wp14:editId="6E757A72">
            <wp:extent cx="4884420" cy="3459480"/>
            <wp:effectExtent l="0" t="0" r="0" b="7620"/>
            <wp:docPr id="149248978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84420" cy="3459480"/>
                    </a:xfrm>
                    <a:prstGeom prst="rect">
                      <a:avLst/>
                    </a:prstGeom>
                    <a:noFill/>
                    <a:ln>
                      <a:noFill/>
                    </a:ln>
                  </pic:spPr>
                </pic:pic>
              </a:graphicData>
            </a:graphic>
          </wp:inline>
        </w:drawing>
      </w:r>
    </w:p>
    <w:p w14:paraId="761AE37D" w14:textId="66482C32" w:rsidR="00F86071" w:rsidRDefault="00F86071" w:rsidP="004E68AD">
      <w:pPr>
        <w:spacing w:after="0" w:line="360" w:lineRule="auto"/>
        <w:rPr>
          <w:rFonts w:eastAsia="MS Mincho" w:cs="Calibri"/>
          <w:b/>
          <w:bCs/>
          <w:sz w:val="24"/>
          <w:szCs w:val="24"/>
          <w:lang w:eastAsia="ja-JP"/>
        </w:rPr>
      </w:pPr>
      <w:r>
        <w:rPr>
          <w:rFonts w:eastAsia="MS Mincho" w:cs="Calibri"/>
          <w:b/>
          <w:bCs/>
          <w:noProof/>
          <w:sz w:val="24"/>
          <w:szCs w:val="24"/>
          <w:lang w:eastAsia="ja-JP"/>
        </w:rPr>
        <w:lastRenderedPageBreak/>
        <w:drawing>
          <wp:inline distT="0" distB="0" distL="0" distR="0" wp14:anchorId="06B2B7CC" wp14:editId="7580B90D">
            <wp:extent cx="4884420" cy="3451860"/>
            <wp:effectExtent l="0" t="0" r="0" b="0"/>
            <wp:docPr id="33542144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84420" cy="3451860"/>
                    </a:xfrm>
                    <a:prstGeom prst="rect">
                      <a:avLst/>
                    </a:prstGeom>
                    <a:noFill/>
                    <a:ln>
                      <a:noFill/>
                    </a:ln>
                  </pic:spPr>
                </pic:pic>
              </a:graphicData>
            </a:graphic>
          </wp:inline>
        </w:drawing>
      </w:r>
    </w:p>
    <w:p w14:paraId="627672B9" w14:textId="24BE9383" w:rsidR="00F86071" w:rsidRPr="00B3409B" w:rsidRDefault="00F86071" w:rsidP="004E68AD">
      <w:pPr>
        <w:spacing w:after="0" w:line="360" w:lineRule="auto"/>
        <w:rPr>
          <w:rFonts w:eastAsia="MS Mincho" w:cs="Calibri"/>
          <w:b/>
          <w:bCs/>
          <w:sz w:val="24"/>
          <w:szCs w:val="24"/>
          <w:lang w:eastAsia="ja-JP"/>
        </w:rPr>
      </w:pPr>
      <w:r>
        <w:rPr>
          <w:rFonts w:eastAsia="MS Mincho" w:cs="Calibri"/>
          <w:b/>
          <w:bCs/>
          <w:noProof/>
          <w:sz w:val="24"/>
          <w:szCs w:val="24"/>
          <w:lang w:eastAsia="ja-JP"/>
        </w:rPr>
        <w:drawing>
          <wp:inline distT="0" distB="0" distL="0" distR="0" wp14:anchorId="666759AC" wp14:editId="3122F285">
            <wp:extent cx="4884420" cy="3459480"/>
            <wp:effectExtent l="0" t="0" r="0" b="7620"/>
            <wp:docPr id="115223576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84420" cy="3459480"/>
                    </a:xfrm>
                    <a:prstGeom prst="rect">
                      <a:avLst/>
                    </a:prstGeom>
                    <a:noFill/>
                    <a:ln>
                      <a:noFill/>
                    </a:ln>
                  </pic:spPr>
                </pic:pic>
              </a:graphicData>
            </a:graphic>
          </wp:inline>
        </w:drawing>
      </w:r>
    </w:p>
    <w:sectPr w:rsidR="00F86071" w:rsidRPr="00B3409B" w:rsidSect="00A65C8C">
      <w:footerReference w:type="default" r:id="rId19"/>
      <w:pgSz w:w="11906" w:h="16838"/>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A59330F" w14:textId="77777777" w:rsidR="00FF6F48" w:rsidRDefault="00FF6F48" w:rsidP="006B4A44">
      <w:pPr>
        <w:spacing w:after="0" w:line="240" w:lineRule="auto"/>
      </w:pPr>
      <w:r>
        <w:separator/>
      </w:r>
    </w:p>
  </w:endnote>
  <w:endnote w:type="continuationSeparator" w:id="0">
    <w:p w14:paraId="5295C41A" w14:textId="77777777" w:rsidR="00FF6F48" w:rsidRDefault="00FF6F48" w:rsidP="006B4A44">
      <w:pPr>
        <w:spacing w:after="0" w:line="240" w:lineRule="auto"/>
      </w:pPr>
      <w:r>
        <w:continuationSeparator/>
      </w:r>
    </w:p>
  </w:endnote>
  <w:endnote w:type="continuationNotice" w:id="1">
    <w:p w14:paraId="111171DC" w14:textId="77777777" w:rsidR="00FF6F48" w:rsidRDefault="00FF6F4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ptos">
    <w:charset w:val="00"/>
    <w:family w:val="swiss"/>
    <w:pitch w:val="variable"/>
    <w:sig w:usb0="20000287" w:usb1="00000003"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DengXian Light">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023DDB" w14:textId="77777777" w:rsidR="006B4A44" w:rsidRDefault="006B4A44">
    <w:pPr>
      <w:pStyle w:val="Footer"/>
      <w:jc w:val="center"/>
    </w:pPr>
    <w:r>
      <w:fldChar w:fldCharType="begin"/>
    </w:r>
    <w:r>
      <w:instrText xml:space="preserve"> PAGE   \* MERGEFORMAT </w:instrText>
    </w:r>
    <w:r>
      <w:fldChar w:fldCharType="separate"/>
    </w:r>
    <w:r>
      <w:rPr>
        <w:noProof/>
      </w:rPr>
      <w:t>2</w:t>
    </w:r>
    <w:r>
      <w:rPr>
        <w:noProof/>
      </w:rPr>
      <w:fldChar w:fldCharType="end"/>
    </w:r>
  </w:p>
  <w:p w14:paraId="770BC722" w14:textId="77777777" w:rsidR="006B4A44" w:rsidRDefault="006B4A4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607C781" w14:textId="77777777" w:rsidR="00FF6F48" w:rsidRDefault="00FF6F48" w:rsidP="006B4A44">
      <w:pPr>
        <w:spacing w:after="0" w:line="240" w:lineRule="auto"/>
      </w:pPr>
      <w:r>
        <w:separator/>
      </w:r>
    </w:p>
  </w:footnote>
  <w:footnote w:type="continuationSeparator" w:id="0">
    <w:p w14:paraId="2236A32C" w14:textId="77777777" w:rsidR="00FF6F48" w:rsidRDefault="00FF6F48" w:rsidP="006B4A44">
      <w:pPr>
        <w:spacing w:after="0" w:line="240" w:lineRule="auto"/>
      </w:pPr>
      <w:r>
        <w:continuationSeparator/>
      </w:r>
    </w:p>
  </w:footnote>
  <w:footnote w:type="continuationNotice" w:id="1">
    <w:p w14:paraId="1F1DD36E" w14:textId="77777777" w:rsidR="00FF6F48" w:rsidRDefault="00FF6F48">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E136A1"/>
    <w:multiLevelType w:val="hybridMultilevel"/>
    <w:tmpl w:val="E2AED1E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82C29AD"/>
    <w:multiLevelType w:val="hybridMultilevel"/>
    <w:tmpl w:val="1B26E326"/>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16143A92"/>
    <w:multiLevelType w:val="hybridMultilevel"/>
    <w:tmpl w:val="8FEA7BF2"/>
    <w:lvl w:ilvl="0" w:tplc="467EE262">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5A3278B"/>
    <w:multiLevelType w:val="hybridMultilevel"/>
    <w:tmpl w:val="D3005E3E"/>
    <w:lvl w:ilvl="0" w:tplc="0809000F">
      <w:start w:val="4"/>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D7A5950"/>
    <w:multiLevelType w:val="hybridMultilevel"/>
    <w:tmpl w:val="40C08B08"/>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35761C30"/>
    <w:multiLevelType w:val="hybridMultilevel"/>
    <w:tmpl w:val="4694325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402D3F90"/>
    <w:multiLevelType w:val="hybridMultilevel"/>
    <w:tmpl w:val="1C902C68"/>
    <w:lvl w:ilvl="0" w:tplc="0809000F">
      <w:start w:val="1"/>
      <w:numFmt w:val="decimal"/>
      <w:lvlText w:val="%1."/>
      <w:lvlJc w:val="left"/>
      <w:pPr>
        <w:ind w:left="450" w:hanging="360"/>
      </w:pPr>
    </w:lvl>
    <w:lvl w:ilvl="1" w:tplc="08090019" w:tentative="1">
      <w:start w:val="1"/>
      <w:numFmt w:val="lowerLetter"/>
      <w:lvlText w:val="%2."/>
      <w:lvlJc w:val="left"/>
      <w:pPr>
        <w:ind w:left="1170" w:hanging="360"/>
      </w:pPr>
    </w:lvl>
    <w:lvl w:ilvl="2" w:tplc="0809001B" w:tentative="1">
      <w:start w:val="1"/>
      <w:numFmt w:val="lowerRoman"/>
      <w:lvlText w:val="%3."/>
      <w:lvlJc w:val="right"/>
      <w:pPr>
        <w:ind w:left="1890" w:hanging="180"/>
      </w:pPr>
    </w:lvl>
    <w:lvl w:ilvl="3" w:tplc="0809000F" w:tentative="1">
      <w:start w:val="1"/>
      <w:numFmt w:val="decimal"/>
      <w:lvlText w:val="%4."/>
      <w:lvlJc w:val="left"/>
      <w:pPr>
        <w:ind w:left="2610" w:hanging="360"/>
      </w:pPr>
    </w:lvl>
    <w:lvl w:ilvl="4" w:tplc="08090019" w:tentative="1">
      <w:start w:val="1"/>
      <w:numFmt w:val="lowerLetter"/>
      <w:lvlText w:val="%5."/>
      <w:lvlJc w:val="left"/>
      <w:pPr>
        <w:ind w:left="3330" w:hanging="360"/>
      </w:pPr>
    </w:lvl>
    <w:lvl w:ilvl="5" w:tplc="0809001B" w:tentative="1">
      <w:start w:val="1"/>
      <w:numFmt w:val="lowerRoman"/>
      <w:lvlText w:val="%6."/>
      <w:lvlJc w:val="right"/>
      <w:pPr>
        <w:ind w:left="4050" w:hanging="180"/>
      </w:pPr>
    </w:lvl>
    <w:lvl w:ilvl="6" w:tplc="0809000F" w:tentative="1">
      <w:start w:val="1"/>
      <w:numFmt w:val="decimal"/>
      <w:lvlText w:val="%7."/>
      <w:lvlJc w:val="left"/>
      <w:pPr>
        <w:ind w:left="4770" w:hanging="360"/>
      </w:pPr>
    </w:lvl>
    <w:lvl w:ilvl="7" w:tplc="08090019" w:tentative="1">
      <w:start w:val="1"/>
      <w:numFmt w:val="lowerLetter"/>
      <w:lvlText w:val="%8."/>
      <w:lvlJc w:val="left"/>
      <w:pPr>
        <w:ind w:left="5490" w:hanging="360"/>
      </w:pPr>
    </w:lvl>
    <w:lvl w:ilvl="8" w:tplc="0809001B" w:tentative="1">
      <w:start w:val="1"/>
      <w:numFmt w:val="lowerRoman"/>
      <w:lvlText w:val="%9."/>
      <w:lvlJc w:val="right"/>
      <w:pPr>
        <w:ind w:left="6210" w:hanging="180"/>
      </w:pPr>
    </w:lvl>
  </w:abstractNum>
  <w:abstractNum w:abstractNumId="7" w15:restartNumberingAfterBreak="0">
    <w:nsid w:val="434568E5"/>
    <w:multiLevelType w:val="hybridMultilevel"/>
    <w:tmpl w:val="C11600BC"/>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4A87668F"/>
    <w:multiLevelType w:val="hybridMultilevel"/>
    <w:tmpl w:val="5A5E5EBC"/>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15:restartNumberingAfterBreak="0">
    <w:nsid w:val="5D1820C5"/>
    <w:multiLevelType w:val="hybridMultilevel"/>
    <w:tmpl w:val="B096E59E"/>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 w15:restartNumberingAfterBreak="0">
    <w:nsid w:val="75E51245"/>
    <w:multiLevelType w:val="hybridMultilevel"/>
    <w:tmpl w:val="5A5E5EBC"/>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num w:numId="1" w16cid:durableId="1177503936">
    <w:abstractNumId w:val="0"/>
  </w:num>
  <w:num w:numId="2" w16cid:durableId="928584722">
    <w:abstractNumId w:val="2"/>
  </w:num>
  <w:num w:numId="3" w16cid:durableId="1013924072">
    <w:abstractNumId w:val="3"/>
  </w:num>
  <w:num w:numId="4" w16cid:durableId="2037198534">
    <w:abstractNumId w:val="5"/>
  </w:num>
  <w:num w:numId="5" w16cid:durableId="970209062">
    <w:abstractNumId w:val="8"/>
  </w:num>
  <w:num w:numId="6" w16cid:durableId="2077775678">
    <w:abstractNumId w:val="10"/>
  </w:num>
  <w:num w:numId="7" w16cid:durableId="1124694707">
    <w:abstractNumId w:val="7"/>
  </w:num>
  <w:num w:numId="8" w16cid:durableId="197544867">
    <w:abstractNumId w:val="1"/>
  </w:num>
  <w:num w:numId="9" w16cid:durableId="1300114650">
    <w:abstractNumId w:val="9"/>
  </w:num>
  <w:num w:numId="10" w16cid:durableId="1578395986">
    <w:abstractNumId w:val="4"/>
  </w:num>
  <w:num w:numId="11" w16cid:durableId="210469158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Vancouver&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9datz0aauv5axreadsv5svwdr0dfwdevdapf&quot;&gt;My EndNote Library&lt;record-ids&gt;&lt;item&gt;5&lt;/item&gt;&lt;item&gt;9&lt;/item&gt;&lt;item&gt;11&lt;/item&gt;&lt;item&gt;12&lt;/item&gt;&lt;item&gt;17&lt;/item&gt;&lt;item&gt;25&lt;/item&gt;&lt;item&gt;28&lt;/item&gt;&lt;item&gt;29&lt;/item&gt;&lt;item&gt;32&lt;/item&gt;&lt;item&gt;40&lt;/item&gt;&lt;item&gt;46&lt;/item&gt;&lt;item&gt;47&lt;/item&gt;&lt;item&gt;48&lt;/item&gt;&lt;item&gt;54&lt;/item&gt;&lt;item&gt;55&lt;/item&gt;&lt;item&gt;56&lt;/item&gt;&lt;item&gt;57&lt;/item&gt;&lt;item&gt;58&lt;/item&gt;&lt;item&gt;59&lt;/item&gt;&lt;item&gt;92&lt;/item&gt;&lt;item&gt;133&lt;/item&gt;&lt;item&gt;135&lt;/item&gt;&lt;item&gt;147&lt;/item&gt;&lt;/record-ids&gt;&lt;/item&gt;&lt;/Libraries&gt;"/>
  </w:docVars>
  <w:rsids>
    <w:rsidRoot w:val="001D3FF7"/>
    <w:rsid w:val="0000206C"/>
    <w:rsid w:val="00002834"/>
    <w:rsid w:val="00003122"/>
    <w:rsid w:val="00004D25"/>
    <w:rsid w:val="0000577E"/>
    <w:rsid w:val="000103E3"/>
    <w:rsid w:val="0001303D"/>
    <w:rsid w:val="00013584"/>
    <w:rsid w:val="0001369B"/>
    <w:rsid w:val="0001535C"/>
    <w:rsid w:val="0001627F"/>
    <w:rsid w:val="00016637"/>
    <w:rsid w:val="0002168D"/>
    <w:rsid w:val="00021C79"/>
    <w:rsid w:val="00023B8B"/>
    <w:rsid w:val="00024752"/>
    <w:rsid w:val="00032712"/>
    <w:rsid w:val="00034EF0"/>
    <w:rsid w:val="00036B5C"/>
    <w:rsid w:val="00037896"/>
    <w:rsid w:val="00043623"/>
    <w:rsid w:val="00043F0D"/>
    <w:rsid w:val="00044F9F"/>
    <w:rsid w:val="000453E1"/>
    <w:rsid w:val="00045DE8"/>
    <w:rsid w:val="00045E9D"/>
    <w:rsid w:val="00045FAF"/>
    <w:rsid w:val="00051A2D"/>
    <w:rsid w:val="00052BA3"/>
    <w:rsid w:val="00053315"/>
    <w:rsid w:val="00053F8D"/>
    <w:rsid w:val="00054536"/>
    <w:rsid w:val="00054C34"/>
    <w:rsid w:val="00055495"/>
    <w:rsid w:val="00056A33"/>
    <w:rsid w:val="00056CC6"/>
    <w:rsid w:val="00057883"/>
    <w:rsid w:val="000617D7"/>
    <w:rsid w:val="000712BE"/>
    <w:rsid w:val="00074024"/>
    <w:rsid w:val="00077568"/>
    <w:rsid w:val="000820C7"/>
    <w:rsid w:val="000831F8"/>
    <w:rsid w:val="000833F0"/>
    <w:rsid w:val="00087594"/>
    <w:rsid w:val="000907D9"/>
    <w:rsid w:val="000909CB"/>
    <w:rsid w:val="0009188D"/>
    <w:rsid w:val="000932B5"/>
    <w:rsid w:val="00093E34"/>
    <w:rsid w:val="00096D7C"/>
    <w:rsid w:val="000A0B4C"/>
    <w:rsid w:val="000A4806"/>
    <w:rsid w:val="000A57E3"/>
    <w:rsid w:val="000A5D72"/>
    <w:rsid w:val="000A5DAF"/>
    <w:rsid w:val="000C4689"/>
    <w:rsid w:val="000C54BA"/>
    <w:rsid w:val="000D0ABB"/>
    <w:rsid w:val="000D1AAE"/>
    <w:rsid w:val="000D24B2"/>
    <w:rsid w:val="000D260D"/>
    <w:rsid w:val="000D2744"/>
    <w:rsid w:val="000D32BF"/>
    <w:rsid w:val="000D364B"/>
    <w:rsid w:val="000D48E0"/>
    <w:rsid w:val="000D64B3"/>
    <w:rsid w:val="000D69FF"/>
    <w:rsid w:val="000D731A"/>
    <w:rsid w:val="000E32EF"/>
    <w:rsid w:val="000E3C30"/>
    <w:rsid w:val="000E50BE"/>
    <w:rsid w:val="000E57B5"/>
    <w:rsid w:val="000E5B5E"/>
    <w:rsid w:val="000F5147"/>
    <w:rsid w:val="000F542B"/>
    <w:rsid w:val="000F622A"/>
    <w:rsid w:val="000F679D"/>
    <w:rsid w:val="001000B7"/>
    <w:rsid w:val="001023FF"/>
    <w:rsid w:val="001062FA"/>
    <w:rsid w:val="00106BE7"/>
    <w:rsid w:val="00107E1C"/>
    <w:rsid w:val="00111A38"/>
    <w:rsid w:val="00113C49"/>
    <w:rsid w:val="00115024"/>
    <w:rsid w:val="00115E8F"/>
    <w:rsid w:val="0011765F"/>
    <w:rsid w:val="00120E95"/>
    <w:rsid w:val="001233A8"/>
    <w:rsid w:val="001233C0"/>
    <w:rsid w:val="00124F88"/>
    <w:rsid w:val="00126C89"/>
    <w:rsid w:val="00130370"/>
    <w:rsid w:val="00130A0A"/>
    <w:rsid w:val="001374BD"/>
    <w:rsid w:val="00147486"/>
    <w:rsid w:val="001477D8"/>
    <w:rsid w:val="00151587"/>
    <w:rsid w:val="001526B5"/>
    <w:rsid w:val="001550BF"/>
    <w:rsid w:val="001577E7"/>
    <w:rsid w:val="00160B31"/>
    <w:rsid w:val="00161D4A"/>
    <w:rsid w:val="00163716"/>
    <w:rsid w:val="001651BE"/>
    <w:rsid w:val="00167385"/>
    <w:rsid w:val="001748E8"/>
    <w:rsid w:val="00175129"/>
    <w:rsid w:val="00175E63"/>
    <w:rsid w:val="00181C23"/>
    <w:rsid w:val="00182C49"/>
    <w:rsid w:val="0018370A"/>
    <w:rsid w:val="00191AB7"/>
    <w:rsid w:val="001930F3"/>
    <w:rsid w:val="00194947"/>
    <w:rsid w:val="00196119"/>
    <w:rsid w:val="0019721D"/>
    <w:rsid w:val="001A1C06"/>
    <w:rsid w:val="001A2BF7"/>
    <w:rsid w:val="001A3CD1"/>
    <w:rsid w:val="001A4281"/>
    <w:rsid w:val="001A7495"/>
    <w:rsid w:val="001A7D38"/>
    <w:rsid w:val="001B292F"/>
    <w:rsid w:val="001B4887"/>
    <w:rsid w:val="001B5A8C"/>
    <w:rsid w:val="001B62BD"/>
    <w:rsid w:val="001B6C80"/>
    <w:rsid w:val="001B7D0F"/>
    <w:rsid w:val="001C0941"/>
    <w:rsid w:val="001C37D2"/>
    <w:rsid w:val="001C3EB5"/>
    <w:rsid w:val="001D0C66"/>
    <w:rsid w:val="001D241A"/>
    <w:rsid w:val="001D2EEA"/>
    <w:rsid w:val="001D3975"/>
    <w:rsid w:val="001D3FF7"/>
    <w:rsid w:val="001D4449"/>
    <w:rsid w:val="001D5458"/>
    <w:rsid w:val="001D6B1D"/>
    <w:rsid w:val="001E0796"/>
    <w:rsid w:val="001E127E"/>
    <w:rsid w:val="001E36A2"/>
    <w:rsid w:val="001E7903"/>
    <w:rsid w:val="001E7AD9"/>
    <w:rsid w:val="001F1EBB"/>
    <w:rsid w:val="001F2F4F"/>
    <w:rsid w:val="001F632D"/>
    <w:rsid w:val="001F738C"/>
    <w:rsid w:val="001F749D"/>
    <w:rsid w:val="0020373E"/>
    <w:rsid w:val="002045EB"/>
    <w:rsid w:val="00205878"/>
    <w:rsid w:val="00211E79"/>
    <w:rsid w:val="00212D5F"/>
    <w:rsid w:val="0021315A"/>
    <w:rsid w:val="00213A9E"/>
    <w:rsid w:val="0021654B"/>
    <w:rsid w:val="00221819"/>
    <w:rsid w:val="00223915"/>
    <w:rsid w:val="00223BA2"/>
    <w:rsid w:val="00223FB1"/>
    <w:rsid w:val="0022592A"/>
    <w:rsid w:val="00226D83"/>
    <w:rsid w:val="0023022D"/>
    <w:rsid w:val="00231633"/>
    <w:rsid w:val="00234707"/>
    <w:rsid w:val="00236EFD"/>
    <w:rsid w:val="00237A91"/>
    <w:rsid w:val="00240F2E"/>
    <w:rsid w:val="00247211"/>
    <w:rsid w:val="00252BF9"/>
    <w:rsid w:val="0025458A"/>
    <w:rsid w:val="00254B7B"/>
    <w:rsid w:val="0026108D"/>
    <w:rsid w:val="00264289"/>
    <w:rsid w:val="00264757"/>
    <w:rsid w:val="002652E4"/>
    <w:rsid w:val="00267E00"/>
    <w:rsid w:val="002700AF"/>
    <w:rsid w:val="00272708"/>
    <w:rsid w:val="00273D95"/>
    <w:rsid w:val="002745AC"/>
    <w:rsid w:val="00280181"/>
    <w:rsid w:val="00282A48"/>
    <w:rsid w:val="00283A0E"/>
    <w:rsid w:val="00290104"/>
    <w:rsid w:val="002905D6"/>
    <w:rsid w:val="00290819"/>
    <w:rsid w:val="00290A62"/>
    <w:rsid w:val="00291128"/>
    <w:rsid w:val="00292762"/>
    <w:rsid w:val="00292DF0"/>
    <w:rsid w:val="00293310"/>
    <w:rsid w:val="00294808"/>
    <w:rsid w:val="00294DE1"/>
    <w:rsid w:val="00294F13"/>
    <w:rsid w:val="00295A77"/>
    <w:rsid w:val="002962A3"/>
    <w:rsid w:val="002A1199"/>
    <w:rsid w:val="002A1494"/>
    <w:rsid w:val="002A2E12"/>
    <w:rsid w:val="002A375D"/>
    <w:rsid w:val="002A5A54"/>
    <w:rsid w:val="002A6026"/>
    <w:rsid w:val="002A7458"/>
    <w:rsid w:val="002B353B"/>
    <w:rsid w:val="002B3CC2"/>
    <w:rsid w:val="002B73BD"/>
    <w:rsid w:val="002B7EE6"/>
    <w:rsid w:val="002B7F18"/>
    <w:rsid w:val="002C133E"/>
    <w:rsid w:val="002C1945"/>
    <w:rsid w:val="002C415B"/>
    <w:rsid w:val="002C4AFC"/>
    <w:rsid w:val="002C5C56"/>
    <w:rsid w:val="002C5CAD"/>
    <w:rsid w:val="002C7A45"/>
    <w:rsid w:val="002D6860"/>
    <w:rsid w:val="002E15C2"/>
    <w:rsid w:val="002E27B2"/>
    <w:rsid w:val="002E475F"/>
    <w:rsid w:val="002E5D59"/>
    <w:rsid w:val="002F4B78"/>
    <w:rsid w:val="002F5AB6"/>
    <w:rsid w:val="003004B0"/>
    <w:rsid w:val="00300BF0"/>
    <w:rsid w:val="003029A8"/>
    <w:rsid w:val="0031081F"/>
    <w:rsid w:val="00311452"/>
    <w:rsid w:val="0031192F"/>
    <w:rsid w:val="00312475"/>
    <w:rsid w:val="0031331D"/>
    <w:rsid w:val="00314633"/>
    <w:rsid w:val="00317413"/>
    <w:rsid w:val="003238D0"/>
    <w:rsid w:val="00325973"/>
    <w:rsid w:val="003279E7"/>
    <w:rsid w:val="003304F2"/>
    <w:rsid w:val="00332ACA"/>
    <w:rsid w:val="00334617"/>
    <w:rsid w:val="00335C6F"/>
    <w:rsid w:val="00340A2D"/>
    <w:rsid w:val="00342753"/>
    <w:rsid w:val="00342F65"/>
    <w:rsid w:val="00345B1D"/>
    <w:rsid w:val="00346EB2"/>
    <w:rsid w:val="00350834"/>
    <w:rsid w:val="00353FB7"/>
    <w:rsid w:val="00354CA6"/>
    <w:rsid w:val="00356D62"/>
    <w:rsid w:val="003571BF"/>
    <w:rsid w:val="00357BA9"/>
    <w:rsid w:val="00361C2F"/>
    <w:rsid w:val="00361C37"/>
    <w:rsid w:val="003638B6"/>
    <w:rsid w:val="0036457C"/>
    <w:rsid w:val="003706E0"/>
    <w:rsid w:val="0037070B"/>
    <w:rsid w:val="003730FA"/>
    <w:rsid w:val="00377787"/>
    <w:rsid w:val="003820D1"/>
    <w:rsid w:val="00382869"/>
    <w:rsid w:val="00383D38"/>
    <w:rsid w:val="003878B1"/>
    <w:rsid w:val="003878CE"/>
    <w:rsid w:val="00392735"/>
    <w:rsid w:val="00393496"/>
    <w:rsid w:val="00395713"/>
    <w:rsid w:val="003A292A"/>
    <w:rsid w:val="003A2BE2"/>
    <w:rsid w:val="003A3711"/>
    <w:rsid w:val="003A3859"/>
    <w:rsid w:val="003A5563"/>
    <w:rsid w:val="003A7D91"/>
    <w:rsid w:val="003B185F"/>
    <w:rsid w:val="003B1BA6"/>
    <w:rsid w:val="003B2A7C"/>
    <w:rsid w:val="003B2C2F"/>
    <w:rsid w:val="003B3869"/>
    <w:rsid w:val="003B41F5"/>
    <w:rsid w:val="003B5392"/>
    <w:rsid w:val="003B6B80"/>
    <w:rsid w:val="003B6CB9"/>
    <w:rsid w:val="003B7582"/>
    <w:rsid w:val="003C2686"/>
    <w:rsid w:val="003C3457"/>
    <w:rsid w:val="003C3FF4"/>
    <w:rsid w:val="003C50F1"/>
    <w:rsid w:val="003C5D2B"/>
    <w:rsid w:val="003C6AC7"/>
    <w:rsid w:val="003D19DB"/>
    <w:rsid w:val="003D1FCA"/>
    <w:rsid w:val="003D3803"/>
    <w:rsid w:val="003D3C5B"/>
    <w:rsid w:val="003D671D"/>
    <w:rsid w:val="003D6F88"/>
    <w:rsid w:val="003E601F"/>
    <w:rsid w:val="003E7891"/>
    <w:rsid w:val="003F048B"/>
    <w:rsid w:val="003F05DE"/>
    <w:rsid w:val="003F3620"/>
    <w:rsid w:val="0040303D"/>
    <w:rsid w:val="00403157"/>
    <w:rsid w:val="00404A18"/>
    <w:rsid w:val="00405B00"/>
    <w:rsid w:val="00406A3E"/>
    <w:rsid w:val="00413996"/>
    <w:rsid w:val="00423A10"/>
    <w:rsid w:val="00424B88"/>
    <w:rsid w:val="0042679D"/>
    <w:rsid w:val="0043336C"/>
    <w:rsid w:val="0043470A"/>
    <w:rsid w:val="00437F2D"/>
    <w:rsid w:val="00441098"/>
    <w:rsid w:val="00442407"/>
    <w:rsid w:val="004432F2"/>
    <w:rsid w:val="0044400E"/>
    <w:rsid w:val="00445407"/>
    <w:rsid w:val="00445EDB"/>
    <w:rsid w:val="00450BA9"/>
    <w:rsid w:val="0045160A"/>
    <w:rsid w:val="00457C3C"/>
    <w:rsid w:val="00461103"/>
    <w:rsid w:val="00463034"/>
    <w:rsid w:val="00464129"/>
    <w:rsid w:val="004676A0"/>
    <w:rsid w:val="00471632"/>
    <w:rsid w:val="00471FF7"/>
    <w:rsid w:val="00472094"/>
    <w:rsid w:val="0047317E"/>
    <w:rsid w:val="0047416A"/>
    <w:rsid w:val="00474E3D"/>
    <w:rsid w:val="00474E5D"/>
    <w:rsid w:val="00475629"/>
    <w:rsid w:val="00475A9F"/>
    <w:rsid w:val="00477838"/>
    <w:rsid w:val="00482AEC"/>
    <w:rsid w:val="00483AC6"/>
    <w:rsid w:val="004846D0"/>
    <w:rsid w:val="004868D3"/>
    <w:rsid w:val="0048710A"/>
    <w:rsid w:val="00487191"/>
    <w:rsid w:val="00490CBF"/>
    <w:rsid w:val="004916C2"/>
    <w:rsid w:val="004937B8"/>
    <w:rsid w:val="0049450C"/>
    <w:rsid w:val="00496541"/>
    <w:rsid w:val="004A172A"/>
    <w:rsid w:val="004A1B15"/>
    <w:rsid w:val="004A1EE6"/>
    <w:rsid w:val="004A235F"/>
    <w:rsid w:val="004A59C9"/>
    <w:rsid w:val="004A6A78"/>
    <w:rsid w:val="004B2E53"/>
    <w:rsid w:val="004B3086"/>
    <w:rsid w:val="004B3B80"/>
    <w:rsid w:val="004B5965"/>
    <w:rsid w:val="004B6326"/>
    <w:rsid w:val="004B6D1B"/>
    <w:rsid w:val="004B7237"/>
    <w:rsid w:val="004B74D0"/>
    <w:rsid w:val="004C061D"/>
    <w:rsid w:val="004C0D86"/>
    <w:rsid w:val="004C1D64"/>
    <w:rsid w:val="004C41B4"/>
    <w:rsid w:val="004C4B9C"/>
    <w:rsid w:val="004C4DCF"/>
    <w:rsid w:val="004C5D4E"/>
    <w:rsid w:val="004D5B91"/>
    <w:rsid w:val="004D614E"/>
    <w:rsid w:val="004D6BBA"/>
    <w:rsid w:val="004D6DEF"/>
    <w:rsid w:val="004D71BF"/>
    <w:rsid w:val="004E0403"/>
    <w:rsid w:val="004E1DC2"/>
    <w:rsid w:val="004E29D7"/>
    <w:rsid w:val="004E5E9C"/>
    <w:rsid w:val="004E68AD"/>
    <w:rsid w:val="004F0955"/>
    <w:rsid w:val="004F15A6"/>
    <w:rsid w:val="004F456F"/>
    <w:rsid w:val="0050255F"/>
    <w:rsid w:val="00502E46"/>
    <w:rsid w:val="00504962"/>
    <w:rsid w:val="0051345D"/>
    <w:rsid w:val="00513A6E"/>
    <w:rsid w:val="00514A96"/>
    <w:rsid w:val="005166A1"/>
    <w:rsid w:val="00523832"/>
    <w:rsid w:val="00524AD4"/>
    <w:rsid w:val="005261EE"/>
    <w:rsid w:val="005308D0"/>
    <w:rsid w:val="00531806"/>
    <w:rsid w:val="00532659"/>
    <w:rsid w:val="00533A0A"/>
    <w:rsid w:val="00536057"/>
    <w:rsid w:val="00537E35"/>
    <w:rsid w:val="00543401"/>
    <w:rsid w:val="00546FD9"/>
    <w:rsid w:val="00552B62"/>
    <w:rsid w:val="00554004"/>
    <w:rsid w:val="005543FE"/>
    <w:rsid w:val="00554ED1"/>
    <w:rsid w:val="00555826"/>
    <w:rsid w:val="005567D5"/>
    <w:rsid w:val="0055784F"/>
    <w:rsid w:val="00563369"/>
    <w:rsid w:val="00567824"/>
    <w:rsid w:val="00567B89"/>
    <w:rsid w:val="00571DFD"/>
    <w:rsid w:val="00571E27"/>
    <w:rsid w:val="00571E5A"/>
    <w:rsid w:val="00576F68"/>
    <w:rsid w:val="00580A71"/>
    <w:rsid w:val="005848A3"/>
    <w:rsid w:val="00584C5D"/>
    <w:rsid w:val="00587538"/>
    <w:rsid w:val="00591F03"/>
    <w:rsid w:val="00592721"/>
    <w:rsid w:val="00593ED6"/>
    <w:rsid w:val="005972D8"/>
    <w:rsid w:val="00597749"/>
    <w:rsid w:val="005977DD"/>
    <w:rsid w:val="00597B0D"/>
    <w:rsid w:val="00597DE8"/>
    <w:rsid w:val="00597E6F"/>
    <w:rsid w:val="005A0113"/>
    <w:rsid w:val="005A33DD"/>
    <w:rsid w:val="005A3837"/>
    <w:rsid w:val="005A766B"/>
    <w:rsid w:val="005B04D1"/>
    <w:rsid w:val="005B19D4"/>
    <w:rsid w:val="005B3B7A"/>
    <w:rsid w:val="005B5143"/>
    <w:rsid w:val="005B63C0"/>
    <w:rsid w:val="005B69A4"/>
    <w:rsid w:val="005C25FF"/>
    <w:rsid w:val="005C3331"/>
    <w:rsid w:val="005C49C6"/>
    <w:rsid w:val="005C53D0"/>
    <w:rsid w:val="005C56D4"/>
    <w:rsid w:val="005C77A8"/>
    <w:rsid w:val="005D217B"/>
    <w:rsid w:val="005D345C"/>
    <w:rsid w:val="005D6699"/>
    <w:rsid w:val="005D70F8"/>
    <w:rsid w:val="005E0589"/>
    <w:rsid w:val="005E06E2"/>
    <w:rsid w:val="005E16EE"/>
    <w:rsid w:val="005E1A4B"/>
    <w:rsid w:val="005E2D44"/>
    <w:rsid w:val="005E302A"/>
    <w:rsid w:val="005E3CCE"/>
    <w:rsid w:val="005E3ED2"/>
    <w:rsid w:val="005E70AA"/>
    <w:rsid w:val="005E71DA"/>
    <w:rsid w:val="005E7908"/>
    <w:rsid w:val="005F0455"/>
    <w:rsid w:val="005F0D71"/>
    <w:rsid w:val="005F23B3"/>
    <w:rsid w:val="005F2923"/>
    <w:rsid w:val="005F68F2"/>
    <w:rsid w:val="005F69CB"/>
    <w:rsid w:val="006002F1"/>
    <w:rsid w:val="0060035F"/>
    <w:rsid w:val="00601C15"/>
    <w:rsid w:val="006040D9"/>
    <w:rsid w:val="00604157"/>
    <w:rsid w:val="0060422D"/>
    <w:rsid w:val="00606C17"/>
    <w:rsid w:val="00606F2D"/>
    <w:rsid w:val="00611AB1"/>
    <w:rsid w:val="00611D78"/>
    <w:rsid w:val="006135AB"/>
    <w:rsid w:val="00614D72"/>
    <w:rsid w:val="00615E5A"/>
    <w:rsid w:val="0061641B"/>
    <w:rsid w:val="00626C1A"/>
    <w:rsid w:val="0062791C"/>
    <w:rsid w:val="006302DB"/>
    <w:rsid w:val="006323E1"/>
    <w:rsid w:val="00633320"/>
    <w:rsid w:val="00634123"/>
    <w:rsid w:val="00635510"/>
    <w:rsid w:val="00636D6E"/>
    <w:rsid w:val="0064101D"/>
    <w:rsid w:val="00641872"/>
    <w:rsid w:val="00641B20"/>
    <w:rsid w:val="0064579A"/>
    <w:rsid w:val="00646B03"/>
    <w:rsid w:val="006478F4"/>
    <w:rsid w:val="00647DD5"/>
    <w:rsid w:val="00650178"/>
    <w:rsid w:val="00650673"/>
    <w:rsid w:val="00651E3B"/>
    <w:rsid w:val="006523F8"/>
    <w:rsid w:val="00660CC9"/>
    <w:rsid w:val="00660E25"/>
    <w:rsid w:val="0066579C"/>
    <w:rsid w:val="00666858"/>
    <w:rsid w:val="00671AFC"/>
    <w:rsid w:val="006734A8"/>
    <w:rsid w:val="00673E26"/>
    <w:rsid w:val="00676325"/>
    <w:rsid w:val="00676BFB"/>
    <w:rsid w:val="0067725A"/>
    <w:rsid w:val="00680E1D"/>
    <w:rsid w:val="00681FA1"/>
    <w:rsid w:val="00682E38"/>
    <w:rsid w:val="00693046"/>
    <w:rsid w:val="00693204"/>
    <w:rsid w:val="006970A2"/>
    <w:rsid w:val="006A0228"/>
    <w:rsid w:val="006A0364"/>
    <w:rsid w:val="006A20AE"/>
    <w:rsid w:val="006A31E1"/>
    <w:rsid w:val="006A34FE"/>
    <w:rsid w:val="006A532E"/>
    <w:rsid w:val="006A6403"/>
    <w:rsid w:val="006A786F"/>
    <w:rsid w:val="006B26B6"/>
    <w:rsid w:val="006B4A44"/>
    <w:rsid w:val="006B75E8"/>
    <w:rsid w:val="006B7BF8"/>
    <w:rsid w:val="006C1756"/>
    <w:rsid w:val="006C2108"/>
    <w:rsid w:val="006C6408"/>
    <w:rsid w:val="006D0801"/>
    <w:rsid w:val="006D1026"/>
    <w:rsid w:val="006E01CF"/>
    <w:rsid w:val="006E1BA1"/>
    <w:rsid w:val="006E266B"/>
    <w:rsid w:val="006E4CD9"/>
    <w:rsid w:val="006E5E49"/>
    <w:rsid w:val="006E72E8"/>
    <w:rsid w:val="006E7589"/>
    <w:rsid w:val="006E7625"/>
    <w:rsid w:val="006F0591"/>
    <w:rsid w:val="006F3456"/>
    <w:rsid w:val="006F3F21"/>
    <w:rsid w:val="006F590D"/>
    <w:rsid w:val="006F642D"/>
    <w:rsid w:val="006F77C9"/>
    <w:rsid w:val="006F7FA9"/>
    <w:rsid w:val="00702C41"/>
    <w:rsid w:val="00704A1F"/>
    <w:rsid w:val="00706C30"/>
    <w:rsid w:val="0070747D"/>
    <w:rsid w:val="0071036E"/>
    <w:rsid w:val="007104DA"/>
    <w:rsid w:val="00714AFB"/>
    <w:rsid w:val="00714D91"/>
    <w:rsid w:val="0071533D"/>
    <w:rsid w:val="00720F11"/>
    <w:rsid w:val="007241FC"/>
    <w:rsid w:val="0072642D"/>
    <w:rsid w:val="00726727"/>
    <w:rsid w:val="007275F2"/>
    <w:rsid w:val="0073228F"/>
    <w:rsid w:val="007334A8"/>
    <w:rsid w:val="00743492"/>
    <w:rsid w:val="00743727"/>
    <w:rsid w:val="00744978"/>
    <w:rsid w:val="0074508A"/>
    <w:rsid w:val="007469A9"/>
    <w:rsid w:val="00747CC8"/>
    <w:rsid w:val="007503FF"/>
    <w:rsid w:val="00750632"/>
    <w:rsid w:val="00750F08"/>
    <w:rsid w:val="00751732"/>
    <w:rsid w:val="00755AB6"/>
    <w:rsid w:val="00755EA0"/>
    <w:rsid w:val="00760828"/>
    <w:rsid w:val="007611BD"/>
    <w:rsid w:val="007629E8"/>
    <w:rsid w:val="007666D1"/>
    <w:rsid w:val="00771B79"/>
    <w:rsid w:val="007723A3"/>
    <w:rsid w:val="00773EE4"/>
    <w:rsid w:val="00774BBF"/>
    <w:rsid w:val="00776665"/>
    <w:rsid w:val="00782184"/>
    <w:rsid w:val="00783A2E"/>
    <w:rsid w:val="007842F3"/>
    <w:rsid w:val="00785C45"/>
    <w:rsid w:val="00792DED"/>
    <w:rsid w:val="0079502B"/>
    <w:rsid w:val="007952DF"/>
    <w:rsid w:val="00795C01"/>
    <w:rsid w:val="007A2C9E"/>
    <w:rsid w:val="007A3A16"/>
    <w:rsid w:val="007A4703"/>
    <w:rsid w:val="007A53F7"/>
    <w:rsid w:val="007A5B0C"/>
    <w:rsid w:val="007A6C2E"/>
    <w:rsid w:val="007A77A8"/>
    <w:rsid w:val="007B03D7"/>
    <w:rsid w:val="007B1B3A"/>
    <w:rsid w:val="007B1E53"/>
    <w:rsid w:val="007B2505"/>
    <w:rsid w:val="007B2D26"/>
    <w:rsid w:val="007C1C50"/>
    <w:rsid w:val="007C4AAF"/>
    <w:rsid w:val="007C50EC"/>
    <w:rsid w:val="007C7A6B"/>
    <w:rsid w:val="007D0D2A"/>
    <w:rsid w:val="007D47BB"/>
    <w:rsid w:val="007D4EBE"/>
    <w:rsid w:val="007D5984"/>
    <w:rsid w:val="007D6B8A"/>
    <w:rsid w:val="007E1DD4"/>
    <w:rsid w:val="007F2299"/>
    <w:rsid w:val="007F48B6"/>
    <w:rsid w:val="007F68C4"/>
    <w:rsid w:val="007F6E3E"/>
    <w:rsid w:val="007F7544"/>
    <w:rsid w:val="007F75C3"/>
    <w:rsid w:val="00801F90"/>
    <w:rsid w:val="00807002"/>
    <w:rsid w:val="00807E60"/>
    <w:rsid w:val="00810021"/>
    <w:rsid w:val="00810783"/>
    <w:rsid w:val="008137F6"/>
    <w:rsid w:val="00815B68"/>
    <w:rsid w:val="00821A63"/>
    <w:rsid w:val="0083087E"/>
    <w:rsid w:val="00831F22"/>
    <w:rsid w:val="0083245E"/>
    <w:rsid w:val="0083307E"/>
    <w:rsid w:val="008333F1"/>
    <w:rsid w:val="00833EFD"/>
    <w:rsid w:val="0083502F"/>
    <w:rsid w:val="00835670"/>
    <w:rsid w:val="00836404"/>
    <w:rsid w:val="008378E3"/>
    <w:rsid w:val="008407F4"/>
    <w:rsid w:val="008411F5"/>
    <w:rsid w:val="0084309A"/>
    <w:rsid w:val="00843532"/>
    <w:rsid w:val="00843F4E"/>
    <w:rsid w:val="008454FE"/>
    <w:rsid w:val="00845C76"/>
    <w:rsid w:val="008460FB"/>
    <w:rsid w:val="00852CE9"/>
    <w:rsid w:val="00852E6F"/>
    <w:rsid w:val="00852EAA"/>
    <w:rsid w:val="008548BD"/>
    <w:rsid w:val="0085660A"/>
    <w:rsid w:val="00861B3A"/>
    <w:rsid w:val="008638F1"/>
    <w:rsid w:val="00863AA4"/>
    <w:rsid w:val="00863EEB"/>
    <w:rsid w:val="00867DF0"/>
    <w:rsid w:val="008703AB"/>
    <w:rsid w:val="00871F99"/>
    <w:rsid w:val="00881533"/>
    <w:rsid w:val="008831E3"/>
    <w:rsid w:val="00884EA8"/>
    <w:rsid w:val="0088519E"/>
    <w:rsid w:val="008856DB"/>
    <w:rsid w:val="008932A0"/>
    <w:rsid w:val="008937E6"/>
    <w:rsid w:val="00893A49"/>
    <w:rsid w:val="008B1DF2"/>
    <w:rsid w:val="008B56BD"/>
    <w:rsid w:val="008B5CD3"/>
    <w:rsid w:val="008B5F06"/>
    <w:rsid w:val="008B60CA"/>
    <w:rsid w:val="008C478E"/>
    <w:rsid w:val="008C4B0F"/>
    <w:rsid w:val="008C528F"/>
    <w:rsid w:val="008D38FD"/>
    <w:rsid w:val="008D5F43"/>
    <w:rsid w:val="008D7FF2"/>
    <w:rsid w:val="008E04F3"/>
    <w:rsid w:val="008E1D9C"/>
    <w:rsid w:val="008E2B8D"/>
    <w:rsid w:val="008E42A6"/>
    <w:rsid w:val="008E51CA"/>
    <w:rsid w:val="008E789B"/>
    <w:rsid w:val="008F53E2"/>
    <w:rsid w:val="008F65A6"/>
    <w:rsid w:val="008F6C32"/>
    <w:rsid w:val="00906E94"/>
    <w:rsid w:val="009078A2"/>
    <w:rsid w:val="009132D8"/>
    <w:rsid w:val="009158D7"/>
    <w:rsid w:val="0091595C"/>
    <w:rsid w:val="009169F5"/>
    <w:rsid w:val="009234B3"/>
    <w:rsid w:val="00923799"/>
    <w:rsid w:val="0092761D"/>
    <w:rsid w:val="009301AD"/>
    <w:rsid w:val="00930BE9"/>
    <w:rsid w:val="0093121E"/>
    <w:rsid w:val="00931D95"/>
    <w:rsid w:val="00936C89"/>
    <w:rsid w:val="00940331"/>
    <w:rsid w:val="00940700"/>
    <w:rsid w:val="00940CBD"/>
    <w:rsid w:val="00941F0E"/>
    <w:rsid w:val="00944075"/>
    <w:rsid w:val="0094520F"/>
    <w:rsid w:val="00945683"/>
    <w:rsid w:val="00945951"/>
    <w:rsid w:val="0095580F"/>
    <w:rsid w:val="00955CC8"/>
    <w:rsid w:val="009569DB"/>
    <w:rsid w:val="00963D10"/>
    <w:rsid w:val="00964036"/>
    <w:rsid w:val="00973904"/>
    <w:rsid w:val="00975687"/>
    <w:rsid w:val="00980A65"/>
    <w:rsid w:val="00984BFD"/>
    <w:rsid w:val="00990428"/>
    <w:rsid w:val="00991301"/>
    <w:rsid w:val="00991E5C"/>
    <w:rsid w:val="00996CB4"/>
    <w:rsid w:val="009A0C99"/>
    <w:rsid w:val="009A1F99"/>
    <w:rsid w:val="009A32BA"/>
    <w:rsid w:val="009A4B45"/>
    <w:rsid w:val="009A4EC6"/>
    <w:rsid w:val="009A582A"/>
    <w:rsid w:val="009A5CE3"/>
    <w:rsid w:val="009A5ED7"/>
    <w:rsid w:val="009A640A"/>
    <w:rsid w:val="009A7014"/>
    <w:rsid w:val="009B26FF"/>
    <w:rsid w:val="009B6C15"/>
    <w:rsid w:val="009B7C4B"/>
    <w:rsid w:val="009C2F04"/>
    <w:rsid w:val="009C4D0F"/>
    <w:rsid w:val="009C5E4A"/>
    <w:rsid w:val="009C7678"/>
    <w:rsid w:val="009C7FB0"/>
    <w:rsid w:val="009D0E2C"/>
    <w:rsid w:val="009D47DC"/>
    <w:rsid w:val="009D53B4"/>
    <w:rsid w:val="009D56D5"/>
    <w:rsid w:val="009E0784"/>
    <w:rsid w:val="009E20F9"/>
    <w:rsid w:val="009E2DFF"/>
    <w:rsid w:val="009E62B1"/>
    <w:rsid w:val="009E6412"/>
    <w:rsid w:val="009F5AA5"/>
    <w:rsid w:val="009F735F"/>
    <w:rsid w:val="00A018EC"/>
    <w:rsid w:val="00A05A32"/>
    <w:rsid w:val="00A07E77"/>
    <w:rsid w:val="00A12DB7"/>
    <w:rsid w:val="00A143FE"/>
    <w:rsid w:val="00A21715"/>
    <w:rsid w:val="00A218B9"/>
    <w:rsid w:val="00A21E1A"/>
    <w:rsid w:val="00A260CE"/>
    <w:rsid w:val="00A31537"/>
    <w:rsid w:val="00A321F1"/>
    <w:rsid w:val="00A33E3B"/>
    <w:rsid w:val="00A35DC7"/>
    <w:rsid w:val="00A35EBA"/>
    <w:rsid w:val="00A369E4"/>
    <w:rsid w:val="00A4035C"/>
    <w:rsid w:val="00A40FA8"/>
    <w:rsid w:val="00A427F2"/>
    <w:rsid w:val="00A439A5"/>
    <w:rsid w:val="00A43B3E"/>
    <w:rsid w:val="00A47A47"/>
    <w:rsid w:val="00A53A9F"/>
    <w:rsid w:val="00A54856"/>
    <w:rsid w:val="00A55729"/>
    <w:rsid w:val="00A564C5"/>
    <w:rsid w:val="00A60EAA"/>
    <w:rsid w:val="00A61D92"/>
    <w:rsid w:val="00A65C8C"/>
    <w:rsid w:val="00A71794"/>
    <w:rsid w:val="00A737D3"/>
    <w:rsid w:val="00A77C7B"/>
    <w:rsid w:val="00A80730"/>
    <w:rsid w:val="00A81304"/>
    <w:rsid w:val="00A818F3"/>
    <w:rsid w:val="00A82958"/>
    <w:rsid w:val="00A83921"/>
    <w:rsid w:val="00A84868"/>
    <w:rsid w:val="00A900BB"/>
    <w:rsid w:val="00A92C59"/>
    <w:rsid w:val="00A92EEB"/>
    <w:rsid w:val="00A938DD"/>
    <w:rsid w:val="00A94501"/>
    <w:rsid w:val="00A95730"/>
    <w:rsid w:val="00A9680C"/>
    <w:rsid w:val="00AA10E0"/>
    <w:rsid w:val="00AB0C38"/>
    <w:rsid w:val="00AB1834"/>
    <w:rsid w:val="00AB1D77"/>
    <w:rsid w:val="00AB1FBE"/>
    <w:rsid w:val="00AB5207"/>
    <w:rsid w:val="00AB55F6"/>
    <w:rsid w:val="00AB6403"/>
    <w:rsid w:val="00AC1F01"/>
    <w:rsid w:val="00AC4D80"/>
    <w:rsid w:val="00AC5806"/>
    <w:rsid w:val="00AD0FAB"/>
    <w:rsid w:val="00AD1741"/>
    <w:rsid w:val="00AD2540"/>
    <w:rsid w:val="00AD6A54"/>
    <w:rsid w:val="00AE0224"/>
    <w:rsid w:val="00AE614A"/>
    <w:rsid w:val="00AE6577"/>
    <w:rsid w:val="00AE6935"/>
    <w:rsid w:val="00AF2C6A"/>
    <w:rsid w:val="00AF38AC"/>
    <w:rsid w:val="00AF42ED"/>
    <w:rsid w:val="00B00912"/>
    <w:rsid w:val="00B01535"/>
    <w:rsid w:val="00B0410E"/>
    <w:rsid w:val="00B046AD"/>
    <w:rsid w:val="00B04EDA"/>
    <w:rsid w:val="00B07191"/>
    <w:rsid w:val="00B117D1"/>
    <w:rsid w:val="00B117F5"/>
    <w:rsid w:val="00B11E7D"/>
    <w:rsid w:val="00B15FE9"/>
    <w:rsid w:val="00B17799"/>
    <w:rsid w:val="00B25740"/>
    <w:rsid w:val="00B25ABB"/>
    <w:rsid w:val="00B2730E"/>
    <w:rsid w:val="00B319E2"/>
    <w:rsid w:val="00B3409B"/>
    <w:rsid w:val="00B35E21"/>
    <w:rsid w:val="00B3684B"/>
    <w:rsid w:val="00B41133"/>
    <w:rsid w:val="00B41692"/>
    <w:rsid w:val="00B43061"/>
    <w:rsid w:val="00B44CCD"/>
    <w:rsid w:val="00B45CB9"/>
    <w:rsid w:val="00B47ED0"/>
    <w:rsid w:val="00B520A0"/>
    <w:rsid w:val="00B52993"/>
    <w:rsid w:val="00B5316E"/>
    <w:rsid w:val="00B532AF"/>
    <w:rsid w:val="00B54A54"/>
    <w:rsid w:val="00B605CB"/>
    <w:rsid w:val="00B60F40"/>
    <w:rsid w:val="00B61F1A"/>
    <w:rsid w:val="00B62170"/>
    <w:rsid w:val="00B63401"/>
    <w:rsid w:val="00B63C07"/>
    <w:rsid w:val="00B65012"/>
    <w:rsid w:val="00B656EF"/>
    <w:rsid w:val="00B670CE"/>
    <w:rsid w:val="00B67DC2"/>
    <w:rsid w:val="00B74770"/>
    <w:rsid w:val="00B749C1"/>
    <w:rsid w:val="00B75302"/>
    <w:rsid w:val="00B762FB"/>
    <w:rsid w:val="00B80214"/>
    <w:rsid w:val="00B831D0"/>
    <w:rsid w:val="00B83858"/>
    <w:rsid w:val="00B846CB"/>
    <w:rsid w:val="00B858BA"/>
    <w:rsid w:val="00B861B7"/>
    <w:rsid w:val="00B92EE7"/>
    <w:rsid w:val="00B93541"/>
    <w:rsid w:val="00B94D34"/>
    <w:rsid w:val="00B970C8"/>
    <w:rsid w:val="00B973ED"/>
    <w:rsid w:val="00B976D1"/>
    <w:rsid w:val="00BA0221"/>
    <w:rsid w:val="00BA2C58"/>
    <w:rsid w:val="00BA41AB"/>
    <w:rsid w:val="00BA579A"/>
    <w:rsid w:val="00BA5943"/>
    <w:rsid w:val="00BA6809"/>
    <w:rsid w:val="00BA6C46"/>
    <w:rsid w:val="00BA6CE6"/>
    <w:rsid w:val="00BB0445"/>
    <w:rsid w:val="00BB43A1"/>
    <w:rsid w:val="00BB4E74"/>
    <w:rsid w:val="00BC0970"/>
    <w:rsid w:val="00BC28D6"/>
    <w:rsid w:val="00BC4589"/>
    <w:rsid w:val="00BC7B0A"/>
    <w:rsid w:val="00BD251D"/>
    <w:rsid w:val="00BD38CE"/>
    <w:rsid w:val="00BD3CC3"/>
    <w:rsid w:val="00BD6A60"/>
    <w:rsid w:val="00BD7709"/>
    <w:rsid w:val="00BE0A10"/>
    <w:rsid w:val="00BE299C"/>
    <w:rsid w:val="00BE4CF9"/>
    <w:rsid w:val="00BE7C81"/>
    <w:rsid w:val="00BF04F1"/>
    <w:rsid w:val="00BF16B7"/>
    <w:rsid w:val="00BF1C17"/>
    <w:rsid w:val="00BF42EC"/>
    <w:rsid w:val="00BF4EE5"/>
    <w:rsid w:val="00BF5D2B"/>
    <w:rsid w:val="00C00EC0"/>
    <w:rsid w:val="00C02D82"/>
    <w:rsid w:val="00C04D0E"/>
    <w:rsid w:val="00C05EB8"/>
    <w:rsid w:val="00C06C01"/>
    <w:rsid w:val="00C12731"/>
    <w:rsid w:val="00C139BF"/>
    <w:rsid w:val="00C15F5E"/>
    <w:rsid w:val="00C235FB"/>
    <w:rsid w:val="00C23CC1"/>
    <w:rsid w:val="00C2577D"/>
    <w:rsid w:val="00C27BAF"/>
    <w:rsid w:val="00C3074F"/>
    <w:rsid w:val="00C31C5A"/>
    <w:rsid w:val="00C325A4"/>
    <w:rsid w:val="00C350B5"/>
    <w:rsid w:val="00C35B03"/>
    <w:rsid w:val="00C3675A"/>
    <w:rsid w:val="00C41CCE"/>
    <w:rsid w:val="00C432E7"/>
    <w:rsid w:val="00C44071"/>
    <w:rsid w:val="00C44FD6"/>
    <w:rsid w:val="00C45636"/>
    <w:rsid w:val="00C459DD"/>
    <w:rsid w:val="00C4622A"/>
    <w:rsid w:val="00C4685D"/>
    <w:rsid w:val="00C51D4B"/>
    <w:rsid w:val="00C52AE7"/>
    <w:rsid w:val="00C547FD"/>
    <w:rsid w:val="00C54A4E"/>
    <w:rsid w:val="00C610FB"/>
    <w:rsid w:val="00C61450"/>
    <w:rsid w:val="00C61FC3"/>
    <w:rsid w:val="00C62166"/>
    <w:rsid w:val="00C644D7"/>
    <w:rsid w:val="00C64879"/>
    <w:rsid w:val="00C65F05"/>
    <w:rsid w:val="00C66F5E"/>
    <w:rsid w:val="00C719FC"/>
    <w:rsid w:val="00C72300"/>
    <w:rsid w:val="00C73482"/>
    <w:rsid w:val="00C738D6"/>
    <w:rsid w:val="00C76DAB"/>
    <w:rsid w:val="00C805D1"/>
    <w:rsid w:val="00C82B0B"/>
    <w:rsid w:val="00C85F7D"/>
    <w:rsid w:val="00C87A4E"/>
    <w:rsid w:val="00C90BBB"/>
    <w:rsid w:val="00C91A16"/>
    <w:rsid w:val="00C91D0A"/>
    <w:rsid w:val="00C977B2"/>
    <w:rsid w:val="00CA2487"/>
    <w:rsid w:val="00CA60D9"/>
    <w:rsid w:val="00CB2271"/>
    <w:rsid w:val="00CB253D"/>
    <w:rsid w:val="00CB5053"/>
    <w:rsid w:val="00CB5334"/>
    <w:rsid w:val="00CC1161"/>
    <w:rsid w:val="00CC1865"/>
    <w:rsid w:val="00CC1D30"/>
    <w:rsid w:val="00CC20BA"/>
    <w:rsid w:val="00CD23BD"/>
    <w:rsid w:val="00CD2512"/>
    <w:rsid w:val="00CD2554"/>
    <w:rsid w:val="00CD50D4"/>
    <w:rsid w:val="00CD7EC4"/>
    <w:rsid w:val="00CE0077"/>
    <w:rsid w:val="00CE14CC"/>
    <w:rsid w:val="00CE1D37"/>
    <w:rsid w:val="00CE39AE"/>
    <w:rsid w:val="00CE703A"/>
    <w:rsid w:val="00CE7155"/>
    <w:rsid w:val="00CF181C"/>
    <w:rsid w:val="00CF362F"/>
    <w:rsid w:val="00CF651F"/>
    <w:rsid w:val="00D00BE9"/>
    <w:rsid w:val="00D01021"/>
    <w:rsid w:val="00D01EE9"/>
    <w:rsid w:val="00D04834"/>
    <w:rsid w:val="00D05625"/>
    <w:rsid w:val="00D066F5"/>
    <w:rsid w:val="00D1145E"/>
    <w:rsid w:val="00D141B0"/>
    <w:rsid w:val="00D15783"/>
    <w:rsid w:val="00D17F48"/>
    <w:rsid w:val="00D20FD6"/>
    <w:rsid w:val="00D2205F"/>
    <w:rsid w:val="00D222FB"/>
    <w:rsid w:val="00D27778"/>
    <w:rsid w:val="00D329F6"/>
    <w:rsid w:val="00D333FE"/>
    <w:rsid w:val="00D33589"/>
    <w:rsid w:val="00D344A2"/>
    <w:rsid w:val="00D34978"/>
    <w:rsid w:val="00D34AE1"/>
    <w:rsid w:val="00D34CF0"/>
    <w:rsid w:val="00D361CA"/>
    <w:rsid w:val="00D40307"/>
    <w:rsid w:val="00D405B1"/>
    <w:rsid w:val="00D40B76"/>
    <w:rsid w:val="00D44904"/>
    <w:rsid w:val="00D44A3F"/>
    <w:rsid w:val="00D454CE"/>
    <w:rsid w:val="00D471C9"/>
    <w:rsid w:val="00D4763C"/>
    <w:rsid w:val="00D476A7"/>
    <w:rsid w:val="00D53F46"/>
    <w:rsid w:val="00D558B4"/>
    <w:rsid w:val="00D55A1D"/>
    <w:rsid w:val="00D60E0A"/>
    <w:rsid w:val="00D63795"/>
    <w:rsid w:val="00D6522B"/>
    <w:rsid w:val="00D70D67"/>
    <w:rsid w:val="00D736FE"/>
    <w:rsid w:val="00D7468C"/>
    <w:rsid w:val="00D76A21"/>
    <w:rsid w:val="00D83B35"/>
    <w:rsid w:val="00D83ECC"/>
    <w:rsid w:val="00D846AC"/>
    <w:rsid w:val="00D84BFF"/>
    <w:rsid w:val="00D87A52"/>
    <w:rsid w:val="00D91CD4"/>
    <w:rsid w:val="00D94FCF"/>
    <w:rsid w:val="00D95A93"/>
    <w:rsid w:val="00D96703"/>
    <w:rsid w:val="00DA03EE"/>
    <w:rsid w:val="00DA366E"/>
    <w:rsid w:val="00DA38D2"/>
    <w:rsid w:val="00DA3C0E"/>
    <w:rsid w:val="00DA520E"/>
    <w:rsid w:val="00DA5509"/>
    <w:rsid w:val="00DA6780"/>
    <w:rsid w:val="00DA6D19"/>
    <w:rsid w:val="00DB2202"/>
    <w:rsid w:val="00DB2882"/>
    <w:rsid w:val="00DB59A2"/>
    <w:rsid w:val="00DB5EB8"/>
    <w:rsid w:val="00DC2C85"/>
    <w:rsid w:val="00DC668C"/>
    <w:rsid w:val="00DD05EA"/>
    <w:rsid w:val="00DD092E"/>
    <w:rsid w:val="00DD15FF"/>
    <w:rsid w:val="00DD26D3"/>
    <w:rsid w:val="00DD34F7"/>
    <w:rsid w:val="00DD6C1F"/>
    <w:rsid w:val="00DE7B48"/>
    <w:rsid w:val="00DF0F5A"/>
    <w:rsid w:val="00DF2361"/>
    <w:rsid w:val="00DF2523"/>
    <w:rsid w:val="00DF29ED"/>
    <w:rsid w:val="00DF2D76"/>
    <w:rsid w:val="00DF449B"/>
    <w:rsid w:val="00DF4D60"/>
    <w:rsid w:val="00DF6A9B"/>
    <w:rsid w:val="00DF7DF6"/>
    <w:rsid w:val="00E00887"/>
    <w:rsid w:val="00E03E22"/>
    <w:rsid w:val="00E059D0"/>
    <w:rsid w:val="00E11883"/>
    <w:rsid w:val="00E135A3"/>
    <w:rsid w:val="00E13F31"/>
    <w:rsid w:val="00E1797C"/>
    <w:rsid w:val="00E17DCA"/>
    <w:rsid w:val="00E20B97"/>
    <w:rsid w:val="00E2278A"/>
    <w:rsid w:val="00E245C2"/>
    <w:rsid w:val="00E25816"/>
    <w:rsid w:val="00E25E77"/>
    <w:rsid w:val="00E319EB"/>
    <w:rsid w:val="00E322E8"/>
    <w:rsid w:val="00E32456"/>
    <w:rsid w:val="00E37B55"/>
    <w:rsid w:val="00E43208"/>
    <w:rsid w:val="00E46A92"/>
    <w:rsid w:val="00E51004"/>
    <w:rsid w:val="00E53273"/>
    <w:rsid w:val="00E53B24"/>
    <w:rsid w:val="00E54BE9"/>
    <w:rsid w:val="00E54E14"/>
    <w:rsid w:val="00E56B69"/>
    <w:rsid w:val="00E56BF8"/>
    <w:rsid w:val="00E57E49"/>
    <w:rsid w:val="00E6125E"/>
    <w:rsid w:val="00E66339"/>
    <w:rsid w:val="00E66A88"/>
    <w:rsid w:val="00E66D4C"/>
    <w:rsid w:val="00E67636"/>
    <w:rsid w:val="00E67D53"/>
    <w:rsid w:val="00E77FAA"/>
    <w:rsid w:val="00E8062F"/>
    <w:rsid w:val="00E823AA"/>
    <w:rsid w:val="00E8487E"/>
    <w:rsid w:val="00E84B7C"/>
    <w:rsid w:val="00E853F2"/>
    <w:rsid w:val="00E85C6B"/>
    <w:rsid w:val="00E9330C"/>
    <w:rsid w:val="00E97D38"/>
    <w:rsid w:val="00EA070E"/>
    <w:rsid w:val="00EA1195"/>
    <w:rsid w:val="00EA2B3E"/>
    <w:rsid w:val="00EA78D9"/>
    <w:rsid w:val="00EB0997"/>
    <w:rsid w:val="00EB18F4"/>
    <w:rsid w:val="00EB2BD2"/>
    <w:rsid w:val="00EB370B"/>
    <w:rsid w:val="00EB3843"/>
    <w:rsid w:val="00EB38D7"/>
    <w:rsid w:val="00EB3B7D"/>
    <w:rsid w:val="00EB5BFD"/>
    <w:rsid w:val="00EC12F9"/>
    <w:rsid w:val="00EC194C"/>
    <w:rsid w:val="00EC6099"/>
    <w:rsid w:val="00ED42AE"/>
    <w:rsid w:val="00ED47C7"/>
    <w:rsid w:val="00ED50E0"/>
    <w:rsid w:val="00ED5164"/>
    <w:rsid w:val="00ED60A2"/>
    <w:rsid w:val="00ED6ACE"/>
    <w:rsid w:val="00ED7BB4"/>
    <w:rsid w:val="00EE12EB"/>
    <w:rsid w:val="00EE22C6"/>
    <w:rsid w:val="00EE48E9"/>
    <w:rsid w:val="00EE5C1C"/>
    <w:rsid w:val="00EE679B"/>
    <w:rsid w:val="00EF04B9"/>
    <w:rsid w:val="00EF1BB0"/>
    <w:rsid w:val="00EF206D"/>
    <w:rsid w:val="00EF37CA"/>
    <w:rsid w:val="00EF4010"/>
    <w:rsid w:val="00EF5F57"/>
    <w:rsid w:val="00EF6C14"/>
    <w:rsid w:val="00EF724E"/>
    <w:rsid w:val="00F00BB0"/>
    <w:rsid w:val="00F00BB4"/>
    <w:rsid w:val="00F02E71"/>
    <w:rsid w:val="00F044B4"/>
    <w:rsid w:val="00F10D43"/>
    <w:rsid w:val="00F1661C"/>
    <w:rsid w:val="00F1736D"/>
    <w:rsid w:val="00F20C40"/>
    <w:rsid w:val="00F2315F"/>
    <w:rsid w:val="00F2326D"/>
    <w:rsid w:val="00F239C0"/>
    <w:rsid w:val="00F23A97"/>
    <w:rsid w:val="00F24BC4"/>
    <w:rsid w:val="00F26DC0"/>
    <w:rsid w:val="00F322BE"/>
    <w:rsid w:val="00F333CF"/>
    <w:rsid w:val="00F34805"/>
    <w:rsid w:val="00F355D0"/>
    <w:rsid w:val="00F37090"/>
    <w:rsid w:val="00F403A2"/>
    <w:rsid w:val="00F403BD"/>
    <w:rsid w:val="00F4213B"/>
    <w:rsid w:val="00F42518"/>
    <w:rsid w:val="00F45095"/>
    <w:rsid w:val="00F45FAA"/>
    <w:rsid w:val="00F4690C"/>
    <w:rsid w:val="00F473ED"/>
    <w:rsid w:val="00F502ED"/>
    <w:rsid w:val="00F5038D"/>
    <w:rsid w:val="00F50E20"/>
    <w:rsid w:val="00F530FD"/>
    <w:rsid w:val="00F54DE6"/>
    <w:rsid w:val="00F56262"/>
    <w:rsid w:val="00F57F5C"/>
    <w:rsid w:val="00F61ACA"/>
    <w:rsid w:val="00F63C77"/>
    <w:rsid w:val="00F6726F"/>
    <w:rsid w:val="00F678B5"/>
    <w:rsid w:val="00F67A75"/>
    <w:rsid w:val="00F744F4"/>
    <w:rsid w:val="00F75766"/>
    <w:rsid w:val="00F75CC3"/>
    <w:rsid w:val="00F80967"/>
    <w:rsid w:val="00F81645"/>
    <w:rsid w:val="00F81B74"/>
    <w:rsid w:val="00F839FF"/>
    <w:rsid w:val="00F84B83"/>
    <w:rsid w:val="00F85716"/>
    <w:rsid w:val="00F86071"/>
    <w:rsid w:val="00F8716B"/>
    <w:rsid w:val="00F8765D"/>
    <w:rsid w:val="00F90459"/>
    <w:rsid w:val="00F90DD6"/>
    <w:rsid w:val="00F921A8"/>
    <w:rsid w:val="00F929C9"/>
    <w:rsid w:val="00FA00C0"/>
    <w:rsid w:val="00FA0B5E"/>
    <w:rsid w:val="00FA32EB"/>
    <w:rsid w:val="00FA3F7C"/>
    <w:rsid w:val="00FA4FC9"/>
    <w:rsid w:val="00FA7285"/>
    <w:rsid w:val="00FB047C"/>
    <w:rsid w:val="00FB0D76"/>
    <w:rsid w:val="00FB11A0"/>
    <w:rsid w:val="00FB1C27"/>
    <w:rsid w:val="00FB33B5"/>
    <w:rsid w:val="00FB3C72"/>
    <w:rsid w:val="00FB6E40"/>
    <w:rsid w:val="00FB7269"/>
    <w:rsid w:val="00FB742D"/>
    <w:rsid w:val="00FB7BD9"/>
    <w:rsid w:val="00FC30BC"/>
    <w:rsid w:val="00FC4A56"/>
    <w:rsid w:val="00FD01D7"/>
    <w:rsid w:val="00FD43BD"/>
    <w:rsid w:val="00FD4476"/>
    <w:rsid w:val="00FD6B8B"/>
    <w:rsid w:val="00FE0B24"/>
    <w:rsid w:val="00FE51C2"/>
    <w:rsid w:val="00FE72FC"/>
    <w:rsid w:val="00FF3765"/>
    <w:rsid w:val="00FF5CD6"/>
    <w:rsid w:val="00FF6F48"/>
    <w:rsid w:val="00FF71A4"/>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C43418D"/>
  <w15:docId w15:val="{7A6B8392-5BDE-476C-B493-5F20B5CE9B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DengXian" w:hAnsi="Calibri" w:cs="Arial"/>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D3FF7"/>
    <w:pPr>
      <w:spacing w:after="160" w:line="259"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cf01">
    <w:name w:val="cf01"/>
    <w:rsid w:val="001D3FF7"/>
    <w:rPr>
      <w:rFonts w:ascii="Segoe UI" w:hAnsi="Segoe UI" w:cs="Segoe UI" w:hint="default"/>
      <w:sz w:val="18"/>
      <w:szCs w:val="18"/>
    </w:rPr>
  </w:style>
  <w:style w:type="paragraph" w:styleId="Header">
    <w:name w:val="header"/>
    <w:basedOn w:val="Normal"/>
    <w:link w:val="HeaderChar"/>
    <w:uiPriority w:val="99"/>
    <w:unhideWhenUsed/>
    <w:rsid w:val="006B4A44"/>
    <w:pPr>
      <w:tabs>
        <w:tab w:val="center" w:pos="4513"/>
        <w:tab w:val="right" w:pos="9026"/>
      </w:tabs>
      <w:spacing w:after="0" w:line="240" w:lineRule="auto"/>
    </w:pPr>
  </w:style>
  <w:style w:type="character" w:customStyle="1" w:styleId="HeaderChar">
    <w:name w:val="Header Char"/>
    <w:link w:val="Header"/>
    <w:uiPriority w:val="99"/>
    <w:rsid w:val="006B4A44"/>
    <w:rPr>
      <w:kern w:val="0"/>
    </w:rPr>
  </w:style>
  <w:style w:type="paragraph" w:styleId="Footer">
    <w:name w:val="footer"/>
    <w:basedOn w:val="Normal"/>
    <w:link w:val="FooterChar"/>
    <w:uiPriority w:val="99"/>
    <w:unhideWhenUsed/>
    <w:rsid w:val="006B4A44"/>
    <w:pPr>
      <w:tabs>
        <w:tab w:val="center" w:pos="4513"/>
        <w:tab w:val="right" w:pos="9026"/>
      </w:tabs>
      <w:spacing w:after="0" w:line="240" w:lineRule="auto"/>
    </w:pPr>
  </w:style>
  <w:style w:type="character" w:customStyle="1" w:styleId="FooterChar">
    <w:name w:val="Footer Char"/>
    <w:link w:val="Footer"/>
    <w:uiPriority w:val="99"/>
    <w:rsid w:val="006B4A44"/>
    <w:rPr>
      <w:kern w:val="0"/>
    </w:rPr>
  </w:style>
  <w:style w:type="character" w:styleId="Hyperlink">
    <w:name w:val="Hyperlink"/>
    <w:uiPriority w:val="99"/>
    <w:unhideWhenUsed/>
    <w:rsid w:val="00FB6E40"/>
    <w:rPr>
      <w:color w:val="0563C1"/>
      <w:u w:val="single"/>
    </w:rPr>
  </w:style>
  <w:style w:type="character" w:styleId="UnresolvedMention">
    <w:name w:val="Unresolved Mention"/>
    <w:uiPriority w:val="99"/>
    <w:semiHidden/>
    <w:unhideWhenUsed/>
    <w:rsid w:val="00FB6E40"/>
    <w:rPr>
      <w:color w:val="605E5C"/>
      <w:shd w:val="clear" w:color="auto" w:fill="E1DFDD"/>
    </w:rPr>
  </w:style>
  <w:style w:type="paragraph" w:styleId="Revision">
    <w:name w:val="Revision"/>
    <w:hidden/>
    <w:uiPriority w:val="99"/>
    <w:semiHidden/>
    <w:rsid w:val="00DF7DF6"/>
    <w:rPr>
      <w:sz w:val="22"/>
      <w:szCs w:val="22"/>
      <w:lang w:eastAsia="en-US"/>
    </w:rPr>
  </w:style>
  <w:style w:type="paragraph" w:styleId="ListParagraph">
    <w:name w:val="List Paragraph"/>
    <w:basedOn w:val="Normal"/>
    <w:uiPriority w:val="34"/>
    <w:qFormat/>
    <w:rsid w:val="00EC12F9"/>
    <w:pPr>
      <w:ind w:left="720"/>
      <w:contextualSpacing/>
    </w:pPr>
  </w:style>
  <w:style w:type="character" w:styleId="CommentReference">
    <w:name w:val="annotation reference"/>
    <w:uiPriority w:val="99"/>
    <w:semiHidden/>
    <w:unhideWhenUsed/>
    <w:rsid w:val="00392735"/>
    <w:rPr>
      <w:sz w:val="16"/>
      <w:szCs w:val="16"/>
    </w:rPr>
  </w:style>
  <w:style w:type="paragraph" w:styleId="CommentText">
    <w:name w:val="annotation text"/>
    <w:basedOn w:val="Normal"/>
    <w:link w:val="CommentTextChar"/>
    <w:uiPriority w:val="99"/>
    <w:unhideWhenUsed/>
    <w:rsid w:val="00392735"/>
    <w:pPr>
      <w:spacing w:line="240" w:lineRule="auto"/>
    </w:pPr>
    <w:rPr>
      <w:sz w:val="20"/>
      <w:szCs w:val="20"/>
    </w:rPr>
  </w:style>
  <w:style w:type="character" w:customStyle="1" w:styleId="CommentTextChar">
    <w:name w:val="Comment Text Char"/>
    <w:link w:val="CommentText"/>
    <w:uiPriority w:val="99"/>
    <w:rsid w:val="00392735"/>
    <w:rPr>
      <w:kern w:val="0"/>
      <w:sz w:val="20"/>
      <w:szCs w:val="20"/>
    </w:rPr>
  </w:style>
  <w:style w:type="paragraph" w:styleId="CommentSubject">
    <w:name w:val="annotation subject"/>
    <w:basedOn w:val="CommentText"/>
    <w:next w:val="CommentText"/>
    <w:link w:val="CommentSubjectChar"/>
    <w:uiPriority w:val="99"/>
    <w:semiHidden/>
    <w:unhideWhenUsed/>
    <w:rsid w:val="00392735"/>
    <w:rPr>
      <w:b/>
      <w:bCs/>
    </w:rPr>
  </w:style>
  <w:style w:type="character" w:customStyle="1" w:styleId="CommentSubjectChar">
    <w:name w:val="Comment Subject Char"/>
    <w:link w:val="CommentSubject"/>
    <w:uiPriority w:val="99"/>
    <w:semiHidden/>
    <w:rsid w:val="00392735"/>
    <w:rPr>
      <w:b/>
      <w:bCs/>
      <w:kern w:val="0"/>
      <w:sz w:val="20"/>
      <w:szCs w:val="20"/>
    </w:rPr>
  </w:style>
  <w:style w:type="table" w:styleId="TableGrid">
    <w:name w:val="Table Grid"/>
    <w:basedOn w:val="TableNormal"/>
    <w:uiPriority w:val="39"/>
    <w:rsid w:val="00FB047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tion">
    <w:name w:val="Mention"/>
    <w:uiPriority w:val="99"/>
    <w:unhideWhenUsed/>
    <w:rsid w:val="00471FF7"/>
    <w:rPr>
      <w:color w:val="2B579A"/>
      <w:shd w:val="clear" w:color="auto" w:fill="E1DFDD"/>
    </w:rPr>
  </w:style>
  <w:style w:type="character" w:styleId="PlaceholderText">
    <w:name w:val="Placeholder Text"/>
    <w:uiPriority w:val="99"/>
    <w:semiHidden/>
    <w:rsid w:val="003C3FF4"/>
    <w:rPr>
      <w:color w:val="666666"/>
    </w:rPr>
  </w:style>
  <w:style w:type="table" w:customStyle="1" w:styleId="TableGrid1">
    <w:name w:val="Table Grid1"/>
    <w:basedOn w:val="TableNormal"/>
    <w:uiPriority w:val="39"/>
    <w:rsid w:val="00B046AD"/>
    <w:rPr>
      <w:rFonts w:eastAsia="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Title">
    <w:name w:val="EndNote Bibliography Title"/>
    <w:basedOn w:val="Normal"/>
    <w:link w:val="EndNoteBibliographyTitleChar"/>
    <w:rsid w:val="001B62BD"/>
    <w:pPr>
      <w:spacing w:after="0"/>
      <w:jc w:val="center"/>
    </w:pPr>
    <w:rPr>
      <w:rFonts w:cs="Calibri"/>
      <w:noProof/>
      <w:lang w:val="en-US"/>
    </w:rPr>
  </w:style>
  <w:style w:type="character" w:customStyle="1" w:styleId="EndNoteBibliographyTitleChar">
    <w:name w:val="EndNote Bibliography Title Char"/>
    <w:link w:val="EndNoteBibliographyTitle"/>
    <w:rsid w:val="001B62BD"/>
    <w:rPr>
      <w:rFonts w:cs="Calibri"/>
      <w:noProof/>
      <w:sz w:val="22"/>
      <w:szCs w:val="22"/>
      <w:lang w:val="en-US" w:eastAsia="en-US"/>
    </w:rPr>
  </w:style>
  <w:style w:type="paragraph" w:customStyle="1" w:styleId="EndNoteBibliography">
    <w:name w:val="EndNote Bibliography"/>
    <w:basedOn w:val="Normal"/>
    <w:link w:val="EndNoteBibliographyChar"/>
    <w:rsid w:val="001B62BD"/>
    <w:pPr>
      <w:spacing w:line="240" w:lineRule="auto"/>
    </w:pPr>
    <w:rPr>
      <w:rFonts w:cs="Calibri"/>
      <w:noProof/>
      <w:lang w:val="en-US"/>
    </w:rPr>
  </w:style>
  <w:style w:type="character" w:customStyle="1" w:styleId="EndNoteBibliographyChar">
    <w:name w:val="EndNote Bibliography Char"/>
    <w:link w:val="EndNoteBibliography"/>
    <w:rsid w:val="001B62BD"/>
    <w:rPr>
      <w:rFonts w:cs="Calibri"/>
      <w:noProof/>
      <w:sz w:val="22"/>
      <w:szCs w:val="22"/>
      <w:lang w:val="en-US" w:eastAsia="en-US"/>
    </w:rPr>
  </w:style>
  <w:style w:type="character" w:styleId="LineNumber">
    <w:name w:val="line number"/>
    <w:basedOn w:val="DefaultParagraphFont"/>
    <w:uiPriority w:val="99"/>
    <w:semiHidden/>
    <w:unhideWhenUsed/>
    <w:rsid w:val="00A65C8C"/>
  </w:style>
  <w:style w:type="paragraph" w:customStyle="1" w:styleId="TableNote">
    <w:name w:val="TableNote"/>
    <w:basedOn w:val="Normal"/>
    <w:rsid w:val="00E853F2"/>
    <w:pPr>
      <w:spacing w:after="0" w:line="300" w:lineRule="exact"/>
    </w:pPr>
    <w:rPr>
      <w:rFonts w:ascii="Times New Roman" w:eastAsia="Times New Roman" w:hAnsi="Times New Roman" w:cs="Times New Roman"/>
      <w:sz w:val="24"/>
      <w:szCs w:val="20"/>
    </w:rPr>
  </w:style>
  <w:style w:type="paragraph" w:customStyle="1" w:styleId="TableHeader">
    <w:name w:val="TableHeader"/>
    <w:basedOn w:val="Normal"/>
    <w:rsid w:val="00E853F2"/>
    <w:pPr>
      <w:spacing w:before="120" w:after="0" w:line="240" w:lineRule="auto"/>
    </w:pPr>
    <w:rPr>
      <w:rFonts w:ascii="Times New Roman" w:eastAsia="Times New Roman" w:hAnsi="Times New Roman" w:cs="Times New Roman"/>
      <w:b/>
      <w:sz w:val="24"/>
      <w:szCs w:val="20"/>
    </w:rPr>
  </w:style>
  <w:style w:type="paragraph" w:customStyle="1" w:styleId="TableSubHead">
    <w:name w:val="TableSubHead"/>
    <w:basedOn w:val="TableHeader"/>
    <w:rsid w:val="00E853F2"/>
  </w:style>
  <w:style w:type="paragraph" w:styleId="NormalWeb">
    <w:name w:val="Normal (Web)"/>
    <w:basedOn w:val="Normal"/>
    <w:uiPriority w:val="99"/>
    <w:semiHidden/>
    <w:unhideWhenUsed/>
    <w:rsid w:val="001233A8"/>
    <w:rPr>
      <w:rFonts w:ascii="Times New Roman" w:hAnsi="Times New Roman" w:cs="Times New Roman"/>
      <w:sz w:val="24"/>
      <w:szCs w:val="24"/>
    </w:rPr>
  </w:style>
  <w:style w:type="paragraph" w:styleId="Quote">
    <w:name w:val="Quote"/>
    <w:basedOn w:val="Normal"/>
    <w:next w:val="Normal"/>
    <w:link w:val="QuoteChar"/>
    <w:uiPriority w:val="29"/>
    <w:qFormat/>
    <w:rsid w:val="00B973ED"/>
    <w:pPr>
      <w:spacing w:before="160"/>
      <w:jc w:val="center"/>
    </w:pPr>
    <w:rPr>
      <w:rFonts w:asciiTheme="minorHAnsi" w:eastAsiaTheme="minorHAnsi" w:hAnsiTheme="minorHAnsi" w:cstheme="minorBidi"/>
      <w:i/>
      <w:iCs/>
      <w:color w:val="404040" w:themeColor="text1" w:themeTint="BF"/>
      <w:kern w:val="2"/>
      <w14:ligatures w14:val="standardContextual"/>
    </w:rPr>
  </w:style>
  <w:style w:type="character" w:customStyle="1" w:styleId="QuoteChar">
    <w:name w:val="Quote Char"/>
    <w:basedOn w:val="DefaultParagraphFont"/>
    <w:link w:val="Quote"/>
    <w:uiPriority w:val="29"/>
    <w:rsid w:val="00B973ED"/>
    <w:rPr>
      <w:rFonts w:asciiTheme="minorHAnsi" w:eastAsiaTheme="minorHAnsi" w:hAnsiTheme="minorHAnsi" w:cstheme="minorBidi"/>
      <w:i/>
      <w:iCs/>
      <w:color w:val="404040" w:themeColor="text1" w:themeTint="BF"/>
      <w:kern w:val="2"/>
      <w:sz w:val="22"/>
      <w:szCs w:val="22"/>
      <w:lang w:eastAsia="en-US"/>
      <w14:ligatures w14:val="standardContextual"/>
    </w:rPr>
  </w:style>
  <w:style w:type="table" w:customStyle="1" w:styleId="TableGrid2">
    <w:name w:val="Table Grid2"/>
    <w:basedOn w:val="TableNormal"/>
    <w:next w:val="TableGrid"/>
    <w:uiPriority w:val="39"/>
    <w:rsid w:val="001E0796"/>
    <w:rPr>
      <w:rFonts w:asciiTheme="minorHAnsi" w:eastAsiaTheme="minorHAnsi" w:hAnsiTheme="minorHAnsi" w:cstheme="minorBidi"/>
      <w:kern w:val="2"/>
      <w:sz w:val="22"/>
      <w:szCs w:val="22"/>
      <w:lang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54921161">
      <w:bodyDiv w:val="1"/>
      <w:marLeft w:val="0"/>
      <w:marRight w:val="0"/>
      <w:marTop w:val="0"/>
      <w:marBottom w:val="0"/>
      <w:divBdr>
        <w:top w:val="none" w:sz="0" w:space="0" w:color="auto"/>
        <w:left w:val="none" w:sz="0" w:space="0" w:color="auto"/>
        <w:bottom w:val="none" w:sz="0" w:space="0" w:color="auto"/>
        <w:right w:val="none" w:sz="0" w:space="0" w:color="auto"/>
      </w:divBdr>
    </w:div>
    <w:div w:id="1022046627">
      <w:bodyDiv w:val="1"/>
      <w:marLeft w:val="0"/>
      <w:marRight w:val="0"/>
      <w:marTop w:val="0"/>
      <w:marBottom w:val="0"/>
      <w:divBdr>
        <w:top w:val="none" w:sz="0" w:space="0" w:color="auto"/>
        <w:left w:val="none" w:sz="0" w:space="0" w:color="auto"/>
        <w:bottom w:val="none" w:sz="0" w:space="0" w:color="auto"/>
        <w:right w:val="none" w:sz="0" w:space="0" w:color="auto"/>
      </w:divBdr>
    </w:div>
    <w:div w:id="1036392583">
      <w:bodyDiv w:val="1"/>
      <w:marLeft w:val="0"/>
      <w:marRight w:val="0"/>
      <w:marTop w:val="0"/>
      <w:marBottom w:val="0"/>
      <w:divBdr>
        <w:top w:val="none" w:sz="0" w:space="0" w:color="auto"/>
        <w:left w:val="none" w:sz="0" w:space="0" w:color="auto"/>
        <w:bottom w:val="none" w:sz="0" w:space="0" w:color="auto"/>
        <w:right w:val="none" w:sz="0" w:space="0" w:color="auto"/>
      </w:divBdr>
    </w:div>
    <w:div w:id="1186557118">
      <w:bodyDiv w:val="1"/>
      <w:marLeft w:val="0"/>
      <w:marRight w:val="0"/>
      <w:marTop w:val="0"/>
      <w:marBottom w:val="0"/>
      <w:divBdr>
        <w:top w:val="none" w:sz="0" w:space="0" w:color="auto"/>
        <w:left w:val="none" w:sz="0" w:space="0" w:color="auto"/>
        <w:bottom w:val="none" w:sz="0" w:space="0" w:color="auto"/>
        <w:right w:val="none" w:sz="0" w:space="0" w:color="auto"/>
      </w:divBdr>
    </w:div>
    <w:div w:id="1223056888">
      <w:bodyDiv w:val="1"/>
      <w:marLeft w:val="0"/>
      <w:marRight w:val="0"/>
      <w:marTop w:val="0"/>
      <w:marBottom w:val="0"/>
      <w:divBdr>
        <w:top w:val="none" w:sz="0" w:space="0" w:color="auto"/>
        <w:left w:val="none" w:sz="0" w:space="0" w:color="auto"/>
        <w:bottom w:val="none" w:sz="0" w:space="0" w:color="auto"/>
        <w:right w:val="none" w:sz="0" w:space="0" w:color="auto"/>
      </w:divBdr>
    </w:div>
    <w:div w:id="1378814200">
      <w:bodyDiv w:val="1"/>
      <w:marLeft w:val="0"/>
      <w:marRight w:val="0"/>
      <w:marTop w:val="0"/>
      <w:marBottom w:val="0"/>
      <w:divBdr>
        <w:top w:val="none" w:sz="0" w:space="0" w:color="auto"/>
        <w:left w:val="none" w:sz="0" w:space="0" w:color="auto"/>
        <w:bottom w:val="none" w:sz="0" w:space="0" w:color="auto"/>
        <w:right w:val="none" w:sz="0" w:space="0" w:color="auto"/>
      </w:divBdr>
    </w:div>
    <w:div w:id="1528061316">
      <w:bodyDiv w:val="1"/>
      <w:marLeft w:val="0"/>
      <w:marRight w:val="0"/>
      <w:marTop w:val="0"/>
      <w:marBottom w:val="0"/>
      <w:divBdr>
        <w:top w:val="none" w:sz="0" w:space="0" w:color="auto"/>
        <w:left w:val="none" w:sz="0" w:space="0" w:color="auto"/>
        <w:bottom w:val="none" w:sz="0" w:space="0" w:color="auto"/>
        <w:right w:val="none" w:sz="0" w:space="0" w:color="auto"/>
      </w:divBdr>
    </w:div>
    <w:div w:id="1528445913">
      <w:bodyDiv w:val="1"/>
      <w:marLeft w:val="0"/>
      <w:marRight w:val="0"/>
      <w:marTop w:val="0"/>
      <w:marBottom w:val="0"/>
      <w:divBdr>
        <w:top w:val="none" w:sz="0" w:space="0" w:color="auto"/>
        <w:left w:val="none" w:sz="0" w:space="0" w:color="auto"/>
        <w:bottom w:val="none" w:sz="0" w:space="0" w:color="auto"/>
        <w:right w:val="none" w:sz="0" w:space="0" w:color="auto"/>
      </w:divBdr>
    </w:div>
    <w:div w:id="1893417535">
      <w:bodyDiv w:val="1"/>
      <w:marLeft w:val="0"/>
      <w:marRight w:val="0"/>
      <w:marTop w:val="0"/>
      <w:marBottom w:val="0"/>
      <w:divBdr>
        <w:top w:val="none" w:sz="0" w:space="0" w:color="auto"/>
        <w:left w:val="none" w:sz="0" w:space="0" w:color="auto"/>
        <w:bottom w:val="none" w:sz="0" w:space="0" w:color="auto"/>
        <w:right w:val="none" w:sz="0" w:space="0" w:color="auto"/>
      </w:divBdr>
    </w:div>
    <w:div w:id="196839397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consort-statement.org" TargetMode="External"/><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ABE80B1-F1B2-43E3-B2BE-6E4402D321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17</Pages>
  <Words>2630</Words>
  <Characters>14991</Characters>
  <Application>Microsoft Office Word</Application>
  <DocSecurity>0</DocSecurity>
  <Lines>124</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17586</CharactersWithSpaces>
  <SharedDoc>false</SharedDoc>
  <HLinks>
    <vt:vector size="240" baseType="variant">
      <vt:variant>
        <vt:i4>3080313</vt:i4>
      </vt:variant>
      <vt:variant>
        <vt:i4>117</vt:i4>
      </vt:variant>
      <vt:variant>
        <vt:i4>0</vt:i4>
      </vt:variant>
      <vt:variant>
        <vt:i4>5</vt:i4>
      </vt:variant>
      <vt:variant>
        <vt:lpwstr>about:blank</vt:lpwstr>
      </vt:variant>
      <vt:variant>
        <vt:lpwstr/>
      </vt:variant>
      <vt:variant>
        <vt:i4>3080313</vt:i4>
      </vt:variant>
      <vt:variant>
        <vt:i4>114</vt:i4>
      </vt:variant>
      <vt:variant>
        <vt:i4>0</vt:i4>
      </vt:variant>
      <vt:variant>
        <vt:i4>5</vt:i4>
      </vt:variant>
      <vt:variant>
        <vt:lpwstr>about:blank</vt:lpwstr>
      </vt:variant>
      <vt:variant>
        <vt:lpwstr/>
      </vt:variant>
      <vt:variant>
        <vt:i4>3080313</vt:i4>
      </vt:variant>
      <vt:variant>
        <vt:i4>111</vt:i4>
      </vt:variant>
      <vt:variant>
        <vt:i4>0</vt:i4>
      </vt:variant>
      <vt:variant>
        <vt:i4>5</vt:i4>
      </vt:variant>
      <vt:variant>
        <vt:lpwstr>about:blank</vt:lpwstr>
      </vt:variant>
      <vt:variant>
        <vt:lpwstr/>
      </vt:variant>
      <vt:variant>
        <vt:i4>3080313</vt:i4>
      </vt:variant>
      <vt:variant>
        <vt:i4>108</vt:i4>
      </vt:variant>
      <vt:variant>
        <vt:i4>0</vt:i4>
      </vt:variant>
      <vt:variant>
        <vt:i4>5</vt:i4>
      </vt:variant>
      <vt:variant>
        <vt:lpwstr>about:blank</vt:lpwstr>
      </vt:variant>
      <vt:variant>
        <vt:lpwstr/>
      </vt:variant>
      <vt:variant>
        <vt:i4>3080313</vt:i4>
      </vt:variant>
      <vt:variant>
        <vt:i4>105</vt:i4>
      </vt:variant>
      <vt:variant>
        <vt:i4>0</vt:i4>
      </vt:variant>
      <vt:variant>
        <vt:i4>5</vt:i4>
      </vt:variant>
      <vt:variant>
        <vt:lpwstr>about:blank</vt:lpwstr>
      </vt:variant>
      <vt:variant>
        <vt:lpwstr/>
      </vt:variant>
      <vt:variant>
        <vt:i4>3080313</vt:i4>
      </vt:variant>
      <vt:variant>
        <vt:i4>102</vt:i4>
      </vt:variant>
      <vt:variant>
        <vt:i4>0</vt:i4>
      </vt:variant>
      <vt:variant>
        <vt:i4>5</vt:i4>
      </vt:variant>
      <vt:variant>
        <vt:lpwstr>about:blank</vt:lpwstr>
      </vt:variant>
      <vt:variant>
        <vt:lpwstr/>
      </vt:variant>
      <vt:variant>
        <vt:i4>3080313</vt:i4>
      </vt:variant>
      <vt:variant>
        <vt:i4>99</vt:i4>
      </vt:variant>
      <vt:variant>
        <vt:i4>0</vt:i4>
      </vt:variant>
      <vt:variant>
        <vt:i4>5</vt:i4>
      </vt:variant>
      <vt:variant>
        <vt:lpwstr>about:blank</vt:lpwstr>
      </vt:variant>
      <vt:variant>
        <vt:lpwstr/>
      </vt:variant>
      <vt:variant>
        <vt:i4>3080313</vt:i4>
      </vt:variant>
      <vt:variant>
        <vt:i4>96</vt:i4>
      </vt:variant>
      <vt:variant>
        <vt:i4>0</vt:i4>
      </vt:variant>
      <vt:variant>
        <vt:i4>5</vt:i4>
      </vt:variant>
      <vt:variant>
        <vt:lpwstr>about:blank</vt:lpwstr>
      </vt:variant>
      <vt:variant>
        <vt:lpwstr/>
      </vt:variant>
      <vt:variant>
        <vt:i4>3080313</vt:i4>
      </vt:variant>
      <vt:variant>
        <vt:i4>93</vt:i4>
      </vt:variant>
      <vt:variant>
        <vt:i4>0</vt:i4>
      </vt:variant>
      <vt:variant>
        <vt:i4>5</vt:i4>
      </vt:variant>
      <vt:variant>
        <vt:lpwstr>about:blank</vt:lpwstr>
      </vt:variant>
      <vt:variant>
        <vt:lpwstr/>
      </vt:variant>
      <vt:variant>
        <vt:i4>3080313</vt:i4>
      </vt:variant>
      <vt:variant>
        <vt:i4>90</vt:i4>
      </vt:variant>
      <vt:variant>
        <vt:i4>0</vt:i4>
      </vt:variant>
      <vt:variant>
        <vt:i4>5</vt:i4>
      </vt:variant>
      <vt:variant>
        <vt:lpwstr>about:blank</vt:lpwstr>
      </vt:variant>
      <vt:variant>
        <vt:lpwstr/>
      </vt:variant>
      <vt:variant>
        <vt:i4>3080313</vt:i4>
      </vt:variant>
      <vt:variant>
        <vt:i4>87</vt:i4>
      </vt:variant>
      <vt:variant>
        <vt:i4>0</vt:i4>
      </vt:variant>
      <vt:variant>
        <vt:i4>5</vt:i4>
      </vt:variant>
      <vt:variant>
        <vt:lpwstr>about:blank</vt:lpwstr>
      </vt:variant>
      <vt:variant>
        <vt:lpwstr/>
      </vt:variant>
      <vt:variant>
        <vt:i4>3080313</vt:i4>
      </vt:variant>
      <vt:variant>
        <vt:i4>84</vt:i4>
      </vt:variant>
      <vt:variant>
        <vt:i4>0</vt:i4>
      </vt:variant>
      <vt:variant>
        <vt:i4>5</vt:i4>
      </vt:variant>
      <vt:variant>
        <vt:lpwstr>about:blank</vt:lpwstr>
      </vt:variant>
      <vt:variant>
        <vt:lpwstr/>
      </vt:variant>
      <vt:variant>
        <vt:i4>3080313</vt:i4>
      </vt:variant>
      <vt:variant>
        <vt:i4>81</vt:i4>
      </vt:variant>
      <vt:variant>
        <vt:i4>0</vt:i4>
      </vt:variant>
      <vt:variant>
        <vt:i4>5</vt:i4>
      </vt:variant>
      <vt:variant>
        <vt:lpwstr>about:blank</vt:lpwstr>
      </vt:variant>
      <vt:variant>
        <vt:lpwstr/>
      </vt:variant>
      <vt:variant>
        <vt:i4>3080313</vt:i4>
      </vt:variant>
      <vt:variant>
        <vt:i4>78</vt:i4>
      </vt:variant>
      <vt:variant>
        <vt:i4>0</vt:i4>
      </vt:variant>
      <vt:variant>
        <vt:i4>5</vt:i4>
      </vt:variant>
      <vt:variant>
        <vt:lpwstr>about:blank</vt:lpwstr>
      </vt:variant>
      <vt:variant>
        <vt:lpwstr/>
      </vt:variant>
      <vt:variant>
        <vt:i4>3080313</vt:i4>
      </vt:variant>
      <vt:variant>
        <vt:i4>75</vt:i4>
      </vt:variant>
      <vt:variant>
        <vt:i4>0</vt:i4>
      </vt:variant>
      <vt:variant>
        <vt:i4>5</vt:i4>
      </vt:variant>
      <vt:variant>
        <vt:lpwstr>about:blank</vt:lpwstr>
      </vt:variant>
      <vt:variant>
        <vt:lpwstr/>
      </vt:variant>
      <vt:variant>
        <vt:i4>3080313</vt:i4>
      </vt:variant>
      <vt:variant>
        <vt:i4>72</vt:i4>
      </vt:variant>
      <vt:variant>
        <vt:i4>0</vt:i4>
      </vt:variant>
      <vt:variant>
        <vt:i4>5</vt:i4>
      </vt:variant>
      <vt:variant>
        <vt:lpwstr>about:blank</vt:lpwstr>
      </vt:variant>
      <vt:variant>
        <vt:lpwstr/>
      </vt:variant>
      <vt:variant>
        <vt:i4>3080313</vt:i4>
      </vt:variant>
      <vt:variant>
        <vt:i4>69</vt:i4>
      </vt:variant>
      <vt:variant>
        <vt:i4>0</vt:i4>
      </vt:variant>
      <vt:variant>
        <vt:i4>5</vt:i4>
      </vt:variant>
      <vt:variant>
        <vt:lpwstr>about:blank</vt:lpwstr>
      </vt:variant>
      <vt:variant>
        <vt:lpwstr/>
      </vt:variant>
      <vt:variant>
        <vt:i4>3080313</vt:i4>
      </vt:variant>
      <vt:variant>
        <vt:i4>66</vt:i4>
      </vt:variant>
      <vt:variant>
        <vt:i4>0</vt:i4>
      </vt:variant>
      <vt:variant>
        <vt:i4>5</vt:i4>
      </vt:variant>
      <vt:variant>
        <vt:lpwstr>about:blank</vt:lpwstr>
      </vt:variant>
      <vt:variant>
        <vt:lpwstr/>
      </vt:variant>
      <vt:variant>
        <vt:i4>3080313</vt:i4>
      </vt:variant>
      <vt:variant>
        <vt:i4>63</vt:i4>
      </vt:variant>
      <vt:variant>
        <vt:i4>0</vt:i4>
      </vt:variant>
      <vt:variant>
        <vt:i4>5</vt:i4>
      </vt:variant>
      <vt:variant>
        <vt:lpwstr>about:blank</vt:lpwstr>
      </vt:variant>
      <vt:variant>
        <vt:lpwstr/>
      </vt:variant>
      <vt:variant>
        <vt:i4>3080313</vt:i4>
      </vt:variant>
      <vt:variant>
        <vt:i4>60</vt:i4>
      </vt:variant>
      <vt:variant>
        <vt:i4>0</vt:i4>
      </vt:variant>
      <vt:variant>
        <vt:i4>5</vt:i4>
      </vt:variant>
      <vt:variant>
        <vt:lpwstr>about:blank</vt:lpwstr>
      </vt:variant>
      <vt:variant>
        <vt:lpwstr/>
      </vt:variant>
      <vt:variant>
        <vt:i4>3080313</vt:i4>
      </vt:variant>
      <vt:variant>
        <vt:i4>57</vt:i4>
      </vt:variant>
      <vt:variant>
        <vt:i4>0</vt:i4>
      </vt:variant>
      <vt:variant>
        <vt:i4>5</vt:i4>
      </vt:variant>
      <vt:variant>
        <vt:lpwstr>about:blank</vt:lpwstr>
      </vt:variant>
      <vt:variant>
        <vt:lpwstr/>
      </vt:variant>
      <vt:variant>
        <vt:i4>3080313</vt:i4>
      </vt:variant>
      <vt:variant>
        <vt:i4>54</vt:i4>
      </vt:variant>
      <vt:variant>
        <vt:i4>0</vt:i4>
      </vt:variant>
      <vt:variant>
        <vt:i4>5</vt:i4>
      </vt:variant>
      <vt:variant>
        <vt:lpwstr>about:blank</vt:lpwstr>
      </vt:variant>
      <vt:variant>
        <vt:lpwstr/>
      </vt:variant>
      <vt:variant>
        <vt:i4>3080313</vt:i4>
      </vt:variant>
      <vt:variant>
        <vt:i4>51</vt:i4>
      </vt:variant>
      <vt:variant>
        <vt:i4>0</vt:i4>
      </vt:variant>
      <vt:variant>
        <vt:i4>5</vt:i4>
      </vt:variant>
      <vt:variant>
        <vt:lpwstr>about:blank</vt:lpwstr>
      </vt:variant>
      <vt:variant>
        <vt:lpwstr/>
      </vt:variant>
      <vt:variant>
        <vt:i4>3080313</vt:i4>
      </vt:variant>
      <vt:variant>
        <vt:i4>48</vt:i4>
      </vt:variant>
      <vt:variant>
        <vt:i4>0</vt:i4>
      </vt:variant>
      <vt:variant>
        <vt:i4>5</vt:i4>
      </vt:variant>
      <vt:variant>
        <vt:lpwstr>about:blank</vt:lpwstr>
      </vt:variant>
      <vt:variant>
        <vt:lpwstr/>
      </vt:variant>
      <vt:variant>
        <vt:i4>3080313</vt:i4>
      </vt:variant>
      <vt:variant>
        <vt:i4>45</vt:i4>
      </vt:variant>
      <vt:variant>
        <vt:i4>0</vt:i4>
      </vt:variant>
      <vt:variant>
        <vt:i4>5</vt:i4>
      </vt:variant>
      <vt:variant>
        <vt:lpwstr>about:blank</vt:lpwstr>
      </vt:variant>
      <vt:variant>
        <vt:lpwstr/>
      </vt:variant>
      <vt:variant>
        <vt:i4>3080313</vt:i4>
      </vt:variant>
      <vt:variant>
        <vt:i4>42</vt:i4>
      </vt:variant>
      <vt:variant>
        <vt:i4>0</vt:i4>
      </vt:variant>
      <vt:variant>
        <vt:i4>5</vt:i4>
      </vt:variant>
      <vt:variant>
        <vt:lpwstr>about:blank</vt:lpwstr>
      </vt:variant>
      <vt:variant>
        <vt:lpwstr/>
      </vt:variant>
      <vt:variant>
        <vt:i4>3080313</vt:i4>
      </vt:variant>
      <vt:variant>
        <vt:i4>39</vt:i4>
      </vt:variant>
      <vt:variant>
        <vt:i4>0</vt:i4>
      </vt:variant>
      <vt:variant>
        <vt:i4>5</vt:i4>
      </vt:variant>
      <vt:variant>
        <vt:lpwstr>about:blank</vt:lpwstr>
      </vt:variant>
      <vt:variant>
        <vt:lpwstr/>
      </vt:variant>
      <vt:variant>
        <vt:i4>3080313</vt:i4>
      </vt:variant>
      <vt:variant>
        <vt:i4>36</vt:i4>
      </vt:variant>
      <vt:variant>
        <vt:i4>0</vt:i4>
      </vt:variant>
      <vt:variant>
        <vt:i4>5</vt:i4>
      </vt:variant>
      <vt:variant>
        <vt:lpwstr>about:blank</vt:lpwstr>
      </vt:variant>
      <vt:variant>
        <vt:lpwstr/>
      </vt:variant>
      <vt:variant>
        <vt:i4>3080313</vt:i4>
      </vt:variant>
      <vt:variant>
        <vt:i4>33</vt:i4>
      </vt:variant>
      <vt:variant>
        <vt:i4>0</vt:i4>
      </vt:variant>
      <vt:variant>
        <vt:i4>5</vt:i4>
      </vt:variant>
      <vt:variant>
        <vt:lpwstr>about:blank</vt:lpwstr>
      </vt:variant>
      <vt:variant>
        <vt:lpwstr/>
      </vt:variant>
      <vt:variant>
        <vt:i4>3080313</vt:i4>
      </vt:variant>
      <vt:variant>
        <vt:i4>30</vt:i4>
      </vt:variant>
      <vt:variant>
        <vt:i4>0</vt:i4>
      </vt:variant>
      <vt:variant>
        <vt:i4>5</vt:i4>
      </vt:variant>
      <vt:variant>
        <vt:lpwstr>about:blank</vt:lpwstr>
      </vt:variant>
      <vt:variant>
        <vt:lpwstr/>
      </vt:variant>
      <vt:variant>
        <vt:i4>3080313</vt:i4>
      </vt:variant>
      <vt:variant>
        <vt:i4>27</vt:i4>
      </vt:variant>
      <vt:variant>
        <vt:i4>0</vt:i4>
      </vt:variant>
      <vt:variant>
        <vt:i4>5</vt:i4>
      </vt:variant>
      <vt:variant>
        <vt:lpwstr>about:blank</vt:lpwstr>
      </vt:variant>
      <vt:variant>
        <vt:lpwstr/>
      </vt:variant>
      <vt:variant>
        <vt:i4>3080313</vt:i4>
      </vt:variant>
      <vt:variant>
        <vt:i4>24</vt:i4>
      </vt:variant>
      <vt:variant>
        <vt:i4>0</vt:i4>
      </vt:variant>
      <vt:variant>
        <vt:i4>5</vt:i4>
      </vt:variant>
      <vt:variant>
        <vt:lpwstr>about:blank</vt:lpwstr>
      </vt:variant>
      <vt:variant>
        <vt:lpwstr/>
      </vt:variant>
      <vt:variant>
        <vt:i4>3080313</vt:i4>
      </vt:variant>
      <vt:variant>
        <vt:i4>21</vt:i4>
      </vt:variant>
      <vt:variant>
        <vt:i4>0</vt:i4>
      </vt:variant>
      <vt:variant>
        <vt:i4>5</vt:i4>
      </vt:variant>
      <vt:variant>
        <vt:lpwstr>about:blank</vt:lpwstr>
      </vt:variant>
      <vt:variant>
        <vt:lpwstr/>
      </vt:variant>
      <vt:variant>
        <vt:i4>3080313</vt:i4>
      </vt:variant>
      <vt:variant>
        <vt:i4>18</vt:i4>
      </vt:variant>
      <vt:variant>
        <vt:i4>0</vt:i4>
      </vt:variant>
      <vt:variant>
        <vt:i4>5</vt:i4>
      </vt:variant>
      <vt:variant>
        <vt:lpwstr>about:blank</vt:lpwstr>
      </vt:variant>
      <vt:variant>
        <vt:lpwstr/>
      </vt:variant>
      <vt:variant>
        <vt:i4>3080313</vt:i4>
      </vt:variant>
      <vt:variant>
        <vt:i4>15</vt:i4>
      </vt:variant>
      <vt:variant>
        <vt:i4>0</vt:i4>
      </vt:variant>
      <vt:variant>
        <vt:i4>5</vt:i4>
      </vt:variant>
      <vt:variant>
        <vt:lpwstr>about:blank</vt:lpwstr>
      </vt:variant>
      <vt:variant>
        <vt:lpwstr/>
      </vt:variant>
      <vt:variant>
        <vt:i4>3080313</vt:i4>
      </vt:variant>
      <vt:variant>
        <vt:i4>12</vt:i4>
      </vt:variant>
      <vt:variant>
        <vt:i4>0</vt:i4>
      </vt:variant>
      <vt:variant>
        <vt:i4>5</vt:i4>
      </vt:variant>
      <vt:variant>
        <vt:lpwstr>about:blank</vt:lpwstr>
      </vt:variant>
      <vt:variant>
        <vt:lpwstr/>
      </vt:variant>
      <vt:variant>
        <vt:i4>3080313</vt:i4>
      </vt:variant>
      <vt:variant>
        <vt:i4>9</vt:i4>
      </vt:variant>
      <vt:variant>
        <vt:i4>0</vt:i4>
      </vt:variant>
      <vt:variant>
        <vt:i4>5</vt:i4>
      </vt:variant>
      <vt:variant>
        <vt:lpwstr>about:blank</vt:lpwstr>
      </vt:variant>
      <vt:variant>
        <vt:lpwstr/>
      </vt:variant>
      <vt:variant>
        <vt:i4>3080313</vt:i4>
      </vt:variant>
      <vt:variant>
        <vt:i4>6</vt:i4>
      </vt:variant>
      <vt:variant>
        <vt:i4>0</vt:i4>
      </vt:variant>
      <vt:variant>
        <vt:i4>5</vt:i4>
      </vt:variant>
      <vt:variant>
        <vt:lpwstr>about:blank</vt:lpwstr>
      </vt:variant>
      <vt:variant>
        <vt:lpwstr/>
      </vt:variant>
      <vt:variant>
        <vt:i4>3080313</vt:i4>
      </vt:variant>
      <vt:variant>
        <vt:i4>3</vt:i4>
      </vt:variant>
      <vt:variant>
        <vt:i4>0</vt:i4>
      </vt:variant>
      <vt:variant>
        <vt:i4>5</vt:i4>
      </vt:variant>
      <vt:variant>
        <vt:lpwstr>about:blank</vt:lpwstr>
      </vt:variant>
      <vt:variant>
        <vt:lpwstr/>
      </vt:variant>
      <vt:variant>
        <vt:i4>3080313</vt:i4>
      </vt:variant>
      <vt:variant>
        <vt:i4>0</vt:i4>
      </vt:variant>
      <vt:variant>
        <vt:i4>0</vt:i4>
      </vt:variant>
      <vt:variant>
        <vt:i4>5</vt:i4>
      </vt:variant>
      <vt:variant>
        <vt:lpwstr>about:blank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Dimitra Kale</dc:creator>
  <cp:keywords/>
  <dc:description/>
  <cp:lastModifiedBy>Dimitra Kale</cp:lastModifiedBy>
  <cp:revision>2</cp:revision>
  <cp:lastPrinted>2024-02-07T09:42:00Z</cp:lastPrinted>
  <dcterms:created xsi:type="dcterms:W3CDTF">2024-12-16T11:44:00Z</dcterms:created>
  <dcterms:modified xsi:type="dcterms:W3CDTF">2024-12-16T11:44:00Z</dcterms:modified>
</cp:coreProperties>
</file>