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46" w:rsidRPr="008273EC" w:rsidRDefault="00EF5C46" w:rsidP="00EF5C4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color w:val="3C3CA0"/>
          <w:sz w:val="24"/>
          <w:szCs w:val="24"/>
        </w:rPr>
      </w:pPr>
      <w:r w:rsidRPr="008273EC">
        <w:rPr>
          <w:rFonts w:ascii="Times New Roman" w:hAnsi="Times New Roman"/>
          <w:b/>
          <w:bCs/>
          <w:sz w:val="24"/>
          <w:szCs w:val="24"/>
          <w:lang w:val="pt-BR"/>
        </w:rPr>
        <w:t>Crum M., Elkordy, A.A.</w:t>
      </w:r>
      <w:r w:rsidRPr="008273EC">
        <w:rPr>
          <w:rFonts w:ascii="Times New Roman" w:hAnsi="Times New Roman"/>
          <w:sz w:val="24"/>
          <w:szCs w:val="24"/>
        </w:rPr>
        <w:t xml:space="preserve"> (2010). </w:t>
      </w:r>
      <w:r w:rsidRPr="008273EC">
        <w:rPr>
          <w:rStyle w:val="Hyperlink"/>
          <w:rFonts w:ascii="Times New Roman" w:hAnsi="Times New Roman"/>
          <w:sz w:val="24"/>
          <w:szCs w:val="24"/>
        </w:rPr>
        <w:fldChar w:fldCharType="begin"/>
      </w:r>
      <w:r w:rsidRPr="008273EC">
        <w:rPr>
          <w:rStyle w:val="Hyperlink"/>
          <w:rFonts w:ascii="Times New Roman" w:hAnsi="Times New Roman"/>
          <w:sz w:val="24"/>
          <w:szCs w:val="24"/>
        </w:rPr>
        <w:instrText xml:space="preserve"> HYPERLINK "http://www.grs.sunderland.ac.uk/grssite/database/publications/pubdetail.cfm?pubID=17886" </w:instrText>
      </w:r>
      <w:r w:rsidRPr="008273EC">
        <w:rPr>
          <w:rStyle w:val="Hyperlink"/>
          <w:rFonts w:ascii="Times New Roman" w:hAnsi="Times New Roman"/>
          <w:sz w:val="24"/>
          <w:szCs w:val="24"/>
        </w:rPr>
        <w:fldChar w:fldCharType="separate"/>
      </w:r>
      <w:r w:rsidRPr="008273EC">
        <w:rPr>
          <w:rStyle w:val="Hyperlink"/>
          <w:rFonts w:ascii="Times New Roman" w:hAnsi="Times New Roman"/>
          <w:sz w:val="24"/>
          <w:szCs w:val="24"/>
        </w:rPr>
        <w:t xml:space="preserve">Effect of </w:t>
      </w:r>
      <w:proofErr w:type="spellStart"/>
      <w:r w:rsidRPr="008273EC">
        <w:rPr>
          <w:rStyle w:val="Hyperlink"/>
          <w:rFonts w:ascii="Times New Roman" w:hAnsi="Times New Roman"/>
          <w:sz w:val="24"/>
          <w:szCs w:val="24"/>
        </w:rPr>
        <w:t>excipient</w:t>
      </w:r>
      <w:proofErr w:type="spellEnd"/>
      <w:r w:rsidRPr="008273EC">
        <w:rPr>
          <w:rStyle w:val="Hyperlink"/>
          <w:rFonts w:ascii="Times New Roman" w:hAnsi="Times New Roman"/>
          <w:sz w:val="24"/>
          <w:szCs w:val="24"/>
        </w:rPr>
        <w:t xml:space="preserve"> co-</w:t>
      </w:r>
      <w:proofErr w:type="spellStart"/>
      <w:r w:rsidRPr="008273EC">
        <w:rPr>
          <w:rStyle w:val="Hyperlink"/>
          <w:rFonts w:ascii="Times New Roman" w:hAnsi="Times New Roman"/>
          <w:sz w:val="24"/>
          <w:szCs w:val="24"/>
        </w:rPr>
        <w:t>povidone</w:t>
      </w:r>
      <w:proofErr w:type="spellEnd"/>
      <w:r w:rsidRPr="008273EC">
        <w:rPr>
          <w:rStyle w:val="Hyperlink"/>
          <w:rFonts w:ascii="Times New Roman" w:hAnsi="Times New Roman"/>
          <w:sz w:val="24"/>
          <w:szCs w:val="24"/>
        </w:rPr>
        <w:t xml:space="preserve"> prepared by in-situ </w:t>
      </w:r>
      <w:proofErr w:type="spellStart"/>
      <w:r w:rsidRPr="008273EC">
        <w:rPr>
          <w:rStyle w:val="Hyperlink"/>
          <w:rFonts w:ascii="Times New Roman" w:hAnsi="Times New Roman"/>
          <w:sz w:val="24"/>
          <w:szCs w:val="24"/>
        </w:rPr>
        <w:t>lyophilisation</w:t>
      </w:r>
      <w:proofErr w:type="spellEnd"/>
      <w:r w:rsidRPr="008273EC">
        <w:rPr>
          <w:rStyle w:val="Hyperlink"/>
          <w:rFonts w:ascii="Times New Roman" w:hAnsi="Times New Roman"/>
          <w:sz w:val="24"/>
          <w:szCs w:val="24"/>
        </w:rPr>
        <w:t xml:space="preserve"> and spray drying on </w:t>
      </w:r>
      <w:proofErr w:type="spellStart"/>
      <w:r w:rsidRPr="008273EC">
        <w:rPr>
          <w:rStyle w:val="Hyperlink"/>
          <w:rFonts w:ascii="Times New Roman" w:hAnsi="Times New Roman"/>
          <w:sz w:val="24"/>
          <w:szCs w:val="24"/>
        </w:rPr>
        <w:t>nifedipine</w:t>
      </w:r>
      <w:proofErr w:type="spellEnd"/>
      <w:r w:rsidRPr="008273EC">
        <w:rPr>
          <w:rStyle w:val="Hyperlink"/>
          <w:rFonts w:ascii="Times New Roman" w:hAnsi="Times New Roman"/>
          <w:sz w:val="24"/>
          <w:szCs w:val="24"/>
        </w:rPr>
        <w:t xml:space="preserve"> dissolution</w:t>
      </w:r>
      <w:r w:rsidRPr="008273EC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8273EC">
        <w:rPr>
          <w:rStyle w:val="Hyperlink"/>
          <w:rFonts w:ascii="Times New Roman" w:hAnsi="Times New Roman"/>
          <w:sz w:val="24"/>
          <w:szCs w:val="24"/>
        </w:rPr>
        <w:t xml:space="preserve">. </w:t>
      </w:r>
      <w:proofErr w:type="gramStart"/>
      <w:r w:rsidRPr="008273EC">
        <w:rPr>
          <w:rFonts w:ascii="Times New Roman" w:hAnsi="Times New Roman"/>
          <w:i/>
          <w:iCs/>
          <w:sz w:val="24"/>
          <w:szCs w:val="24"/>
        </w:rPr>
        <w:t>Journal of Pharmacy and Pharmacology.</w:t>
      </w:r>
      <w:proofErr w:type="gramEnd"/>
      <w:r w:rsidRPr="008273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273EC">
        <w:rPr>
          <w:rFonts w:ascii="Times New Roman" w:hAnsi="Times New Roman"/>
          <w:b/>
          <w:bCs/>
          <w:sz w:val="24"/>
          <w:szCs w:val="24"/>
        </w:rPr>
        <w:t xml:space="preserve">62 (10): </w:t>
      </w:r>
      <w:r w:rsidRPr="008273EC">
        <w:rPr>
          <w:rFonts w:ascii="Times New Roman" w:hAnsi="Times New Roman"/>
          <w:sz w:val="24"/>
          <w:szCs w:val="24"/>
        </w:rPr>
        <w:t>1422-1423</w:t>
      </w:r>
      <w:r w:rsidRPr="008273EC">
        <w:rPr>
          <w:rFonts w:ascii="Times New Roman" w:hAnsi="Times New Roman"/>
          <w:color w:val="3C3CA0"/>
          <w:sz w:val="24"/>
          <w:szCs w:val="24"/>
        </w:rPr>
        <w:t>.</w:t>
      </w:r>
    </w:p>
    <w:p w:rsidR="00FB73F6" w:rsidRDefault="00FB73F6"/>
    <w:p w:rsidR="00E77FE3" w:rsidRDefault="00E77FE3"/>
    <w:sectPr w:rsidR="00E77FE3" w:rsidSect="00FB7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FE3"/>
    <w:rsid w:val="00316C0B"/>
    <w:rsid w:val="00871938"/>
    <w:rsid w:val="00E77FE3"/>
    <w:rsid w:val="00EF5C46"/>
    <w:rsid w:val="00FB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7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ALLAH</cp:lastModifiedBy>
  <cp:revision>2</cp:revision>
  <dcterms:created xsi:type="dcterms:W3CDTF">2012-03-05T00:35:00Z</dcterms:created>
  <dcterms:modified xsi:type="dcterms:W3CDTF">2012-03-05T00:35:00Z</dcterms:modified>
</cp:coreProperties>
</file>